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D6F5" w14:textId="77777777" w:rsidR="00874905" w:rsidRDefault="00874905" w:rsidP="00874905">
      <w:pPr>
        <w:widowControl w:val="0"/>
        <w:ind w:firstLine="709"/>
        <w:jc w:val="right"/>
        <w:rPr>
          <w:sz w:val="28"/>
          <w:szCs w:val="28"/>
        </w:rPr>
      </w:pPr>
    </w:p>
    <w:p w14:paraId="3C103884" w14:textId="77777777" w:rsidR="00874905" w:rsidRDefault="00874905" w:rsidP="00874905">
      <w:pPr>
        <w:pStyle w:val="21"/>
        <w:spacing w:line="318" w:lineRule="exact"/>
        <w:ind w:left="633" w:right="862"/>
        <w:jc w:val="center"/>
      </w:pPr>
      <w:r>
        <w:t xml:space="preserve">Аннотация к программе практики </w:t>
      </w:r>
    </w:p>
    <w:p w14:paraId="5554ECAE" w14:textId="77777777" w:rsidR="002C6ACF" w:rsidRPr="002C6ACF" w:rsidRDefault="002246A7" w:rsidP="002C6ACF">
      <w:pPr>
        <w:widowControl w:val="0"/>
        <w:jc w:val="center"/>
        <w:outlineLvl w:val="3"/>
        <w:rPr>
          <w:sz w:val="28"/>
          <w:szCs w:val="24"/>
        </w:rPr>
      </w:pP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Б2.</w:t>
      </w:r>
      <w:r w:rsidR="000A034B">
        <w:rPr>
          <w:rFonts w:eastAsia="Times New Roman"/>
          <w:color w:val="000000" w:themeColor="text1"/>
          <w:sz w:val="28"/>
          <w:szCs w:val="28"/>
          <w:lang w:bidi="ru-RU"/>
        </w:rPr>
        <w:t>В</w:t>
      </w: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.0</w:t>
      </w:r>
      <w:r w:rsidR="0095153D">
        <w:rPr>
          <w:rFonts w:eastAsia="Times New Roman"/>
          <w:color w:val="000000" w:themeColor="text1"/>
          <w:sz w:val="28"/>
          <w:szCs w:val="28"/>
          <w:lang w:bidi="ru-RU"/>
        </w:rPr>
        <w:t>2</w:t>
      </w: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(</w:t>
      </w:r>
      <w:r w:rsidR="002C6ACF">
        <w:rPr>
          <w:rFonts w:eastAsia="Times New Roman"/>
          <w:color w:val="000000" w:themeColor="text1"/>
          <w:sz w:val="28"/>
          <w:szCs w:val="28"/>
          <w:lang w:bidi="ru-RU"/>
        </w:rPr>
        <w:t>П</w:t>
      </w:r>
      <w:r w:rsidR="0095153D">
        <w:rPr>
          <w:rFonts w:eastAsia="Times New Roman"/>
          <w:color w:val="000000" w:themeColor="text1"/>
          <w:sz w:val="28"/>
          <w:szCs w:val="28"/>
          <w:lang w:bidi="ru-RU"/>
        </w:rPr>
        <w:t>д</w:t>
      </w: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)</w:t>
      </w:r>
      <w:r w:rsidRPr="00FB0B78">
        <w:rPr>
          <w:color w:val="000000" w:themeColor="text1"/>
        </w:rPr>
        <w:t xml:space="preserve"> </w:t>
      </w:r>
      <w:r w:rsidR="002C6ACF" w:rsidRPr="002C6ACF">
        <w:rPr>
          <w:sz w:val="28"/>
          <w:szCs w:val="24"/>
        </w:rPr>
        <w:t>«ПРОИЗВОДСТВЕННАЯ ПРАКТИКА</w:t>
      </w:r>
    </w:p>
    <w:p w14:paraId="3608A90D" w14:textId="77777777" w:rsidR="002246A7" w:rsidRPr="002C6ACF" w:rsidRDefault="002C6ACF" w:rsidP="002C6ACF">
      <w:pPr>
        <w:widowControl w:val="0"/>
        <w:jc w:val="center"/>
        <w:outlineLvl w:val="3"/>
      </w:pPr>
      <w:r w:rsidRPr="002C6ACF">
        <w:rPr>
          <w:sz w:val="28"/>
          <w:szCs w:val="24"/>
        </w:rPr>
        <w:t xml:space="preserve"> (</w:t>
      </w:r>
      <w:r w:rsidRPr="002C6ACF">
        <w:rPr>
          <w:iCs/>
          <w:sz w:val="28"/>
          <w:szCs w:val="24"/>
        </w:rPr>
        <w:t>ПР</w:t>
      </w:r>
      <w:r w:rsidR="0095153D">
        <w:rPr>
          <w:iCs/>
          <w:sz w:val="28"/>
          <w:szCs w:val="24"/>
        </w:rPr>
        <w:t>ЕДДИПЛОМНАЯ</w:t>
      </w:r>
      <w:r w:rsidRPr="002C6ACF">
        <w:rPr>
          <w:iCs/>
          <w:sz w:val="28"/>
          <w:szCs w:val="24"/>
        </w:rPr>
        <w:t xml:space="preserve"> ПРАКТИКА)</w:t>
      </w:r>
      <w:r w:rsidRPr="002C6ACF">
        <w:rPr>
          <w:sz w:val="28"/>
          <w:szCs w:val="24"/>
        </w:rPr>
        <w:t>»</w:t>
      </w:r>
    </w:p>
    <w:p w14:paraId="054A2966" w14:textId="77777777" w:rsidR="00874905" w:rsidRPr="002246A7" w:rsidRDefault="00874905" w:rsidP="00874905">
      <w:pPr>
        <w:pStyle w:val="a3"/>
        <w:spacing w:before="10"/>
        <w:rPr>
          <w:i/>
          <w:sz w:val="27"/>
        </w:rPr>
      </w:pPr>
    </w:p>
    <w:p w14:paraId="0922E116" w14:textId="77777777" w:rsidR="00874905" w:rsidRDefault="00874905" w:rsidP="002246A7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 xml:space="preserve">Направление подготовки: </w:t>
      </w:r>
      <w:r w:rsidR="002246A7" w:rsidRPr="00C076FB">
        <w:rPr>
          <w:sz w:val="28"/>
          <w:szCs w:val="28"/>
        </w:rPr>
        <w:t xml:space="preserve">09.04.03 </w:t>
      </w:r>
      <w:r w:rsidR="002246A7">
        <w:rPr>
          <w:sz w:val="28"/>
          <w:szCs w:val="28"/>
        </w:rPr>
        <w:t>«</w:t>
      </w:r>
      <w:r w:rsidR="002246A7" w:rsidRPr="00C076FB">
        <w:rPr>
          <w:sz w:val="28"/>
          <w:szCs w:val="28"/>
        </w:rPr>
        <w:t>Прикладная информатика</w:t>
      </w:r>
      <w:r w:rsidR="002246A7">
        <w:rPr>
          <w:sz w:val="28"/>
          <w:szCs w:val="28"/>
        </w:rPr>
        <w:t>»</w:t>
      </w:r>
    </w:p>
    <w:p w14:paraId="1A21B0DB" w14:textId="40803D52" w:rsidR="00874905" w:rsidRDefault="00874905" w:rsidP="00874905">
      <w:pPr>
        <w:spacing w:line="288" w:lineRule="auto"/>
        <w:ind w:left="460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2246A7" w:rsidRPr="00C076FB">
        <w:rPr>
          <w:sz w:val="28"/>
          <w:szCs w:val="28"/>
        </w:rPr>
        <w:t>И</w:t>
      </w:r>
      <w:r w:rsidR="009B331C">
        <w:rPr>
          <w:sz w:val="28"/>
          <w:szCs w:val="28"/>
        </w:rPr>
        <w:t>нтеллектуальные и и</w:t>
      </w:r>
      <w:r w:rsidR="002246A7" w:rsidRPr="00C076FB">
        <w:rPr>
          <w:sz w:val="28"/>
          <w:szCs w:val="28"/>
        </w:rPr>
        <w:t>нформационные системы предприятий и организаций</w:t>
      </w:r>
    </w:p>
    <w:p w14:paraId="198A8D50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735C0209" w14:textId="77777777" w:rsidR="0095153D" w:rsidRPr="006A6D99" w:rsidRDefault="00874905" w:rsidP="0095153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2246A7">
        <w:rPr>
          <w:b/>
          <w:iCs/>
          <w:sz w:val="28"/>
          <w:szCs w:val="28"/>
        </w:rPr>
        <w:t xml:space="preserve"> </w:t>
      </w:r>
      <w:r w:rsidR="0095153D" w:rsidRPr="006A6D99">
        <w:rPr>
          <w:color w:val="000000"/>
          <w:sz w:val="28"/>
          <w:szCs w:val="28"/>
          <w:shd w:val="clear" w:color="auto" w:fill="FFFFFF"/>
        </w:rPr>
        <w:t>– закрепление и углубление теоретических знаний по выбранному направлению исследования;</w:t>
      </w:r>
    </w:p>
    <w:p w14:paraId="2BC71A84" w14:textId="77777777" w:rsidR="0095153D" w:rsidRPr="006A6D99" w:rsidRDefault="0095153D" w:rsidP="0095153D">
      <w:pPr>
        <w:ind w:firstLine="709"/>
        <w:jc w:val="both"/>
        <w:rPr>
          <w:sz w:val="28"/>
          <w:szCs w:val="28"/>
        </w:rPr>
      </w:pPr>
      <w:r w:rsidRPr="006A6D99">
        <w:rPr>
          <w:color w:val="000000"/>
          <w:sz w:val="28"/>
          <w:szCs w:val="28"/>
          <w:shd w:val="clear" w:color="auto" w:fill="FFFFFF"/>
        </w:rPr>
        <w:t>– приобретение практических профессиональных навыков и компетенций, опыта самостоятельной профессиональной деятельности.</w:t>
      </w:r>
    </w:p>
    <w:p w14:paraId="10510E8D" w14:textId="77777777" w:rsidR="00874905" w:rsidRDefault="0095153D" w:rsidP="0095153D">
      <w:pPr>
        <w:ind w:firstLine="709"/>
        <w:jc w:val="both"/>
        <w:rPr>
          <w:b/>
          <w:iCs/>
          <w:sz w:val="28"/>
          <w:szCs w:val="28"/>
        </w:rPr>
      </w:pPr>
      <w:r w:rsidRPr="006A6D99">
        <w:rPr>
          <w:sz w:val="28"/>
          <w:szCs w:val="28"/>
        </w:rPr>
        <w:t>– выполнение индивидуального задания по практике и сбор материала для написания магистерской диссертации</w:t>
      </w:r>
    </w:p>
    <w:p w14:paraId="10A7ED79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2246A7">
        <w:rPr>
          <w:b/>
          <w:iCs/>
          <w:sz w:val="28"/>
          <w:szCs w:val="28"/>
        </w:rPr>
        <w:t xml:space="preserve"> </w:t>
      </w:r>
      <w:r w:rsidR="002C6ACF" w:rsidRPr="00D96F3E">
        <w:rPr>
          <w:rFonts w:eastAsia="Times New Roman" w:cs="Calibri"/>
          <w:sz w:val="28"/>
          <w:szCs w:val="28"/>
        </w:rPr>
        <w:t xml:space="preserve">Производственная </w:t>
      </w:r>
      <w:r w:rsidR="002C6ACF">
        <w:rPr>
          <w:rFonts w:eastAsia="Times New Roman" w:cs="Calibri"/>
          <w:sz w:val="28"/>
          <w:szCs w:val="28"/>
        </w:rPr>
        <w:t>(</w:t>
      </w:r>
      <w:r w:rsidR="002C6ACF" w:rsidRPr="00D96F3E">
        <w:rPr>
          <w:color w:val="000000"/>
          <w:sz w:val="28"/>
          <w:szCs w:val="28"/>
          <w:shd w:val="clear" w:color="auto" w:fill="FFFFFF"/>
        </w:rPr>
        <w:t>пр</w:t>
      </w:r>
      <w:r w:rsidR="0095153D">
        <w:rPr>
          <w:color w:val="000000"/>
          <w:sz w:val="28"/>
          <w:szCs w:val="28"/>
          <w:shd w:val="clear" w:color="auto" w:fill="FFFFFF"/>
        </w:rPr>
        <w:t>еддиплом</w:t>
      </w:r>
      <w:r w:rsidR="002C6ACF" w:rsidRPr="00D96F3E">
        <w:rPr>
          <w:color w:val="000000"/>
          <w:sz w:val="28"/>
          <w:szCs w:val="28"/>
          <w:shd w:val="clear" w:color="auto" w:fill="FFFFFF"/>
        </w:rPr>
        <w:t>ная</w:t>
      </w:r>
      <w:r w:rsidR="002C6ACF">
        <w:rPr>
          <w:rFonts w:eastAsia="Times New Roman" w:cs="Calibri"/>
          <w:sz w:val="28"/>
          <w:szCs w:val="28"/>
        </w:rPr>
        <w:t>)</w:t>
      </w:r>
    </w:p>
    <w:p w14:paraId="154E01EB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2246A7">
        <w:rPr>
          <w:b/>
          <w:iCs/>
          <w:sz w:val="28"/>
          <w:szCs w:val="28"/>
        </w:rPr>
        <w:t xml:space="preserve"> </w:t>
      </w:r>
      <w:r w:rsidR="002C6ACF" w:rsidRPr="002C6ACF">
        <w:rPr>
          <w:iCs/>
          <w:sz w:val="28"/>
          <w:szCs w:val="28"/>
        </w:rPr>
        <w:t>выездная</w:t>
      </w:r>
      <w:r w:rsidR="0095153D">
        <w:rPr>
          <w:iCs/>
          <w:sz w:val="28"/>
          <w:szCs w:val="28"/>
        </w:rPr>
        <w:t>,</w:t>
      </w:r>
      <w:r w:rsidR="002C6ACF">
        <w:rPr>
          <w:b/>
          <w:iCs/>
          <w:sz w:val="28"/>
          <w:szCs w:val="28"/>
        </w:rPr>
        <w:t xml:space="preserve"> </w:t>
      </w:r>
      <w:r w:rsidR="002246A7" w:rsidRPr="000C66F0">
        <w:rPr>
          <w:sz w:val="28"/>
          <w:szCs w:val="24"/>
        </w:rPr>
        <w:t>стационарная</w:t>
      </w:r>
    </w:p>
    <w:p w14:paraId="6CAC485E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2C6ACF">
        <w:rPr>
          <w:sz w:val="28"/>
          <w:szCs w:val="24"/>
        </w:rPr>
        <w:t>дискретн</w:t>
      </w:r>
      <w:r w:rsidR="000A034B">
        <w:rPr>
          <w:sz w:val="28"/>
          <w:szCs w:val="24"/>
        </w:rPr>
        <w:t>о</w:t>
      </w:r>
    </w:p>
    <w:p w14:paraId="2861409A" w14:textId="77777777"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95153D">
        <w:rPr>
          <w:iCs/>
          <w:sz w:val="28"/>
          <w:szCs w:val="28"/>
        </w:rPr>
        <w:t>6</w:t>
      </w:r>
      <w:r w:rsidR="002246A7">
        <w:rPr>
          <w:iCs/>
          <w:sz w:val="28"/>
          <w:szCs w:val="28"/>
        </w:rPr>
        <w:t xml:space="preserve"> зачетных единиц</w:t>
      </w:r>
      <w:r w:rsidR="000A034B">
        <w:rPr>
          <w:iCs/>
          <w:sz w:val="28"/>
          <w:szCs w:val="28"/>
        </w:rPr>
        <w:t>ы</w:t>
      </w:r>
      <w:r w:rsidR="002246A7">
        <w:rPr>
          <w:iCs/>
          <w:sz w:val="28"/>
          <w:szCs w:val="28"/>
        </w:rPr>
        <w:t xml:space="preserve">, </w:t>
      </w:r>
      <w:r w:rsidR="0095153D">
        <w:rPr>
          <w:iCs/>
          <w:sz w:val="28"/>
          <w:szCs w:val="28"/>
        </w:rPr>
        <w:t>216</w:t>
      </w:r>
      <w:r w:rsidR="002246A7">
        <w:rPr>
          <w:iCs/>
          <w:sz w:val="28"/>
          <w:szCs w:val="28"/>
        </w:rPr>
        <w:t xml:space="preserve"> час.</w:t>
      </w:r>
    </w:p>
    <w:p w14:paraId="35F81090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Продолжительность практики:</w:t>
      </w:r>
      <w:r>
        <w:rPr>
          <w:sz w:val="28"/>
        </w:rPr>
        <w:t xml:space="preserve"> </w:t>
      </w:r>
      <w:r w:rsidR="0095153D">
        <w:rPr>
          <w:sz w:val="28"/>
        </w:rPr>
        <w:t>4</w:t>
      </w:r>
      <w:r w:rsidR="000A034B">
        <w:rPr>
          <w:sz w:val="28"/>
        </w:rPr>
        <w:t xml:space="preserve"> недел</w:t>
      </w:r>
      <w:r w:rsidR="0095153D">
        <w:rPr>
          <w:sz w:val="28"/>
        </w:rPr>
        <w:t>и</w:t>
      </w:r>
    </w:p>
    <w:p w14:paraId="08A03C22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 w:rsidR="003D3A08">
        <w:rPr>
          <w:b/>
          <w:iCs/>
          <w:sz w:val="28"/>
          <w:szCs w:val="28"/>
        </w:rPr>
        <w:t xml:space="preserve"> </w:t>
      </w:r>
      <w:r w:rsidR="0095153D">
        <w:rPr>
          <w:b/>
          <w:iCs/>
          <w:sz w:val="28"/>
          <w:szCs w:val="28"/>
        </w:rPr>
        <w:t>4</w:t>
      </w:r>
    </w:p>
    <w:p w14:paraId="062F9356" w14:textId="77777777"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p w14:paraId="6A33F972" w14:textId="77777777"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874905" w:rsidRPr="001B6B90" w14:paraId="6A1EF28D" w14:textId="77777777" w:rsidTr="009E1ABD">
        <w:trPr>
          <w:trHeight w:val="323"/>
        </w:trPr>
        <w:tc>
          <w:tcPr>
            <w:tcW w:w="1134" w:type="dxa"/>
          </w:tcPr>
          <w:p w14:paraId="66F574E3" w14:textId="77777777" w:rsidR="00874905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71920692" w14:textId="77777777" w:rsidR="00874905" w:rsidRPr="001B6B90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0A1314A4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5291" w:type="dxa"/>
            <w:vAlign w:val="center"/>
          </w:tcPr>
          <w:p w14:paraId="190B85F6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874905" w14:paraId="33B1F21C" w14:textId="77777777" w:rsidTr="009E1ABD">
        <w:trPr>
          <w:trHeight w:val="321"/>
        </w:trPr>
        <w:tc>
          <w:tcPr>
            <w:tcW w:w="1134" w:type="dxa"/>
          </w:tcPr>
          <w:p w14:paraId="404BF04D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3C4E9516" w14:textId="77777777" w:rsidR="00874905" w:rsidRPr="00B711EE" w:rsidRDefault="003D3A08" w:rsidP="00670D88">
            <w:pPr>
              <w:pStyle w:val="TableParagraph"/>
              <w:rPr>
                <w:sz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291" w:type="dxa"/>
          </w:tcPr>
          <w:p w14:paraId="2DBA420A" w14:textId="77777777" w:rsidR="0095153D" w:rsidRPr="0095153D" w:rsidRDefault="0095153D" w:rsidP="0095153D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Ознакомление с организацией (предприятием), правилами внутреннего трудового распорядка, производственный инструктаж, в т. ч. инструктаж по технике безопасности.</w:t>
            </w:r>
          </w:p>
          <w:p w14:paraId="5D843353" w14:textId="77777777" w:rsidR="00874905" w:rsidRPr="0095153D" w:rsidRDefault="0095153D" w:rsidP="0095153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53D">
              <w:rPr>
                <w:color w:val="000000"/>
                <w:sz w:val="24"/>
                <w:szCs w:val="24"/>
                <w:shd w:val="clear" w:color="auto" w:fill="FFFFFF"/>
              </w:rPr>
              <w:t>Определение целей, задач и порядка прохождения преддипломной практики. Формирование индивидуального задания на практику, определение перечня и последовательности работ для реализации индивидуального задания обучающегося (формирование календарного графика).</w:t>
            </w:r>
          </w:p>
        </w:tc>
      </w:tr>
      <w:tr w:rsidR="00874905" w14:paraId="41BDC0A5" w14:textId="77777777" w:rsidTr="009E1ABD">
        <w:trPr>
          <w:trHeight w:val="321"/>
        </w:trPr>
        <w:tc>
          <w:tcPr>
            <w:tcW w:w="1134" w:type="dxa"/>
          </w:tcPr>
          <w:p w14:paraId="4CA1F8C8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7CD1FDF9" w14:textId="77777777" w:rsidR="00670D88" w:rsidRPr="00C06BC9" w:rsidRDefault="00670D88" w:rsidP="00670D88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06BC9">
              <w:rPr>
                <w:i/>
                <w:sz w:val="24"/>
                <w:szCs w:val="24"/>
              </w:rPr>
              <w:t>Производственный</w:t>
            </w:r>
            <w:r>
              <w:rPr>
                <w:sz w:val="24"/>
                <w:szCs w:val="24"/>
              </w:rPr>
              <w:t>.</w:t>
            </w:r>
          </w:p>
          <w:p w14:paraId="1F093A30" w14:textId="77777777" w:rsidR="00874905" w:rsidRPr="00B711EE" w:rsidRDefault="00874905" w:rsidP="009E1ABD">
            <w:pPr>
              <w:pStyle w:val="TableParagraph"/>
              <w:rPr>
                <w:sz w:val="24"/>
              </w:rPr>
            </w:pPr>
          </w:p>
        </w:tc>
        <w:tc>
          <w:tcPr>
            <w:tcW w:w="5291" w:type="dxa"/>
          </w:tcPr>
          <w:p w14:paraId="4009F950" w14:textId="77777777" w:rsidR="0095153D" w:rsidRPr="0095153D" w:rsidRDefault="0095153D" w:rsidP="0095153D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Выполнение производственных заданий, сбор, обработка и систематизация фактического и литературного материала:</w:t>
            </w:r>
          </w:p>
          <w:p w14:paraId="59AE3C8A" w14:textId="77777777" w:rsidR="0095153D" w:rsidRPr="0095153D" w:rsidRDefault="0095153D" w:rsidP="0095153D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Изучение патентных и литературных источники по разрабатываемой теме с целью их использования при выполнении магистерской диссертации;</w:t>
            </w:r>
          </w:p>
          <w:p w14:paraId="0C55691B" w14:textId="77777777" w:rsidR="0095153D" w:rsidRPr="0095153D" w:rsidRDefault="0095153D" w:rsidP="0095153D">
            <w:pPr>
              <w:pStyle w:val="a9"/>
              <w:spacing w:after="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Изучение методов исследования и проведения экспериментальных работ, анализа и обработки экспериментальных данных;</w:t>
            </w:r>
          </w:p>
          <w:p w14:paraId="43ADE4A9" w14:textId="77777777" w:rsidR="0095153D" w:rsidRPr="0095153D" w:rsidRDefault="0095153D" w:rsidP="0095153D">
            <w:pPr>
              <w:pStyle w:val="a9"/>
              <w:spacing w:after="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3. Изучение информационных технологий в </w:t>
            </w: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научных исследованиях, программных продуктов, относящиеся к профессиональной сфере;</w:t>
            </w:r>
          </w:p>
          <w:p w14:paraId="0129F58D" w14:textId="77777777" w:rsidR="00874905" w:rsidRPr="0095153D" w:rsidRDefault="0095153D" w:rsidP="0095153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53D">
              <w:rPr>
                <w:color w:val="000000"/>
                <w:sz w:val="24"/>
                <w:szCs w:val="24"/>
                <w:shd w:val="clear" w:color="auto" w:fill="FFFFFF"/>
              </w:rPr>
              <w:t>4. Изучение требований к оформлению научно-технической документации, порядка внедрения результатов научных исследований и разработок</w:t>
            </w:r>
          </w:p>
        </w:tc>
      </w:tr>
      <w:tr w:rsidR="00874905" w14:paraId="5B5722C7" w14:textId="77777777" w:rsidTr="009E1ABD">
        <w:trPr>
          <w:trHeight w:val="321"/>
        </w:trPr>
        <w:tc>
          <w:tcPr>
            <w:tcW w:w="1134" w:type="dxa"/>
          </w:tcPr>
          <w:p w14:paraId="27944A0B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lastRenderedPageBreak/>
              <w:t>3</w:t>
            </w:r>
          </w:p>
        </w:tc>
        <w:tc>
          <w:tcPr>
            <w:tcW w:w="3118" w:type="dxa"/>
          </w:tcPr>
          <w:p w14:paraId="7EE94D9A" w14:textId="77777777" w:rsidR="00874905" w:rsidRPr="00B711EE" w:rsidRDefault="00670D88" w:rsidP="009E1ABD">
            <w:pPr>
              <w:pStyle w:val="TableParagraph"/>
              <w:rPr>
                <w:sz w:val="24"/>
              </w:rPr>
            </w:pPr>
            <w:r w:rsidRPr="00C06BC9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5291" w:type="dxa"/>
          </w:tcPr>
          <w:p w14:paraId="57530355" w14:textId="77777777" w:rsidR="0095153D" w:rsidRPr="0095153D" w:rsidRDefault="0095153D" w:rsidP="0095153D">
            <w:pPr>
              <w:pStyle w:val="a9"/>
              <w:spacing w:after="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Анализ полученной информации, подготовка отчета по практике, получение отзыва-характеристики.</w:t>
            </w:r>
          </w:p>
          <w:p w14:paraId="26B3AD6C" w14:textId="77777777" w:rsidR="0095153D" w:rsidRPr="0095153D" w:rsidRDefault="0095153D" w:rsidP="0095153D">
            <w:pPr>
              <w:pStyle w:val="a9"/>
              <w:spacing w:after="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515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анализа, систематизации и обобщения научной информации по теме исследований.</w:t>
            </w:r>
          </w:p>
          <w:p w14:paraId="5610BE08" w14:textId="77777777" w:rsidR="00874905" w:rsidRPr="0095153D" w:rsidRDefault="0095153D" w:rsidP="0095153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53D">
              <w:rPr>
                <w:color w:val="000000"/>
                <w:sz w:val="24"/>
                <w:szCs w:val="24"/>
                <w:shd w:val="clear" w:color="auto" w:fill="FFFFFF"/>
              </w:rPr>
              <w:t>Проведение анализа научной и практической значимости проводимых исследований, а также технико-экономической эффективности разработки</w:t>
            </w:r>
          </w:p>
        </w:tc>
      </w:tr>
      <w:tr w:rsidR="00874905" w14:paraId="210A81CF" w14:textId="77777777" w:rsidTr="009E1ABD">
        <w:trPr>
          <w:trHeight w:val="323"/>
        </w:trPr>
        <w:tc>
          <w:tcPr>
            <w:tcW w:w="1134" w:type="dxa"/>
          </w:tcPr>
          <w:p w14:paraId="38DE1F62" w14:textId="77777777" w:rsidR="00874905" w:rsidRPr="00B711EE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4</w:t>
            </w:r>
          </w:p>
        </w:tc>
        <w:tc>
          <w:tcPr>
            <w:tcW w:w="3118" w:type="dxa"/>
          </w:tcPr>
          <w:p w14:paraId="3C66CC71" w14:textId="77777777" w:rsidR="00670D88" w:rsidRPr="002F34BE" w:rsidRDefault="00670D88" w:rsidP="00670D88">
            <w:pPr>
              <w:tabs>
                <w:tab w:val="left" w:pos="90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Отчетный.</w:t>
            </w:r>
          </w:p>
          <w:p w14:paraId="4EBDDCB9" w14:textId="77777777" w:rsidR="00874905" w:rsidRPr="00B711EE" w:rsidRDefault="00874905" w:rsidP="009E1ABD">
            <w:pPr>
              <w:pStyle w:val="TableParagraph"/>
              <w:rPr>
                <w:sz w:val="24"/>
              </w:rPr>
            </w:pPr>
          </w:p>
        </w:tc>
        <w:tc>
          <w:tcPr>
            <w:tcW w:w="5291" w:type="dxa"/>
          </w:tcPr>
          <w:p w14:paraId="64C97E98" w14:textId="77777777" w:rsidR="00874905" w:rsidRPr="00B711EE" w:rsidRDefault="0095153D" w:rsidP="00670D88">
            <w:pPr>
              <w:pStyle w:val="TableParagraph"/>
              <w:rPr>
                <w:sz w:val="24"/>
              </w:rPr>
            </w:pPr>
            <w:r w:rsidRPr="002F34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отчетной документации: </w:t>
            </w:r>
            <w:r w:rsidRPr="002F34BE">
              <w:rPr>
                <w:color w:val="000000"/>
                <w:sz w:val="24"/>
                <w:szCs w:val="24"/>
                <w:shd w:val="clear" w:color="auto" w:fill="FFFFFF"/>
              </w:rPr>
              <w:t>отчета по практике, дневника и отзыва-характеристики, устранение замечаний руководителя практики, защита отчета по практике.</w:t>
            </w:r>
          </w:p>
        </w:tc>
      </w:tr>
    </w:tbl>
    <w:p w14:paraId="2B22ADF4" w14:textId="77777777"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</w:rPr>
      </w:pPr>
    </w:p>
    <w:p w14:paraId="6C78359E" w14:textId="77777777" w:rsidR="00874905" w:rsidRPr="00250377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отчетности  </w:t>
      </w:r>
      <w:r w:rsidR="006C378C">
        <w:rPr>
          <w:b/>
          <w:sz w:val="28"/>
        </w:rPr>
        <w:t>:</w:t>
      </w:r>
    </w:p>
    <w:p w14:paraId="5AADCF48" w14:textId="77777777" w:rsidR="00874905" w:rsidRDefault="00874905" w:rsidP="00874905">
      <w:pPr>
        <w:pStyle w:val="31"/>
        <w:ind w:left="1168" w:right="3684" w:firstLine="0"/>
        <w:jc w:val="left"/>
      </w:pPr>
      <w:r>
        <w:t xml:space="preserve">а) отчет по практике; </w:t>
      </w:r>
    </w:p>
    <w:p w14:paraId="58F5D1C0" w14:textId="77777777" w:rsidR="00874905" w:rsidRDefault="00874905" w:rsidP="00874905">
      <w:pPr>
        <w:pStyle w:val="31"/>
        <w:ind w:left="1168" w:right="3826" w:firstLine="0"/>
        <w:jc w:val="left"/>
      </w:pPr>
      <w:r>
        <w:t>б) дневник практики.</w:t>
      </w:r>
    </w:p>
    <w:p w14:paraId="697C8F5C" w14:textId="77777777" w:rsidR="00874905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контроля – </w:t>
      </w:r>
      <w:r w:rsidRPr="003E0895">
        <w:rPr>
          <w:sz w:val="28"/>
        </w:rPr>
        <w:t>зачет с</w:t>
      </w:r>
      <w:r w:rsidRPr="003E0895">
        <w:rPr>
          <w:spacing w:val="-5"/>
          <w:sz w:val="28"/>
        </w:rPr>
        <w:t xml:space="preserve"> </w:t>
      </w:r>
      <w:r w:rsidRPr="003E0895">
        <w:rPr>
          <w:sz w:val="28"/>
        </w:rPr>
        <w:t>оценкой</w:t>
      </w:r>
    </w:p>
    <w:p w14:paraId="6A94A9BD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6440B863" w14:textId="77777777" w:rsidR="00874905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/>
        <w:ind w:left="741"/>
        <w:contextualSpacing w:val="0"/>
        <w:rPr>
          <w:b/>
          <w:sz w:val="28"/>
        </w:rPr>
      </w:pPr>
    </w:p>
    <w:p w14:paraId="21EE8A0E" w14:textId="77777777" w:rsidR="00874905" w:rsidRDefault="00874905" w:rsidP="0095153D">
      <w:pPr>
        <w:widowControl w:val="0"/>
        <w:jc w:val="both"/>
        <w:rPr>
          <w:sz w:val="28"/>
        </w:rPr>
      </w:pPr>
    </w:p>
    <w:p w14:paraId="5732F7A0" w14:textId="77777777" w:rsidR="0078703C" w:rsidRDefault="0078703C"/>
    <w:sectPr w:rsidR="0078703C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05"/>
    <w:rsid w:val="000A034B"/>
    <w:rsid w:val="002246A7"/>
    <w:rsid w:val="002C6ACF"/>
    <w:rsid w:val="003D3A08"/>
    <w:rsid w:val="00670D88"/>
    <w:rsid w:val="006C378C"/>
    <w:rsid w:val="0078703C"/>
    <w:rsid w:val="00874905"/>
    <w:rsid w:val="0095153D"/>
    <w:rsid w:val="009B331C"/>
    <w:rsid w:val="00BD5F87"/>
    <w:rsid w:val="00C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38B5"/>
  <w15:docId w15:val="{40D1DC2A-5058-44FC-84B9-0983833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1">
    <w:name w:val="Абзац списка1"/>
    <w:basedOn w:val="a"/>
    <w:rsid w:val="002246A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2C6ACF"/>
    <w:rPr>
      <w:rFonts w:ascii="Courier New" w:eastAsia="Times New Roman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2C6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70D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70D8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Людмила</cp:lastModifiedBy>
  <cp:revision>8</cp:revision>
  <dcterms:created xsi:type="dcterms:W3CDTF">2020-11-11T08:11:00Z</dcterms:created>
  <dcterms:modified xsi:type="dcterms:W3CDTF">2022-11-06T13:56:00Z</dcterms:modified>
</cp:coreProperties>
</file>