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5846" w:rsidRPr="005D561A" w:rsidRDefault="00644F35" w:rsidP="004C5846">
      <w:pPr>
        <w:spacing w:line="360" w:lineRule="atLeast"/>
        <w:jc w:val="both"/>
        <w:rPr>
          <w:sz w:val="28"/>
          <w:szCs w:val="28"/>
        </w:rPr>
      </w:pPr>
      <w:r>
        <w:rPr>
          <w:noProof/>
          <w:sz w:val="28"/>
          <w:szCs w:val="28"/>
        </w:rPr>
        <w:pict>
          <v:group id="_x0000_s1026" style="position:absolute;left:0;text-align:left;margin-left:5.15pt;margin-top:75.4pt;width:60.95pt;height:622.05pt;z-index:251650048" coordorigin="1521,2977" coordsize="1219,12756" o:allowincell="f">
            <v:line id="_x0000_s1027" style="position:absolute;flip:x" from="1521,2977" to="1521,15733" o:allowincell="f" strokeweight="6pt"/>
            <v:line id="_x0000_s1028" style="position:absolute" from="1825,2977" to="1827,15733" o:allowincell="f" strokeweight="6pt"/>
            <v:line id="_x0000_s1029" style="position:absolute" from="2130,2977" to="2131,15733" o:allowincell="f" strokeweight="4pt"/>
            <v:line id="_x0000_s1030" style="position:absolute" from="2434,2977" to="2436,15733" o:allowincell="f" strokeweight="4pt"/>
            <v:line id="_x0000_s1031" style="position:absolute" from="2739,2977" to="2740,15731" o:allowincell="f" strokeweight="6pt"/>
          </v:group>
        </w:pict>
      </w:r>
      <w:r w:rsidR="004C5846" w:rsidRPr="005D561A">
        <w:rPr>
          <w:sz w:val="28"/>
          <w:szCs w:val="28"/>
        </w:rPr>
        <w:object w:dxaOrig="3160" w:dyaOrig="2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67.5pt" o:ole="" fillcolor="window">
            <v:imagedata r:id="rId8" o:title=""/>
          </v:shape>
          <o:OLEObject Type="Embed" ProgID="MSDraw" ShapeID="_x0000_i1025" DrawAspect="Content" ObjectID="_1660556608" r:id="rId9"/>
        </w:object>
      </w:r>
    </w:p>
    <w:p w:rsidR="004C5846" w:rsidRPr="005D561A" w:rsidRDefault="004C5846" w:rsidP="004C5846">
      <w:pPr>
        <w:spacing w:line="360" w:lineRule="atLeast"/>
        <w:ind w:firstLine="709"/>
        <w:jc w:val="both"/>
        <w:rPr>
          <w:sz w:val="28"/>
          <w:szCs w:val="28"/>
        </w:rPr>
      </w:pPr>
    </w:p>
    <w:p w:rsidR="004C5846" w:rsidRPr="005D561A" w:rsidRDefault="004C5846" w:rsidP="004C5846">
      <w:pPr>
        <w:spacing w:line="360" w:lineRule="atLeast"/>
        <w:ind w:firstLine="709"/>
        <w:jc w:val="both"/>
        <w:rPr>
          <w:sz w:val="28"/>
          <w:szCs w:val="28"/>
        </w:rPr>
      </w:pPr>
    </w:p>
    <w:p w:rsidR="004C5846" w:rsidRPr="005D561A" w:rsidRDefault="004C5846" w:rsidP="004C5846">
      <w:pPr>
        <w:spacing w:line="360" w:lineRule="atLeast"/>
        <w:ind w:firstLine="709"/>
        <w:jc w:val="both"/>
        <w:rPr>
          <w:sz w:val="28"/>
          <w:szCs w:val="28"/>
        </w:rPr>
      </w:pPr>
    </w:p>
    <w:p w:rsidR="004C5846" w:rsidRPr="005D561A" w:rsidRDefault="004C5846" w:rsidP="004C5846">
      <w:pPr>
        <w:spacing w:line="360" w:lineRule="atLeast"/>
        <w:ind w:firstLine="709"/>
        <w:jc w:val="both"/>
        <w:rPr>
          <w:sz w:val="28"/>
          <w:szCs w:val="28"/>
        </w:rPr>
      </w:pPr>
    </w:p>
    <w:p w:rsidR="004C5846" w:rsidRPr="005D561A" w:rsidRDefault="004C5846" w:rsidP="004C5846">
      <w:pPr>
        <w:spacing w:line="360" w:lineRule="atLeast"/>
        <w:ind w:firstLine="709"/>
        <w:jc w:val="both"/>
        <w:rPr>
          <w:sz w:val="28"/>
          <w:szCs w:val="28"/>
        </w:rPr>
      </w:pPr>
    </w:p>
    <w:p w:rsidR="004C5846" w:rsidRPr="005D561A" w:rsidRDefault="004C5846" w:rsidP="004C5846">
      <w:pPr>
        <w:spacing w:line="360" w:lineRule="atLeast"/>
        <w:ind w:firstLine="709"/>
        <w:jc w:val="both"/>
        <w:rPr>
          <w:sz w:val="28"/>
          <w:szCs w:val="28"/>
        </w:rPr>
      </w:pPr>
    </w:p>
    <w:p w:rsidR="004C5846" w:rsidRPr="005D561A" w:rsidRDefault="004C5846" w:rsidP="004C5846">
      <w:pPr>
        <w:spacing w:line="360" w:lineRule="atLeast"/>
        <w:ind w:firstLine="709"/>
        <w:jc w:val="both"/>
        <w:rPr>
          <w:sz w:val="28"/>
          <w:szCs w:val="28"/>
        </w:rPr>
      </w:pPr>
    </w:p>
    <w:p w:rsidR="004C5846" w:rsidRPr="005D561A" w:rsidRDefault="004C5846" w:rsidP="004C5846">
      <w:pPr>
        <w:spacing w:line="360" w:lineRule="atLeast"/>
        <w:ind w:firstLine="709"/>
        <w:jc w:val="both"/>
        <w:rPr>
          <w:sz w:val="28"/>
          <w:szCs w:val="28"/>
        </w:rPr>
      </w:pPr>
    </w:p>
    <w:p w:rsidR="004C5846" w:rsidRPr="005D561A" w:rsidRDefault="004C5846" w:rsidP="004C5846">
      <w:pPr>
        <w:spacing w:line="360" w:lineRule="atLeast"/>
        <w:ind w:firstLine="709"/>
        <w:jc w:val="both"/>
        <w:rPr>
          <w:sz w:val="28"/>
          <w:szCs w:val="28"/>
        </w:rPr>
      </w:pPr>
    </w:p>
    <w:p w:rsidR="004C5846" w:rsidRPr="005D561A" w:rsidRDefault="004C5846" w:rsidP="004C5846">
      <w:pPr>
        <w:spacing w:line="360" w:lineRule="atLeast"/>
        <w:ind w:firstLine="709"/>
        <w:jc w:val="both"/>
        <w:rPr>
          <w:sz w:val="28"/>
          <w:szCs w:val="28"/>
        </w:rPr>
      </w:pPr>
    </w:p>
    <w:p w:rsidR="004C5846" w:rsidRPr="005D561A" w:rsidRDefault="004C5846" w:rsidP="004C5846">
      <w:pPr>
        <w:spacing w:line="360" w:lineRule="atLeast"/>
        <w:ind w:firstLine="709"/>
        <w:jc w:val="both"/>
        <w:rPr>
          <w:sz w:val="28"/>
          <w:szCs w:val="28"/>
        </w:rPr>
      </w:pPr>
    </w:p>
    <w:p w:rsidR="004C5846" w:rsidRPr="005D561A" w:rsidRDefault="004C5846" w:rsidP="004C5846">
      <w:pPr>
        <w:spacing w:line="360" w:lineRule="atLeast"/>
        <w:ind w:firstLine="709"/>
        <w:jc w:val="both"/>
        <w:rPr>
          <w:sz w:val="28"/>
          <w:szCs w:val="28"/>
        </w:rPr>
      </w:pPr>
    </w:p>
    <w:p w:rsidR="004C5846" w:rsidRPr="005D561A" w:rsidRDefault="004C5846" w:rsidP="004C5846">
      <w:pPr>
        <w:spacing w:line="360" w:lineRule="atLeast"/>
        <w:ind w:firstLine="709"/>
        <w:jc w:val="both"/>
        <w:rPr>
          <w:sz w:val="28"/>
          <w:szCs w:val="28"/>
        </w:rPr>
      </w:pPr>
    </w:p>
    <w:p w:rsidR="004C5846" w:rsidRPr="005D561A" w:rsidRDefault="004C5846" w:rsidP="004C5846">
      <w:pPr>
        <w:spacing w:line="360" w:lineRule="atLeast"/>
        <w:ind w:firstLine="709"/>
        <w:jc w:val="both"/>
        <w:rPr>
          <w:sz w:val="28"/>
          <w:szCs w:val="28"/>
        </w:rPr>
      </w:pPr>
    </w:p>
    <w:p w:rsidR="004C5846" w:rsidRPr="005D561A" w:rsidRDefault="004C5846" w:rsidP="004C5846">
      <w:pPr>
        <w:spacing w:line="360" w:lineRule="atLeast"/>
        <w:ind w:firstLine="709"/>
        <w:jc w:val="both"/>
        <w:rPr>
          <w:sz w:val="28"/>
          <w:szCs w:val="28"/>
        </w:rPr>
      </w:pPr>
    </w:p>
    <w:p w:rsidR="004C5846" w:rsidRPr="005D561A" w:rsidRDefault="004C5846" w:rsidP="004C5846">
      <w:pPr>
        <w:spacing w:line="360" w:lineRule="atLeast"/>
        <w:ind w:firstLine="709"/>
        <w:jc w:val="both"/>
        <w:rPr>
          <w:sz w:val="28"/>
          <w:szCs w:val="28"/>
        </w:rPr>
      </w:pPr>
    </w:p>
    <w:p w:rsidR="004C5846" w:rsidRPr="005D561A" w:rsidRDefault="004C5846" w:rsidP="004C5846">
      <w:pPr>
        <w:spacing w:line="360" w:lineRule="atLeast"/>
        <w:ind w:firstLine="709"/>
        <w:jc w:val="both"/>
        <w:rPr>
          <w:sz w:val="28"/>
          <w:szCs w:val="28"/>
        </w:rPr>
      </w:pPr>
    </w:p>
    <w:p w:rsidR="004C5846" w:rsidRPr="005D561A" w:rsidRDefault="004C5846" w:rsidP="004C5846">
      <w:pPr>
        <w:spacing w:line="360" w:lineRule="atLeast"/>
        <w:ind w:firstLine="709"/>
        <w:jc w:val="both"/>
        <w:rPr>
          <w:sz w:val="28"/>
          <w:szCs w:val="28"/>
        </w:rPr>
      </w:pPr>
    </w:p>
    <w:p w:rsidR="004C5846" w:rsidRPr="005D561A" w:rsidRDefault="004C5846" w:rsidP="004C5846">
      <w:pPr>
        <w:spacing w:line="360" w:lineRule="atLeast"/>
        <w:ind w:firstLine="709"/>
        <w:jc w:val="both"/>
        <w:rPr>
          <w:sz w:val="28"/>
          <w:szCs w:val="28"/>
        </w:rPr>
      </w:pPr>
    </w:p>
    <w:p w:rsidR="004C5846" w:rsidRPr="005D561A" w:rsidRDefault="004C5846" w:rsidP="004C5846">
      <w:pPr>
        <w:spacing w:line="360" w:lineRule="atLeast"/>
        <w:ind w:firstLine="709"/>
        <w:jc w:val="both"/>
        <w:rPr>
          <w:sz w:val="28"/>
          <w:szCs w:val="28"/>
        </w:rPr>
      </w:pPr>
    </w:p>
    <w:p w:rsidR="004C5846" w:rsidRPr="005D561A" w:rsidRDefault="004C5846" w:rsidP="004C5846">
      <w:pPr>
        <w:spacing w:line="360" w:lineRule="atLeast"/>
        <w:ind w:firstLine="709"/>
        <w:jc w:val="both"/>
        <w:rPr>
          <w:sz w:val="28"/>
          <w:szCs w:val="28"/>
        </w:rPr>
      </w:pPr>
    </w:p>
    <w:p w:rsidR="004C5846" w:rsidRPr="005D561A" w:rsidRDefault="004C5846" w:rsidP="004C5846">
      <w:pPr>
        <w:spacing w:line="360" w:lineRule="atLeast"/>
        <w:ind w:firstLine="709"/>
        <w:jc w:val="both"/>
        <w:rPr>
          <w:sz w:val="28"/>
          <w:szCs w:val="28"/>
        </w:rPr>
      </w:pPr>
    </w:p>
    <w:p w:rsidR="004C5846" w:rsidRPr="005D561A" w:rsidRDefault="004C5846" w:rsidP="004C5846">
      <w:pPr>
        <w:spacing w:line="360" w:lineRule="atLeast"/>
        <w:ind w:firstLine="709"/>
        <w:jc w:val="both"/>
        <w:rPr>
          <w:sz w:val="28"/>
          <w:szCs w:val="28"/>
        </w:rPr>
      </w:pPr>
    </w:p>
    <w:p w:rsidR="004C5846" w:rsidRPr="005D561A" w:rsidRDefault="004C5846" w:rsidP="004C5846">
      <w:pPr>
        <w:spacing w:line="360" w:lineRule="atLeast"/>
        <w:ind w:firstLine="709"/>
        <w:jc w:val="both"/>
        <w:rPr>
          <w:sz w:val="28"/>
          <w:szCs w:val="28"/>
        </w:rPr>
      </w:pPr>
    </w:p>
    <w:p w:rsidR="004C5846" w:rsidRPr="005D561A" w:rsidRDefault="004C5846" w:rsidP="004C5846">
      <w:pPr>
        <w:spacing w:line="360" w:lineRule="atLeast"/>
        <w:ind w:firstLine="709"/>
        <w:jc w:val="both"/>
        <w:rPr>
          <w:sz w:val="28"/>
          <w:szCs w:val="28"/>
        </w:rPr>
      </w:pPr>
    </w:p>
    <w:p w:rsidR="004C5846" w:rsidRPr="005D561A" w:rsidRDefault="004C5846" w:rsidP="004C5846">
      <w:pPr>
        <w:spacing w:line="360" w:lineRule="atLeast"/>
        <w:ind w:firstLine="709"/>
        <w:jc w:val="both"/>
        <w:rPr>
          <w:sz w:val="28"/>
          <w:szCs w:val="28"/>
        </w:rPr>
      </w:pPr>
    </w:p>
    <w:p w:rsidR="004C5846" w:rsidRPr="005D561A" w:rsidRDefault="004C5846" w:rsidP="004C5846">
      <w:pPr>
        <w:spacing w:line="360" w:lineRule="atLeast"/>
        <w:ind w:firstLine="709"/>
        <w:jc w:val="both"/>
        <w:rPr>
          <w:sz w:val="28"/>
          <w:szCs w:val="28"/>
        </w:rPr>
      </w:pPr>
    </w:p>
    <w:p w:rsidR="004C5846" w:rsidRPr="005D561A" w:rsidRDefault="004C5846" w:rsidP="004C5846">
      <w:pPr>
        <w:spacing w:line="360" w:lineRule="atLeast"/>
        <w:ind w:firstLine="709"/>
        <w:jc w:val="both"/>
        <w:rPr>
          <w:sz w:val="28"/>
          <w:szCs w:val="28"/>
        </w:rPr>
      </w:pPr>
    </w:p>
    <w:p w:rsidR="004C5846" w:rsidRPr="005D561A" w:rsidRDefault="004C5846" w:rsidP="004C5846">
      <w:pPr>
        <w:spacing w:line="360" w:lineRule="atLeast"/>
        <w:ind w:firstLine="709"/>
        <w:jc w:val="both"/>
        <w:rPr>
          <w:sz w:val="28"/>
          <w:szCs w:val="28"/>
        </w:rPr>
      </w:pPr>
    </w:p>
    <w:p w:rsidR="004C5846" w:rsidRPr="005D561A" w:rsidRDefault="004C5846" w:rsidP="004C5846">
      <w:pPr>
        <w:spacing w:line="360" w:lineRule="atLeast"/>
        <w:ind w:firstLine="709"/>
        <w:jc w:val="both"/>
        <w:rPr>
          <w:sz w:val="28"/>
          <w:szCs w:val="28"/>
        </w:rPr>
      </w:pPr>
    </w:p>
    <w:p w:rsidR="004C5846" w:rsidRPr="005D561A" w:rsidRDefault="004C5846" w:rsidP="004C5846">
      <w:pPr>
        <w:spacing w:line="360" w:lineRule="atLeast"/>
        <w:ind w:firstLine="709"/>
        <w:jc w:val="both"/>
        <w:rPr>
          <w:sz w:val="28"/>
          <w:szCs w:val="28"/>
        </w:rPr>
      </w:pPr>
    </w:p>
    <w:p w:rsidR="004C5846" w:rsidRPr="005D561A" w:rsidRDefault="004C5846" w:rsidP="004C5846">
      <w:pPr>
        <w:spacing w:line="360" w:lineRule="atLeast"/>
        <w:ind w:firstLine="709"/>
        <w:jc w:val="both"/>
        <w:rPr>
          <w:sz w:val="28"/>
          <w:szCs w:val="28"/>
        </w:rPr>
      </w:pPr>
    </w:p>
    <w:p w:rsidR="004C5846" w:rsidRPr="005D561A" w:rsidRDefault="004C5846" w:rsidP="004C5846">
      <w:pPr>
        <w:spacing w:line="360" w:lineRule="atLeast"/>
        <w:ind w:firstLine="709"/>
        <w:jc w:val="both"/>
        <w:rPr>
          <w:sz w:val="28"/>
          <w:szCs w:val="28"/>
        </w:rPr>
      </w:pPr>
    </w:p>
    <w:p w:rsidR="004C5846" w:rsidRDefault="004C5846" w:rsidP="004C5846">
      <w:pPr>
        <w:spacing w:line="360" w:lineRule="atLeast"/>
        <w:ind w:firstLine="709"/>
        <w:jc w:val="both"/>
        <w:rPr>
          <w:sz w:val="28"/>
          <w:szCs w:val="28"/>
          <w:lang w:val="en-US"/>
        </w:rPr>
      </w:pPr>
    </w:p>
    <w:p w:rsidR="004C5846" w:rsidRPr="001C45A3" w:rsidRDefault="004C5846" w:rsidP="004C5846">
      <w:pPr>
        <w:spacing w:line="360" w:lineRule="atLeast"/>
        <w:ind w:firstLine="709"/>
        <w:jc w:val="both"/>
        <w:rPr>
          <w:sz w:val="28"/>
          <w:szCs w:val="28"/>
          <w:lang w:val="en-US"/>
        </w:rPr>
      </w:pPr>
    </w:p>
    <w:p w:rsidR="004C5846" w:rsidRPr="005D561A" w:rsidRDefault="004C5846" w:rsidP="006F24EA">
      <w:pPr>
        <w:spacing w:line="360" w:lineRule="atLeast"/>
        <w:jc w:val="center"/>
        <w:rPr>
          <w:b/>
          <w:sz w:val="28"/>
          <w:szCs w:val="28"/>
        </w:rPr>
      </w:pPr>
      <w:r w:rsidRPr="005D561A">
        <w:rPr>
          <w:b/>
          <w:sz w:val="28"/>
          <w:szCs w:val="28"/>
        </w:rPr>
        <w:t>МИНИСТЕРСТВО НАУКИ</w:t>
      </w:r>
      <w:r w:rsidR="006F24EA" w:rsidRPr="006F24EA">
        <w:rPr>
          <w:b/>
          <w:sz w:val="28"/>
          <w:szCs w:val="28"/>
        </w:rPr>
        <w:t xml:space="preserve"> </w:t>
      </w:r>
      <w:r w:rsidR="006F24EA">
        <w:rPr>
          <w:b/>
          <w:sz w:val="28"/>
          <w:szCs w:val="28"/>
        </w:rPr>
        <w:t xml:space="preserve">И ВЫСШЕГО </w:t>
      </w:r>
      <w:r w:rsidR="006F24EA" w:rsidRPr="005D561A">
        <w:rPr>
          <w:b/>
          <w:sz w:val="28"/>
          <w:szCs w:val="28"/>
        </w:rPr>
        <w:t>ОБРАЗОВАНИЯ И</w:t>
      </w:r>
      <w:r w:rsidRPr="005D561A">
        <w:rPr>
          <w:b/>
          <w:sz w:val="28"/>
          <w:szCs w:val="28"/>
        </w:rPr>
        <w:t>РОССИЙСКОЙ ФЕДЕРАЦИИ</w:t>
      </w:r>
    </w:p>
    <w:p w:rsidR="004C5846" w:rsidRDefault="004C5846" w:rsidP="004C5846">
      <w:pPr>
        <w:spacing w:line="360" w:lineRule="atLeast"/>
        <w:jc w:val="center"/>
        <w:rPr>
          <w:b/>
          <w:sz w:val="28"/>
          <w:szCs w:val="28"/>
        </w:rPr>
      </w:pPr>
    </w:p>
    <w:p w:rsidR="004C5846" w:rsidRDefault="004C5846" w:rsidP="004C5846">
      <w:pPr>
        <w:spacing w:line="360" w:lineRule="atLeast"/>
        <w:jc w:val="center"/>
        <w:rPr>
          <w:b/>
          <w:sz w:val="28"/>
          <w:szCs w:val="28"/>
        </w:rPr>
      </w:pPr>
      <w:r w:rsidRPr="005D561A">
        <w:rPr>
          <w:b/>
          <w:sz w:val="28"/>
          <w:szCs w:val="28"/>
        </w:rPr>
        <w:t xml:space="preserve">Федеральное государственное бюджетное </w:t>
      </w:r>
    </w:p>
    <w:p w:rsidR="004C5846" w:rsidRPr="005D561A" w:rsidRDefault="004C5846" w:rsidP="004C5846">
      <w:pPr>
        <w:spacing w:line="360" w:lineRule="atLeast"/>
        <w:jc w:val="center"/>
        <w:rPr>
          <w:b/>
          <w:sz w:val="28"/>
          <w:szCs w:val="28"/>
        </w:rPr>
      </w:pPr>
      <w:r w:rsidRPr="005D561A">
        <w:rPr>
          <w:b/>
          <w:sz w:val="28"/>
          <w:szCs w:val="28"/>
        </w:rPr>
        <w:t>образовательное</w:t>
      </w:r>
    </w:p>
    <w:p w:rsidR="004C5846" w:rsidRPr="005D561A" w:rsidRDefault="004C5846" w:rsidP="004C5846">
      <w:pPr>
        <w:spacing w:line="360" w:lineRule="atLeast"/>
        <w:jc w:val="center"/>
        <w:rPr>
          <w:b/>
          <w:sz w:val="28"/>
          <w:szCs w:val="28"/>
        </w:rPr>
      </w:pPr>
      <w:r w:rsidRPr="005D561A">
        <w:rPr>
          <w:b/>
          <w:sz w:val="28"/>
          <w:szCs w:val="28"/>
        </w:rPr>
        <w:t>учреждение высшего образования</w:t>
      </w:r>
    </w:p>
    <w:p w:rsidR="004C5846" w:rsidRPr="005D561A" w:rsidRDefault="004C5846" w:rsidP="004C5846">
      <w:pPr>
        <w:spacing w:line="360" w:lineRule="atLeast"/>
        <w:jc w:val="center"/>
        <w:rPr>
          <w:b/>
          <w:sz w:val="28"/>
          <w:szCs w:val="28"/>
        </w:rPr>
      </w:pPr>
      <w:r w:rsidRPr="005D561A">
        <w:rPr>
          <w:b/>
          <w:sz w:val="28"/>
          <w:szCs w:val="28"/>
        </w:rPr>
        <w:t>«КАЗАНСКИЙ ГОСУДАРСТВЕННЫЙ</w:t>
      </w:r>
    </w:p>
    <w:p w:rsidR="004C5846" w:rsidRPr="005D561A" w:rsidRDefault="004C5846" w:rsidP="004C5846">
      <w:pPr>
        <w:spacing w:line="360" w:lineRule="atLeast"/>
        <w:jc w:val="center"/>
        <w:rPr>
          <w:b/>
          <w:sz w:val="28"/>
          <w:szCs w:val="28"/>
        </w:rPr>
      </w:pPr>
      <w:r w:rsidRPr="005D561A">
        <w:rPr>
          <w:b/>
          <w:sz w:val="28"/>
          <w:szCs w:val="28"/>
        </w:rPr>
        <w:t>ЭНЕРГЕТИЧЕСКИЙ УНИВЕРСИТЕТ»</w:t>
      </w:r>
    </w:p>
    <w:p w:rsidR="004C5846" w:rsidRPr="005D561A" w:rsidRDefault="004C5846" w:rsidP="004C5846">
      <w:pPr>
        <w:spacing w:line="360" w:lineRule="atLeast"/>
        <w:jc w:val="center"/>
        <w:rPr>
          <w:b/>
          <w:sz w:val="28"/>
          <w:szCs w:val="28"/>
        </w:rPr>
      </w:pPr>
    </w:p>
    <w:p w:rsidR="004C5846" w:rsidRPr="005D561A" w:rsidRDefault="004C5846" w:rsidP="004C5846">
      <w:pPr>
        <w:spacing w:line="360" w:lineRule="atLeast"/>
        <w:jc w:val="center"/>
        <w:rPr>
          <w:b/>
          <w:sz w:val="28"/>
          <w:szCs w:val="28"/>
        </w:rPr>
      </w:pPr>
    </w:p>
    <w:p w:rsidR="004C5846" w:rsidRPr="005D561A" w:rsidRDefault="004C5846" w:rsidP="004C5846">
      <w:pPr>
        <w:spacing w:line="360" w:lineRule="atLeast"/>
        <w:jc w:val="center"/>
        <w:rPr>
          <w:b/>
          <w:sz w:val="28"/>
          <w:szCs w:val="28"/>
        </w:rPr>
      </w:pPr>
    </w:p>
    <w:p w:rsidR="004C5846" w:rsidRPr="005D561A" w:rsidRDefault="004C5846" w:rsidP="004C5846">
      <w:pPr>
        <w:spacing w:line="360" w:lineRule="atLeast"/>
        <w:jc w:val="center"/>
        <w:rPr>
          <w:b/>
          <w:sz w:val="28"/>
          <w:szCs w:val="28"/>
        </w:rPr>
      </w:pPr>
    </w:p>
    <w:p w:rsidR="004C5846" w:rsidRPr="005D561A" w:rsidRDefault="004C5846" w:rsidP="004C5846">
      <w:pPr>
        <w:spacing w:line="360" w:lineRule="atLeast"/>
        <w:jc w:val="center"/>
        <w:rPr>
          <w:b/>
          <w:sz w:val="28"/>
          <w:szCs w:val="28"/>
        </w:rPr>
      </w:pPr>
    </w:p>
    <w:p w:rsidR="004C5846" w:rsidRPr="005D561A" w:rsidRDefault="004C5846" w:rsidP="004C5846">
      <w:pPr>
        <w:spacing w:line="360" w:lineRule="atLeast"/>
        <w:jc w:val="center"/>
        <w:rPr>
          <w:b/>
          <w:sz w:val="28"/>
          <w:szCs w:val="28"/>
        </w:rPr>
      </w:pPr>
    </w:p>
    <w:p w:rsidR="004C5846" w:rsidRPr="005D561A" w:rsidRDefault="004C5846" w:rsidP="004C5846">
      <w:pPr>
        <w:spacing w:line="360" w:lineRule="atLeast"/>
        <w:jc w:val="center"/>
        <w:rPr>
          <w:b/>
          <w:sz w:val="28"/>
          <w:szCs w:val="28"/>
        </w:rPr>
      </w:pPr>
    </w:p>
    <w:p w:rsidR="004C5846" w:rsidRPr="005D561A" w:rsidRDefault="004C5846" w:rsidP="004C5846">
      <w:pPr>
        <w:spacing w:line="360" w:lineRule="atLeast"/>
        <w:jc w:val="center"/>
        <w:rPr>
          <w:b/>
          <w:sz w:val="28"/>
          <w:szCs w:val="28"/>
        </w:rPr>
      </w:pPr>
    </w:p>
    <w:p w:rsidR="00487234" w:rsidRDefault="00487234" w:rsidP="004C5846">
      <w:pPr>
        <w:spacing w:line="360" w:lineRule="atLeast"/>
        <w:jc w:val="center"/>
        <w:rPr>
          <w:b/>
          <w:sz w:val="28"/>
          <w:szCs w:val="28"/>
        </w:rPr>
      </w:pPr>
      <w:r>
        <w:rPr>
          <w:b/>
          <w:sz w:val="28"/>
          <w:szCs w:val="28"/>
        </w:rPr>
        <w:t xml:space="preserve">ЭЛЕКТРОТЕХНИЧЕСКОЕ </w:t>
      </w:r>
    </w:p>
    <w:p w:rsidR="004C5846" w:rsidRPr="005D561A" w:rsidRDefault="00487234" w:rsidP="004C5846">
      <w:pPr>
        <w:spacing w:line="360" w:lineRule="atLeast"/>
        <w:jc w:val="center"/>
        <w:rPr>
          <w:b/>
          <w:sz w:val="36"/>
          <w:szCs w:val="36"/>
        </w:rPr>
      </w:pPr>
      <w:r>
        <w:rPr>
          <w:b/>
          <w:sz w:val="28"/>
          <w:szCs w:val="28"/>
        </w:rPr>
        <w:t>И</w:t>
      </w:r>
      <w:r w:rsidRPr="005D16A8">
        <w:rPr>
          <w:b/>
          <w:sz w:val="28"/>
          <w:szCs w:val="28"/>
        </w:rPr>
        <w:t xml:space="preserve"> КОНСТРУКЦИОНН</w:t>
      </w:r>
      <w:r>
        <w:rPr>
          <w:b/>
          <w:sz w:val="28"/>
          <w:szCs w:val="28"/>
        </w:rPr>
        <w:t>ОЕ</w:t>
      </w:r>
      <w:r w:rsidRPr="005D16A8">
        <w:rPr>
          <w:b/>
          <w:sz w:val="28"/>
          <w:szCs w:val="28"/>
        </w:rPr>
        <w:t xml:space="preserve"> МАТЕРИАЛ</w:t>
      </w:r>
      <w:r>
        <w:rPr>
          <w:b/>
          <w:sz w:val="28"/>
          <w:szCs w:val="28"/>
        </w:rPr>
        <w:t>ОВЕДЕНИЕ</w:t>
      </w:r>
    </w:p>
    <w:p w:rsidR="004C5846" w:rsidRPr="005D561A" w:rsidRDefault="004C5846" w:rsidP="004C5846">
      <w:pPr>
        <w:spacing w:line="360" w:lineRule="atLeast"/>
        <w:jc w:val="center"/>
        <w:rPr>
          <w:b/>
          <w:sz w:val="28"/>
          <w:szCs w:val="28"/>
        </w:rPr>
      </w:pPr>
    </w:p>
    <w:p w:rsidR="004C5846" w:rsidRPr="005D561A" w:rsidRDefault="004C5846" w:rsidP="004C5846">
      <w:pPr>
        <w:spacing w:line="360" w:lineRule="atLeast"/>
        <w:jc w:val="center"/>
        <w:rPr>
          <w:sz w:val="28"/>
          <w:szCs w:val="28"/>
        </w:rPr>
      </w:pPr>
    </w:p>
    <w:p w:rsidR="004C5846" w:rsidRPr="00BA75D6" w:rsidRDefault="004C5846" w:rsidP="004C5846">
      <w:pPr>
        <w:spacing w:line="360" w:lineRule="atLeast"/>
        <w:jc w:val="center"/>
        <w:rPr>
          <w:b/>
          <w:sz w:val="28"/>
          <w:szCs w:val="28"/>
        </w:rPr>
      </w:pPr>
      <w:r w:rsidRPr="00BA75D6">
        <w:rPr>
          <w:b/>
          <w:sz w:val="28"/>
          <w:szCs w:val="28"/>
        </w:rPr>
        <w:t xml:space="preserve">Методические указания </w:t>
      </w:r>
    </w:p>
    <w:p w:rsidR="004C5846" w:rsidRPr="00BA75D6" w:rsidRDefault="004C5846" w:rsidP="004C5846">
      <w:pPr>
        <w:spacing w:line="360" w:lineRule="atLeast"/>
        <w:jc w:val="center"/>
        <w:rPr>
          <w:b/>
          <w:sz w:val="28"/>
          <w:szCs w:val="28"/>
        </w:rPr>
      </w:pPr>
      <w:r>
        <w:rPr>
          <w:b/>
          <w:sz w:val="28"/>
          <w:szCs w:val="28"/>
        </w:rPr>
        <w:t>к</w:t>
      </w:r>
      <w:r w:rsidRPr="00BA75D6">
        <w:rPr>
          <w:b/>
          <w:sz w:val="28"/>
          <w:szCs w:val="28"/>
        </w:rPr>
        <w:t xml:space="preserve"> практическим занятиям</w:t>
      </w:r>
    </w:p>
    <w:p w:rsidR="004C5846" w:rsidRPr="005D561A" w:rsidRDefault="004C5846" w:rsidP="004C5846">
      <w:pPr>
        <w:spacing w:line="360" w:lineRule="atLeast"/>
        <w:jc w:val="center"/>
        <w:rPr>
          <w:sz w:val="32"/>
          <w:szCs w:val="32"/>
        </w:rPr>
      </w:pPr>
    </w:p>
    <w:p w:rsidR="004C5846" w:rsidRPr="005D561A" w:rsidRDefault="004C5846" w:rsidP="004C5846">
      <w:pPr>
        <w:pStyle w:val="a3"/>
        <w:spacing w:line="360" w:lineRule="atLeast"/>
        <w:jc w:val="center"/>
        <w:rPr>
          <w:szCs w:val="28"/>
        </w:rPr>
      </w:pPr>
    </w:p>
    <w:p w:rsidR="004C5846" w:rsidRPr="005D561A" w:rsidRDefault="004C5846" w:rsidP="004C5846">
      <w:pPr>
        <w:spacing w:line="360" w:lineRule="atLeast"/>
        <w:jc w:val="center"/>
        <w:rPr>
          <w:b/>
          <w:sz w:val="28"/>
          <w:szCs w:val="28"/>
        </w:rPr>
      </w:pPr>
    </w:p>
    <w:p w:rsidR="004C5846" w:rsidRPr="005D561A" w:rsidRDefault="004C5846" w:rsidP="004C5846">
      <w:pPr>
        <w:spacing w:line="360" w:lineRule="atLeast"/>
        <w:jc w:val="center"/>
        <w:rPr>
          <w:b/>
          <w:sz w:val="28"/>
          <w:szCs w:val="28"/>
        </w:rPr>
      </w:pPr>
    </w:p>
    <w:p w:rsidR="004C5846" w:rsidRPr="005D561A" w:rsidRDefault="004C5846" w:rsidP="004C5846">
      <w:pPr>
        <w:spacing w:line="360" w:lineRule="atLeast"/>
        <w:jc w:val="center"/>
        <w:rPr>
          <w:b/>
          <w:sz w:val="28"/>
          <w:szCs w:val="28"/>
        </w:rPr>
      </w:pPr>
    </w:p>
    <w:p w:rsidR="004C5846" w:rsidRPr="005D561A" w:rsidRDefault="004C5846" w:rsidP="004C5846">
      <w:pPr>
        <w:spacing w:line="360" w:lineRule="atLeast"/>
        <w:jc w:val="center"/>
        <w:rPr>
          <w:b/>
          <w:sz w:val="28"/>
          <w:szCs w:val="28"/>
        </w:rPr>
      </w:pPr>
    </w:p>
    <w:p w:rsidR="004C5846" w:rsidRPr="005D561A" w:rsidRDefault="004C5846" w:rsidP="004C5846">
      <w:pPr>
        <w:spacing w:line="360" w:lineRule="atLeast"/>
        <w:jc w:val="center"/>
        <w:rPr>
          <w:b/>
          <w:sz w:val="28"/>
          <w:szCs w:val="28"/>
        </w:rPr>
      </w:pPr>
    </w:p>
    <w:p w:rsidR="004C5846" w:rsidRPr="005D561A" w:rsidRDefault="004C5846" w:rsidP="004C5846">
      <w:pPr>
        <w:spacing w:line="360" w:lineRule="atLeast"/>
        <w:jc w:val="center"/>
        <w:rPr>
          <w:b/>
          <w:sz w:val="28"/>
          <w:szCs w:val="28"/>
        </w:rPr>
      </w:pPr>
    </w:p>
    <w:p w:rsidR="004C5846" w:rsidRPr="005D561A" w:rsidRDefault="004C5846" w:rsidP="004C5846">
      <w:pPr>
        <w:spacing w:line="360" w:lineRule="atLeast"/>
        <w:jc w:val="center"/>
        <w:rPr>
          <w:b/>
          <w:sz w:val="28"/>
          <w:szCs w:val="28"/>
        </w:rPr>
      </w:pPr>
    </w:p>
    <w:p w:rsidR="004C5846" w:rsidRPr="005D561A" w:rsidRDefault="004C5846" w:rsidP="004C5846">
      <w:pPr>
        <w:spacing w:line="360" w:lineRule="atLeast"/>
        <w:jc w:val="center"/>
        <w:rPr>
          <w:b/>
          <w:sz w:val="28"/>
          <w:szCs w:val="28"/>
        </w:rPr>
      </w:pPr>
    </w:p>
    <w:p w:rsidR="004C5846" w:rsidRPr="005D561A" w:rsidRDefault="004C5846" w:rsidP="004C5846">
      <w:pPr>
        <w:spacing w:line="360" w:lineRule="atLeast"/>
        <w:jc w:val="center"/>
        <w:rPr>
          <w:b/>
          <w:sz w:val="28"/>
          <w:szCs w:val="28"/>
        </w:rPr>
      </w:pPr>
    </w:p>
    <w:p w:rsidR="004C5846" w:rsidRPr="005D561A" w:rsidRDefault="004C5846" w:rsidP="004C5846">
      <w:pPr>
        <w:spacing w:line="360" w:lineRule="atLeast"/>
        <w:jc w:val="center"/>
        <w:rPr>
          <w:b/>
          <w:sz w:val="28"/>
          <w:szCs w:val="28"/>
        </w:rPr>
      </w:pPr>
    </w:p>
    <w:p w:rsidR="004C5846" w:rsidRPr="005D561A" w:rsidRDefault="004C5846" w:rsidP="004C5846">
      <w:pPr>
        <w:spacing w:line="360" w:lineRule="atLeast"/>
        <w:jc w:val="center"/>
        <w:rPr>
          <w:b/>
          <w:sz w:val="28"/>
          <w:szCs w:val="28"/>
        </w:rPr>
      </w:pPr>
    </w:p>
    <w:p w:rsidR="004C5846" w:rsidRPr="005D561A" w:rsidRDefault="004C5846" w:rsidP="004C5846">
      <w:pPr>
        <w:spacing w:line="360" w:lineRule="atLeast"/>
        <w:jc w:val="center"/>
        <w:rPr>
          <w:b/>
          <w:sz w:val="28"/>
          <w:szCs w:val="28"/>
        </w:rPr>
      </w:pPr>
    </w:p>
    <w:p w:rsidR="004C5846" w:rsidRPr="005D561A" w:rsidRDefault="004C5846" w:rsidP="004C5846">
      <w:pPr>
        <w:spacing w:line="360" w:lineRule="atLeast"/>
        <w:jc w:val="center"/>
        <w:rPr>
          <w:b/>
          <w:sz w:val="28"/>
          <w:szCs w:val="28"/>
        </w:rPr>
      </w:pPr>
    </w:p>
    <w:p w:rsidR="004C5846" w:rsidRPr="005D561A" w:rsidRDefault="004C5846" w:rsidP="004C5846">
      <w:pPr>
        <w:spacing w:line="360" w:lineRule="atLeast"/>
        <w:jc w:val="center"/>
        <w:rPr>
          <w:b/>
          <w:sz w:val="28"/>
          <w:szCs w:val="28"/>
        </w:rPr>
      </w:pPr>
      <w:r w:rsidRPr="005D561A">
        <w:rPr>
          <w:b/>
          <w:sz w:val="28"/>
          <w:szCs w:val="28"/>
        </w:rPr>
        <w:t>Казань 20</w:t>
      </w:r>
      <w:r w:rsidR="00532BD3">
        <w:rPr>
          <w:b/>
          <w:sz w:val="28"/>
          <w:szCs w:val="28"/>
        </w:rPr>
        <w:t>20</w:t>
      </w:r>
    </w:p>
    <w:p w:rsidR="004C5846" w:rsidRPr="005D561A" w:rsidRDefault="004C5846" w:rsidP="004C5846">
      <w:pPr>
        <w:spacing w:line="360" w:lineRule="atLeast"/>
        <w:ind w:firstLine="709"/>
        <w:jc w:val="both"/>
        <w:rPr>
          <w:b/>
          <w:sz w:val="28"/>
          <w:szCs w:val="28"/>
        </w:rPr>
        <w:sectPr w:rsidR="004C5846" w:rsidRPr="005D561A" w:rsidSect="00F66F97">
          <w:headerReference w:type="even" r:id="rId10"/>
          <w:headerReference w:type="default" r:id="rId11"/>
          <w:pgSz w:w="11907" w:h="16840" w:code="9"/>
          <w:pgMar w:top="1418" w:right="1134" w:bottom="1134" w:left="1418" w:header="720" w:footer="0" w:gutter="0"/>
          <w:cols w:num="2" w:space="0" w:equalWidth="0">
            <w:col w:w="1416" w:space="0"/>
            <w:col w:w="7938"/>
          </w:cols>
          <w:titlePg/>
          <w:docGrid w:linePitch="360"/>
        </w:sectPr>
      </w:pPr>
    </w:p>
    <w:p w:rsidR="004C5846" w:rsidRPr="005D561A" w:rsidRDefault="004C5846" w:rsidP="004C5846">
      <w:pPr>
        <w:spacing w:line="360" w:lineRule="atLeast"/>
        <w:jc w:val="both"/>
        <w:rPr>
          <w:sz w:val="28"/>
          <w:szCs w:val="28"/>
        </w:rPr>
      </w:pPr>
      <w:r w:rsidRPr="005D561A">
        <w:rPr>
          <w:sz w:val="28"/>
          <w:szCs w:val="28"/>
        </w:rPr>
        <w:lastRenderedPageBreak/>
        <w:t>УДК 621.311</w:t>
      </w:r>
    </w:p>
    <w:p w:rsidR="004C5846" w:rsidRPr="005D561A" w:rsidRDefault="004C5846" w:rsidP="004C5846">
      <w:pPr>
        <w:spacing w:line="360" w:lineRule="atLeast"/>
        <w:jc w:val="both"/>
        <w:rPr>
          <w:caps/>
          <w:sz w:val="28"/>
          <w:szCs w:val="28"/>
        </w:rPr>
      </w:pPr>
      <w:r w:rsidRPr="005D561A">
        <w:rPr>
          <w:caps/>
          <w:sz w:val="28"/>
          <w:szCs w:val="28"/>
        </w:rPr>
        <w:t>ббк 30.3</w:t>
      </w:r>
    </w:p>
    <w:p w:rsidR="004C5846" w:rsidRDefault="006F24EA" w:rsidP="006F24EA">
      <w:pPr>
        <w:spacing w:line="360" w:lineRule="atLeast"/>
        <w:jc w:val="both"/>
        <w:rPr>
          <w:sz w:val="28"/>
          <w:szCs w:val="28"/>
        </w:rPr>
      </w:pPr>
      <w:r>
        <w:rPr>
          <w:sz w:val="28"/>
          <w:szCs w:val="28"/>
        </w:rPr>
        <w:t xml:space="preserve">        С.40</w:t>
      </w:r>
    </w:p>
    <w:p w:rsidR="00764A20" w:rsidRDefault="00764A20" w:rsidP="006F24EA">
      <w:pPr>
        <w:spacing w:line="360" w:lineRule="atLeast"/>
        <w:ind w:firstLine="709"/>
        <w:jc w:val="both"/>
        <w:rPr>
          <w:sz w:val="28"/>
          <w:szCs w:val="28"/>
        </w:rPr>
      </w:pPr>
      <w:r>
        <w:rPr>
          <w:b/>
          <w:sz w:val="28"/>
          <w:szCs w:val="28"/>
        </w:rPr>
        <w:t>Электротехническое и</w:t>
      </w:r>
      <w:r w:rsidRPr="005D16A8">
        <w:rPr>
          <w:b/>
          <w:sz w:val="28"/>
          <w:szCs w:val="28"/>
        </w:rPr>
        <w:t xml:space="preserve"> конструкционн</w:t>
      </w:r>
      <w:r>
        <w:rPr>
          <w:b/>
          <w:sz w:val="28"/>
          <w:szCs w:val="28"/>
        </w:rPr>
        <w:t>ое</w:t>
      </w:r>
      <w:r w:rsidRPr="005D16A8">
        <w:rPr>
          <w:b/>
          <w:sz w:val="28"/>
          <w:szCs w:val="28"/>
        </w:rPr>
        <w:t xml:space="preserve"> материал</w:t>
      </w:r>
      <w:r>
        <w:rPr>
          <w:b/>
          <w:sz w:val="28"/>
          <w:szCs w:val="28"/>
        </w:rPr>
        <w:t>оведение</w:t>
      </w:r>
      <w:r w:rsidRPr="005D16A8">
        <w:rPr>
          <w:sz w:val="28"/>
          <w:szCs w:val="28"/>
        </w:rPr>
        <w:t xml:space="preserve">: методические указания к практическим </w:t>
      </w:r>
      <w:r>
        <w:rPr>
          <w:sz w:val="28"/>
          <w:szCs w:val="28"/>
        </w:rPr>
        <w:t>занятиям</w:t>
      </w:r>
      <w:r w:rsidRPr="005D16A8">
        <w:rPr>
          <w:sz w:val="28"/>
          <w:szCs w:val="28"/>
        </w:rPr>
        <w:t xml:space="preserve">. / Сост. </w:t>
      </w:r>
      <w:r>
        <w:rPr>
          <w:sz w:val="28"/>
          <w:szCs w:val="28"/>
        </w:rPr>
        <w:t>Сироткин О.С.,</w:t>
      </w:r>
      <w:r w:rsidR="00D44208" w:rsidRPr="00110541">
        <w:rPr>
          <w:sz w:val="28"/>
          <w:szCs w:val="28"/>
        </w:rPr>
        <w:t xml:space="preserve"> </w:t>
      </w:r>
      <w:proofErr w:type="spellStart"/>
      <w:r w:rsidR="00532BD3">
        <w:rPr>
          <w:sz w:val="28"/>
          <w:szCs w:val="28"/>
        </w:rPr>
        <w:t>Бунтин</w:t>
      </w:r>
      <w:proofErr w:type="spellEnd"/>
      <w:r w:rsidR="00532BD3">
        <w:rPr>
          <w:sz w:val="28"/>
          <w:szCs w:val="28"/>
        </w:rPr>
        <w:t xml:space="preserve"> А.Е., </w:t>
      </w:r>
      <w:proofErr w:type="spellStart"/>
      <w:r w:rsidR="006F24EA">
        <w:rPr>
          <w:sz w:val="28"/>
          <w:szCs w:val="28"/>
        </w:rPr>
        <w:t>Перухин</w:t>
      </w:r>
      <w:proofErr w:type="spellEnd"/>
      <w:r w:rsidR="006F24EA">
        <w:rPr>
          <w:sz w:val="28"/>
          <w:szCs w:val="28"/>
        </w:rPr>
        <w:t xml:space="preserve"> М.Ю., </w:t>
      </w:r>
      <w:r w:rsidR="000A15F8">
        <w:rPr>
          <w:sz w:val="28"/>
          <w:szCs w:val="28"/>
        </w:rPr>
        <w:t>Павлова А.М.</w:t>
      </w:r>
      <w:r w:rsidR="00532BD3">
        <w:rPr>
          <w:sz w:val="28"/>
          <w:szCs w:val="28"/>
        </w:rPr>
        <w:t xml:space="preserve"> </w:t>
      </w:r>
      <w:r w:rsidRPr="005D16A8">
        <w:rPr>
          <w:sz w:val="28"/>
          <w:szCs w:val="28"/>
        </w:rPr>
        <w:t xml:space="preserve">– Казань: </w:t>
      </w:r>
      <w:proofErr w:type="spellStart"/>
      <w:r w:rsidRPr="005D16A8">
        <w:rPr>
          <w:sz w:val="28"/>
          <w:szCs w:val="28"/>
        </w:rPr>
        <w:t>Казан.гос</w:t>
      </w:r>
      <w:proofErr w:type="spellEnd"/>
      <w:r w:rsidRPr="005D16A8">
        <w:rPr>
          <w:sz w:val="28"/>
          <w:szCs w:val="28"/>
        </w:rPr>
        <w:t xml:space="preserve">. </w:t>
      </w:r>
      <w:proofErr w:type="spellStart"/>
      <w:r w:rsidRPr="005D16A8">
        <w:rPr>
          <w:sz w:val="28"/>
          <w:szCs w:val="28"/>
        </w:rPr>
        <w:t>энерг</w:t>
      </w:r>
      <w:proofErr w:type="spellEnd"/>
      <w:r w:rsidRPr="005D16A8">
        <w:rPr>
          <w:sz w:val="28"/>
          <w:szCs w:val="28"/>
        </w:rPr>
        <w:t>. ун-т, 20</w:t>
      </w:r>
      <w:r w:rsidR="006F24EA">
        <w:rPr>
          <w:sz w:val="28"/>
          <w:szCs w:val="28"/>
        </w:rPr>
        <w:t>20</w:t>
      </w:r>
      <w:r w:rsidRPr="005D16A8">
        <w:rPr>
          <w:sz w:val="28"/>
          <w:szCs w:val="28"/>
        </w:rPr>
        <w:t xml:space="preserve">. – </w:t>
      </w:r>
      <w:r w:rsidR="006F24EA">
        <w:rPr>
          <w:sz w:val="28"/>
          <w:szCs w:val="28"/>
        </w:rPr>
        <w:t xml:space="preserve">185 </w:t>
      </w:r>
      <w:r>
        <w:rPr>
          <w:sz w:val="28"/>
          <w:szCs w:val="28"/>
        </w:rPr>
        <w:t>с.</w:t>
      </w:r>
    </w:p>
    <w:p w:rsidR="00764A20" w:rsidRPr="005D16A8" w:rsidRDefault="00764A20" w:rsidP="00764A20">
      <w:pPr>
        <w:spacing w:line="360" w:lineRule="atLeast"/>
        <w:jc w:val="both"/>
        <w:rPr>
          <w:sz w:val="28"/>
          <w:szCs w:val="28"/>
        </w:rPr>
      </w:pPr>
    </w:p>
    <w:p w:rsidR="00764A20" w:rsidRPr="006F24EA" w:rsidRDefault="00764A20" w:rsidP="00764A20">
      <w:pPr>
        <w:spacing w:line="360" w:lineRule="atLeast"/>
        <w:ind w:firstLine="709"/>
        <w:jc w:val="both"/>
        <w:rPr>
          <w:sz w:val="28"/>
          <w:szCs w:val="28"/>
        </w:rPr>
      </w:pPr>
      <w:r w:rsidRPr="006F24EA">
        <w:rPr>
          <w:sz w:val="28"/>
          <w:szCs w:val="28"/>
        </w:rPr>
        <w:t>Учебное издание включает в себя несколько практических работ в виде расчетных заданий, теоретические вопросы, методические указания по их выполнению.</w:t>
      </w:r>
    </w:p>
    <w:p w:rsidR="00764A20" w:rsidRPr="006F24EA" w:rsidRDefault="00764A20" w:rsidP="00764A20">
      <w:pPr>
        <w:spacing w:line="360" w:lineRule="atLeast"/>
        <w:ind w:firstLine="709"/>
        <w:jc w:val="both"/>
        <w:rPr>
          <w:sz w:val="28"/>
          <w:szCs w:val="28"/>
        </w:rPr>
      </w:pPr>
      <w:r w:rsidRPr="006F24EA">
        <w:rPr>
          <w:sz w:val="28"/>
          <w:szCs w:val="28"/>
        </w:rPr>
        <w:t xml:space="preserve">Методические указания предназначены для студентов, изучающих дисциплину «Электротехническое и конструкционное материаловедение» по программе бакалавриата направлений подготовки </w:t>
      </w:r>
      <w:r w:rsidRPr="006F24EA">
        <w:rPr>
          <w:bCs/>
          <w:sz w:val="28"/>
          <w:szCs w:val="28"/>
        </w:rPr>
        <w:t xml:space="preserve">13.03.02 </w:t>
      </w:r>
      <w:r w:rsidR="00937545" w:rsidRPr="006F24EA">
        <w:rPr>
          <w:bCs/>
          <w:sz w:val="28"/>
          <w:szCs w:val="28"/>
        </w:rPr>
        <w:t xml:space="preserve">– </w:t>
      </w:r>
      <w:r w:rsidRPr="006F24EA">
        <w:rPr>
          <w:bCs/>
          <w:sz w:val="28"/>
          <w:szCs w:val="28"/>
        </w:rPr>
        <w:t>«Электроэнергетика и электротехника» и 27.03.04</w:t>
      </w:r>
      <w:r w:rsidR="006E5B49">
        <w:rPr>
          <w:bCs/>
          <w:sz w:val="28"/>
          <w:szCs w:val="28"/>
        </w:rPr>
        <w:t xml:space="preserve"> </w:t>
      </w:r>
      <w:r w:rsidR="00937545" w:rsidRPr="006F24EA">
        <w:rPr>
          <w:bCs/>
          <w:sz w:val="28"/>
          <w:szCs w:val="28"/>
        </w:rPr>
        <w:t xml:space="preserve">– </w:t>
      </w:r>
      <w:r w:rsidRPr="006F24EA">
        <w:rPr>
          <w:sz w:val="28"/>
          <w:szCs w:val="28"/>
        </w:rPr>
        <w:t>Управление в технических системах</w:t>
      </w:r>
      <w:r w:rsidRPr="006F24EA">
        <w:rPr>
          <w:bCs/>
          <w:sz w:val="28"/>
          <w:szCs w:val="28"/>
        </w:rPr>
        <w:t xml:space="preserve">, а также могут быть полезны </w:t>
      </w:r>
      <w:r w:rsidRPr="006F24EA">
        <w:rPr>
          <w:sz w:val="28"/>
          <w:szCs w:val="28"/>
        </w:rPr>
        <w:t xml:space="preserve">для обучающихся направлений подготовки 11.03.04. </w:t>
      </w:r>
      <w:r w:rsidR="00937545" w:rsidRPr="006F24EA">
        <w:rPr>
          <w:sz w:val="28"/>
          <w:szCs w:val="28"/>
        </w:rPr>
        <w:t xml:space="preserve">– </w:t>
      </w:r>
      <w:r w:rsidRPr="006F24EA">
        <w:rPr>
          <w:sz w:val="28"/>
          <w:szCs w:val="28"/>
        </w:rPr>
        <w:t xml:space="preserve">Электроника и наноэлектроника, </w:t>
      </w:r>
      <w:r w:rsidRPr="006F24EA">
        <w:rPr>
          <w:bCs/>
          <w:sz w:val="28"/>
          <w:szCs w:val="28"/>
        </w:rPr>
        <w:t xml:space="preserve">12.03.01. </w:t>
      </w:r>
      <w:r w:rsidR="00937545" w:rsidRPr="006F24EA">
        <w:rPr>
          <w:bCs/>
          <w:sz w:val="28"/>
          <w:szCs w:val="28"/>
        </w:rPr>
        <w:t>–</w:t>
      </w:r>
      <w:r w:rsidR="006E5B49">
        <w:rPr>
          <w:bCs/>
          <w:sz w:val="28"/>
          <w:szCs w:val="28"/>
        </w:rPr>
        <w:t xml:space="preserve"> </w:t>
      </w:r>
      <w:r w:rsidRPr="006F24EA">
        <w:rPr>
          <w:bCs/>
          <w:sz w:val="28"/>
          <w:szCs w:val="28"/>
        </w:rPr>
        <w:t xml:space="preserve">Приборостроение, 15.03.04. </w:t>
      </w:r>
      <w:r w:rsidR="00937545" w:rsidRPr="006F24EA">
        <w:rPr>
          <w:bCs/>
          <w:sz w:val="28"/>
          <w:szCs w:val="28"/>
        </w:rPr>
        <w:t xml:space="preserve">– </w:t>
      </w:r>
      <w:r w:rsidRPr="006F24EA">
        <w:rPr>
          <w:bCs/>
          <w:sz w:val="28"/>
          <w:szCs w:val="28"/>
        </w:rPr>
        <w:t xml:space="preserve">Автоматизация технологических процессов и производств, </w:t>
      </w:r>
      <w:r w:rsidRPr="006F24EA">
        <w:rPr>
          <w:bCs/>
          <w:color w:val="000000"/>
          <w:sz w:val="28"/>
          <w:szCs w:val="28"/>
        </w:rPr>
        <w:t>16.03.01</w:t>
      </w:r>
      <w:r w:rsidR="00937545" w:rsidRPr="006F24EA">
        <w:rPr>
          <w:bCs/>
          <w:color w:val="000000"/>
          <w:sz w:val="28"/>
          <w:szCs w:val="28"/>
        </w:rPr>
        <w:t xml:space="preserve"> –</w:t>
      </w:r>
      <w:r w:rsidR="006E5B49">
        <w:rPr>
          <w:bCs/>
          <w:color w:val="000000"/>
          <w:sz w:val="28"/>
          <w:szCs w:val="28"/>
        </w:rPr>
        <w:t xml:space="preserve"> </w:t>
      </w:r>
      <w:r w:rsidRPr="006F24EA">
        <w:rPr>
          <w:sz w:val="28"/>
          <w:szCs w:val="28"/>
        </w:rPr>
        <w:t>Техническая физика</w:t>
      </w:r>
      <w:r w:rsidRPr="006F24EA">
        <w:rPr>
          <w:bCs/>
          <w:sz w:val="28"/>
          <w:szCs w:val="28"/>
        </w:rPr>
        <w:t>,</w:t>
      </w:r>
      <w:r w:rsidRPr="006F24EA">
        <w:rPr>
          <w:sz w:val="28"/>
          <w:szCs w:val="28"/>
        </w:rPr>
        <w:t xml:space="preserve"> 20.03.01</w:t>
      </w:r>
      <w:r w:rsidR="00937545" w:rsidRPr="006F24EA">
        <w:rPr>
          <w:sz w:val="28"/>
          <w:szCs w:val="28"/>
        </w:rPr>
        <w:t xml:space="preserve">– </w:t>
      </w:r>
      <w:r w:rsidRPr="006F24EA">
        <w:rPr>
          <w:sz w:val="28"/>
          <w:szCs w:val="28"/>
        </w:rPr>
        <w:t>Техносферная безопасность.</w:t>
      </w:r>
    </w:p>
    <w:p w:rsidR="004C5846" w:rsidRPr="00A7605C" w:rsidRDefault="004C5846" w:rsidP="004C5846">
      <w:pPr>
        <w:spacing w:line="360" w:lineRule="atLeast"/>
        <w:ind w:firstLine="709"/>
        <w:jc w:val="both"/>
        <w:rPr>
          <w:b/>
          <w:sz w:val="28"/>
          <w:szCs w:val="28"/>
        </w:rPr>
      </w:pPr>
    </w:p>
    <w:p w:rsidR="004C5846" w:rsidRPr="005D561A" w:rsidRDefault="004C5846" w:rsidP="004C5846">
      <w:pPr>
        <w:spacing w:line="360" w:lineRule="atLeast"/>
        <w:ind w:firstLine="709"/>
        <w:jc w:val="both"/>
        <w:rPr>
          <w:sz w:val="28"/>
          <w:szCs w:val="28"/>
        </w:rPr>
      </w:pPr>
    </w:p>
    <w:p w:rsidR="004C5846" w:rsidRPr="005D561A" w:rsidRDefault="004C5846" w:rsidP="004C5846">
      <w:pPr>
        <w:spacing w:line="360" w:lineRule="atLeast"/>
        <w:ind w:firstLine="709"/>
        <w:jc w:val="both"/>
        <w:rPr>
          <w:sz w:val="28"/>
          <w:szCs w:val="28"/>
        </w:rPr>
      </w:pPr>
    </w:p>
    <w:p w:rsidR="004C5846" w:rsidRDefault="004C5846" w:rsidP="004C5846">
      <w:pPr>
        <w:spacing w:line="360" w:lineRule="atLeast"/>
        <w:ind w:firstLine="709"/>
        <w:jc w:val="both"/>
        <w:rPr>
          <w:sz w:val="28"/>
          <w:szCs w:val="28"/>
        </w:rPr>
      </w:pPr>
    </w:p>
    <w:p w:rsidR="004C5846" w:rsidRDefault="004C5846" w:rsidP="004C5846">
      <w:pPr>
        <w:spacing w:line="360" w:lineRule="atLeast"/>
        <w:ind w:firstLine="709"/>
        <w:jc w:val="both"/>
        <w:rPr>
          <w:sz w:val="28"/>
          <w:szCs w:val="28"/>
        </w:rPr>
      </w:pPr>
    </w:p>
    <w:p w:rsidR="004C5846" w:rsidRDefault="004C5846" w:rsidP="004C5846">
      <w:pPr>
        <w:spacing w:line="360" w:lineRule="atLeast"/>
        <w:ind w:firstLine="709"/>
        <w:jc w:val="both"/>
        <w:rPr>
          <w:sz w:val="28"/>
          <w:szCs w:val="28"/>
        </w:rPr>
      </w:pPr>
    </w:p>
    <w:p w:rsidR="004C5846" w:rsidRDefault="004C5846" w:rsidP="004C5846">
      <w:pPr>
        <w:spacing w:line="360" w:lineRule="atLeast"/>
        <w:ind w:firstLine="709"/>
        <w:jc w:val="both"/>
        <w:rPr>
          <w:sz w:val="28"/>
          <w:szCs w:val="28"/>
        </w:rPr>
      </w:pPr>
    </w:p>
    <w:p w:rsidR="004C5846" w:rsidRDefault="004C5846" w:rsidP="004C5846">
      <w:pPr>
        <w:spacing w:line="360" w:lineRule="atLeast"/>
        <w:ind w:firstLine="709"/>
        <w:jc w:val="both"/>
        <w:rPr>
          <w:sz w:val="28"/>
          <w:szCs w:val="28"/>
        </w:rPr>
      </w:pPr>
    </w:p>
    <w:p w:rsidR="004C5846" w:rsidRDefault="004C5846" w:rsidP="004C5846">
      <w:pPr>
        <w:spacing w:line="360" w:lineRule="atLeast"/>
        <w:ind w:firstLine="709"/>
        <w:jc w:val="both"/>
        <w:rPr>
          <w:sz w:val="28"/>
          <w:szCs w:val="28"/>
        </w:rPr>
      </w:pPr>
    </w:p>
    <w:p w:rsidR="004C5846" w:rsidRDefault="004C5846" w:rsidP="004C5846">
      <w:pPr>
        <w:spacing w:line="360" w:lineRule="atLeast"/>
        <w:ind w:firstLine="709"/>
        <w:jc w:val="both"/>
        <w:rPr>
          <w:sz w:val="28"/>
          <w:szCs w:val="28"/>
        </w:rPr>
      </w:pPr>
    </w:p>
    <w:p w:rsidR="004C5846" w:rsidRDefault="004C5846" w:rsidP="004C5846">
      <w:pPr>
        <w:spacing w:line="360" w:lineRule="atLeast"/>
        <w:ind w:firstLine="709"/>
        <w:jc w:val="both"/>
        <w:rPr>
          <w:sz w:val="28"/>
          <w:szCs w:val="28"/>
        </w:rPr>
      </w:pPr>
    </w:p>
    <w:p w:rsidR="006F24EA" w:rsidRPr="006F24EA" w:rsidRDefault="006F24EA" w:rsidP="006F24EA">
      <w:pPr>
        <w:suppressAutoHyphens/>
        <w:autoSpaceDE/>
        <w:autoSpaceDN/>
        <w:adjustRightInd/>
        <w:spacing w:line="360" w:lineRule="atLeast"/>
        <w:ind w:firstLine="7230"/>
        <w:rPr>
          <w:sz w:val="24"/>
          <w:szCs w:val="24"/>
          <w:lang w:eastAsia="x-none"/>
        </w:rPr>
      </w:pPr>
      <w:r w:rsidRPr="006F24EA">
        <w:rPr>
          <w:sz w:val="24"/>
          <w:szCs w:val="24"/>
          <w:lang w:eastAsia="x-none"/>
        </w:rPr>
        <w:t>УДК 621.315</w:t>
      </w:r>
    </w:p>
    <w:p w:rsidR="006F24EA" w:rsidRPr="006F24EA" w:rsidRDefault="006F24EA" w:rsidP="006F24EA">
      <w:pPr>
        <w:suppressAutoHyphens/>
        <w:autoSpaceDE/>
        <w:autoSpaceDN/>
        <w:adjustRightInd/>
        <w:spacing w:line="360" w:lineRule="atLeast"/>
        <w:ind w:firstLine="7230"/>
        <w:rPr>
          <w:sz w:val="24"/>
          <w:szCs w:val="24"/>
          <w:lang w:eastAsia="x-none"/>
        </w:rPr>
      </w:pPr>
      <w:r w:rsidRPr="006F24EA">
        <w:rPr>
          <w:sz w:val="24"/>
          <w:szCs w:val="24"/>
          <w:lang w:eastAsia="x-none"/>
        </w:rPr>
        <w:t>ББК 30.3</w:t>
      </w:r>
    </w:p>
    <w:p w:rsidR="004C5846" w:rsidRDefault="004C5846" w:rsidP="004C5846">
      <w:pPr>
        <w:spacing w:line="360" w:lineRule="atLeast"/>
        <w:ind w:firstLine="709"/>
        <w:jc w:val="both"/>
        <w:rPr>
          <w:sz w:val="28"/>
          <w:szCs w:val="28"/>
        </w:rPr>
      </w:pPr>
    </w:p>
    <w:p w:rsidR="006F24EA" w:rsidRDefault="006F24EA" w:rsidP="004C5846">
      <w:pPr>
        <w:spacing w:line="360" w:lineRule="atLeast"/>
        <w:ind w:firstLine="709"/>
        <w:jc w:val="both"/>
        <w:rPr>
          <w:sz w:val="28"/>
          <w:szCs w:val="28"/>
        </w:rPr>
      </w:pPr>
    </w:p>
    <w:p w:rsidR="004C5846" w:rsidRDefault="004C5846" w:rsidP="004C5846">
      <w:pPr>
        <w:spacing w:line="360" w:lineRule="atLeast"/>
        <w:ind w:firstLine="709"/>
        <w:jc w:val="both"/>
        <w:rPr>
          <w:sz w:val="28"/>
          <w:szCs w:val="28"/>
        </w:rPr>
      </w:pPr>
    </w:p>
    <w:p w:rsidR="00764A20" w:rsidRDefault="00764A20" w:rsidP="004C5846">
      <w:pPr>
        <w:spacing w:line="360" w:lineRule="atLeast"/>
        <w:ind w:firstLine="709"/>
        <w:jc w:val="both"/>
        <w:rPr>
          <w:sz w:val="28"/>
          <w:szCs w:val="28"/>
        </w:rPr>
      </w:pPr>
    </w:p>
    <w:p w:rsidR="004C5846" w:rsidRPr="005D561A" w:rsidRDefault="004C5846" w:rsidP="004C5846">
      <w:pPr>
        <w:spacing w:line="360" w:lineRule="atLeast"/>
        <w:ind w:firstLine="709"/>
        <w:jc w:val="both"/>
        <w:rPr>
          <w:sz w:val="28"/>
          <w:szCs w:val="28"/>
        </w:rPr>
      </w:pPr>
      <w:r w:rsidRPr="005D561A">
        <w:rPr>
          <w:sz w:val="28"/>
          <w:szCs w:val="28"/>
        </w:rPr>
        <w:t>© Казанский государственный энергетический университет, 20</w:t>
      </w:r>
      <w:r w:rsidR="00532BD3">
        <w:rPr>
          <w:sz w:val="28"/>
          <w:szCs w:val="28"/>
        </w:rPr>
        <w:t>20</w:t>
      </w:r>
    </w:p>
    <w:p w:rsidR="004C5846" w:rsidRDefault="004C5846" w:rsidP="004C5846">
      <w:pPr>
        <w:pStyle w:val="a5"/>
        <w:spacing w:line="360" w:lineRule="atLeast"/>
        <w:rPr>
          <w:b/>
          <w:bCs/>
          <w:szCs w:val="28"/>
        </w:rPr>
      </w:pPr>
    </w:p>
    <w:p w:rsidR="004C5846" w:rsidRDefault="004C5846" w:rsidP="004C5846">
      <w:pPr>
        <w:pStyle w:val="a5"/>
        <w:spacing w:line="360" w:lineRule="atLeast"/>
        <w:rPr>
          <w:b/>
          <w:bCs/>
          <w:szCs w:val="28"/>
        </w:rPr>
        <w:sectPr w:rsidR="004C5846" w:rsidSect="00F66F97">
          <w:headerReference w:type="even" r:id="rId12"/>
          <w:headerReference w:type="default" r:id="rId13"/>
          <w:pgSz w:w="11906" w:h="16838"/>
          <w:pgMar w:top="1418" w:right="1134" w:bottom="1134" w:left="1418" w:header="720" w:footer="720" w:gutter="0"/>
          <w:pgNumType w:start="2"/>
          <w:cols w:space="708"/>
          <w:titlePg/>
          <w:docGrid w:linePitch="360"/>
        </w:sectPr>
      </w:pPr>
    </w:p>
    <w:p w:rsidR="00F66F97" w:rsidRDefault="00F66F97" w:rsidP="00F66F97">
      <w:pPr>
        <w:pStyle w:val="a5"/>
        <w:spacing w:line="360" w:lineRule="atLeast"/>
        <w:rPr>
          <w:b/>
          <w:bCs/>
          <w:szCs w:val="28"/>
        </w:rPr>
      </w:pPr>
      <w:r>
        <w:rPr>
          <w:b/>
          <w:bCs/>
          <w:szCs w:val="28"/>
        </w:rPr>
        <w:lastRenderedPageBreak/>
        <w:t>Введение</w:t>
      </w:r>
    </w:p>
    <w:p w:rsidR="00F66F97" w:rsidRPr="001E4622" w:rsidRDefault="00F66F97" w:rsidP="00F66F97">
      <w:pPr>
        <w:pStyle w:val="a5"/>
        <w:spacing w:line="360" w:lineRule="atLeast"/>
        <w:rPr>
          <w:bCs/>
          <w:szCs w:val="28"/>
        </w:rPr>
      </w:pPr>
    </w:p>
    <w:p w:rsidR="00F66F97" w:rsidRPr="00F30021" w:rsidRDefault="00F66F97" w:rsidP="00F66F97">
      <w:pPr>
        <w:pStyle w:val="a3"/>
        <w:spacing w:line="360" w:lineRule="atLeast"/>
        <w:ind w:firstLine="709"/>
        <w:rPr>
          <w:szCs w:val="28"/>
        </w:rPr>
      </w:pPr>
      <w:r w:rsidRPr="003B6435">
        <w:rPr>
          <w:szCs w:val="28"/>
        </w:rPr>
        <w:t>«</w:t>
      </w:r>
      <w:r>
        <w:rPr>
          <w:szCs w:val="28"/>
        </w:rPr>
        <w:t>Электротехническое и к</w:t>
      </w:r>
      <w:r w:rsidRPr="003B6435">
        <w:rPr>
          <w:szCs w:val="28"/>
        </w:rPr>
        <w:t>онструкционное материаловедение» относится к общепрофессиональному цикл</w:t>
      </w:r>
      <w:r>
        <w:rPr>
          <w:szCs w:val="28"/>
        </w:rPr>
        <w:t>у</w:t>
      </w:r>
      <w:r w:rsidRPr="003B6435">
        <w:rPr>
          <w:szCs w:val="28"/>
        </w:rPr>
        <w:t xml:space="preserve"> и на неё опираются практически все следующие за ней </w:t>
      </w:r>
      <w:r>
        <w:rPr>
          <w:szCs w:val="28"/>
        </w:rPr>
        <w:t xml:space="preserve">дисциплины </w:t>
      </w:r>
      <w:r w:rsidRPr="003B6435">
        <w:rPr>
          <w:szCs w:val="28"/>
        </w:rPr>
        <w:t>в учебн</w:t>
      </w:r>
      <w:r w:rsidR="00F30021">
        <w:rPr>
          <w:szCs w:val="28"/>
        </w:rPr>
        <w:t>ых</w:t>
      </w:r>
      <w:r w:rsidRPr="003B6435">
        <w:rPr>
          <w:szCs w:val="28"/>
        </w:rPr>
        <w:t xml:space="preserve"> план</w:t>
      </w:r>
      <w:r w:rsidR="00F30021">
        <w:rPr>
          <w:szCs w:val="28"/>
        </w:rPr>
        <w:t>ах</w:t>
      </w:r>
      <w:r w:rsidRPr="003B6435">
        <w:rPr>
          <w:szCs w:val="28"/>
        </w:rPr>
        <w:t xml:space="preserve"> направлени</w:t>
      </w:r>
      <w:r>
        <w:rPr>
          <w:szCs w:val="28"/>
        </w:rPr>
        <w:t>я</w:t>
      </w:r>
      <w:r w:rsidRPr="003B6435">
        <w:rPr>
          <w:szCs w:val="28"/>
        </w:rPr>
        <w:t xml:space="preserve"> подготовки бакалавров </w:t>
      </w:r>
      <w:r>
        <w:rPr>
          <w:bCs/>
          <w:szCs w:val="28"/>
        </w:rPr>
        <w:t>13</w:t>
      </w:r>
      <w:r w:rsidRPr="00751F58">
        <w:rPr>
          <w:bCs/>
          <w:szCs w:val="28"/>
        </w:rPr>
        <w:t>.03.0</w:t>
      </w:r>
      <w:r>
        <w:rPr>
          <w:bCs/>
          <w:szCs w:val="28"/>
        </w:rPr>
        <w:t>2</w:t>
      </w:r>
      <w:r w:rsidRPr="00751F58">
        <w:rPr>
          <w:bCs/>
          <w:szCs w:val="28"/>
        </w:rPr>
        <w:t xml:space="preserve"> «</w:t>
      </w:r>
      <w:r>
        <w:rPr>
          <w:bCs/>
          <w:szCs w:val="28"/>
        </w:rPr>
        <w:t>Электроэнергетика и электротехника</w:t>
      </w:r>
      <w:r w:rsidRPr="00751F58">
        <w:rPr>
          <w:bCs/>
          <w:szCs w:val="28"/>
        </w:rPr>
        <w:t>»</w:t>
      </w:r>
      <w:r w:rsidR="00AD625C">
        <w:rPr>
          <w:bCs/>
          <w:szCs w:val="28"/>
        </w:rPr>
        <w:t xml:space="preserve"> </w:t>
      </w:r>
      <w:r w:rsidR="00F30021">
        <w:rPr>
          <w:bCs/>
          <w:szCs w:val="28"/>
        </w:rPr>
        <w:t xml:space="preserve">и </w:t>
      </w:r>
      <w:r w:rsidR="00F30021" w:rsidRPr="008C74F5">
        <w:rPr>
          <w:bCs/>
          <w:szCs w:val="28"/>
        </w:rPr>
        <w:t>27.03.04</w:t>
      </w:r>
      <w:r w:rsidRPr="00751F58">
        <w:rPr>
          <w:szCs w:val="28"/>
        </w:rPr>
        <w:t>.</w:t>
      </w:r>
      <w:r w:rsidR="00565B5F">
        <w:rPr>
          <w:szCs w:val="28"/>
        </w:rPr>
        <w:t>«</w:t>
      </w:r>
      <w:r w:rsidR="00F30021" w:rsidRPr="00F30021">
        <w:rPr>
          <w:szCs w:val="28"/>
        </w:rPr>
        <w:t>Управление в технических системах</w:t>
      </w:r>
      <w:r w:rsidR="00565B5F">
        <w:rPr>
          <w:szCs w:val="28"/>
        </w:rPr>
        <w:t>»</w:t>
      </w:r>
      <w:r w:rsidR="00F30021">
        <w:rPr>
          <w:szCs w:val="28"/>
        </w:rPr>
        <w:t>.</w:t>
      </w:r>
    </w:p>
    <w:p w:rsidR="00F66F97" w:rsidRPr="00BA75D6" w:rsidRDefault="00F66F97" w:rsidP="00F66F97">
      <w:pPr>
        <w:spacing w:line="360" w:lineRule="atLeast"/>
        <w:ind w:firstLine="709"/>
        <w:jc w:val="both"/>
        <w:rPr>
          <w:sz w:val="28"/>
          <w:szCs w:val="28"/>
        </w:rPr>
      </w:pPr>
      <w:r w:rsidRPr="00BA75D6">
        <w:rPr>
          <w:sz w:val="28"/>
          <w:szCs w:val="28"/>
        </w:rPr>
        <w:t>Полученные в результате обучения знания необходимы студентам при подготовке, выполнении и защите выпускной квалификационной работы и при решении научно-исследовательских, проектно-конструкторских, производственно-технологических, организационно-управленческих задач в будущей профессиональной деятельности.</w:t>
      </w:r>
    </w:p>
    <w:p w:rsidR="00F66F97" w:rsidRDefault="00F66F97" w:rsidP="00F66F97">
      <w:pPr>
        <w:pStyle w:val="a3"/>
        <w:spacing w:line="360" w:lineRule="atLeast"/>
        <w:ind w:firstLine="709"/>
        <w:rPr>
          <w:bCs/>
          <w:szCs w:val="28"/>
        </w:rPr>
      </w:pPr>
      <w:r w:rsidRPr="00BA75D6">
        <w:rPr>
          <w:bCs/>
          <w:szCs w:val="28"/>
        </w:rPr>
        <w:t xml:space="preserve">В структуру дисциплины в соответствии с учебным </w:t>
      </w:r>
      <w:r>
        <w:rPr>
          <w:bCs/>
          <w:szCs w:val="28"/>
        </w:rPr>
        <w:t>планом</w:t>
      </w:r>
      <w:r w:rsidRPr="00BA75D6">
        <w:rPr>
          <w:bCs/>
          <w:szCs w:val="28"/>
        </w:rPr>
        <w:t xml:space="preserve"> входят как теоретические (лекционные), так и прикладные (практические) занятия.</w:t>
      </w:r>
    </w:p>
    <w:p w:rsidR="00F66F97" w:rsidRPr="00C2494C" w:rsidRDefault="00F66F97" w:rsidP="00F66F97">
      <w:pPr>
        <w:pStyle w:val="a3"/>
        <w:spacing w:line="360" w:lineRule="atLeast"/>
        <w:ind w:firstLine="709"/>
        <w:rPr>
          <w:spacing w:val="-4"/>
          <w:szCs w:val="28"/>
        </w:rPr>
      </w:pPr>
      <w:r w:rsidRPr="00C2494C">
        <w:rPr>
          <w:color w:val="000000"/>
          <w:spacing w:val="-4"/>
          <w:szCs w:val="28"/>
        </w:rPr>
        <w:t xml:space="preserve">Цель практических занятий –освоение информации, полученной на лекциях и выработка определенных умений, связанных с изучением </w:t>
      </w:r>
      <w:r w:rsidR="00C2494C" w:rsidRPr="00C2494C">
        <w:rPr>
          <w:color w:val="000000"/>
          <w:spacing w:val="-4"/>
          <w:szCs w:val="28"/>
        </w:rPr>
        <w:t xml:space="preserve">электрических и магнитных </w:t>
      </w:r>
      <w:r w:rsidRPr="00C2494C">
        <w:rPr>
          <w:spacing w:val="-4"/>
          <w:szCs w:val="28"/>
        </w:rPr>
        <w:t xml:space="preserve">свойств различных материалов; выполнении практических расчетов в области </w:t>
      </w:r>
      <w:r w:rsidR="00C2494C" w:rsidRPr="00C2494C">
        <w:rPr>
          <w:spacing w:val="-4"/>
          <w:szCs w:val="28"/>
        </w:rPr>
        <w:t xml:space="preserve">определения параметров, характеризующих свойства электротехнических материалов, а именно проводников, полупроводников, диэлектриков и магнитных. </w:t>
      </w:r>
    </w:p>
    <w:p w:rsidR="00F66F97" w:rsidRPr="00BA75D6" w:rsidRDefault="00F66F97" w:rsidP="00F66F97">
      <w:pPr>
        <w:pStyle w:val="aa"/>
        <w:spacing w:before="0" w:beforeAutospacing="0" w:after="0" w:afterAutospacing="0" w:line="360" w:lineRule="atLeast"/>
        <w:ind w:firstLine="709"/>
        <w:jc w:val="both"/>
        <w:rPr>
          <w:sz w:val="28"/>
          <w:szCs w:val="28"/>
        </w:rPr>
      </w:pPr>
      <w:r w:rsidRPr="00BA75D6">
        <w:rPr>
          <w:sz w:val="28"/>
          <w:szCs w:val="28"/>
        </w:rPr>
        <w:t>Практические занятия бывают двух типов: в виде семинара по соответствующей теме или расч</w:t>
      </w:r>
      <w:r>
        <w:rPr>
          <w:sz w:val="28"/>
          <w:szCs w:val="28"/>
        </w:rPr>
        <w:t>ё</w:t>
      </w:r>
      <w:r w:rsidRPr="00BA75D6">
        <w:rPr>
          <w:sz w:val="28"/>
          <w:szCs w:val="28"/>
        </w:rPr>
        <w:t>тно-графической работы. Для данн</w:t>
      </w:r>
      <w:r>
        <w:rPr>
          <w:sz w:val="28"/>
          <w:szCs w:val="28"/>
        </w:rPr>
        <w:t>ых</w:t>
      </w:r>
      <w:r w:rsidRPr="00BA75D6">
        <w:rPr>
          <w:sz w:val="28"/>
          <w:szCs w:val="28"/>
        </w:rPr>
        <w:t xml:space="preserve"> дисциплин </w:t>
      </w:r>
      <w:r>
        <w:rPr>
          <w:sz w:val="28"/>
          <w:szCs w:val="28"/>
        </w:rPr>
        <w:t xml:space="preserve">согласно рабочим программам </w:t>
      </w:r>
      <w:r w:rsidRPr="00BA75D6">
        <w:rPr>
          <w:sz w:val="28"/>
          <w:szCs w:val="28"/>
        </w:rPr>
        <w:t xml:space="preserve">целесообразнее проводить практические занятия в виде </w:t>
      </w:r>
      <w:r>
        <w:rPr>
          <w:sz w:val="28"/>
          <w:szCs w:val="28"/>
        </w:rPr>
        <w:t>расчётно-графических работ</w:t>
      </w:r>
      <w:r w:rsidRPr="00BA75D6">
        <w:rPr>
          <w:sz w:val="28"/>
          <w:szCs w:val="28"/>
        </w:rPr>
        <w:t>, на которых рассматрива</w:t>
      </w:r>
      <w:r>
        <w:rPr>
          <w:sz w:val="28"/>
          <w:szCs w:val="28"/>
        </w:rPr>
        <w:t>е</w:t>
      </w:r>
      <w:r w:rsidRPr="00BA75D6">
        <w:rPr>
          <w:sz w:val="28"/>
          <w:szCs w:val="28"/>
        </w:rPr>
        <w:t xml:space="preserve">тся </w:t>
      </w:r>
      <w:r>
        <w:rPr>
          <w:sz w:val="28"/>
          <w:szCs w:val="28"/>
        </w:rPr>
        <w:t>решение задач</w:t>
      </w:r>
      <w:r w:rsidRPr="00BA75D6">
        <w:rPr>
          <w:sz w:val="28"/>
          <w:szCs w:val="28"/>
        </w:rPr>
        <w:t xml:space="preserve">, </w:t>
      </w:r>
      <w:r>
        <w:rPr>
          <w:sz w:val="28"/>
          <w:szCs w:val="28"/>
        </w:rPr>
        <w:t xml:space="preserve">по темам, позволяющим исследовать </w:t>
      </w:r>
      <w:r w:rsidR="00BE0ECD">
        <w:rPr>
          <w:sz w:val="28"/>
          <w:szCs w:val="28"/>
        </w:rPr>
        <w:t xml:space="preserve">электропроводящие и магнитные </w:t>
      </w:r>
      <w:r>
        <w:rPr>
          <w:sz w:val="28"/>
          <w:szCs w:val="28"/>
        </w:rPr>
        <w:t>свойства материалов</w:t>
      </w:r>
      <w:r w:rsidRPr="00BA75D6">
        <w:rPr>
          <w:sz w:val="28"/>
          <w:szCs w:val="28"/>
        </w:rPr>
        <w:t>.</w:t>
      </w:r>
    </w:p>
    <w:p w:rsidR="006269EC" w:rsidRPr="00F66F97" w:rsidRDefault="006269EC" w:rsidP="006269EC">
      <w:pPr>
        <w:pStyle w:val="31"/>
        <w:spacing w:after="0" w:line="360" w:lineRule="atLeast"/>
        <w:ind w:left="0" w:firstLine="709"/>
        <w:jc w:val="both"/>
        <w:rPr>
          <w:sz w:val="28"/>
          <w:szCs w:val="28"/>
        </w:rPr>
      </w:pPr>
    </w:p>
    <w:p w:rsidR="006269EC" w:rsidRPr="00867027" w:rsidRDefault="006269EC" w:rsidP="006269EC">
      <w:pPr>
        <w:pStyle w:val="a3"/>
        <w:spacing w:line="360" w:lineRule="atLeast"/>
        <w:jc w:val="center"/>
        <w:rPr>
          <w:b/>
          <w:bCs/>
          <w:i/>
          <w:caps/>
          <w:szCs w:val="28"/>
        </w:rPr>
      </w:pPr>
      <w:r w:rsidRPr="00867027">
        <w:rPr>
          <w:b/>
          <w:i/>
          <w:szCs w:val="28"/>
        </w:rPr>
        <w:t>Общие т</w:t>
      </w:r>
      <w:r>
        <w:rPr>
          <w:b/>
          <w:bCs/>
          <w:i/>
          <w:szCs w:val="28"/>
        </w:rPr>
        <w:t>ребования</w:t>
      </w:r>
      <w:r w:rsidRPr="0039696F">
        <w:rPr>
          <w:b/>
          <w:bCs/>
          <w:i/>
          <w:szCs w:val="28"/>
        </w:rPr>
        <w:t xml:space="preserve"> к оформлению отчет</w:t>
      </w:r>
      <w:r>
        <w:rPr>
          <w:b/>
          <w:bCs/>
          <w:i/>
          <w:szCs w:val="28"/>
        </w:rPr>
        <w:t>ов</w:t>
      </w:r>
    </w:p>
    <w:p w:rsidR="006269EC" w:rsidRPr="00C15215" w:rsidRDefault="006269EC" w:rsidP="006269EC">
      <w:pPr>
        <w:pStyle w:val="a3"/>
        <w:spacing w:line="360" w:lineRule="atLeast"/>
        <w:rPr>
          <w:b/>
          <w:bCs/>
          <w:szCs w:val="28"/>
        </w:rPr>
      </w:pPr>
    </w:p>
    <w:p w:rsidR="006269EC" w:rsidRPr="005D561A" w:rsidRDefault="006269EC" w:rsidP="006269EC">
      <w:pPr>
        <w:pStyle w:val="a3"/>
        <w:spacing w:line="360" w:lineRule="atLeast"/>
        <w:ind w:firstLine="709"/>
        <w:rPr>
          <w:szCs w:val="28"/>
        </w:rPr>
      </w:pPr>
      <w:r w:rsidRPr="005D561A">
        <w:rPr>
          <w:szCs w:val="28"/>
        </w:rPr>
        <w:t xml:space="preserve">Отчет по работе должен </w:t>
      </w:r>
      <w:r>
        <w:rPr>
          <w:szCs w:val="28"/>
        </w:rPr>
        <w:t>состоять из</w:t>
      </w:r>
      <w:r w:rsidRPr="005D561A">
        <w:rPr>
          <w:szCs w:val="28"/>
        </w:rPr>
        <w:t xml:space="preserve"> следующи</w:t>
      </w:r>
      <w:r>
        <w:rPr>
          <w:szCs w:val="28"/>
        </w:rPr>
        <w:t>х</w:t>
      </w:r>
      <w:r w:rsidRPr="005D561A">
        <w:rPr>
          <w:szCs w:val="28"/>
        </w:rPr>
        <w:t xml:space="preserve"> раздел</w:t>
      </w:r>
      <w:r>
        <w:rPr>
          <w:szCs w:val="28"/>
        </w:rPr>
        <w:t>ов</w:t>
      </w:r>
      <w:r w:rsidRPr="005D561A">
        <w:rPr>
          <w:szCs w:val="28"/>
        </w:rPr>
        <w:t>:</w:t>
      </w:r>
    </w:p>
    <w:p w:rsidR="006269EC" w:rsidRPr="005D561A" w:rsidRDefault="006269EC" w:rsidP="006269EC">
      <w:pPr>
        <w:pStyle w:val="a3"/>
        <w:tabs>
          <w:tab w:val="left" w:pos="912"/>
        </w:tabs>
        <w:spacing w:line="360" w:lineRule="atLeast"/>
        <w:ind w:firstLine="709"/>
        <w:rPr>
          <w:szCs w:val="28"/>
        </w:rPr>
      </w:pPr>
      <w:r>
        <w:rPr>
          <w:szCs w:val="28"/>
        </w:rPr>
        <w:t xml:space="preserve">1. </w:t>
      </w:r>
      <w:r w:rsidRPr="005D561A">
        <w:rPr>
          <w:szCs w:val="28"/>
        </w:rPr>
        <w:t>Цель работы.</w:t>
      </w:r>
    </w:p>
    <w:p w:rsidR="006269EC" w:rsidRPr="005D561A" w:rsidRDefault="006269EC" w:rsidP="006269EC">
      <w:pPr>
        <w:pStyle w:val="a3"/>
        <w:tabs>
          <w:tab w:val="left" w:pos="912"/>
        </w:tabs>
        <w:spacing w:line="360" w:lineRule="atLeast"/>
        <w:ind w:firstLine="709"/>
        <w:rPr>
          <w:szCs w:val="28"/>
        </w:rPr>
      </w:pPr>
      <w:r>
        <w:rPr>
          <w:szCs w:val="28"/>
        </w:rPr>
        <w:t xml:space="preserve">2. </w:t>
      </w:r>
      <w:r w:rsidRPr="005D561A">
        <w:rPr>
          <w:szCs w:val="28"/>
        </w:rPr>
        <w:t>Теоретические положения.</w:t>
      </w:r>
    </w:p>
    <w:p w:rsidR="006269EC" w:rsidRPr="005D561A" w:rsidRDefault="006269EC" w:rsidP="006269EC">
      <w:pPr>
        <w:pStyle w:val="a3"/>
        <w:spacing w:line="360" w:lineRule="atLeast"/>
        <w:ind w:firstLine="709"/>
        <w:rPr>
          <w:spacing w:val="-6"/>
          <w:szCs w:val="28"/>
        </w:rPr>
      </w:pPr>
      <w:r w:rsidRPr="005D561A">
        <w:rPr>
          <w:spacing w:val="-6"/>
          <w:szCs w:val="28"/>
        </w:rPr>
        <w:t>Раздел должен содержать необходимые определения</w:t>
      </w:r>
      <w:r>
        <w:rPr>
          <w:spacing w:val="-6"/>
          <w:szCs w:val="28"/>
        </w:rPr>
        <w:t>, их объяснение</w:t>
      </w:r>
      <w:r w:rsidRPr="005D561A">
        <w:rPr>
          <w:spacing w:val="-6"/>
          <w:szCs w:val="28"/>
        </w:rPr>
        <w:t xml:space="preserve"> и формулы расчета</w:t>
      </w:r>
      <w:r>
        <w:rPr>
          <w:spacing w:val="-6"/>
          <w:szCs w:val="28"/>
        </w:rPr>
        <w:t xml:space="preserve"> приведенных характеристик или параметров</w:t>
      </w:r>
      <w:r w:rsidRPr="005D561A">
        <w:rPr>
          <w:spacing w:val="-6"/>
          <w:szCs w:val="28"/>
        </w:rPr>
        <w:t>.</w:t>
      </w:r>
    </w:p>
    <w:p w:rsidR="006269EC" w:rsidRDefault="006269EC" w:rsidP="006269EC">
      <w:pPr>
        <w:pStyle w:val="a3"/>
        <w:spacing w:line="360" w:lineRule="atLeast"/>
        <w:ind w:left="709"/>
        <w:rPr>
          <w:szCs w:val="28"/>
        </w:rPr>
      </w:pPr>
      <w:r>
        <w:rPr>
          <w:szCs w:val="28"/>
        </w:rPr>
        <w:t xml:space="preserve">3. </w:t>
      </w:r>
      <w:r w:rsidRPr="005D561A">
        <w:rPr>
          <w:szCs w:val="28"/>
        </w:rPr>
        <w:t>Практическая часть.</w:t>
      </w:r>
    </w:p>
    <w:p w:rsidR="006269EC" w:rsidRDefault="006269EC" w:rsidP="006269EC">
      <w:pPr>
        <w:pStyle w:val="4"/>
        <w:keepNext w:val="0"/>
        <w:spacing w:before="0" w:after="0" w:line="360" w:lineRule="atLeast"/>
        <w:ind w:firstLine="709"/>
        <w:jc w:val="both"/>
        <w:rPr>
          <w:b w:val="0"/>
        </w:rPr>
      </w:pPr>
      <w:r>
        <w:rPr>
          <w:b w:val="0"/>
        </w:rPr>
        <w:t>В данном разделе следует приводить полное решение задач своего варианта</w:t>
      </w:r>
      <w:r w:rsidR="00C2494C">
        <w:rPr>
          <w:b w:val="0"/>
        </w:rPr>
        <w:t xml:space="preserve">, который либо соответствует номеру студента в списке </w:t>
      </w:r>
      <w:r w:rsidR="006E5B49">
        <w:rPr>
          <w:b w:val="0"/>
        </w:rPr>
        <w:t>группы,</w:t>
      </w:r>
      <w:r w:rsidR="00C2494C">
        <w:rPr>
          <w:b w:val="0"/>
        </w:rPr>
        <w:t xml:space="preserve"> либо последней цифре в шифре зачетной книжки в зависимости от количества вариантов.</w:t>
      </w:r>
      <w:r>
        <w:rPr>
          <w:b w:val="0"/>
        </w:rPr>
        <w:t xml:space="preserve"> Полученные результаты согласно задания необходимо обязательно свести в таблицу (для каждой работы своя). </w:t>
      </w:r>
    </w:p>
    <w:p w:rsidR="00BE0ECD" w:rsidRDefault="006269EC" w:rsidP="004A22DD">
      <w:pPr>
        <w:spacing w:line="360" w:lineRule="atLeast"/>
        <w:ind w:firstLine="709"/>
        <w:jc w:val="center"/>
        <w:rPr>
          <w:sz w:val="28"/>
          <w:szCs w:val="28"/>
        </w:rPr>
      </w:pPr>
      <w:r>
        <w:rPr>
          <w:sz w:val="28"/>
          <w:szCs w:val="28"/>
        </w:rPr>
        <w:t>4. Ответы на приведённые в конце описания работы контрольные вопросы.</w:t>
      </w:r>
    </w:p>
    <w:p w:rsidR="00217398" w:rsidRPr="00217398" w:rsidRDefault="00217398" w:rsidP="006F24EA">
      <w:pPr>
        <w:widowControl/>
        <w:autoSpaceDE/>
        <w:autoSpaceDN/>
        <w:adjustRightInd/>
        <w:spacing w:line="360" w:lineRule="atLeast"/>
        <w:rPr>
          <w:sz w:val="28"/>
          <w:szCs w:val="28"/>
        </w:rPr>
      </w:pPr>
      <w:bookmarkStart w:id="0" w:name="_Toc405816759"/>
    </w:p>
    <w:p w:rsidR="00217398" w:rsidRPr="00217398" w:rsidRDefault="00217398" w:rsidP="00217398">
      <w:pPr>
        <w:autoSpaceDE/>
        <w:autoSpaceDN/>
        <w:adjustRightInd/>
        <w:spacing w:line="360" w:lineRule="atLeast"/>
        <w:jc w:val="center"/>
        <w:rPr>
          <w:b/>
          <w:sz w:val="28"/>
          <w:szCs w:val="28"/>
        </w:rPr>
      </w:pPr>
      <w:r w:rsidRPr="00217398">
        <w:rPr>
          <w:b/>
          <w:sz w:val="28"/>
          <w:szCs w:val="28"/>
        </w:rPr>
        <w:t>Практическая работа №1</w:t>
      </w:r>
    </w:p>
    <w:p w:rsidR="00217398" w:rsidRPr="00217398" w:rsidRDefault="00217398" w:rsidP="00217398">
      <w:pPr>
        <w:spacing w:line="360" w:lineRule="atLeast"/>
        <w:jc w:val="center"/>
        <w:rPr>
          <w:b/>
          <w:caps/>
          <w:sz w:val="28"/>
          <w:szCs w:val="28"/>
        </w:rPr>
      </w:pPr>
    </w:p>
    <w:p w:rsidR="00217398" w:rsidRPr="00217398" w:rsidRDefault="006F24EA" w:rsidP="00217398">
      <w:pPr>
        <w:spacing w:line="360" w:lineRule="atLeast"/>
        <w:jc w:val="center"/>
        <w:rPr>
          <w:b/>
          <w:caps/>
          <w:sz w:val="28"/>
          <w:szCs w:val="28"/>
        </w:rPr>
      </w:pPr>
      <w:r w:rsidRPr="00217398">
        <w:rPr>
          <w:b/>
          <w:sz w:val="28"/>
          <w:szCs w:val="28"/>
        </w:rPr>
        <w:t xml:space="preserve">Основные компоненты химической связи, размерные и энергетические характеристики, межмолекулярная связь </w:t>
      </w:r>
    </w:p>
    <w:p w:rsidR="00217398" w:rsidRPr="003E13A1" w:rsidRDefault="00217398" w:rsidP="001437AA">
      <w:pPr>
        <w:spacing w:line="360" w:lineRule="atLeast"/>
        <w:rPr>
          <w:b/>
          <w:sz w:val="28"/>
          <w:szCs w:val="28"/>
          <w:u w:val="single"/>
        </w:rPr>
      </w:pPr>
      <w:r w:rsidRPr="003E13A1">
        <w:rPr>
          <w:b/>
          <w:sz w:val="28"/>
          <w:szCs w:val="28"/>
          <w:u w:val="single"/>
        </w:rPr>
        <w:t>Цель работы:</w:t>
      </w:r>
    </w:p>
    <w:p w:rsidR="00217398" w:rsidRPr="003E13A1" w:rsidRDefault="00217398" w:rsidP="00A53A82">
      <w:pPr>
        <w:pStyle w:val="af0"/>
        <w:numPr>
          <w:ilvl w:val="0"/>
          <w:numId w:val="19"/>
        </w:numPr>
        <w:tabs>
          <w:tab w:val="left" w:pos="993"/>
        </w:tabs>
        <w:spacing w:line="360" w:lineRule="atLeast"/>
        <w:ind w:left="0" w:firstLine="709"/>
        <w:jc w:val="both"/>
        <w:rPr>
          <w:sz w:val="28"/>
          <w:szCs w:val="28"/>
        </w:rPr>
      </w:pPr>
      <w:r w:rsidRPr="003E13A1">
        <w:rPr>
          <w:sz w:val="28"/>
          <w:szCs w:val="28"/>
        </w:rPr>
        <w:t>изучение химических и физических основ особенностей строения и свойств металлических, полимерных, керамических и других неметаллических и композиционных материалов;</w:t>
      </w:r>
    </w:p>
    <w:p w:rsidR="00217398" w:rsidRPr="003E13A1" w:rsidRDefault="00217398" w:rsidP="00A53A82">
      <w:pPr>
        <w:pStyle w:val="af0"/>
        <w:numPr>
          <w:ilvl w:val="0"/>
          <w:numId w:val="19"/>
        </w:numPr>
        <w:tabs>
          <w:tab w:val="left" w:pos="993"/>
        </w:tabs>
        <w:spacing w:line="360" w:lineRule="atLeast"/>
        <w:ind w:left="0" w:firstLine="709"/>
        <w:jc w:val="both"/>
        <w:rPr>
          <w:sz w:val="28"/>
          <w:szCs w:val="28"/>
        </w:rPr>
      </w:pPr>
      <w:r w:rsidRPr="003E13A1">
        <w:rPr>
          <w:sz w:val="28"/>
          <w:szCs w:val="28"/>
        </w:rPr>
        <w:t>формирование умения определять различные виды веществ и выбирать наиболее важные для реального практического материаловедения;</w:t>
      </w:r>
    </w:p>
    <w:p w:rsidR="00217398" w:rsidRPr="003E13A1" w:rsidRDefault="00217398" w:rsidP="00A53A82">
      <w:pPr>
        <w:pStyle w:val="af0"/>
        <w:numPr>
          <w:ilvl w:val="0"/>
          <w:numId w:val="19"/>
        </w:numPr>
        <w:tabs>
          <w:tab w:val="left" w:pos="993"/>
        </w:tabs>
        <w:spacing w:line="360" w:lineRule="atLeast"/>
        <w:ind w:left="0" w:firstLine="709"/>
        <w:jc w:val="both"/>
        <w:rPr>
          <w:sz w:val="28"/>
          <w:szCs w:val="28"/>
        </w:rPr>
      </w:pPr>
      <w:r w:rsidRPr="003E13A1">
        <w:rPr>
          <w:sz w:val="28"/>
          <w:szCs w:val="28"/>
        </w:rPr>
        <w:t>формирование умения прогнозировать строение и свойства наиболее важных металлических и неметаллических материалов;</w:t>
      </w:r>
    </w:p>
    <w:p w:rsidR="00217398" w:rsidRPr="003E13A1" w:rsidRDefault="00217398" w:rsidP="00A53A82">
      <w:pPr>
        <w:pStyle w:val="af0"/>
        <w:numPr>
          <w:ilvl w:val="0"/>
          <w:numId w:val="19"/>
        </w:numPr>
        <w:tabs>
          <w:tab w:val="left" w:pos="993"/>
        </w:tabs>
        <w:spacing w:line="360" w:lineRule="atLeast"/>
        <w:ind w:left="0" w:firstLine="709"/>
        <w:jc w:val="both"/>
        <w:rPr>
          <w:sz w:val="28"/>
          <w:szCs w:val="28"/>
        </w:rPr>
      </w:pPr>
      <w:r w:rsidRPr="003E13A1">
        <w:rPr>
          <w:sz w:val="28"/>
          <w:szCs w:val="28"/>
        </w:rPr>
        <w:t>овладение навыками прогнозирования структуры и свойств современных различных материалов, типа металлов, керамик, полимеров и композиционных материалов на их основе.</w:t>
      </w:r>
    </w:p>
    <w:p w:rsidR="00217398" w:rsidRPr="00217398" w:rsidRDefault="00217398" w:rsidP="00217398">
      <w:pPr>
        <w:widowControl/>
        <w:autoSpaceDE/>
        <w:autoSpaceDN/>
        <w:adjustRightInd/>
        <w:spacing w:line="360" w:lineRule="atLeast"/>
        <w:jc w:val="both"/>
        <w:rPr>
          <w:sz w:val="28"/>
          <w:szCs w:val="28"/>
        </w:rPr>
      </w:pPr>
    </w:p>
    <w:p w:rsidR="00217398" w:rsidRPr="00217398" w:rsidRDefault="00217398" w:rsidP="00217398">
      <w:pPr>
        <w:spacing w:line="360" w:lineRule="atLeast"/>
        <w:jc w:val="center"/>
        <w:rPr>
          <w:b/>
          <w:caps/>
          <w:sz w:val="28"/>
          <w:szCs w:val="28"/>
        </w:rPr>
      </w:pPr>
      <w:r w:rsidRPr="00217398">
        <w:rPr>
          <w:b/>
          <w:sz w:val="28"/>
          <w:szCs w:val="28"/>
        </w:rPr>
        <w:t>Теоретические положения</w:t>
      </w:r>
    </w:p>
    <w:p w:rsidR="00217398" w:rsidRPr="00217398" w:rsidRDefault="00217398" w:rsidP="00217398">
      <w:pPr>
        <w:widowControl/>
        <w:autoSpaceDE/>
        <w:autoSpaceDN/>
        <w:adjustRightInd/>
        <w:spacing w:line="360" w:lineRule="atLeast"/>
        <w:jc w:val="center"/>
        <w:rPr>
          <w:b/>
          <w:sz w:val="28"/>
          <w:szCs w:val="28"/>
        </w:rPr>
      </w:pPr>
      <w:r w:rsidRPr="00217398">
        <w:rPr>
          <w:b/>
          <w:sz w:val="28"/>
          <w:szCs w:val="28"/>
        </w:rPr>
        <w:t>Основные компоненты химической связи и методы их оценки</w:t>
      </w:r>
    </w:p>
    <w:p w:rsidR="00217398" w:rsidRPr="00217398" w:rsidRDefault="00217398" w:rsidP="00217398">
      <w:pPr>
        <w:widowControl/>
        <w:autoSpaceDE/>
        <w:autoSpaceDN/>
        <w:adjustRightInd/>
        <w:spacing w:line="360" w:lineRule="atLeast"/>
        <w:jc w:val="center"/>
        <w:rPr>
          <w:b/>
          <w:i/>
          <w:sz w:val="28"/>
          <w:szCs w:val="28"/>
        </w:rPr>
      </w:pPr>
    </w:p>
    <w:p w:rsidR="00217398" w:rsidRPr="00217398" w:rsidRDefault="00217398" w:rsidP="00217398">
      <w:pPr>
        <w:spacing w:line="360" w:lineRule="atLeast"/>
        <w:ind w:firstLine="709"/>
        <w:jc w:val="both"/>
        <w:rPr>
          <w:sz w:val="28"/>
          <w:szCs w:val="28"/>
        </w:rPr>
      </w:pPr>
      <w:proofErr w:type="spellStart"/>
      <w:r w:rsidRPr="00217398">
        <w:rPr>
          <w:b/>
          <w:sz w:val="28"/>
          <w:szCs w:val="28"/>
        </w:rPr>
        <w:t>Ковалентность</w:t>
      </w:r>
      <w:proofErr w:type="spellEnd"/>
      <w:r w:rsidR="006E5B49">
        <w:rPr>
          <w:b/>
          <w:sz w:val="28"/>
          <w:szCs w:val="28"/>
        </w:rPr>
        <w:t xml:space="preserve"> </w:t>
      </w:r>
      <w:r w:rsidRPr="00217398">
        <w:rPr>
          <w:b/>
          <w:sz w:val="28"/>
          <w:szCs w:val="28"/>
        </w:rPr>
        <w:t>–</w:t>
      </w:r>
      <w:r w:rsidRPr="00217398">
        <w:rPr>
          <w:sz w:val="28"/>
          <w:szCs w:val="28"/>
        </w:rPr>
        <w:t xml:space="preserve"> это достижение максимальной локализации обобществленных электронов </w:t>
      </w:r>
      <w:r w:rsidR="00952A82" w:rsidRPr="00217398">
        <w:rPr>
          <w:sz w:val="28"/>
          <w:szCs w:val="28"/>
        </w:rPr>
        <w:t>в межъядерн</w:t>
      </w:r>
      <w:r w:rsidR="00644F35">
        <w:rPr>
          <w:sz w:val="28"/>
          <w:szCs w:val="28"/>
        </w:rPr>
        <w:t>ом</w:t>
      </w:r>
      <w:r w:rsidR="00952A82" w:rsidRPr="00217398">
        <w:rPr>
          <w:sz w:val="28"/>
          <w:szCs w:val="28"/>
        </w:rPr>
        <w:t xml:space="preserve"> пространств</w:t>
      </w:r>
      <w:r w:rsidR="00644F35">
        <w:rPr>
          <w:sz w:val="28"/>
          <w:szCs w:val="28"/>
        </w:rPr>
        <w:t>е</w:t>
      </w:r>
      <w:r w:rsidRPr="00217398">
        <w:rPr>
          <w:sz w:val="28"/>
          <w:szCs w:val="28"/>
        </w:rPr>
        <w:t xml:space="preserve"> на оси, соединяющей центры ядер.</w:t>
      </w:r>
    </w:p>
    <w:p w:rsidR="00217398" w:rsidRPr="00C03138" w:rsidRDefault="00217398" w:rsidP="00217398">
      <w:pPr>
        <w:spacing w:line="360" w:lineRule="atLeast"/>
        <w:ind w:firstLine="709"/>
        <w:jc w:val="both"/>
        <w:rPr>
          <w:sz w:val="28"/>
          <w:szCs w:val="28"/>
        </w:rPr>
      </w:pPr>
      <w:r w:rsidRPr="00217398">
        <w:rPr>
          <w:sz w:val="28"/>
          <w:szCs w:val="28"/>
        </w:rPr>
        <w:t xml:space="preserve">Степень </w:t>
      </w:r>
      <w:proofErr w:type="spellStart"/>
      <w:r w:rsidRPr="00217398">
        <w:rPr>
          <w:sz w:val="28"/>
          <w:szCs w:val="28"/>
        </w:rPr>
        <w:t>ковалентности</w:t>
      </w:r>
      <w:proofErr w:type="spellEnd"/>
      <w:r w:rsidRPr="00217398">
        <w:rPr>
          <w:sz w:val="28"/>
          <w:szCs w:val="28"/>
        </w:rPr>
        <w:t xml:space="preserve"> С</w:t>
      </w:r>
      <w:r w:rsidRPr="00217398">
        <w:rPr>
          <w:sz w:val="36"/>
          <w:szCs w:val="36"/>
          <w:vertAlign w:val="subscript"/>
        </w:rPr>
        <w:t>К</w:t>
      </w:r>
      <w:r w:rsidRPr="00217398">
        <w:rPr>
          <w:sz w:val="28"/>
          <w:szCs w:val="28"/>
        </w:rPr>
        <w:t xml:space="preserve"> в </w:t>
      </w:r>
      <w:proofErr w:type="spellStart"/>
      <w:r w:rsidRPr="00217398">
        <w:rPr>
          <w:sz w:val="28"/>
          <w:szCs w:val="28"/>
        </w:rPr>
        <w:t>гомоядерном</w:t>
      </w:r>
      <w:proofErr w:type="spellEnd"/>
      <w:r w:rsidRPr="00217398">
        <w:rPr>
          <w:sz w:val="28"/>
          <w:szCs w:val="28"/>
        </w:rPr>
        <w:t xml:space="preserve"> соединении рассчитывают по формулам (1.1) и (1.2), где </w:t>
      </w: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1</m:t>
            </m:r>
          </m:sub>
        </m:sSub>
      </m:oMath>
      <w:r w:rsidRPr="00217398">
        <w:rPr>
          <w:sz w:val="28"/>
          <w:szCs w:val="28"/>
        </w:rPr>
        <w:t xml:space="preserve">– первый потенциал ионизации, где χ – электроотрицательность элемента; </w:t>
      </w:r>
      <w:r w:rsidRPr="00217398">
        <w:rPr>
          <w:i/>
          <w:sz w:val="28"/>
          <w:szCs w:val="28"/>
          <w:lang w:val="en-US"/>
        </w:rPr>
        <w:t>k</w:t>
      </w:r>
      <w:r w:rsidRPr="00217398">
        <w:rPr>
          <w:sz w:val="28"/>
          <w:szCs w:val="28"/>
        </w:rPr>
        <w:t xml:space="preserve"> – коэффициент, который определяется как </w:t>
      </w:r>
      <m:oMath>
        <m:r>
          <w:rPr>
            <w:rFonts w:ascii="Cambria Math" w:hAnsi="Cambria Math"/>
            <w:sz w:val="28"/>
            <w:szCs w:val="28"/>
          </w:rPr>
          <m:t>k=</m:t>
        </m:r>
        <m:f>
          <m:fPr>
            <m:ctrlPr>
              <w:rPr>
                <w:rFonts w:ascii="Cambria Math" w:hAnsi="Cambria Math"/>
                <w:i/>
                <w:sz w:val="28"/>
                <w:szCs w:val="28"/>
              </w:rPr>
            </m:ctrlPr>
          </m:fPr>
          <m:num>
            <m:r>
              <w:rPr>
                <w:rFonts w:ascii="Cambria Math" w:hAnsi="Cambria Math"/>
                <w:sz w:val="28"/>
                <w:szCs w:val="28"/>
              </w:rPr>
              <m:t>100</m:t>
            </m:r>
          </m:num>
          <m:den>
            <m:sSub>
              <m:sSubPr>
                <m:ctrlPr>
                  <w:rPr>
                    <w:rFonts w:ascii="Cambria Math" w:hAnsi="Cambria Math"/>
                    <w:i/>
                    <w:sz w:val="28"/>
                    <w:szCs w:val="28"/>
                  </w:rPr>
                </m:ctrlPr>
              </m:sSubPr>
              <m:e>
                <m:r>
                  <w:rPr>
                    <w:rFonts w:ascii="Cambria Math" w:hAnsi="Cambria Math"/>
                    <w:sz w:val="28"/>
                    <w:szCs w:val="28"/>
                  </w:rPr>
                  <m:t>χ</m:t>
                </m:r>
              </m:e>
              <m:sub>
                <m:r>
                  <w:rPr>
                    <w:rFonts w:ascii="Cambria Math" w:hAnsi="Cambria Math"/>
                    <w:sz w:val="28"/>
                    <w:szCs w:val="28"/>
                  </w:rPr>
                  <m:t>F</m:t>
                </m:r>
              </m:sub>
            </m:sSub>
            <m:ctrlPr>
              <w:rPr>
                <w:rFonts w:ascii="Cambria Math" w:hAnsi="Cambria Math"/>
                <w:i/>
                <w:sz w:val="28"/>
                <w:szCs w:val="28"/>
                <w:lang w:val="en-US"/>
              </w:rPr>
            </m:ctrlPr>
          </m:den>
        </m:f>
        <m:r>
          <w:rPr>
            <w:rFonts w:ascii="Cambria Math" w:hAnsi="Cambria Math"/>
            <w:sz w:val="28"/>
            <w:szCs w:val="28"/>
          </w:rPr>
          <m:t>=25,</m:t>
        </m:r>
        <m:r>
          <w:rPr>
            <w:rFonts w:ascii="Cambria Math" w:hAnsi="Cambria Math"/>
            <w:sz w:val="28"/>
            <w:szCs w:val="28"/>
          </w:rPr>
          <m:t>3</m:t>
        </m:r>
      </m:oMath>
      <w:r w:rsidRPr="00217398">
        <w:rPr>
          <w:sz w:val="28"/>
          <w:szCs w:val="28"/>
        </w:rPr>
        <w:t xml:space="preserve">; где </w:t>
      </w:r>
      <m:oMath>
        <m:sSub>
          <m:sSubPr>
            <m:ctrlPr>
              <w:rPr>
                <w:rFonts w:ascii="Cambria Math" w:hAnsi="Cambria Math"/>
                <w:i/>
                <w:sz w:val="28"/>
                <w:szCs w:val="28"/>
              </w:rPr>
            </m:ctrlPr>
          </m:sSubPr>
          <m:e>
            <m:r>
              <w:rPr>
                <w:rFonts w:ascii="Cambria Math" w:hAnsi="Cambria Math"/>
                <w:sz w:val="28"/>
                <w:szCs w:val="28"/>
              </w:rPr>
              <m:t>χ</m:t>
            </m:r>
          </m:e>
          <m:sub>
            <m:r>
              <w:rPr>
                <w:rFonts w:ascii="Cambria Math" w:hAnsi="Cambria Math"/>
                <w:sz w:val="28"/>
                <w:szCs w:val="28"/>
              </w:rPr>
              <m:t>F</m:t>
            </m:r>
          </m:sub>
        </m:sSub>
      </m:oMath>
      <w:r w:rsidRPr="00217398">
        <w:rPr>
          <w:i/>
          <w:sz w:val="28"/>
          <w:szCs w:val="28"/>
          <w:lang w:val="en-US"/>
        </w:rPr>
        <w:sym w:font="Symbol" w:char="F02D"/>
      </w:r>
      <w:r w:rsidRPr="00217398">
        <w:rPr>
          <w:sz w:val="28"/>
          <w:szCs w:val="28"/>
        </w:rPr>
        <w:t>электроотрицательность фтора.</w:t>
      </w:r>
    </w:p>
    <w:p w:rsidR="00380890" w:rsidRPr="00C03138" w:rsidRDefault="00380890" w:rsidP="00532BD3">
      <w:pPr>
        <w:spacing w:line="360" w:lineRule="atLeast"/>
        <w:ind w:firstLine="709"/>
        <w:jc w:val="right"/>
        <w:rPr>
          <w:sz w:val="28"/>
          <w:szCs w:val="28"/>
        </w:rPr>
      </w:pPr>
    </w:p>
    <w:p w:rsidR="001437AA" w:rsidRPr="00C03138" w:rsidRDefault="00644F35" w:rsidP="00532BD3">
      <w:pPr>
        <w:spacing w:line="360" w:lineRule="atLeast"/>
        <w:ind w:firstLine="709"/>
        <w:jc w:val="right"/>
        <w:rPr>
          <w:sz w:val="28"/>
        </w:rPr>
      </w:pPr>
      <m:oMath>
        <m:sSub>
          <m:sSubPr>
            <m:ctrlPr>
              <w:rPr>
                <w:rFonts w:ascii="Cambria Math" w:hAnsi="Cambria Math"/>
                <w:i/>
                <w:sz w:val="28"/>
                <w:szCs w:val="28"/>
              </w:rPr>
            </m:ctrlPr>
          </m:sSubPr>
          <m:e>
            <m:r>
              <w:rPr>
                <w:rFonts w:ascii="Cambria Math" w:hAnsi="Cambria Math"/>
                <w:sz w:val="28"/>
                <w:szCs w:val="28"/>
              </w:rPr>
              <m:t xml:space="preserve">                                       C</m:t>
            </m:r>
          </m:e>
          <m:sub>
            <m:r>
              <w:rPr>
                <w:rFonts w:ascii="Cambria Math" w:hAnsi="Cambria Math"/>
                <w:sz w:val="28"/>
                <w:szCs w:val="28"/>
              </w:rPr>
              <m:t>k</m:t>
            </m:r>
          </m:sub>
        </m:sSub>
        <m:r>
          <w:rPr>
            <w:rFonts w:ascii="Cambria Math" w:hAnsi="Cambria Math"/>
            <w:sz w:val="28"/>
            <w:szCs w:val="28"/>
          </w:rPr>
          <m:t>=5.74∙</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1</m:t>
            </m:r>
          </m:sub>
        </m:sSub>
        <m:r>
          <w:rPr>
            <w:rFonts w:ascii="Cambria Math" w:hAnsi="Cambria Math"/>
            <w:sz w:val="28"/>
            <w:szCs w:val="28"/>
          </w:rPr>
          <m:t xml:space="preserve">, %                                                       </m:t>
        </m:r>
      </m:oMath>
      <w:r w:rsidR="00380890" w:rsidRPr="00217398">
        <w:rPr>
          <w:sz w:val="28"/>
        </w:rPr>
        <w:t>(1.1)</w:t>
      </w:r>
    </w:p>
    <w:p w:rsidR="00380890" w:rsidRPr="00C03138" w:rsidRDefault="00644F35" w:rsidP="00532BD3">
      <w:pPr>
        <w:spacing w:line="360" w:lineRule="atLeast"/>
        <w:ind w:firstLine="709"/>
        <w:jc w:val="right"/>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k</m:t>
            </m:r>
          </m:sub>
        </m:sSub>
        <m:r>
          <w:rPr>
            <w:rFonts w:ascii="Cambria Math" w:hAnsi="Cambria Math"/>
            <w:sz w:val="28"/>
            <w:szCs w:val="28"/>
          </w:rPr>
          <m:t>=</m:t>
        </m:r>
        <m:r>
          <w:rPr>
            <w:rFonts w:ascii="Cambria Math" w:hAnsi="Cambria Math"/>
            <w:sz w:val="28"/>
            <w:szCs w:val="28"/>
            <w:lang w:val="en-US"/>
          </w:rPr>
          <m:t>k</m:t>
        </m:r>
        <m:r>
          <w:rPr>
            <w:rFonts w:ascii="Cambria Math" w:hAnsi="Cambria Math"/>
            <w:sz w:val="28"/>
            <w:szCs w:val="28"/>
          </w:rPr>
          <m:t>∙</m:t>
        </m:r>
        <m:r>
          <w:rPr>
            <w:rFonts w:ascii="Cambria Math" w:hAnsi="Cambria Math"/>
            <w:sz w:val="28"/>
            <w:szCs w:val="28"/>
            <w:lang w:val="en-US"/>
          </w:rPr>
          <m:t>χ</m:t>
        </m:r>
        <m:r>
          <w:rPr>
            <w:rFonts w:ascii="Cambria Math" w:hAnsi="Cambria Math"/>
            <w:sz w:val="28"/>
            <w:szCs w:val="28"/>
          </w:rPr>
          <m:t>, %</m:t>
        </m:r>
      </m:oMath>
      <w:r w:rsidR="00380890" w:rsidRPr="00380890">
        <w:rPr>
          <w:sz w:val="28"/>
          <w:szCs w:val="28"/>
        </w:rPr>
        <w:t xml:space="preserve">                                         </w:t>
      </w:r>
      <w:r w:rsidR="00532BD3">
        <w:rPr>
          <w:sz w:val="28"/>
          <w:szCs w:val="28"/>
        </w:rPr>
        <w:t xml:space="preserve">             </w:t>
      </w:r>
      <w:r w:rsidR="00380890" w:rsidRPr="00380890">
        <w:rPr>
          <w:sz w:val="28"/>
          <w:szCs w:val="28"/>
        </w:rPr>
        <w:t>(1.2)</w:t>
      </w:r>
    </w:p>
    <w:p w:rsidR="00380890" w:rsidRPr="00C03138" w:rsidRDefault="00380890" w:rsidP="00380890">
      <w:pPr>
        <w:spacing w:line="360" w:lineRule="atLeast"/>
        <w:ind w:firstLine="709"/>
        <w:jc w:val="center"/>
        <w:rPr>
          <w:sz w:val="28"/>
          <w:szCs w:val="28"/>
        </w:rPr>
      </w:pPr>
    </w:p>
    <w:p w:rsidR="00217398" w:rsidRPr="00C03138" w:rsidRDefault="00217398" w:rsidP="00217398">
      <w:pPr>
        <w:spacing w:line="360" w:lineRule="atLeast"/>
        <w:ind w:firstLine="709"/>
        <w:jc w:val="both"/>
        <w:rPr>
          <w:sz w:val="28"/>
          <w:szCs w:val="28"/>
        </w:rPr>
      </w:pPr>
      <w:r w:rsidRPr="00217398">
        <w:rPr>
          <w:b/>
          <w:sz w:val="28"/>
          <w:szCs w:val="28"/>
        </w:rPr>
        <w:t>Металличность</w:t>
      </w:r>
      <w:r w:rsidR="00644F35" w:rsidRPr="00644F35">
        <w:rPr>
          <w:b/>
          <w:sz w:val="28"/>
          <w:szCs w:val="28"/>
        </w:rPr>
        <w:t xml:space="preserve"> </w:t>
      </w:r>
      <w:r w:rsidRPr="00217398">
        <w:rPr>
          <w:b/>
          <w:sz w:val="28"/>
          <w:szCs w:val="28"/>
        </w:rPr>
        <w:t xml:space="preserve">– </w:t>
      </w:r>
      <w:r w:rsidRPr="00217398">
        <w:rPr>
          <w:sz w:val="28"/>
          <w:szCs w:val="28"/>
        </w:rPr>
        <w:t>это смещение обобществленной электронной плотности в направлении, перпендикулярном оси, соединяющей центры ядер.</w:t>
      </w:r>
      <w:r w:rsidR="00644F35" w:rsidRPr="00644F35">
        <w:rPr>
          <w:sz w:val="28"/>
          <w:szCs w:val="28"/>
        </w:rPr>
        <w:t xml:space="preserve"> </w:t>
      </w:r>
      <w:r w:rsidRPr="00217398">
        <w:rPr>
          <w:sz w:val="28"/>
          <w:szCs w:val="28"/>
        </w:rPr>
        <w:t xml:space="preserve">Степень металличности для </w:t>
      </w:r>
      <w:proofErr w:type="spellStart"/>
      <w:r w:rsidRPr="00217398">
        <w:rPr>
          <w:sz w:val="28"/>
          <w:szCs w:val="28"/>
        </w:rPr>
        <w:t>гомоядерных</w:t>
      </w:r>
      <w:proofErr w:type="spellEnd"/>
      <w:r w:rsidRPr="00217398">
        <w:rPr>
          <w:sz w:val="28"/>
          <w:szCs w:val="28"/>
        </w:rPr>
        <w:t xml:space="preserve"> связей рассчитывают по формуле (1.3)</w:t>
      </w:r>
      <w:r w:rsidR="001437AA">
        <w:rPr>
          <w:sz w:val="28"/>
          <w:szCs w:val="28"/>
        </w:rPr>
        <w:t>.</w:t>
      </w:r>
    </w:p>
    <w:p w:rsidR="00380890" w:rsidRPr="00C03138" w:rsidRDefault="00380890" w:rsidP="00217398">
      <w:pPr>
        <w:spacing w:line="360" w:lineRule="atLeast"/>
        <w:ind w:firstLine="709"/>
        <w:jc w:val="both"/>
        <w:rPr>
          <w:sz w:val="28"/>
          <w:szCs w:val="28"/>
        </w:rPr>
      </w:pPr>
    </w:p>
    <w:p w:rsidR="00380890" w:rsidRPr="00380890" w:rsidRDefault="00644F35" w:rsidP="00532BD3">
      <w:pPr>
        <w:spacing w:line="360" w:lineRule="atLeast"/>
        <w:ind w:firstLine="709"/>
        <w:jc w:val="right"/>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M</m:t>
            </m:r>
          </m:sub>
        </m:sSub>
        <m:r>
          <w:rPr>
            <w:rFonts w:ascii="Cambria Math" w:hAnsi="Cambria Math"/>
            <w:sz w:val="28"/>
            <w:szCs w:val="28"/>
          </w:rPr>
          <m:t>=100-</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K</m:t>
            </m:r>
          </m:sub>
        </m:sSub>
        <m:r>
          <w:rPr>
            <w:rFonts w:ascii="Cambria Math" w:hAnsi="Cambria Math"/>
            <w:sz w:val="28"/>
            <w:szCs w:val="28"/>
          </w:rPr>
          <m:t>, %</m:t>
        </m:r>
      </m:oMath>
      <w:r w:rsidR="00380890" w:rsidRPr="00380890">
        <w:rPr>
          <w:sz w:val="28"/>
          <w:szCs w:val="28"/>
        </w:rPr>
        <w:t xml:space="preserve">                               </w:t>
      </w:r>
      <w:r w:rsidR="00532BD3">
        <w:rPr>
          <w:sz w:val="28"/>
          <w:szCs w:val="28"/>
        </w:rPr>
        <w:t xml:space="preserve">            </w:t>
      </w:r>
      <w:r w:rsidR="00380890" w:rsidRPr="00380890">
        <w:rPr>
          <w:sz w:val="28"/>
          <w:szCs w:val="28"/>
        </w:rPr>
        <w:t xml:space="preserve">      (1.3)</w:t>
      </w:r>
    </w:p>
    <w:p w:rsidR="00217398" w:rsidRPr="00217398" w:rsidRDefault="00217398" w:rsidP="00217398">
      <w:pPr>
        <w:spacing w:line="360" w:lineRule="atLeast"/>
        <w:ind w:firstLine="709"/>
        <w:jc w:val="both"/>
        <w:rPr>
          <w:sz w:val="28"/>
          <w:szCs w:val="28"/>
        </w:rPr>
      </w:pPr>
      <w:proofErr w:type="spellStart"/>
      <w:r w:rsidRPr="00217398">
        <w:rPr>
          <w:b/>
          <w:sz w:val="28"/>
          <w:szCs w:val="28"/>
        </w:rPr>
        <w:t>Ионность</w:t>
      </w:r>
      <w:proofErr w:type="spellEnd"/>
      <w:r w:rsidR="00644F35" w:rsidRPr="00644F35">
        <w:rPr>
          <w:b/>
          <w:sz w:val="28"/>
          <w:szCs w:val="28"/>
        </w:rPr>
        <w:t xml:space="preserve"> </w:t>
      </w:r>
      <w:r w:rsidRPr="00217398">
        <w:rPr>
          <w:b/>
          <w:sz w:val="28"/>
          <w:szCs w:val="28"/>
        </w:rPr>
        <w:t xml:space="preserve">– </w:t>
      </w:r>
      <w:r w:rsidRPr="00217398">
        <w:rPr>
          <w:sz w:val="28"/>
          <w:szCs w:val="28"/>
        </w:rPr>
        <w:t xml:space="preserve">это смещение обобществленной электронной плотности вдоль оси, соединяющей центры ядер, в сторону более электроотрицательного элемента. </w:t>
      </w:r>
    </w:p>
    <w:p w:rsidR="00217398" w:rsidRDefault="00217398" w:rsidP="00217398">
      <w:pPr>
        <w:spacing w:line="360" w:lineRule="atLeast"/>
        <w:ind w:firstLine="709"/>
        <w:jc w:val="both"/>
        <w:rPr>
          <w:sz w:val="28"/>
          <w:szCs w:val="28"/>
        </w:rPr>
      </w:pPr>
      <w:r w:rsidRPr="00217398">
        <w:rPr>
          <w:sz w:val="28"/>
          <w:szCs w:val="28"/>
        </w:rPr>
        <w:t xml:space="preserve">Для расчета степеней </w:t>
      </w:r>
      <w:proofErr w:type="spellStart"/>
      <w:r w:rsidRPr="00217398">
        <w:rPr>
          <w:sz w:val="28"/>
          <w:szCs w:val="28"/>
        </w:rPr>
        <w:t>ионности</w:t>
      </w:r>
      <w:proofErr w:type="spellEnd"/>
      <w:r w:rsidRPr="00217398">
        <w:rPr>
          <w:sz w:val="28"/>
          <w:szCs w:val="28"/>
        </w:rPr>
        <w:t xml:space="preserve"> и </w:t>
      </w:r>
      <w:proofErr w:type="spellStart"/>
      <w:r w:rsidRPr="00217398">
        <w:rPr>
          <w:sz w:val="28"/>
          <w:szCs w:val="28"/>
        </w:rPr>
        <w:t>ковалентностигетероядерных</w:t>
      </w:r>
      <w:proofErr w:type="spellEnd"/>
      <w:r w:rsidRPr="00217398">
        <w:rPr>
          <w:sz w:val="28"/>
          <w:szCs w:val="28"/>
        </w:rPr>
        <w:t xml:space="preserve"> связей </w:t>
      </w:r>
      <w:r w:rsidRPr="00217398">
        <w:rPr>
          <w:sz w:val="28"/>
          <w:szCs w:val="28"/>
        </w:rPr>
        <w:lastRenderedPageBreak/>
        <w:t xml:space="preserve">используют формулы (1.4 и 1.5), где </w:t>
      </w:r>
      <w:r w:rsidRPr="00217398">
        <w:rPr>
          <w:sz w:val="28"/>
          <w:szCs w:val="28"/>
          <w:lang w:val="en-US"/>
        </w:rPr>
        <w:t>Δ</w:t>
      </w:r>
      <w:r w:rsidRPr="00217398">
        <w:rPr>
          <w:sz w:val="28"/>
          <w:szCs w:val="28"/>
        </w:rPr>
        <w:t xml:space="preserve">χ – разность </w:t>
      </w:r>
      <w:proofErr w:type="spellStart"/>
      <w:r w:rsidRPr="00217398">
        <w:rPr>
          <w:sz w:val="28"/>
          <w:szCs w:val="28"/>
        </w:rPr>
        <w:t>электроотрицательностей</w:t>
      </w:r>
      <w:proofErr w:type="spellEnd"/>
      <w:r w:rsidRPr="00217398">
        <w:rPr>
          <w:sz w:val="28"/>
          <w:szCs w:val="28"/>
        </w:rPr>
        <w:t xml:space="preserve"> двух элементов, образующих связь.</w:t>
      </w:r>
    </w:p>
    <w:p w:rsidR="001437AA" w:rsidRPr="00C03138" w:rsidRDefault="001437AA" w:rsidP="00217398">
      <w:pPr>
        <w:spacing w:line="360" w:lineRule="atLeast"/>
        <w:ind w:firstLine="709"/>
        <w:jc w:val="both"/>
        <w:rPr>
          <w:sz w:val="28"/>
          <w:szCs w:val="28"/>
        </w:rPr>
      </w:pPr>
    </w:p>
    <w:p w:rsidR="00380890" w:rsidRDefault="00644F35" w:rsidP="00532BD3">
      <w:pPr>
        <w:spacing w:line="360" w:lineRule="atLeast"/>
        <w:ind w:firstLine="709"/>
        <w:jc w:val="right"/>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И</m:t>
            </m:r>
          </m:sub>
        </m:sSub>
        <m:r>
          <w:rPr>
            <w:rFonts w:ascii="Cambria Math" w:hAnsi="Cambria Math"/>
            <w:sz w:val="28"/>
            <w:szCs w:val="28"/>
          </w:rPr>
          <m:t>=1-</m:t>
        </m:r>
        <m:sSup>
          <m:sSupPr>
            <m:ctrlPr>
              <w:rPr>
                <w:rFonts w:ascii="Cambria Math" w:hAnsi="Cambria Math"/>
                <w:i/>
                <w:sz w:val="28"/>
                <w:szCs w:val="28"/>
                <w:lang w:val="en-US"/>
              </w:rPr>
            </m:ctrlPr>
          </m:sSupPr>
          <m:e>
            <m:r>
              <w:rPr>
                <w:rFonts w:ascii="Cambria Math" w:hAnsi="Cambria Math"/>
                <w:sz w:val="28"/>
                <w:szCs w:val="28"/>
              </w:rPr>
              <m:t>е</m:t>
            </m:r>
          </m:e>
          <m:sup>
            <m:sSup>
              <m:sSupPr>
                <m:ctrlPr>
                  <w:rPr>
                    <w:rFonts w:ascii="Cambria Math" w:hAnsi="Cambria Math"/>
                    <w:i/>
                    <w:sz w:val="28"/>
                    <w:szCs w:val="28"/>
                    <w:lang w:val="en-US"/>
                  </w:rPr>
                </m:ctrlPr>
              </m:sSupPr>
              <m:e>
                <m:r>
                  <w:rPr>
                    <w:rFonts w:ascii="Cambria Math" w:hAnsi="Cambria Math"/>
                    <w:sz w:val="28"/>
                    <w:szCs w:val="28"/>
                  </w:rPr>
                  <m:t>-0.18</m:t>
                </m:r>
                <m:r>
                  <m:rPr>
                    <m:sty m:val="p"/>
                  </m:rPr>
                  <w:rPr>
                    <w:rFonts w:ascii="Cambria Math" w:hAnsi="Cambria Math"/>
                    <w:sz w:val="28"/>
                    <w:szCs w:val="28"/>
                    <w:lang w:val="en-US"/>
                  </w:rPr>
                  <m:t>Δ</m:t>
                </m:r>
                <m:r>
                  <w:rPr>
                    <w:rFonts w:ascii="Cambria Math" w:hAnsi="Cambria Math"/>
                    <w:sz w:val="28"/>
                    <w:szCs w:val="28"/>
                    <w:lang w:val="en-US"/>
                  </w:rPr>
                  <m:t>χ</m:t>
                </m:r>
              </m:e>
              <m:sup>
                <m:r>
                  <w:rPr>
                    <w:rFonts w:ascii="Cambria Math" w:hAnsi="Cambria Math"/>
                    <w:sz w:val="28"/>
                    <w:szCs w:val="28"/>
                  </w:rPr>
                  <m:t>2</m:t>
                </m:r>
              </m:sup>
            </m:sSup>
          </m:sup>
        </m:sSup>
      </m:oMath>
      <w:r w:rsidR="00380890">
        <w:rPr>
          <w:sz w:val="28"/>
          <w:szCs w:val="28"/>
        </w:rPr>
        <w:t xml:space="preserve">                      </w:t>
      </w:r>
      <w:r w:rsidR="00532BD3">
        <w:rPr>
          <w:sz w:val="28"/>
          <w:szCs w:val="28"/>
        </w:rPr>
        <w:t xml:space="preserve">       </w:t>
      </w:r>
      <w:r w:rsidR="00380890">
        <w:rPr>
          <w:sz w:val="28"/>
          <w:szCs w:val="28"/>
        </w:rPr>
        <w:t xml:space="preserve">             (1.4)</w:t>
      </w:r>
    </w:p>
    <w:p w:rsidR="006A49F4" w:rsidRDefault="006A49F4" w:rsidP="00532BD3">
      <w:pPr>
        <w:spacing w:line="360" w:lineRule="atLeast"/>
        <w:ind w:firstLine="709"/>
        <w:jc w:val="right"/>
        <w:rPr>
          <w:sz w:val="28"/>
          <w:szCs w:val="28"/>
        </w:rPr>
      </w:pPr>
    </w:p>
    <w:p w:rsidR="00380890" w:rsidRPr="006A49F4" w:rsidRDefault="00644F35" w:rsidP="00532BD3">
      <w:pPr>
        <w:spacing w:line="360" w:lineRule="atLeast"/>
        <w:ind w:firstLine="709"/>
        <w:jc w:val="right"/>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К</m:t>
            </m:r>
          </m:sub>
        </m:sSub>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rPr>
              <m:t>е</m:t>
            </m:r>
          </m:e>
          <m:sup>
            <m:sSup>
              <m:sSupPr>
                <m:ctrlPr>
                  <w:rPr>
                    <w:rFonts w:ascii="Cambria Math" w:hAnsi="Cambria Math"/>
                    <w:i/>
                    <w:sz w:val="28"/>
                    <w:szCs w:val="28"/>
                    <w:lang w:val="en-US"/>
                  </w:rPr>
                </m:ctrlPr>
              </m:sSupPr>
              <m:e>
                <m:r>
                  <w:rPr>
                    <w:rFonts w:ascii="Cambria Math" w:hAnsi="Cambria Math"/>
                    <w:sz w:val="28"/>
                    <w:szCs w:val="28"/>
                  </w:rPr>
                  <m:t>-0.18</m:t>
                </m:r>
                <m:r>
                  <m:rPr>
                    <m:sty m:val="p"/>
                  </m:rPr>
                  <w:rPr>
                    <w:rFonts w:ascii="Cambria Math" w:hAnsi="Cambria Math"/>
                    <w:sz w:val="28"/>
                    <w:szCs w:val="28"/>
                    <w:lang w:val="en-US"/>
                  </w:rPr>
                  <m:t>Δ</m:t>
                </m:r>
                <m:r>
                  <w:rPr>
                    <w:rFonts w:ascii="Cambria Math" w:hAnsi="Cambria Math"/>
                    <w:sz w:val="28"/>
                    <w:szCs w:val="28"/>
                    <w:lang w:val="en-US"/>
                  </w:rPr>
                  <m:t>χ</m:t>
                </m:r>
              </m:e>
              <m:sup>
                <m:r>
                  <w:rPr>
                    <w:rFonts w:ascii="Cambria Math" w:hAnsi="Cambria Math"/>
                    <w:sz w:val="28"/>
                    <w:szCs w:val="28"/>
                  </w:rPr>
                  <m:t>2</m:t>
                </m:r>
              </m:sup>
            </m:sSup>
          </m:sup>
        </m:sSup>
      </m:oMath>
      <w:r w:rsidR="006A49F4">
        <w:rPr>
          <w:sz w:val="28"/>
          <w:szCs w:val="28"/>
        </w:rPr>
        <w:t xml:space="preserve">                      </w:t>
      </w:r>
      <w:r w:rsidR="00532BD3">
        <w:rPr>
          <w:sz w:val="28"/>
          <w:szCs w:val="28"/>
        </w:rPr>
        <w:t xml:space="preserve">       </w:t>
      </w:r>
      <w:r w:rsidR="006A49F4">
        <w:rPr>
          <w:sz w:val="28"/>
          <w:szCs w:val="28"/>
        </w:rPr>
        <w:t xml:space="preserve">                    (1.5)</w:t>
      </w:r>
    </w:p>
    <w:p w:rsidR="006A49F4" w:rsidRDefault="006A49F4" w:rsidP="00217398">
      <w:pPr>
        <w:spacing w:line="360" w:lineRule="atLeast"/>
        <w:ind w:firstLine="709"/>
        <w:jc w:val="both"/>
        <w:rPr>
          <w:b/>
          <w:sz w:val="28"/>
          <w:szCs w:val="28"/>
        </w:rPr>
      </w:pPr>
    </w:p>
    <w:p w:rsidR="00217398" w:rsidRPr="00217398" w:rsidRDefault="00217398" w:rsidP="00217398">
      <w:pPr>
        <w:spacing w:line="360" w:lineRule="atLeast"/>
        <w:ind w:firstLine="709"/>
        <w:jc w:val="both"/>
        <w:rPr>
          <w:sz w:val="28"/>
          <w:szCs w:val="28"/>
        </w:rPr>
      </w:pPr>
      <w:r w:rsidRPr="00217398">
        <w:rPr>
          <w:b/>
          <w:sz w:val="28"/>
          <w:szCs w:val="28"/>
        </w:rPr>
        <w:t>Обобществление валентных электронов</w:t>
      </w:r>
      <w:r w:rsidR="00964689">
        <w:rPr>
          <w:b/>
          <w:sz w:val="28"/>
          <w:szCs w:val="28"/>
        </w:rPr>
        <w:t xml:space="preserve"> </w:t>
      </w:r>
      <w:r w:rsidRPr="00217398">
        <w:rPr>
          <w:b/>
          <w:sz w:val="28"/>
          <w:szCs w:val="28"/>
        </w:rPr>
        <w:t>–</w:t>
      </w:r>
      <w:r w:rsidRPr="00217398">
        <w:rPr>
          <w:sz w:val="28"/>
          <w:szCs w:val="28"/>
        </w:rPr>
        <w:t xml:space="preserve"> это процесс перекрывания электронных оболочек, приводящий к обмену и обобществлению этих электронов в процессе образования химической связи и соединения.</w:t>
      </w:r>
    </w:p>
    <w:p w:rsidR="00217398" w:rsidRDefault="00217398" w:rsidP="00217398">
      <w:pPr>
        <w:spacing w:line="360" w:lineRule="atLeast"/>
        <w:ind w:firstLine="709"/>
        <w:jc w:val="both"/>
        <w:outlineLvl w:val="0"/>
        <w:rPr>
          <w:bCs/>
          <w:kern w:val="32"/>
          <w:sz w:val="28"/>
          <w:szCs w:val="28"/>
        </w:rPr>
      </w:pPr>
      <w:r w:rsidRPr="00217398">
        <w:rPr>
          <w:b/>
          <w:bCs/>
          <w:kern w:val="32"/>
          <w:sz w:val="28"/>
          <w:szCs w:val="28"/>
        </w:rPr>
        <w:t>Степень обобществления валентных электронов</w:t>
      </w:r>
      <w:r w:rsidRPr="00217398">
        <w:rPr>
          <w:bCs/>
          <w:kern w:val="32"/>
          <w:sz w:val="28"/>
          <w:szCs w:val="28"/>
        </w:rPr>
        <w:t xml:space="preserve"> – это относительная величина (в %), определяемая через количество ядер или ядерных остовов в структуре химического соединения, локализующих при себе электронную плотность, возникающую при образовании соответствующей химической связи.</w:t>
      </w:r>
    </w:p>
    <w:p w:rsidR="006A49F4" w:rsidRDefault="006A49F4" w:rsidP="00217398">
      <w:pPr>
        <w:spacing w:line="360" w:lineRule="atLeast"/>
        <w:ind w:firstLine="709"/>
        <w:jc w:val="both"/>
        <w:outlineLvl w:val="0"/>
        <w:rPr>
          <w:bCs/>
          <w:kern w:val="32"/>
          <w:sz w:val="28"/>
          <w:szCs w:val="28"/>
        </w:rPr>
      </w:pPr>
    </w:p>
    <w:p w:rsidR="00764A20" w:rsidRPr="00532BD3" w:rsidRDefault="00764A20" w:rsidP="00217398">
      <w:pPr>
        <w:spacing w:line="360" w:lineRule="atLeast"/>
        <w:ind w:firstLine="709"/>
        <w:jc w:val="both"/>
        <w:outlineLvl w:val="0"/>
        <w:rPr>
          <w:bCs/>
          <w:kern w:val="32"/>
          <w:sz w:val="28"/>
          <w:szCs w:val="28"/>
        </w:rPr>
      </w:pPr>
      <m:oMathPara>
        <m:oMathParaPr>
          <m:jc m:val="right"/>
        </m:oMathParaPr>
        <m:oMath>
          <m:r>
            <w:rPr>
              <w:rFonts w:ascii="Cambria Math" w:hAnsi="Cambria Math"/>
              <w:kern w:val="32"/>
              <w:sz w:val="28"/>
              <w:szCs w:val="28"/>
            </w:rPr>
            <m:t xml:space="preserve">                                       СОЭ=100-</m:t>
          </m:r>
          <m:f>
            <m:fPr>
              <m:ctrlPr>
                <w:rPr>
                  <w:rFonts w:ascii="Cambria Math" w:hAnsi="Cambria Math"/>
                  <w:bCs/>
                  <w:i/>
                  <w:kern w:val="32"/>
                  <w:sz w:val="28"/>
                  <w:szCs w:val="28"/>
                </w:rPr>
              </m:ctrlPr>
            </m:fPr>
            <m:num>
              <m:r>
                <w:rPr>
                  <w:rFonts w:ascii="Cambria Math" w:hAnsi="Cambria Math"/>
                  <w:kern w:val="32"/>
                  <w:sz w:val="28"/>
                  <w:szCs w:val="28"/>
                </w:rPr>
                <m:t>100</m:t>
              </m:r>
            </m:num>
            <m:den>
              <m:r>
                <w:rPr>
                  <w:rFonts w:ascii="Cambria Math" w:hAnsi="Cambria Math"/>
                  <w:kern w:val="32"/>
                  <w:sz w:val="28"/>
                  <w:szCs w:val="28"/>
                  <w:lang w:val="en-US"/>
                </w:rPr>
                <m:t>n</m:t>
              </m:r>
            </m:den>
          </m:f>
          <m:r>
            <w:rPr>
              <w:rFonts w:ascii="Cambria Math" w:hAnsi="Cambria Math"/>
              <w:kern w:val="32"/>
              <w:sz w:val="28"/>
              <w:szCs w:val="28"/>
            </w:rPr>
            <m:t>%,                                          (1.6)</m:t>
          </m:r>
        </m:oMath>
      </m:oMathPara>
    </w:p>
    <w:p w:rsidR="00764A20" w:rsidRDefault="00764A20" w:rsidP="00217398">
      <w:pPr>
        <w:widowControl/>
        <w:tabs>
          <w:tab w:val="left" w:pos="2640"/>
        </w:tabs>
        <w:autoSpaceDE/>
        <w:autoSpaceDN/>
        <w:adjustRightInd/>
        <w:spacing w:line="360" w:lineRule="atLeast"/>
        <w:ind w:firstLine="709"/>
        <w:jc w:val="both"/>
        <w:rPr>
          <w:sz w:val="28"/>
          <w:szCs w:val="28"/>
          <w:lang w:val="en-US"/>
        </w:rPr>
      </w:pPr>
    </w:p>
    <w:p w:rsidR="00217398" w:rsidRPr="00217398" w:rsidRDefault="00217398" w:rsidP="00217398">
      <w:pPr>
        <w:widowControl/>
        <w:tabs>
          <w:tab w:val="left" w:pos="2640"/>
        </w:tabs>
        <w:autoSpaceDE/>
        <w:autoSpaceDN/>
        <w:adjustRightInd/>
        <w:spacing w:line="360" w:lineRule="atLeast"/>
        <w:ind w:firstLine="709"/>
        <w:jc w:val="both"/>
        <w:rPr>
          <w:sz w:val="28"/>
          <w:szCs w:val="28"/>
        </w:rPr>
      </w:pPr>
      <w:r w:rsidRPr="00217398">
        <w:rPr>
          <w:sz w:val="28"/>
          <w:szCs w:val="28"/>
        </w:rPr>
        <w:t xml:space="preserve">Актуальность исследований по качественной и количественной оценке вклада трех главных предельных типов химического взаимодействия (ковалентного и ионного) в реальные гомо- и </w:t>
      </w:r>
      <w:proofErr w:type="spellStart"/>
      <w:r w:rsidRPr="00217398">
        <w:rPr>
          <w:sz w:val="28"/>
          <w:szCs w:val="28"/>
        </w:rPr>
        <w:t>гетероядерные</w:t>
      </w:r>
      <w:proofErr w:type="spellEnd"/>
      <w:r w:rsidRPr="00217398">
        <w:rPr>
          <w:sz w:val="28"/>
          <w:szCs w:val="28"/>
        </w:rPr>
        <w:t xml:space="preserve"> связи достаточно очевидна ввиду того, что последние всегда по существу являются промежуточными металлического (смешанными) между предельными. Это позволило предположить, что химическую связь, в общем, следует рассматривать как наложение ковалентного, ионного и металлического состояний. Например, трудно предположить, что при превращении </w:t>
      </w:r>
      <w:r w:rsidRPr="00217398">
        <w:rPr>
          <w:sz w:val="28"/>
          <w:szCs w:val="28"/>
          <w:lang w:val="en-US"/>
        </w:rPr>
        <w:t>Mg</w:t>
      </w:r>
      <w:r w:rsidRPr="00217398">
        <w:rPr>
          <w:sz w:val="28"/>
          <w:szCs w:val="28"/>
        </w:rPr>
        <w:t xml:space="preserve"> и </w:t>
      </w:r>
      <w:r w:rsidRPr="00217398">
        <w:rPr>
          <w:sz w:val="28"/>
          <w:szCs w:val="28"/>
          <w:lang w:val="en-US"/>
        </w:rPr>
        <w:t>Sb</w:t>
      </w:r>
      <w:r w:rsidRPr="00217398">
        <w:rPr>
          <w:sz w:val="28"/>
          <w:szCs w:val="28"/>
        </w:rPr>
        <w:t xml:space="preserve"> в </w:t>
      </w:r>
      <w:r w:rsidRPr="00217398">
        <w:rPr>
          <w:sz w:val="28"/>
          <w:szCs w:val="28"/>
          <w:lang w:val="en-US"/>
        </w:rPr>
        <w:t>Mg</w:t>
      </w:r>
      <w:r w:rsidRPr="00217398">
        <w:rPr>
          <w:sz w:val="36"/>
          <w:szCs w:val="28"/>
          <w:vertAlign w:val="subscript"/>
        </w:rPr>
        <w:t>3</w:t>
      </w:r>
      <w:r w:rsidRPr="00217398">
        <w:rPr>
          <w:sz w:val="28"/>
          <w:szCs w:val="28"/>
          <w:lang w:val="en-US"/>
        </w:rPr>
        <w:t>Sb</w:t>
      </w:r>
      <w:r w:rsidRPr="00217398">
        <w:rPr>
          <w:sz w:val="36"/>
          <w:szCs w:val="28"/>
          <w:vertAlign w:val="subscript"/>
        </w:rPr>
        <w:t>2</w:t>
      </w:r>
      <w:r w:rsidRPr="00217398">
        <w:rPr>
          <w:sz w:val="28"/>
          <w:szCs w:val="28"/>
        </w:rPr>
        <w:t xml:space="preserve">, то есть при преобразовании преимущественно металлических </w:t>
      </w:r>
      <w:proofErr w:type="spellStart"/>
      <w:r w:rsidRPr="00217398">
        <w:rPr>
          <w:sz w:val="28"/>
          <w:szCs w:val="28"/>
        </w:rPr>
        <w:t>гомоядерных</w:t>
      </w:r>
      <w:proofErr w:type="spellEnd"/>
      <w:r w:rsidRPr="00217398">
        <w:rPr>
          <w:sz w:val="28"/>
          <w:szCs w:val="28"/>
        </w:rPr>
        <w:t xml:space="preserve"> связей магний – магний (</w:t>
      </w:r>
      <w:r w:rsidRPr="00217398">
        <w:rPr>
          <w:sz w:val="28"/>
          <w:szCs w:val="28"/>
          <w:lang w:val="en-US"/>
        </w:rPr>
        <w:t>Mg</w:t>
      </w:r>
      <w:r w:rsidRPr="00217398">
        <w:rPr>
          <w:sz w:val="36"/>
          <w:szCs w:val="28"/>
          <w:vertAlign w:val="superscript"/>
        </w:rPr>
        <w:t>+</w:t>
      </w:r>
      <w:r w:rsidRPr="00217398">
        <w:rPr>
          <w:sz w:val="28"/>
          <w:szCs w:val="28"/>
        </w:rPr>
        <w:t>(</w:t>
      </w:r>
      <w:proofErr w:type="gramStart"/>
      <w:r w:rsidRPr="00217398">
        <w:rPr>
          <w:sz w:val="28"/>
          <w:szCs w:val="28"/>
        </w:rPr>
        <w:t>-)</w:t>
      </w:r>
      <w:r w:rsidRPr="00217398">
        <w:rPr>
          <w:sz w:val="28"/>
          <w:szCs w:val="28"/>
          <w:lang w:val="en-US"/>
        </w:rPr>
        <w:t>Mg</w:t>
      </w:r>
      <w:proofErr w:type="gramEnd"/>
      <w:r w:rsidRPr="00217398">
        <w:rPr>
          <w:sz w:val="36"/>
          <w:szCs w:val="28"/>
          <w:vertAlign w:val="superscript"/>
        </w:rPr>
        <w:t>+</w:t>
      </w:r>
      <w:r w:rsidRPr="00217398">
        <w:rPr>
          <w:sz w:val="28"/>
          <w:szCs w:val="28"/>
        </w:rPr>
        <w:t>) и сурьма – сурьма (</w:t>
      </w:r>
      <w:r w:rsidRPr="00217398">
        <w:rPr>
          <w:sz w:val="28"/>
          <w:szCs w:val="28"/>
          <w:lang w:val="en-US"/>
        </w:rPr>
        <w:t>Sb</w:t>
      </w:r>
      <w:r w:rsidRPr="00217398">
        <w:rPr>
          <w:sz w:val="36"/>
          <w:szCs w:val="28"/>
          <w:vertAlign w:val="superscript"/>
        </w:rPr>
        <w:t>+</w:t>
      </w:r>
      <w:r w:rsidRPr="00217398">
        <w:rPr>
          <w:sz w:val="28"/>
          <w:szCs w:val="28"/>
        </w:rPr>
        <w:t>(-)</w:t>
      </w:r>
      <w:r w:rsidRPr="00217398">
        <w:rPr>
          <w:sz w:val="28"/>
          <w:szCs w:val="28"/>
          <w:lang w:val="en-US"/>
        </w:rPr>
        <w:t>Sb</w:t>
      </w:r>
      <w:r w:rsidRPr="00217398">
        <w:rPr>
          <w:sz w:val="36"/>
          <w:szCs w:val="28"/>
          <w:vertAlign w:val="superscript"/>
        </w:rPr>
        <w:t>+</w:t>
      </w:r>
      <w:r w:rsidRPr="00217398">
        <w:rPr>
          <w:sz w:val="28"/>
          <w:szCs w:val="28"/>
        </w:rPr>
        <w:t xml:space="preserve">) (характеризуемых значительной долей металличности) в связь </w:t>
      </w:r>
      <w:r w:rsidRPr="00217398">
        <w:rPr>
          <w:sz w:val="28"/>
          <w:szCs w:val="28"/>
          <w:lang w:val="en-US"/>
        </w:rPr>
        <w:t>Mg</w:t>
      </w:r>
      <w:r w:rsidRPr="00217398">
        <w:rPr>
          <w:sz w:val="28"/>
          <w:szCs w:val="28"/>
        </w:rPr>
        <w:t>–</w:t>
      </w:r>
      <w:r w:rsidRPr="00217398">
        <w:rPr>
          <w:sz w:val="28"/>
          <w:szCs w:val="28"/>
          <w:lang w:val="en-US"/>
        </w:rPr>
        <w:t>Sb</w:t>
      </w:r>
      <w:r w:rsidRPr="00217398">
        <w:rPr>
          <w:sz w:val="28"/>
          <w:szCs w:val="28"/>
        </w:rPr>
        <w:t>, последняя полностью потеряет металлическую компоненту.</w:t>
      </w:r>
    </w:p>
    <w:p w:rsidR="00217398" w:rsidRPr="00C03138" w:rsidRDefault="00217398" w:rsidP="00217398">
      <w:pPr>
        <w:spacing w:line="360" w:lineRule="atLeast"/>
        <w:ind w:firstLine="709"/>
        <w:jc w:val="both"/>
        <w:rPr>
          <w:sz w:val="28"/>
          <w:szCs w:val="28"/>
        </w:rPr>
      </w:pPr>
      <w:r w:rsidRPr="00217398">
        <w:rPr>
          <w:sz w:val="28"/>
          <w:szCs w:val="28"/>
        </w:rPr>
        <w:t xml:space="preserve">В результате вышесказанного возникает необходимость учета вклада металлической компоненты в </w:t>
      </w:r>
      <w:proofErr w:type="spellStart"/>
      <w:r w:rsidRPr="00217398">
        <w:rPr>
          <w:sz w:val="28"/>
          <w:szCs w:val="28"/>
        </w:rPr>
        <w:t>гетероядерном</w:t>
      </w:r>
      <w:proofErr w:type="spellEnd"/>
      <w:r w:rsidRPr="00217398">
        <w:rPr>
          <w:sz w:val="28"/>
          <w:szCs w:val="28"/>
        </w:rPr>
        <w:t xml:space="preserve"> взаимодействии и оценки степени металличности в нем. В качестве варианта решения задачи количественной оценки С</w:t>
      </w:r>
      <w:r w:rsidRPr="00217398">
        <w:rPr>
          <w:caps/>
          <w:sz w:val="36"/>
          <w:szCs w:val="28"/>
          <w:vertAlign w:val="subscript"/>
        </w:rPr>
        <w:t>М</w:t>
      </w:r>
      <w:r w:rsidR="00644F35" w:rsidRPr="00644F35">
        <w:rPr>
          <w:caps/>
          <w:sz w:val="36"/>
          <w:szCs w:val="28"/>
          <w:vertAlign w:val="subscript"/>
        </w:rPr>
        <w:t xml:space="preserve"> </w:t>
      </w:r>
      <w:proofErr w:type="spellStart"/>
      <w:r w:rsidRPr="00217398">
        <w:rPr>
          <w:sz w:val="28"/>
          <w:szCs w:val="28"/>
        </w:rPr>
        <w:t>гетероядерного</w:t>
      </w:r>
      <w:proofErr w:type="spellEnd"/>
      <w:r w:rsidRPr="00217398">
        <w:rPr>
          <w:sz w:val="28"/>
          <w:szCs w:val="28"/>
        </w:rPr>
        <w:t xml:space="preserve"> взаимодействия предлагается следующая последовательность операций. В соответствии с переходом от оценки металличности</w:t>
      </w:r>
      <w:r w:rsidR="00644F35" w:rsidRPr="00644F35">
        <w:rPr>
          <w:sz w:val="28"/>
          <w:szCs w:val="28"/>
        </w:rPr>
        <w:t xml:space="preserve"> </w:t>
      </w:r>
      <w:proofErr w:type="spellStart"/>
      <w:r w:rsidRPr="00217398">
        <w:rPr>
          <w:sz w:val="28"/>
          <w:szCs w:val="28"/>
        </w:rPr>
        <w:t>гомоядерной</w:t>
      </w:r>
      <w:proofErr w:type="spellEnd"/>
      <w:r w:rsidRPr="00217398">
        <w:rPr>
          <w:sz w:val="28"/>
          <w:szCs w:val="28"/>
        </w:rPr>
        <w:t xml:space="preserve"> связи к </w:t>
      </w:r>
      <w:proofErr w:type="spellStart"/>
      <w:r w:rsidRPr="00217398">
        <w:rPr>
          <w:sz w:val="28"/>
          <w:szCs w:val="28"/>
        </w:rPr>
        <w:t>гетероядерной</w:t>
      </w:r>
      <w:proofErr w:type="spellEnd"/>
      <w:r w:rsidRPr="00217398">
        <w:rPr>
          <w:sz w:val="28"/>
          <w:szCs w:val="28"/>
        </w:rPr>
        <w:t xml:space="preserve">, </w:t>
      </w:r>
      <w:r w:rsidRPr="00217398">
        <w:rPr>
          <w:sz w:val="28"/>
          <w:szCs w:val="28"/>
          <w:lang w:val="en-US"/>
        </w:rPr>
        <w:t>C</w:t>
      </w:r>
      <w:r w:rsidRPr="00217398">
        <w:rPr>
          <w:caps/>
          <w:sz w:val="36"/>
          <w:szCs w:val="28"/>
          <w:vertAlign w:val="subscript"/>
        </w:rPr>
        <w:t>М</w:t>
      </w:r>
      <w:r w:rsidRPr="00217398">
        <w:rPr>
          <w:sz w:val="28"/>
          <w:szCs w:val="28"/>
        </w:rPr>
        <w:t xml:space="preserve"> определяется по формуле (1.3) в измененном виде. В ней χ заменяется на </w:t>
      </w:r>
      <w:proofErr w:type="spellStart"/>
      <w:r w:rsidRPr="00217398">
        <w:rPr>
          <w:sz w:val="28"/>
          <w:szCs w:val="28"/>
        </w:rPr>
        <w:t>χ</w:t>
      </w:r>
      <w:r w:rsidRPr="00217398">
        <w:rPr>
          <w:sz w:val="36"/>
          <w:szCs w:val="28"/>
          <w:vertAlign w:val="subscript"/>
        </w:rPr>
        <w:t>ср</w:t>
      </w:r>
      <w:proofErr w:type="spellEnd"/>
      <w:r w:rsidRPr="00217398">
        <w:rPr>
          <w:sz w:val="28"/>
          <w:szCs w:val="28"/>
        </w:rPr>
        <w:t xml:space="preserve">. В результате данного преобразования формула (1.3) переходит в (1.7), где </w:t>
      </w:r>
      <w:proofErr w:type="spellStart"/>
      <w:r w:rsidRPr="00217398">
        <w:rPr>
          <w:sz w:val="28"/>
          <w:szCs w:val="28"/>
        </w:rPr>
        <w:t>χ</w:t>
      </w:r>
      <w:r w:rsidRPr="00217398">
        <w:rPr>
          <w:sz w:val="36"/>
          <w:szCs w:val="28"/>
          <w:vertAlign w:val="subscript"/>
        </w:rPr>
        <w:t>ср</w:t>
      </w:r>
      <w:proofErr w:type="spellEnd"/>
      <w:r w:rsidRPr="00217398">
        <w:rPr>
          <w:sz w:val="28"/>
          <w:szCs w:val="28"/>
        </w:rPr>
        <w:t xml:space="preserve"> – значение электроотрицательности (ЭО), которое можно найти из следующего соотношения: </w:t>
      </w:r>
      <w:r w:rsidRPr="00217398">
        <w:rPr>
          <w:sz w:val="28"/>
          <w:szCs w:val="28"/>
          <w:lang w:val="en-US"/>
        </w:rPr>
        <w:lastRenderedPageBreak/>
        <w:t>χ</w:t>
      </w:r>
      <w:r w:rsidRPr="00217398">
        <w:rPr>
          <w:sz w:val="36"/>
          <w:szCs w:val="28"/>
          <w:vertAlign w:val="subscript"/>
        </w:rPr>
        <w:t>ср</w:t>
      </w:r>
      <w:r w:rsidRPr="00217398">
        <w:rPr>
          <w:sz w:val="28"/>
          <w:szCs w:val="28"/>
        </w:rPr>
        <w:t>=(</w:t>
      </w:r>
      <w:r w:rsidRPr="00217398">
        <w:rPr>
          <w:sz w:val="28"/>
          <w:szCs w:val="28"/>
          <w:lang w:val="en-US"/>
        </w:rPr>
        <w:t>χ</w:t>
      </w:r>
      <w:r w:rsidRPr="00217398">
        <w:rPr>
          <w:sz w:val="36"/>
          <w:szCs w:val="28"/>
          <w:vertAlign w:val="subscript"/>
        </w:rPr>
        <w:t>Э1</w:t>
      </w:r>
      <w:r w:rsidRPr="00217398">
        <w:rPr>
          <w:sz w:val="28"/>
          <w:szCs w:val="28"/>
        </w:rPr>
        <w:t>+χ</w:t>
      </w:r>
      <w:r w:rsidRPr="00217398">
        <w:rPr>
          <w:sz w:val="36"/>
          <w:szCs w:val="28"/>
          <w:vertAlign w:val="subscript"/>
        </w:rPr>
        <w:t>Э2</w:t>
      </w:r>
      <w:r w:rsidRPr="00217398">
        <w:rPr>
          <w:sz w:val="28"/>
          <w:szCs w:val="28"/>
        </w:rPr>
        <w:t xml:space="preserve">)/2, где </w:t>
      </w:r>
      <w:r w:rsidRPr="00217398">
        <w:rPr>
          <w:i/>
          <w:sz w:val="28"/>
          <w:szCs w:val="28"/>
          <w:lang w:val="en-US"/>
        </w:rPr>
        <w:t>k</w:t>
      </w:r>
      <w:r w:rsidRPr="00217398">
        <w:rPr>
          <w:sz w:val="28"/>
          <w:szCs w:val="28"/>
        </w:rPr>
        <w:t xml:space="preserve"> – коэффициент пропорциональности, учитывающий стопроцентную </w:t>
      </w:r>
      <w:proofErr w:type="spellStart"/>
      <w:r w:rsidRPr="00217398">
        <w:rPr>
          <w:sz w:val="28"/>
          <w:szCs w:val="28"/>
        </w:rPr>
        <w:t>ковалентность</w:t>
      </w:r>
      <w:proofErr w:type="spellEnd"/>
      <w:r w:rsidRPr="00217398">
        <w:rPr>
          <w:sz w:val="28"/>
          <w:szCs w:val="28"/>
        </w:rPr>
        <w:t xml:space="preserve"> связи F-F и её ЭО, равную 3.953, </w:t>
      </w:r>
      <w:r w:rsidRPr="00217398">
        <w:rPr>
          <w:sz w:val="28"/>
          <w:szCs w:val="28"/>
          <w:lang w:val="en-US"/>
        </w:rPr>
        <w:t>χ</w:t>
      </w:r>
      <w:r w:rsidRPr="00217398">
        <w:rPr>
          <w:sz w:val="36"/>
          <w:szCs w:val="28"/>
          <w:vertAlign w:val="subscript"/>
        </w:rPr>
        <w:t>Э1</w:t>
      </w:r>
      <w:r w:rsidRPr="00217398">
        <w:rPr>
          <w:sz w:val="28"/>
          <w:szCs w:val="28"/>
        </w:rPr>
        <w:t xml:space="preserve"> и </w:t>
      </w:r>
      <w:r w:rsidRPr="00217398">
        <w:rPr>
          <w:sz w:val="28"/>
          <w:szCs w:val="28"/>
          <w:lang w:val="en-US"/>
        </w:rPr>
        <w:t>χ</w:t>
      </w:r>
      <w:r w:rsidRPr="00217398">
        <w:rPr>
          <w:sz w:val="36"/>
          <w:szCs w:val="28"/>
          <w:vertAlign w:val="subscript"/>
        </w:rPr>
        <w:t>Э2</w:t>
      </w:r>
      <w:r w:rsidRPr="00217398">
        <w:rPr>
          <w:sz w:val="28"/>
          <w:szCs w:val="28"/>
        </w:rPr>
        <w:t>– ЭО первого и второго элемента в связи соответственно.</w:t>
      </w:r>
    </w:p>
    <w:p w:rsidR="006A49F4" w:rsidRPr="00C03138" w:rsidRDefault="006A49F4" w:rsidP="00217398">
      <w:pPr>
        <w:spacing w:line="360" w:lineRule="atLeast"/>
        <w:ind w:firstLine="709"/>
        <w:jc w:val="both"/>
        <w:rPr>
          <w:sz w:val="28"/>
          <w:szCs w:val="28"/>
        </w:rPr>
      </w:pPr>
    </w:p>
    <w:p w:rsidR="006A49F4" w:rsidRPr="006A49F4" w:rsidRDefault="00644F35" w:rsidP="00532BD3">
      <w:pPr>
        <w:spacing w:line="360" w:lineRule="atLeast"/>
        <w:jc w:val="right"/>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M</m:t>
            </m:r>
          </m:sub>
        </m:sSub>
        <m:r>
          <w:rPr>
            <w:rFonts w:ascii="Cambria Math" w:hAnsi="Cambria Math"/>
            <w:sz w:val="28"/>
            <w:szCs w:val="28"/>
          </w:rPr>
          <m:t>=100-</m:t>
        </m:r>
        <m:r>
          <w:rPr>
            <w:rFonts w:ascii="Cambria Math" w:hAnsi="Cambria Math"/>
            <w:sz w:val="28"/>
            <w:szCs w:val="28"/>
            <w:lang w:val="en-US"/>
          </w:rPr>
          <m:t>k</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χ</m:t>
            </m:r>
          </m:e>
          <m:sub>
            <m:r>
              <w:rPr>
                <w:rFonts w:ascii="Cambria Math" w:hAnsi="Cambria Math"/>
                <w:sz w:val="28"/>
                <w:szCs w:val="28"/>
              </w:rPr>
              <m:t>ср</m:t>
            </m:r>
          </m:sub>
        </m:sSub>
      </m:oMath>
      <w:r w:rsidR="006A49F4">
        <w:rPr>
          <w:sz w:val="28"/>
          <w:szCs w:val="28"/>
        </w:rPr>
        <w:t xml:space="preserve">                          </w:t>
      </w:r>
      <w:r w:rsidR="00532BD3">
        <w:rPr>
          <w:sz w:val="28"/>
          <w:szCs w:val="28"/>
        </w:rPr>
        <w:t xml:space="preserve">    </w:t>
      </w:r>
      <w:r w:rsidR="006A49F4">
        <w:rPr>
          <w:sz w:val="28"/>
          <w:szCs w:val="28"/>
        </w:rPr>
        <w:t xml:space="preserve">                (1.7)</w:t>
      </w:r>
    </w:p>
    <w:p w:rsidR="006A49F4" w:rsidRDefault="006A49F4" w:rsidP="00217398">
      <w:pPr>
        <w:spacing w:line="360" w:lineRule="atLeast"/>
        <w:ind w:firstLine="709"/>
        <w:jc w:val="both"/>
        <w:rPr>
          <w:sz w:val="28"/>
          <w:szCs w:val="28"/>
        </w:rPr>
      </w:pPr>
    </w:p>
    <w:p w:rsidR="00217398" w:rsidRDefault="00217398" w:rsidP="00217398">
      <w:pPr>
        <w:spacing w:line="360" w:lineRule="atLeast"/>
        <w:ind w:firstLine="709"/>
        <w:jc w:val="both"/>
        <w:rPr>
          <w:sz w:val="28"/>
          <w:szCs w:val="28"/>
        </w:rPr>
      </w:pPr>
      <w:r w:rsidRPr="00217398">
        <w:rPr>
          <w:sz w:val="28"/>
          <w:szCs w:val="28"/>
        </w:rPr>
        <w:t xml:space="preserve">Таким образом, степень </w:t>
      </w:r>
      <w:proofErr w:type="spellStart"/>
      <w:r w:rsidRPr="00217398">
        <w:rPr>
          <w:sz w:val="28"/>
          <w:szCs w:val="28"/>
        </w:rPr>
        <w:t>ковалентности</w:t>
      </w:r>
      <w:proofErr w:type="spellEnd"/>
      <w:r w:rsidRPr="00217398">
        <w:rPr>
          <w:sz w:val="28"/>
          <w:szCs w:val="28"/>
        </w:rPr>
        <w:t xml:space="preserve"> С</w:t>
      </w:r>
      <w:r w:rsidRPr="00217398">
        <w:rPr>
          <w:sz w:val="36"/>
          <w:szCs w:val="28"/>
          <w:vertAlign w:val="subscript"/>
        </w:rPr>
        <w:t>К</w:t>
      </w:r>
      <w:r w:rsidRPr="00217398">
        <w:rPr>
          <w:sz w:val="28"/>
          <w:szCs w:val="28"/>
        </w:rPr>
        <w:t xml:space="preserve"> вычисляем по формуле (1.5) или новой (1.8):</w:t>
      </w:r>
    </w:p>
    <w:p w:rsidR="006A49F4" w:rsidRDefault="006A49F4" w:rsidP="00217398">
      <w:pPr>
        <w:spacing w:line="360" w:lineRule="atLeast"/>
        <w:ind w:firstLine="709"/>
        <w:jc w:val="both"/>
        <w:rPr>
          <w:sz w:val="28"/>
          <w:szCs w:val="28"/>
        </w:rPr>
      </w:pPr>
    </w:p>
    <w:p w:rsidR="006A49F4" w:rsidRPr="006A49F4" w:rsidRDefault="00644F35" w:rsidP="00532BD3">
      <w:pPr>
        <w:spacing w:line="360" w:lineRule="atLeast"/>
        <w:jc w:val="right"/>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K</m:t>
            </m:r>
          </m:sub>
        </m:sSub>
        <m:r>
          <w:rPr>
            <w:rFonts w:ascii="Cambria Math" w:hAnsi="Cambria Math"/>
            <w:sz w:val="28"/>
            <w:szCs w:val="28"/>
          </w:rPr>
          <m:t>=</m:t>
        </m:r>
        <m:r>
          <w:rPr>
            <w:rFonts w:ascii="Cambria Math" w:hAnsi="Cambria Math"/>
            <w:sz w:val="28"/>
            <w:szCs w:val="28"/>
            <w:lang w:val="en-US"/>
          </w:rPr>
          <m:t>k</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χ</m:t>
            </m:r>
          </m:e>
          <m:sub>
            <m:r>
              <w:rPr>
                <w:rFonts w:ascii="Cambria Math" w:hAnsi="Cambria Math"/>
                <w:sz w:val="28"/>
                <w:szCs w:val="28"/>
              </w:rPr>
              <m:t>ср</m:t>
            </m:r>
          </m:sub>
        </m:sSub>
      </m:oMath>
      <w:r w:rsidR="006A49F4">
        <w:rPr>
          <w:sz w:val="28"/>
          <w:szCs w:val="28"/>
        </w:rPr>
        <w:t xml:space="preserve">                               </w:t>
      </w:r>
      <w:r w:rsidR="00532BD3">
        <w:rPr>
          <w:sz w:val="28"/>
          <w:szCs w:val="28"/>
        </w:rPr>
        <w:t xml:space="preserve">  </w:t>
      </w:r>
      <w:r w:rsidR="006A49F4">
        <w:rPr>
          <w:sz w:val="28"/>
          <w:szCs w:val="28"/>
        </w:rPr>
        <w:t xml:space="preserve">                      (1.8)</w:t>
      </w:r>
    </w:p>
    <w:p w:rsidR="006A49F4" w:rsidRDefault="006A49F4" w:rsidP="00217398">
      <w:pPr>
        <w:widowControl/>
        <w:autoSpaceDE/>
        <w:autoSpaceDN/>
        <w:adjustRightInd/>
        <w:spacing w:line="360" w:lineRule="atLeast"/>
        <w:ind w:firstLine="709"/>
        <w:jc w:val="both"/>
        <w:rPr>
          <w:sz w:val="28"/>
          <w:szCs w:val="28"/>
        </w:rPr>
      </w:pPr>
    </w:p>
    <w:p w:rsidR="00217398" w:rsidRPr="00217398" w:rsidRDefault="00217398" w:rsidP="00217398">
      <w:pPr>
        <w:widowControl/>
        <w:autoSpaceDE/>
        <w:autoSpaceDN/>
        <w:adjustRightInd/>
        <w:spacing w:line="360" w:lineRule="atLeast"/>
        <w:ind w:firstLine="709"/>
        <w:jc w:val="both"/>
        <w:rPr>
          <w:sz w:val="28"/>
          <w:szCs w:val="28"/>
        </w:rPr>
      </w:pPr>
      <w:r w:rsidRPr="00217398">
        <w:rPr>
          <w:sz w:val="28"/>
          <w:szCs w:val="28"/>
        </w:rPr>
        <w:t xml:space="preserve">Степень </w:t>
      </w:r>
      <w:proofErr w:type="spellStart"/>
      <w:r w:rsidRPr="00217398">
        <w:rPr>
          <w:sz w:val="28"/>
          <w:szCs w:val="28"/>
        </w:rPr>
        <w:t>ионности</w:t>
      </w:r>
      <w:proofErr w:type="spellEnd"/>
      <w:r w:rsidRPr="00217398">
        <w:rPr>
          <w:sz w:val="28"/>
          <w:szCs w:val="28"/>
        </w:rPr>
        <w:t xml:space="preserve"> (в долях, впоследствии переводятся в проценты) рассчитываем по формуле Полинга (1.4).</w:t>
      </w:r>
    </w:p>
    <w:p w:rsidR="00217398" w:rsidRDefault="00217398" w:rsidP="00217398">
      <w:pPr>
        <w:widowControl/>
        <w:autoSpaceDE/>
        <w:autoSpaceDN/>
        <w:adjustRightInd/>
        <w:spacing w:line="360" w:lineRule="atLeast"/>
        <w:ind w:firstLine="709"/>
        <w:jc w:val="both"/>
        <w:rPr>
          <w:sz w:val="28"/>
          <w:szCs w:val="28"/>
        </w:rPr>
      </w:pPr>
      <w:r w:rsidRPr="00217398">
        <w:rPr>
          <w:sz w:val="28"/>
          <w:szCs w:val="28"/>
        </w:rPr>
        <w:t xml:space="preserve">После вычисления всех трех компонент химической связи определяем сумму составляющих </w:t>
      </w:r>
      <w:proofErr w:type="spellStart"/>
      <w:r w:rsidRPr="00217398">
        <w:rPr>
          <w:sz w:val="28"/>
          <w:szCs w:val="28"/>
        </w:rPr>
        <w:t>гетероядерной</w:t>
      </w:r>
      <w:proofErr w:type="spellEnd"/>
      <w:r w:rsidRPr="00217398">
        <w:rPr>
          <w:sz w:val="28"/>
          <w:szCs w:val="28"/>
        </w:rPr>
        <w:t xml:space="preserve"> связи, принимаем ее за 100 % и рассчитываем приведенные степени </w:t>
      </w:r>
      <w:proofErr w:type="spellStart"/>
      <w:r w:rsidRPr="00217398">
        <w:rPr>
          <w:sz w:val="28"/>
          <w:szCs w:val="28"/>
        </w:rPr>
        <w:t>ионности</w:t>
      </w:r>
      <w:proofErr w:type="spellEnd"/>
      <w:r w:rsidRPr="00217398">
        <w:rPr>
          <w:sz w:val="28"/>
          <w:szCs w:val="28"/>
        </w:rPr>
        <w:t xml:space="preserve">, </w:t>
      </w:r>
      <w:proofErr w:type="spellStart"/>
      <w:r w:rsidRPr="00217398">
        <w:rPr>
          <w:sz w:val="28"/>
          <w:szCs w:val="28"/>
        </w:rPr>
        <w:t>ковалентности</w:t>
      </w:r>
      <w:proofErr w:type="spellEnd"/>
      <w:r w:rsidRPr="00217398">
        <w:rPr>
          <w:sz w:val="28"/>
          <w:szCs w:val="28"/>
        </w:rPr>
        <w:t xml:space="preserve"> и </w:t>
      </w:r>
      <w:proofErr w:type="spellStart"/>
      <w:r w:rsidRPr="00217398">
        <w:rPr>
          <w:sz w:val="28"/>
          <w:szCs w:val="28"/>
        </w:rPr>
        <w:t>металличностигетероядерной</w:t>
      </w:r>
      <w:proofErr w:type="spellEnd"/>
      <w:r w:rsidRPr="00217398">
        <w:rPr>
          <w:sz w:val="28"/>
          <w:szCs w:val="28"/>
        </w:rPr>
        <w:t xml:space="preserve"> химической связи по формулам (1.9 – 1.11):</w:t>
      </w:r>
    </w:p>
    <w:p w:rsidR="006A49F4" w:rsidRDefault="006A49F4" w:rsidP="00217398">
      <w:pPr>
        <w:widowControl/>
        <w:autoSpaceDE/>
        <w:autoSpaceDN/>
        <w:adjustRightInd/>
        <w:spacing w:line="360" w:lineRule="atLeast"/>
        <w:ind w:firstLine="709"/>
        <w:jc w:val="both"/>
        <w:rPr>
          <w:sz w:val="28"/>
          <w:szCs w:val="28"/>
        </w:rPr>
      </w:pPr>
    </w:p>
    <w:p w:rsidR="006A49F4" w:rsidRPr="00532BD3" w:rsidRDefault="00644F35" w:rsidP="00532BD3">
      <w:pPr>
        <w:widowControl/>
        <w:autoSpaceDE/>
        <w:autoSpaceDN/>
        <w:adjustRightInd/>
        <w:spacing w:line="360" w:lineRule="atLeast"/>
        <w:ind w:firstLine="709"/>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lang w:val="en-US"/>
                </w:rPr>
                <m:t xml:space="preserve">                   C</m:t>
              </m:r>
            </m:e>
            <m:sub>
              <m:r>
                <w:rPr>
                  <w:rFonts w:ascii="Cambria Math" w:hAnsi="Cambria Math"/>
                  <w:sz w:val="28"/>
                  <w:szCs w:val="28"/>
                </w:rPr>
                <m:t>K ПР</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K</m:t>
                  </m:r>
                </m:sub>
              </m:sSub>
            </m:num>
            <m:den>
              <m:d>
                <m:dPr>
                  <m:ctrlPr>
                    <w:rPr>
                      <w:rFonts w:ascii="Cambria Math" w:hAnsi="Cambria Math"/>
                      <w:i/>
                      <w:sz w:val="28"/>
                      <w:szCs w:val="28"/>
                    </w:rPr>
                  </m:ctrlPr>
                </m:dPr>
                <m:e>
                  <m:r>
                    <w:rPr>
                      <w:rFonts w:ascii="Cambria Math" w:hAnsi="Cambria Math"/>
                      <w:sz w:val="28"/>
                      <w:szCs w:val="28"/>
                    </w:rPr>
                    <m:t>100+</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И</m:t>
                      </m:r>
                    </m:sub>
                  </m:sSub>
                </m:e>
              </m:d>
            </m:den>
          </m:f>
          <m:r>
            <w:rPr>
              <w:rFonts w:ascii="Cambria Math" w:hAnsi="Cambria Math"/>
              <w:sz w:val="28"/>
              <w:szCs w:val="28"/>
            </w:rPr>
            <m:t xml:space="preserve">                                               (1.9)</m:t>
          </m:r>
        </m:oMath>
      </m:oMathPara>
    </w:p>
    <w:p w:rsidR="006A49F4" w:rsidRDefault="006A49F4" w:rsidP="00532BD3">
      <w:pPr>
        <w:widowControl/>
        <w:autoSpaceDE/>
        <w:autoSpaceDN/>
        <w:adjustRightInd/>
        <w:spacing w:line="360" w:lineRule="atLeast"/>
        <w:ind w:firstLine="709"/>
        <w:rPr>
          <w:sz w:val="28"/>
          <w:szCs w:val="28"/>
        </w:rPr>
      </w:pPr>
    </w:p>
    <w:p w:rsidR="006A49F4" w:rsidRPr="00532BD3" w:rsidRDefault="00644F35" w:rsidP="00532BD3">
      <w:pPr>
        <w:widowControl/>
        <w:autoSpaceDE/>
        <w:autoSpaceDN/>
        <w:adjustRightInd/>
        <w:spacing w:line="360" w:lineRule="atLeast"/>
        <w:ind w:firstLine="709"/>
        <w:rPr>
          <w:i/>
          <w:sz w:val="28"/>
          <w:szCs w:val="28"/>
          <w:lang w:val="en-US"/>
        </w:rPr>
      </w:pPr>
      <m:oMathPara>
        <m:oMathParaPr>
          <m:jc m:val="right"/>
        </m:oMathParaPr>
        <m:oMath>
          <m:sSub>
            <m:sSubPr>
              <m:ctrlPr>
                <w:rPr>
                  <w:rFonts w:ascii="Cambria Math" w:hAnsi="Cambria Math"/>
                  <w:i/>
                  <w:sz w:val="28"/>
                  <w:szCs w:val="28"/>
                </w:rPr>
              </m:ctrlPr>
            </m:sSubPr>
            <m:e>
              <m:r>
                <w:rPr>
                  <w:rFonts w:ascii="Cambria Math" w:hAnsi="Cambria Math"/>
                  <w:sz w:val="28"/>
                  <w:szCs w:val="28"/>
                  <w:lang w:val="en-US"/>
                </w:rPr>
                <m:t xml:space="preserve">                        C</m:t>
              </m:r>
            </m:e>
            <m:sub>
              <m:r>
                <w:rPr>
                  <w:rFonts w:ascii="Cambria Math" w:hAnsi="Cambria Math"/>
                  <w:sz w:val="28"/>
                  <w:szCs w:val="28"/>
                </w:rPr>
                <m:t>М ПР</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lang w:val="en-US"/>
                    </w:rPr>
                    <m:t>M</m:t>
                  </m:r>
                </m:sub>
              </m:sSub>
            </m:num>
            <m:den>
              <m:r>
                <w:rPr>
                  <w:rFonts w:ascii="Cambria Math" w:hAnsi="Cambria Math"/>
                  <w:sz w:val="28"/>
                  <w:szCs w:val="28"/>
                </w:rPr>
                <m:t>(100+</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И</m:t>
                  </m:r>
                </m:sub>
              </m:sSub>
              <m:r>
                <w:rPr>
                  <w:rFonts w:ascii="Cambria Math" w:hAnsi="Cambria Math"/>
                  <w:sz w:val="28"/>
                  <w:szCs w:val="28"/>
                </w:rPr>
                <m:t>)</m:t>
              </m:r>
            </m:den>
          </m:f>
          <m:r>
            <w:rPr>
              <w:rFonts w:ascii="Cambria Math" w:hAnsi="Cambria Math"/>
              <w:sz w:val="28"/>
              <w:szCs w:val="28"/>
              <w:lang w:val="en-US"/>
            </w:rPr>
            <m:t xml:space="preserve">                                             (1.10)</m:t>
          </m:r>
        </m:oMath>
      </m:oMathPara>
    </w:p>
    <w:p w:rsidR="006A49F4" w:rsidRDefault="006A49F4" w:rsidP="00532BD3">
      <w:pPr>
        <w:widowControl/>
        <w:autoSpaceDE/>
        <w:autoSpaceDN/>
        <w:adjustRightInd/>
        <w:spacing w:line="360" w:lineRule="atLeast"/>
        <w:ind w:firstLine="709"/>
        <w:rPr>
          <w:sz w:val="28"/>
          <w:szCs w:val="28"/>
          <w:lang w:val="en-US"/>
        </w:rPr>
      </w:pPr>
    </w:p>
    <w:p w:rsidR="006A49F4" w:rsidRPr="00532BD3" w:rsidRDefault="00644F35" w:rsidP="00532BD3">
      <w:pPr>
        <w:widowControl/>
        <w:autoSpaceDE/>
        <w:autoSpaceDN/>
        <w:adjustRightInd/>
        <w:spacing w:line="360" w:lineRule="atLeast"/>
        <w:ind w:firstLine="709"/>
        <w:rPr>
          <w:sz w:val="28"/>
          <w:szCs w:val="28"/>
          <w:lang w:val="en-US"/>
        </w:rPr>
      </w:pPr>
      <m:oMathPara>
        <m:oMathParaPr>
          <m:jc m:val="right"/>
        </m:oMathParaPr>
        <m:oMath>
          <m:sSub>
            <m:sSubPr>
              <m:ctrlPr>
                <w:rPr>
                  <w:rFonts w:ascii="Cambria Math" w:hAnsi="Cambria Math"/>
                  <w:i/>
                  <w:sz w:val="28"/>
                  <w:szCs w:val="28"/>
                </w:rPr>
              </m:ctrlPr>
            </m:sSubPr>
            <m:e>
              <m:r>
                <w:rPr>
                  <w:rFonts w:ascii="Cambria Math" w:hAnsi="Cambria Math"/>
                  <w:sz w:val="28"/>
                  <w:szCs w:val="28"/>
                  <w:lang w:val="en-US"/>
                </w:rPr>
                <m:t xml:space="preserve">                        C</m:t>
              </m:r>
            </m:e>
            <m:sub>
              <m:r>
                <w:rPr>
                  <w:rFonts w:ascii="Cambria Math" w:hAnsi="Cambria Math"/>
                  <w:sz w:val="28"/>
                  <w:szCs w:val="28"/>
                </w:rPr>
                <m:t>И ПР</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И</m:t>
                  </m:r>
                </m:sub>
              </m:sSub>
            </m:num>
            <m:den>
              <m:r>
                <w:rPr>
                  <w:rFonts w:ascii="Cambria Math" w:hAnsi="Cambria Math"/>
                  <w:sz w:val="28"/>
                  <w:szCs w:val="28"/>
                </w:rPr>
                <m:t>(100+</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И</m:t>
                  </m:r>
                </m:sub>
              </m:sSub>
              <m:r>
                <w:rPr>
                  <w:rFonts w:ascii="Cambria Math" w:hAnsi="Cambria Math"/>
                  <w:sz w:val="28"/>
                  <w:szCs w:val="28"/>
                </w:rPr>
                <m:t>)</m:t>
              </m:r>
            </m:den>
          </m:f>
          <m:r>
            <w:rPr>
              <w:rFonts w:ascii="Cambria Math" w:hAnsi="Cambria Math"/>
              <w:sz w:val="28"/>
              <w:szCs w:val="28"/>
            </w:rPr>
            <m:t xml:space="preserve">                                             (1.11)</m:t>
          </m:r>
        </m:oMath>
      </m:oMathPara>
    </w:p>
    <w:p w:rsidR="006A49F4" w:rsidRPr="006A49F4" w:rsidRDefault="006A49F4" w:rsidP="006A49F4">
      <w:pPr>
        <w:widowControl/>
        <w:autoSpaceDE/>
        <w:autoSpaceDN/>
        <w:adjustRightInd/>
        <w:spacing w:line="360" w:lineRule="atLeast"/>
        <w:ind w:firstLine="709"/>
        <w:jc w:val="center"/>
        <w:rPr>
          <w:sz w:val="28"/>
          <w:szCs w:val="28"/>
          <w:lang w:val="en-US"/>
        </w:rPr>
      </w:pPr>
    </w:p>
    <w:p w:rsidR="00217398" w:rsidRPr="00217398" w:rsidRDefault="00217398" w:rsidP="00217398">
      <w:pPr>
        <w:widowControl/>
        <w:autoSpaceDE/>
        <w:autoSpaceDN/>
        <w:adjustRightInd/>
        <w:spacing w:line="360" w:lineRule="atLeast"/>
        <w:jc w:val="center"/>
        <w:rPr>
          <w:b/>
          <w:sz w:val="28"/>
          <w:szCs w:val="28"/>
        </w:rPr>
      </w:pPr>
      <w:r w:rsidRPr="00217398">
        <w:rPr>
          <w:b/>
          <w:sz w:val="28"/>
          <w:szCs w:val="28"/>
        </w:rPr>
        <w:t>Размерные и энергетические характеристики</w:t>
      </w:r>
    </w:p>
    <w:p w:rsidR="00217398" w:rsidRPr="00217398" w:rsidRDefault="00217398" w:rsidP="00217398">
      <w:pPr>
        <w:widowControl/>
        <w:autoSpaceDE/>
        <w:autoSpaceDN/>
        <w:adjustRightInd/>
        <w:spacing w:line="360" w:lineRule="atLeast"/>
        <w:jc w:val="center"/>
        <w:rPr>
          <w:b/>
          <w:sz w:val="28"/>
          <w:szCs w:val="28"/>
        </w:rPr>
      </w:pPr>
      <w:r w:rsidRPr="00217398">
        <w:rPr>
          <w:b/>
          <w:sz w:val="28"/>
          <w:szCs w:val="28"/>
        </w:rPr>
        <w:t>химической связи и методы их оценки</w:t>
      </w:r>
    </w:p>
    <w:p w:rsidR="00217398" w:rsidRPr="00217398" w:rsidRDefault="00217398" w:rsidP="00217398">
      <w:pPr>
        <w:shd w:val="clear" w:color="auto" w:fill="FFFFFF"/>
        <w:spacing w:line="360" w:lineRule="atLeast"/>
        <w:ind w:firstLine="709"/>
        <w:jc w:val="both"/>
        <w:rPr>
          <w:i/>
          <w:color w:val="000000"/>
          <w:sz w:val="28"/>
          <w:szCs w:val="28"/>
        </w:rPr>
      </w:pPr>
    </w:p>
    <w:p w:rsidR="00217398" w:rsidRDefault="00217398" w:rsidP="00217398">
      <w:pPr>
        <w:shd w:val="clear" w:color="auto" w:fill="FFFFFF"/>
        <w:spacing w:line="360" w:lineRule="atLeast"/>
        <w:ind w:firstLine="709"/>
        <w:jc w:val="both"/>
        <w:rPr>
          <w:sz w:val="28"/>
          <w:szCs w:val="28"/>
        </w:rPr>
      </w:pPr>
      <w:r w:rsidRPr="00217398">
        <w:rPr>
          <w:b/>
          <w:color w:val="000000"/>
          <w:sz w:val="28"/>
          <w:szCs w:val="28"/>
        </w:rPr>
        <w:t>Длиной связи</w:t>
      </w:r>
      <w:r w:rsidR="00644F35" w:rsidRPr="00644F35">
        <w:rPr>
          <w:b/>
          <w:color w:val="000000"/>
          <w:sz w:val="28"/>
          <w:szCs w:val="28"/>
        </w:rPr>
        <w:t xml:space="preserve"> </w:t>
      </w:r>
      <w:r w:rsidRPr="00217398">
        <w:rPr>
          <w:color w:val="000000"/>
          <w:sz w:val="28"/>
          <w:szCs w:val="28"/>
        </w:rPr>
        <w:t xml:space="preserve">следует считать равновесное межъядерное расстояние, относительно которого колеблется ядерный остов химического соединения. Ориентировочно длину связи можно оценить, исходя из атомных или ионных радиусов, с учетом разностей </w:t>
      </w:r>
      <w:proofErr w:type="spellStart"/>
      <w:r w:rsidRPr="00217398">
        <w:rPr>
          <w:color w:val="000000"/>
          <w:sz w:val="28"/>
          <w:szCs w:val="28"/>
        </w:rPr>
        <w:t>электроотрицательностей</w:t>
      </w:r>
      <w:proofErr w:type="spellEnd"/>
      <w:r w:rsidRPr="00217398">
        <w:rPr>
          <w:color w:val="000000"/>
          <w:sz w:val="28"/>
          <w:szCs w:val="28"/>
        </w:rPr>
        <w:t xml:space="preserve"> взаимодействующих элементов. Расчет длин </w:t>
      </w:r>
      <w:proofErr w:type="spellStart"/>
      <w:r w:rsidRPr="00217398">
        <w:rPr>
          <w:color w:val="000000"/>
          <w:sz w:val="28"/>
          <w:szCs w:val="28"/>
        </w:rPr>
        <w:t>гетероядерных</w:t>
      </w:r>
      <w:proofErr w:type="spellEnd"/>
      <w:r w:rsidRPr="00217398">
        <w:rPr>
          <w:color w:val="000000"/>
          <w:sz w:val="28"/>
          <w:szCs w:val="28"/>
        </w:rPr>
        <w:t xml:space="preserve"> связей («межатомного» расстояния </w:t>
      </w:r>
      <w:r w:rsidRPr="00217398">
        <w:rPr>
          <w:i/>
          <w:color w:val="000000"/>
          <w:sz w:val="28"/>
          <w:szCs w:val="28"/>
        </w:rPr>
        <w:t>d</w:t>
      </w:r>
      <w:r w:rsidRPr="00217398">
        <w:rPr>
          <w:color w:val="000000"/>
          <w:sz w:val="36"/>
          <w:szCs w:val="28"/>
          <w:vertAlign w:val="subscript"/>
        </w:rPr>
        <w:t>Э1Э2</w:t>
      </w:r>
      <w:r w:rsidRPr="00217398">
        <w:rPr>
          <w:color w:val="000000"/>
          <w:sz w:val="28"/>
          <w:szCs w:val="28"/>
        </w:rPr>
        <w:t xml:space="preserve">) можно проводить по эмпирическому уравнению </w:t>
      </w:r>
      <w:proofErr w:type="spellStart"/>
      <w:r w:rsidRPr="00217398">
        <w:rPr>
          <w:color w:val="000000"/>
          <w:sz w:val="28"/>
          <w:szCs w:val="28"/>
        </w:rPr>
        <w:t>Шомэкера</w:t>
      </w:r>
      <w:proofErr w:type="spellEnd"/>
      <w:r w:rsidRPr="00217398">
        <w:rPr>
          <w:color w:val="000000"/>
          <w:sz w:val="28"/>
          <w:szCs w:val="28"/>
        </w:rPr>
        <w:t xml:space="preserve">-Стивенсона (1.12), </w:t>
      </w:r>
      <w:r w:rsidRPr="00217398">
        <w:rPr>
          <w:sz w:val="28"/>
          <w:szCs w:val="28"/>
        </w:rPr>
        <w:t xml:space="preserve">где </w:t>
      </w:r>
      <w:r w:rsidRPr="00217398">
        <w:rPr>
          <w:i/>
          <w:smallCaps/>
          <w:sz w:val="28"/>
          <w:szCs w:val="28"/>
        </w:rPr>
        <w:t>R</w:t>
      </w:r>
      <w:r w:rsidRPr="00217398">
        <w:rPr>
          <w:smallCaps/>
          <w:sz w:val="36"/>
          <w:szCs w:val="28"/>
          <w:vertAlign w:val="subscript"/>
        </w:rPr>
        <w:t>Э1</w:t>
      </w:r>
      <w:r w:rsidRPr="00217398">
        <w:rPr>
          <w:sz w:val="28"/>
          <w:szCs w:val="28"/>
        </w:rPr>
        <w:t xml:space="preserve">и </w:t>
      </w:r>
      <w:r w:rsidRPr="00217398">
        <w:rPr>
          <w:i/>
          <w:smallCaps/>
          <w:sz w:val="28"/>
          <w:szCs w:val="28"/>
        </w:rPr>
        <w:t>R</w:t>
      </w:r>
      <w:r w:rsidRPr="00217398">
        <w:rPr>
          <w:smallCaps/>
          <w:sz w:val="36"/>
          <w:szCs w:val="28"/>
          <w:vertAlign w:val="subscript"/>
        </w:rPr>
        <w:t>Э2</w:t>
      </w:r>
      <w:r w:rsidRPr="00217398">
        <w:rPr>
          <w:smallCaps/>
          <w:sz w:val="28"/>
          <w:szCs w:val="28"/>
        </w:rPr>
        <w:sym w:font="Symbol" w:char="F02D"/>
      </w:r>
      <w:r w:rsidRPr="00217398">
        <w:rPr>
          <w:sz w:val="28"/>
          <w:szCs w:val="28"/>
        </w:rPr>
        <w:t xml:space="preserve"> радиусы для одинарных связей (Å).</w:t>
      </w:r>
    </w:p>
    <w:p w:rsidR="001437AA" w:rsidRPr="00C03138" w:rsidRDefault="001437AA" w:rsidP="00217398">
      <w:pPr>
        <w:shd w:val="clear" w:color="auto" w:fill="FFFFFF"/>
        <w:spacing w:line="360" w:lineRule="atLeast"/>
        <w:ind w:firstLine="709"/>
        <w:jc w:val="both"/>
        <w:rPr>
          <w:color w:val="000000"/>
          <w:sz w:val="28"/>
          <w:szCs w:val="28"/>
        </w:rPr>
      </w:pPr>
    </w:p>
    <w:p w:rsidR="006A49F4" w:rsidRPr="00532BD3" w:rsidRDefault="00644F35" w:rsidP="006A49F4">
      <w:pPr>
        <w:shd w:val="clear" w:color="auto" w:fill="FFFFFF"/>
        <w:spacing w:line="360" w:lineRule="atLeast"/>
        <w:jc w:val="center"/>
        <w:rPr>
          <w:i/>
          <w:color w:val="000000"/>
          <w:sz w:val="28"/>
          <w:szCs w:val="28"/>
          <w:lang w:val="en-US"/>
        </w:rPr>
      </w:pPr>
      <m:oMathPara>
        <m:oMathParaPr>
          <m:jc m:val="right"/>
        </m:oMathPara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 xml:space="preserve">                               d</m:t>
              </m:r>
            </m:e>
            <m:sub>
              <m:r>
                <w:rPr>
                  <w:rFonts w:ascii="Cambria Math" w:hAnsi="Cambria Math"/>
                  <w:color w:val="000000"/>
                  <w:sz w:val="28"/>
                  <w:szCs w:val="28"/>
                </w:rPr>
                <m:t>Э1Э2</m:t>
              </m:r>
            </m:sub>
          </m:sSub>
          <m:r>
            <w:rPr>
              <w:rFonts w:ascii="Cambria Math" w:hAns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R</m:t>
              </m:r>
            </m:e>
            <m:sub>
              <m:r>
                <w:rPr>
                  <w:rFonts w:ascii="Cambria Math" w:hAnsi="Cambria Math"/>
                  <w:color w:val="000000"/>
                  <w:sz w:val="28"/>
                  <w:szCs w:val="28"/>
                </w:rPr>
                <m:t>Э1</m:t>
              </m:r>
            </m:sub>
          </m:sSub>
          <m:r>
            <w:rPr>
              <w:rFonts w:ascii="Cambria Math" w:hAns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R</m:t>
              </m:r>
            </m:e>
            <m:sub>
              <m:r>
                <w:rPr>
                  <w:rFonts w:ascii="Cambria Math" w:hAnsi="Cambria Math"/>
                  <w:color w:val="000000"/>
                  <w:sz w:val="28"/>
                  <w:szCs w:val="28"/>
                </w:rPr>
                <m:t>Э2</m:t>
              </m:r>
            </m:sub>
          </m:sSub>
          <m:r>
            <w:rPr>
              <w:rFonts w:ascii="Cambria Math" w:hAnsi="Cambria Math"/>
              <w:color w:val="000000"/>
              <w:sz w:val="28"/>
              <w:szCs w:val="28"/>
              <w:lang w:val="en-US"/>
            </w:rPr>
            <m:t>-0,09∙</m:t>
          </m:r>
          <m:d>
            <m:dPr>
              <m:ctrlPr>
                <w:rPr>
                  <w:rFonts w:ascii="Cambria Math" w:hAnsi="Cambria Math"/>
                  <w:i/>
                  <w:color w:val="000000"/>
                  <w:sz w:val="28"/>
                  <w:szCs w:val="28"/>
                  <w:lang w:val="en-US"/>
                </w:rPr>
              </m:ctrlPr>
            </m:dPr>
            <m:e>
              <m:sSub>
                <m:sSubPr>
                  <m:ctrlPr>
                    <w:rPr>
                      <w:rFonts w:ascii="Cambria Math" w:hAnsi="Cambria Math"/>
                      <w:i/>
                      <w:color w:val="000000"/>
                      <w:sz w:val="28"/>
                      <w:szCs w:val="28"/>
                      <w:lang w:val="en-US"/>
                    </w:rPr>
                  </m:ctrlPr>
                </m:sSubPr>
                <m:e>
                  <m:r>
                    <w:rPr>
                      <w:rFonts w:ascii="Cambria Math" w:hAnsi="Cambria Math"/>
                      <w:color w:val="000000"/>
                      <w:sz w:val="28"/>
                      <w:szCs w:val="28"/>
                      <w:lang w:val="en-US"/>
                    </w:rPr>
                    <m:t>χ</m:t>
                  </m:r>
                </m:e>
                <m:sub>
                  <m:r>
                    <w:rPr>
                      <w:rFonts w:ascii="Cambria Math" w:hAnsi="Cambria Math"/>
                      <w:color w:val="000000"/>
                      <w:sz w:val="28"/>
                      <w:szCs w:val="28"/>
                      <w:lang w:val="en-US"/>
                    </w:rPr>
                    <m:t>Э2</m:t>
                  </m:r>
                </m:sub>
              </m:sSub>
              <m:r>
                <w:rPr>
                  <w:rFonts w:ascii="Cambria Math" w:hAns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χ</m:t>
                  </m:r>
                </m:e>
                <m:sub>
                  <m:r>
                    <w:rPr>
                      <w:rFonts w:ascii="Cambria Math" w:hAnsi="Cambria Math"/>
                      <w:color w:val="000000"/>
                      <w:sz w:val="28"/>
                      <w:szCs w:val="28"/>
                      <w:lang w:val="en-US"/>
                    </w:rPr>
                    <m:t>Э1</m:t>
                  </m:r>
                </m:sub>
              </m:sSub>
            </m:e>
          </m:d>
          <m:r>
            <w:rPr>
              <w:rFonts w:ascii="Cambria Math" w:hAnsi="Cambria Math"/>
              <w:color w:val="000000"/>
              <w:sz w:val="28"/>
              <w:szCs w:val="28"/>
              <w:lang w:val="en-US"/>
            </w:rPr>
            <m:t xml:space="preserve">                      (1.12)</m:t>
          </m:r>
        </m:oMath>
      </m:oMathPara>
    </w:p>
    <w:p w:rsidR="006A49F4" w:rsidRPr="006A49F4" w:rsidRDefault="006A49F4" w:rsidP="00217398">
      <w:pPr>
        <w:shd w:val="clear" w:color="auto" w:fill="FFFFFF"/>
        <w:spacing w:line="360" w:lineRule="atLeast"/>
        <w:ind w:firstLine="709"/>
        <w:jc w:val="both"/>
        <w:rPr>
          <w:color w:val="000000"/>
          <w:sz w:val="28"/>
          <w:szCs w:val="28"/>
          <w:lang w:val="en-US"/>
        </w:rPr>
      </w:pPr>
    </w:p>
    <w:p w:rsidR="00217398" w:rsidRPr="00217398" w:rsidRDefault="00217398" w:rsidP="00217398">
      <w:pPr>
        <w:shd w:val="clear" w:color="auto" w:fill="FFFFFF"/>
        <w:spacing w:line="360" w:lineRule="atLeast"/>
        <w:ind w:firstLine="709"/>
        <w:jc w:val="both"/>
        <w:rPr>
          <w:sz w:val="28"/>
          <w:szCs w:val="28"/>
        </w:rPr>
      </w:pPr>
      <w:r w:rsidRPr="00217398">
        <w:rPr>
          <w:sz w:val="28"/>
          <w:szCs w:val="28"/>
        </w:rPr>
        <w:t>Для преимущественно ковалентных связей, образующих молекулярные соединения, используются ковалентные радиусы; для преимущественно ионных связей – ионные радиусы, а для преимущественно металлических связей – металлические радиусы.</w:t>
      </w:r>
    </w:p>
    <w:p w:rsidR="00217398" w:rsidRPr="00C03138" w:rsidRDefault="00217398" w:rsidP="00217398">
      <w:pPr>
        <w:shd w:val="clear" w:color="auto" w:fill="FFFFFF"/>
        <w:spacing w:line="360" w:lineRule="atLeast"/>
        <w:ind w:firstLine="709"/>
        <w:jc w:val="both"/>
        <w:rPr>
          <w:sz w:val="28"/>
          <w:szCs w:val="28"/>
        </w:rPr>
      </w:pPr>
      <w:r w:rsidRPr="00217398">
        <w:rPr>
          <w:sz w:val="28"/>
          <w:szCs w:val="28"/>
        </w:rPr>
        <w:t xml:space="preserve">Формула (1.12) может быть использована и для определения длин </w:t>
      </w:r>
      <w:proofErr w:type="spellStart"/>
      <w:r w:rsidRPr="00217398">
        <w:rPr>
          <w:sz w:val="28"/>
          <w:szCs w:val="28"/>
        </w:rPr>
        <w:t>гомоядерных</w:t>
      </w:r>
      <w:proofErr w:type="spellEnd"/>
      <w:r w:rsidRPr="00217398">
        <w:rPr>
          <w:sz w:val="28"/>
          <w:szCs w:val="28"/>
        </w:rPr>
        <w:t xml:space="preserve"> связей, так как последний член в этом уравнении равен нулю при </w:t>
      </w:r>
      <w:r w:rsidRPr="00217398">
        <w:rPr>
          <w:sz w:val="28"/>
          <w:szCs w:val="28"/>
          <w:lang w:val="en-US"/>
        </w:rPr>
        <w:t>Δ</w:t>
      </w:r>
      <w:r w:rsidRPr="00217398">
        <w:rPr>
          <w:i/>
          <w:sz w:val="28"/>
          <w:szCs w:val="28"/>
        </w:rPr>
        <w:t>χ</w:t>
      </w:r>
      <w:r w:rsidRPr="00217398">
        <w:rPr>
          <w:sz w:val="28"/>
          <w:szCs w:val="28"/>
        </w:rPr>
        <w:t xml:space="preserve">=0. В результате длина </w:t>
      </w:r>
      <w:proofErr w:type="spellStart"/>
      <w:r w:rsidRPr="00217398">
        <w:rPr>
          <w:sz w:val="28"/>
          <w:szCs w:val="28"/>
        </w:rPr>
        <w:t>гомоядерной</w:t>
      </w:r>
      <w:proofErr w:type="spellEnd"/>
      <w:r w:rsidRPr="00217398">
        <w:rPr>
          <w:sz w:val="28"/>
          <w:szCs w:val="28"/>
        </w:rPr>
        <w:t xml:space="preserve"> связи будет определяться по следующей формуле (1.13):</w:t>
      </w:r>
    </w:p>
    <w:p w:rsidR="006A49F4" w:rsidRPr="00C03138" w:rsidRDefault="006A49F4" w:rsidP="00217398">
      <w:pPr>
        <w:shd w:val="clear" w:color="auto" w:fill="FFFFFF"/>
        <w:spacing w:line="360" w:lineRule="atLeast"/>
        <w:ind w:firstLine="709"/>
        <w:jc w:val="both"/>
        <w:rPr>
          <w:sz w:val="28"/>
          <w:szCs w:val="28"/>
        </w:rPr>
      </w:pPr>
    </w:p>
    <w:p w:rsidR="006A49F4" w:rsidRPr="00532BD3" w:rsidRDefault="00644F35" w:rsidP="006A49F4">
      <w:pPr>
        <w:shd w:val="clear" w:color="auto" w:fill="FFFFFF"/>
        <w:spacing w:line="360" w:lineRule="atLeast"/>
        <w:ind w:firstLine="709"/>
        <w:jc w:val="center"/>
        <w:rPr>
          <w:sz w:val="28"/>
          <w:szCs w:val="28"/>
          <w:lang w:val="en-US"/>
        </w:rPr>
      </w:pPr>
      <m:oMathPara>
        <m:oMathParaPr>
          <m:jc m:val="right"/>
        </m:oMathParaPr>
        <m:oMath>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sz w:val="28"/>
                  <w:szCs w:val="28"/>
                </w:rPr>
                <m:t>Э</m:t>
              </m:r>
              <m:r>
                <w:rPr>
                  <w:rFonts w:ascii="Cambria Math"/>
                  <w:sz w:val="28"/>
                  <w:szCs w:val="28"/>
                </w:rPr>
                <m:t>1</m:t>
              </m:r>
              <m:r>
                <w:rPr>
                  <w:rFonts w:ascii="Cambria Math"/>
                  <w:sz w:val="28"/>
                  <w:szCs w:val="28"/>
                </w:rPr>
                <m:t>Э</m:t>
              </m:r>
              <m:r>
                <w:rPr>
                  <w:rFonts w:ascii="Cambria Math"/>
                  <w:sz w:val="28"/>
                  <w:szCs w:val="28"/>
                </w:rPr>
                <m:t>2</m:t>
              </m:r>
            </m:sub>
          </m:sSub>
          <m:r>
            <w:rPr>
              <w:rFonts w:asci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sz w:val="28"/>
                  <w:szCs w:val="28"/>
                </w:rPr>
                <m:t>Э</m:t>
              </m:r>
              <m:r>
                <w:rPr>
                  <w:rFonts w:ascii="Cambria Math"/>
                  <w:sz w:val="28"/>
                  <w:szCs w:val="28"/>
                </w:rPr>
                <m:t>1</m:t>
              </m:r>
            </m:sub>
          </m:sSub>
          <m:r>
            <w:rPr>
              <w:rFonts w:asci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sz w:val="28"/>
                  <w:szCs w:val="28"/>
                </w:rPr>
                <m:t>Э</m:t>
              </m:r>
              <m:r>
                <w:rPr>
                  <w:rFonts w:ascii="Cambria Math"/>
                  <w:sz w:val="28"/>
                  <w:szCs w:val="28"/>
                </w:rPr>
                <m:t>2</m:t>
              </m:r>
            </m:sub>
          </m:sSub>
          <m:r>
            <w:rPr>
              <w:rFonts w:ascii="Cambria Math"/>
              <w:sz w:val="28"/>
              <w:szCs w:val="28"/>
              <w:lang w:val="en-US"/>
            </w:rPr>
            <m:t xml:space="preserve">                                                  (1.13)</m:t>
          </m:r>
        </m:oMath>
      </m:oMathPara>
    </w:p>
    <w:p w:rsidR="006A49F4" w:rsidRPr="006A49F4" w:rsidRDefault="006A49F4" w:rsidP="006A49F4">
      <w:pPr>
        <w:shd w:val="clear" w:color="auto" w:fill="FFFFFF"/>
        <w:spacing w:line="360" w:lineRule="atLeast"/>
        <w:ind w:firstLine="709"/>
        <w:jc w:val="center"/>
        <w:rPr>
          <w:sz w:val="28"/>
          <w:szCs w:val="28"/>
          <w:lang w:val="en-US"/>
        </w:rPr>
      </w:pPr>
    </w:p>
    <w:p w:rsidR="00217398" w:rsidRPr="00217398" w:rsidRDefault="00217398" w:rsidP="00217398">
      <w:pPr>
        <w:spacing w:line="360" w:lineRule="atLeast"/>
        <w:ind w:firstLine="709"/>
        <w:jc w:val="both"/>
        <w:rPr>
          <w:color w:val="000000"/>
          <w:sz w:val="28"/>
          <w:szCs w:val="28"/>
        </w:rPr>
      </w:pPr>
      <w:r w:rsidRPr="00217398">
        <w:rPr>
          <w:b/>
          <w:color w:val="000000"/>
          <w:sz w:val="28"/>
          <w:szCs w:val="28"/>
        </w:rPr>
        <w:t xml:space="preserve">Энергия связи </w:t>
      </w:r>
      <w:r w:rsidRPr="00217398">
        <w:rPr>
          <w:color w:val="000000"/>
          <w:sz w:val="28"/>
          <w:szCs w:val="28"/>
        </w:rPr>
        <w:t xml:space="preserve">равна энергии, которую необходимо затратить для разрушения связи (либо, наоборот, она характеризуется энергией, выделяющейся при образовании связи). Таким образом, энергия связи является мерой её прочности. </w:t>
      </w:r>
    </w:p>
    <w:p w:rsidR="00217398" w:rsidRPr="00C03138" w:rsidRDefault="00217398" w:rsidP="00217398">
      <w:pPr>
        <w:shd w:val="clear" w:color="auto" w:fill="FFFFFF"/>
        <w:spacing w:line="360" w:lineRule="atLeast"/>
        <w:ind w:firstLine="709"/>
        <w:jc w:val="both"/>
        <w:rPr>
          <w:color w:val="000000"/>
          <w:sz w:val="28"/>
          <w:szCs w:val="28"/>
        </w:rPr>
      </w:pPr>
      <w:r w:rsidRPr="00217398">
        <w:rPr>
          <w:color w:val="000000"/>
          <w:sz w:val="28"/>
          <w:szCs w:val="28"/>
        </w:rPr>
        <w:t xml:space="preserve">Энергию одинарных </w:t>
      </w:r>
      <w:proofErr w:type="spellStart"/>
      <w:r w:rsidRPr="00217398">
        <w:rPr>
          <w:color w:val="000000"/>
          <w:sz w:val="28"/>
          <w:szCs w:val="28"/>
        </w:rPr>
        <w:t>гомоядерных</w:t>
      </w:r>
      <w:proofErr w:type="spellEnd"/>
      <w:r w:rsidR="00644F35" w:rsidRPr="00644F35">
        <w:rPr>
          <w:color w:val="000000"/>
          <w:sz w:val="28"/>
          <w:szCs w:val="28"/>
        </w:rPr>
        <w:t xml:space="preserve"> </w:t>
      </w:r>
      <w:r w:rsidRPr="00217398">
        <w:rPr>
          <w:b/>
          <w:color w:val="000000"/>
          <w:sz w:val="28"/>
          <w:szCs w:val="28"/>
        </w:rPr>
        <w:t>преимущественно ковалентных связей в молекулярных соединениях</w:t>
      </w:r>
      <w:r w:rsidRPr="00217398">
        <w:rPr>
          <w:color w:val="000000"/>
          <w:sz w:val="28"/>
          <w:szCs w:val="28"/>
        </w:rPr>
        <w:t xml:space="preserve"> можно оценить исходя из их длины. Опыт анализа ряда </w:t>
      </w:r>
      <w:proofErr w:type="spellStart"/>
      <w:r w:rsidRPr="00217398">
        <w:rPr>
          <w:color w:val="000000"/>
          <w:sz w:val="28"/>
          <w:szCs w:val="28"/>
        </w:rPr>
        <w:t>гомоядерных</w:t>
      </w:r>
      <w:proofErr w:type="spellEnd"/>
      <w:r w:rsidRPr="00217398">
        <w:rPr>
          <w:color w:val="000000"/>
          <w:sz w:val="28"/>
          <w:szCs w:val="28"/>
        </w:rPr>
        <w:t xml:space="preserve"> связей показал, что равновесная энергия одинарной </w:t>
      </w:r>
      <w:proofErr w:type="spellStart"/>
      <w:r w:rsidRPr="00217398">
        <w:rPr>
          <w:color w:val="000000"/>
          <w:sz w:val="28"/>
          <w:szCs w:val="28"/>
        </w:rPr>
        <w:t>гомоядерной</w:t>
      </w:r>
      <w:proofErr w:type="spellEnd"/>
      <w:r w:rsidRPr="00217398">
        <w:rPr>
          <w:color w:val="000000"/>
          <w:sz w:val="28"/>
          <w:szCs w:val="28"/>
        </w:rPr>
        <w:t xml:space="preserve"> связи (</w:t>
      </w:r>
      <w:r w:rsidRPr="00217398">
        <w:rPr>
          <w:i/>
          <w:color w:val="000000"/>
          <w:sz w:val="28"/>
          <w:szCs w:val="28"/>
        </w:rPr>
        <w:t>Е</w:t>
      </w:r>
      <w:r w:rsidRPr="00217398">
        <w:rPr>
          <w:color w:val="000000"/>
          <w:sz w:val="28"/>
          <w:szCs w:val="28"/>
        </w:rPr>
        <w:t>, кДж/моль) в них находится в достаточно простой линейной зависимости от её длины (</w:t>
      </w:r>
      <w:r w:rsidRPr="00217398">
        <w:rPr>
          <w:i/>
          <w:color w:val="000000"/>
          <w:sz w:val="28"/>
          <w:szCs w:val="28"/>
          <w:lang w:val="en-US"/>
        </w:rPr>
        <w:t>d</w:t>
      </w:r>
      <w:r w:rsidRPr="00217398">
        <w:rPr>
          <w:color w:val="000000"/>
          <w:sz w:val="28"/>
          <w:szCs w:val="28"/>
        </w:rPr>
        <w:t>, Å) в виде следующего приближенного уравнения (1.14)</w:t>
      </w:r>
    </w:p>
    <w:p w:rsidR="000D538C" w:rsidRPr="00C03138" w:rsidRDefault="000D538C" w:rsidP="00217398">
      <w:pPr>
        <w:shd w:val="clear" w:color="auto" w:fill="FFFFFF"/>
        <w:spacing w:line="360" w:lineRule="atLeast"/>
        <w:ind w:firstLine="709"/>
        <w:jc w:val="both"/>
        <w:rPr>
          <w:color w:val="000000"/>
          <w:sz w:val="28"/>
          <w:szCs w:val="28"/>
        </w:rPr>
      </w:pPr>
    </w:p>
    <w:p w:rsidR="000D538C" w:rsidRPr="00532BD3" w:rsidRDefault="000D538C" w:rsidP="000D538C">
      <w:pPr>
        <w:shd w:val="clear" w:color="auto" w:fill="FFFFFF"/>
        <w:spacing w:line="360" w:lineRule="atLeast"/>
        <w:jc w:val="center"/>
        <w:rPr>
          <w:color w:val="000000"/>
          <w:sz w:val="28"/>
          <w:szCs w:val="28"/>
          <w:lang w:val="en-US"/>
        </w:rPr>
      </w:pPr>
      <m:oMathPara>
        <m:oMathParaPr>
          <m:jc m:val="right"/>
        </m:oMathParaPr>
        <m:oMath>
          <m:r>
            <w:rPr>
              <w:rFonts w:ascii="Cambria Math" w:hAnsi="Cambria Math"/>
              <w:color w:val="000000"/>
              <w:sz w:val="28"/>
              <w:szCs w:val="28"/>
              <w:lang w:val="en-US"/>
            </w:rPr>
            <m:t>E=4,18∙</m:t>
          </m:r>
          <m:d>
            <m:dPr>
              <m:ctrlPr>
                <w:rPr>
                  <w:rFonts w:ascii="Cambria Math" w:hAnsi="Cambria Math"/>
                  <w:i/>
                  <w:color w:val="000000"/>
                  <w:sz w:val="28"/>
                  <w:szCs w:val="28"/>
                  <w:lang w:val="en-US"/>
                </w:rPr>
              </m:ctrlPr>
            </m:dPr>
            <m:e>
              <m:r>
                <w:rPr>
                  <w:rFonts w:ascii="Cambria Math" w:hAnsi="Cambria Math"/>
                  <w:color w:val="000000"/>
                  <w:sz w:val="28"/>
                  <w:szCs w:val="28"/>
                  <w:lang w:val="en-US"/>
                </w:rPr>
                <m:t>-38d+136</m:t>
              </m:r>
            </m:e>
          </m:d>
          <m:r>
            <w:rPr>
              <w:rFonts w:ascii="Cambria Math" w:hAnsi="Cambria Math"/>
              <w:color w:val="000000"/>
              <w:sz w:val="28"/>
              <w:szCs w:val="28"/>
              <w:lang w:val="en-US"/>
            </w:rPr>
            <m:t xml:space="preserve">                                          (1.14)</m:t>
          </m:r>
        </m:oMath>
      </m:oMathPara>
    </w:p>
    <w:p w:rsidR="000D538C" w:rsidRDefault="000D538C" w:rsidP="00217398">
      <w:pPr>
        <w:spacing w:line="360" w:lineRule="atLeast"/>
        <w:ind w:firstLine="709"/>
        <w:jc w:val="both"/>
        <w:rPr>
          <w:sz w:val="28"/>
          <w:szCs w:val="28"/>
          <w:lang w:val="en-US"/>
        </w:rPr>
      </w:pPr>
    </w:p>
    <w:p w:rsidR="00217398" w:rsidRPr="00217398" w:rsidRDefault="00217398" w:rsidP="00217398">
      <w:pPr>
        <w:spacing w:line="360" w:lineRule="atLeast"/>
        <w:ind w:firstLine="709"/>
        <w:jc w:val="both"/>
        <w:rPr>
          <w:sz w:val="28"/>
          <w:szCs w:val="28"/>
        </w:rPr>
      </w:pPr>
      <w:r w:rsidRPr="00217398">
        <w:rPr>
          <w:sz w:val="28"/>
          <w:szCs w:val="28"/>
        </w:rPr>
        <w:t>В свою очередь длину ковалентной связи можно получить, сложив ковалентные радиусы образующих её элементов.</w:t>
      </w:r>
    </w:p>
    <w:p w:rsidR="00217398" w:rsidRDefault="00217398" w:rsidP="00217398">
      <w:pPr>
        <w:tabs>
          <w:tab w:val="left" w:pos="360"/>
        </w:tabs>
        <w:spacing w:line="360" w:lineRule="atLeast"/>
        <w:ind w:firstLine="709"/>
        <w:jc w:val="both"/>
        <w:rPr>
          <w:sz w:val="28"/>
          <w:szCs w:val="28"/>
        </w:rPr>
      </w:pPr>
      <w:r w:rsidRPr="00217398">
        <w:rPr>
          <w:sz w:val="28"/>
          <w:szCs w:val="28"/>
        </w:rPr>
        <w:t xml:space="preserve">Энергию одинарных </w:t>
      </w:r>
      <w:proofErr w:type="spellStart"/>
      <w:r w:rsidRPr="00217398">
        <w:rPr>
          <w:sz w:val="28"/>
          <w:szCs w:val="28"/>
        </w:rPr>
        <w:t>гомоядерных</w:t>
      </w:r>
      <w:r w:rsidRPr="00217398">
        <w:rPr>
          <w:b/>
          <w:sz w:val="28"/>
          <w:szCs w:val="28"/>
        </w:rPr>
        <w:t>преимущественно</w:t>
      </w:r>
      <w:proofErr w:type="spellEnd"/>
      <w:r w:rsidRPr="00217398">
        <w:rPr>
          <w:b/>
          <w:sz w:val="28"/>
          <w:szCs w:val="28"/>
        </w:rPr>
        <w:t xml:space="preserve"> металлических связей</w:t>
      </w:r>
      <w:r w:rsidRPr="00217398">
        <w:rPr>
          <w:sz w:val="28"/>
          <w:szCs w:val="28"/>
        </w:rPr>
        <w:t>, образующих металлы, можно рассчитать из след</w:t>
      </w:r>
      <w:r w:rsidR="000D538C">
        <w:rPr>
          <w:sz w:val="28"/>
          <w:szCs w:val="28"/>
        </w:rPr>
        <w:t xml:space="preserve">ующего уравнения (1.15), где </w:t>
      </w:r>
      <w:proofErr w:type="spellStart"/>
      <w:r w:rsidR="000D538C">
        <w:rPr>
          <w:sz w:val="28"/>
          <w:szCs w:val="28"/>
        </w:rPr>
        <w:t>к.</w:t>
      </w:r>
      <w:r w:rsidRPr="00217398">
        <w:rPr>
          <w:sz w:val="28"/>
          <w:szCs w:val="28"/>
        </w:rPr>
        <w:t>ч</w:t>
      </w:r>
      <w:proofErr w:type="spellEnd"/>
      <w:r w:rsidRPr="00217398">
        <w:rPr>
          <w:sz w:val="28"/>
          <w:szCs w:val="28"/>
        </w:rPr>
        <w:t>. – координационное число соответствующего металла.</w:t>
      </w:r>
    </w:p>
    <w:p w:rsidR="001437AA" w:rsidRPr="00C03138" w:rsidRDefault="001437AA" w:rsidP="00217398">
      <w:pPr>
        <w:tabs>
          <w:tab w:val="left" w:pos="360"/>
        </w:tabs>
        <w:spacing w:line="360" w:lineRule="atLeast"/>
        <w:ind w:firstLine="709"/>
        <w:jc w:val="both"/>
        <w:rPr>
          <w:sz w:val="28"/>
          <w:szCs w:val="28"/>
        </w:rPr>
      </w:pPr>
    </w:p>
    <w:p w:rsidR="000D538C" w:rsidRPr="00532BD3" w:rsidRDefault="007618E4" w:rsidP="000D538C">
      <w:pPr>
        <w:tabs>
          <w:tab w:val="left" w:pos="360"/>
        </w:tabs>
        <w:spacing w:line="360" w:lineRule="atLeast"/>
        <w:jc w:val="center"/>
        <w:rPr>
          <w:i/>
          <w:sz w:val="28"/>
          <w:szCs w:val="28"/>
        </w:rPr>
      </w:pPr>
      <m:oMathPara>
        <m:oMathParaPr>
          <m:jc m:val="right"/>
        </m:oMathParaPr>
        <m:oMath>
          <m:r>
            <w:rPr>
              <w:rFonts w:ascii="Cambria Math" w:hAnsi="Cambria Math"/>
              <w:sz w:val="28"/>
              <w:szCs w:val="28"/>
              <w:lang w:val="en-US"/>
            </w:rPr>
            <m:t>E=4,18∙</m:t>
          </m:r>
          <m:f>
            <m:fPr>
              <m:ctrlPr>
                <w:rPr>
                  <w:rFonts w:ascii="Cambria Math" w:hAnsi="Cambria Math"/>
                  <w:i/>
                  <w:sz w:val="28"/>
                  <w:szCs w:val="28"/>
                  <w:lang w:val="en-US"/>
                </w:rPr>
              </m:ctrlPr>
            </m:fPr>
            <m:num>
              <m:d>
                <m:dPr>
                  <m:ctrlPr>
                    <w:rPr>
                      <w:rFonts w:ascii="Cambria Math" w:hAnsi="Cambria Math"/>
                      <w:i/>
                      <w:sz w:val="28"/>
                      <w:szCs w:val="28"/>
                      <w:lang w:val="en-US"/>
                    </w:rPr>
                  </m:ctrlPr>
                </m:dPr>
                <m:e>
                  <m:r>
                    <w:rPr>
                      <w:rFonts w:ascii="Cambria Math" w:hAnsi="Cambria Math"/>
                      <w:sz w:val="28"/>
                      <w:szCs w:val="28"/>
                      <w:lang w:val="en-US"/>
                    </w:rPr>
                    <m:t>217-38d</m:t>
                  </m:r>
                </m:e>
              </m:d>
            </m:num>
            <m:den>
              <m:r>
                <w:rPr>
                  <w:rFonts w:ascii="Cambria Math" w:hAnsi="Cambria Math"/>
                  <w:sz w:val="28"/>
                  <w:szCs w:val="28"/>
                </w:rPr>
                <m:t>к.ч.</m:t>
              </m:r>
            </m:den>
          </m:f>
          <m:r>
            <w:rPr>
              <w:rFonts w:ascii="Cambria Math" w:hAnsi="Cambria Math"/>
              <w:sz w:val="28"/>
              <w:szCs w:val="28"/>
              <w:lang w:val="en-US"/>
            </w:rPr>
            <m:t xml:space="preserve">                                           (1.15)</m:t>
          </m:r>
        </m:oMath>
      </m:oMathPara>
    </w:p>
    <w:p w:rsidR="007618E4" w:rsidRDefault="007618E4" w:rsidP="00217398">
      <w:pPr>
        <w:spacing w:line="360" w:lineRule="atLeast"/>
        <w:ind w:firstLine="709"/>
        <w:jc w:val="both"/>
        <w:rPr>
          <w:sz w:val="28"/>
          <w:szCs w:val="28"/>
          <w:lang w:val="en-US"/>
        </w:rPr>
      </w:pPr>
    </w:p>
    <w:p w:rsidR="00217398" w:rsidRPr="00217398" w:rsidRDefault="00217398" w:rsidP="00217398">
      <w:pPr>
        <w:spacing w:line="360" w:lineRule="atLeast"/>
        <w:ind w:firstLine="709"/>
        <w:jc w:val="both"/>
        <w:rPr>
          <w:sz w:val="28"/>
          <w:szCs w:val="28"/>
        </w:rPr>
      </w:pPr>
      <w:r w:rsidRPr="00217398">
        <w:rPr>
          <w:sz w:val="28"/>
          <w:szCs w:val="28"/>
        </w:rPr>
        <w:t>В этом случае длину металлической связи можно получить, сложив металлические радиусы образующих её элементов.</w:t>
      </w:r>
    </w:p>
    <w:p w:rsidR="00217398" w:rsidRPr="00C03138" w:rsidRDefault="00217398" w:rsidP="00217398">
      <w:pPr>
        <w:spacing w:line="360" w:lineRule="atLeast"/>
        <w:ind w:firstLine="709"/>
        <w:jc w:val="both"/>
        <w:rPr>
          <w:color w:val="000000"/>
          <w:sz w:val="28"/>
          <w:szCs w:val="28"/>
        </w:rPr>
      </w:pPr>
      <w:r w:rsidRPr="00217398">
        <w:rPr>
          <w:color w:val="000000"/>
          <w:sz w:val="28"/>
          <w:szCs w:val="28"/>
        </w:rPr>
        <w:t xml:space="preserve">Значения энергии одинарных </w:t>
      </w:r>
      <w:proofErr w:type="spellStart"/>
      <w:r w:rsidRPr="00217398">
        <w:rPr>
          <w:color w:val="000000"/>
          <w:sz w:val="28"/>
          <w:szCs w:val="28"/>
        </w:rPr>
        <w:t>гетероядерных</w:t>
      </w:r>
      <w:proofErr w:type="spellEnd"/>
      <w:r w:rsidRPr="00217398">
        <w:rPr>
          <w:color w:val="000000"/>
          <w:sz w:val="28"/>
          <w:szCs w:val="28"/>
        </w:rPr>
        <w:t xml:space="preserve"> связей (кДж/моль) можно приближенно оценить по формуле Полинга (1.16), зная соответствующие значения энергии </w:t>
      </w:r>
      <w:proofErr w:type="spellStart"/>
      <w:r w:rsidRPr="00217398">
        <w:rPr>
          <w:color w:val="000000"/>
          <w:sz w:val="28"/>
          <w:szCs w:val="28"/>
        </w:rPr>
        <w:t>гомоядерных</w:t>
      </w:r>
      <w:proofErr w:type="spellEnd"/>
      <w:r w:rsidRPr="00217398">
        <w:rPr>
          <w:color w:val="000000"/>
          <w:sz w:val="28"/>
          <w:szCs w:val="28"/>
        </w:rPr>
        <w:t xml:space="preserve"> связей и </w:t>
      </w:r>
      <w:proofErr w:type="spellStart"/>
      <w:r w:rsidRPr="00217398">
        <w:rPr>
          <w:color w:val="000000"/>
          <w:sz w:val="28"/>
          <w:szCs w:val="28"/>
        </w:rPr>
        <w:t>электроотрицательностей</w:t>
      </w:r>
      <w:proofErr w:type="spellEnd"/>
      <w:r w:rsidRPr="00217398">
        <w:rPr>
          <w:color w:val="000000"/>
          <w:sz w:val="28"/>
          <w:szCs w:val="28"/>
        </w:rPr>
        <w:t>:</w:t>
      </w:r>
    </w:p>
    <w:p w:rsidR="007618E4" w:rsidRPr="00C03138" w:rsidRDefault="007618E4" w:rsidP="00217398">
      <w:pPr>
        <w:spacing w:line="360" w:lineRule="atLeast"/>
        <w:ind w:firstLine="709"/>
        <w:jc w:val="both"/>
        <w:rPr>
          <w:color w:val="000000"/>
          <w:sz w:val="28"/>
          <w:szCs w:val="28"/>
        </w:rPr>
      </w:pPr>
    </w:p>
    <w:p w:rsidR="001437AA" w:rsidRPr="00532BD3" w:rsidRDefault="007618E4" w:rsidP="00217398">
      <w:pPr>
        <w:spacing w:line="360" w:lineRule="atLeast"/>
        <w:ind w:firstLine="709"/>
        <w:jc w:val="both"/>
        <w:rPr>
          <w:color w:val="000000"/>
          <w:sz w:val="24"/>
          <w:szCs w:val="24"/>
          <w:lang w:val="en-US"/>
        </w:rPr>
      </w:pPr>
      <m:oMathPara>
        <m:oMathParaPr>
          <m:jc m:val="right"/>
        </m:oMathParaPr>
        <m:oMath>
          <m:r>
            <w:rPr>
              <w:rFonts w:ascii="Cambria Math" w:hAnsi="Cambria Math"/>
              <w:color w:val="000000"/>
              <w:sz w:val="26"/>
              <w:szCs w:val="26"/>
              <w:lang w:val="en-US"/>
            </w:rPr>
            <w:lastRenderedPageBreak/>
            <m:t>E</m:t>
          </m:r>
          <m:d>
            <m:dPr>
              <m:ctrlPr>
                <w:rPr>
                  <w:rFonts w:ascii="Cambria Math" w:hAnsi="Cambria Math"/>
                  <w:i/>
                  <w:color w:val="000000"/>
                  <w:sz w:val="26"/>
                  <w:szCs w:val="26"/>
                  <w:lang w:val="en-US"/>
                </w:rPr>
              </m:ctrlPr>
            </m:dPr>
            <m:e>
              <m:r>
                <w:rPr>
                  <w:rFonts w:ascii="Cambria Math" w:hAnsi="Cambria Math"/>
                  <w:color w:val="000000"/>
                  <w:sz w:val="26"/>
                  <w:szCs w:val="26"/>
                </w:rPr>
                <m:t>Э1-Э2</m:t>
              </m:r>
            </m:e>
          </m:d>
          <m:r>
            <w:rPr>
              <w:rFonts w:ascii="Cambria Math" w:hAnsi="Cambria Math"/>
              <w:color w:val="000000"/>
              <w:sz w:val="26"/>
              <w:szCs w:val="26"/>
              <w:lang w:val="en-US"/>
            </w:rPr>
            <m:t>=</m:t>
          </m:r>
          <m:f>
            <m:fPr>
              <m:ctrlPr>
                <w:rPr>
                  <w:rFonts w:ascii="Cambria Math" w:hAnsi="Cambria Math"/>
                  <w:i/>
                  <w:color w:val="000000"/>
                  <w:sz w:val="26"/>
                  <w:szCs w:val="26"/>
                  <w:lang w:val="en-US"/>
                </w:rPr>
              </m:ctrlPr>
            </m:fPr>
            <m:num>
              <m:r>
                <w:rPr>
                  <w:rFonts w:ascii="Cambria Math" w:hAnsi="Cambria Math"/>
                  <w:color w:val="000000"/>
                  <w:sz w:val="26"/>
                  <w:szCs w:val="26"/>
                  <w:lang w:val="en-US"/>
                </w:rPr>
                <m:t>1</m:t>
              </m:r>
            </m:num>
            <m:den>
              <m:r>
                <w:rPr>
                  <w:rFonts w:ascii="Cambria Math" w:hAnsi="Cambria Math"/>
                  <w:color w:val="000000"/>
                  <w:sz w:val="26"/>
                  <w:szCs w:val="26"/>
                  <w:lang w:val="en-US"/>
                </w:rPr>
                <m:t>2</m:t>
              </m:r>
            </m:den>
          </m:f>
          <m:d>
            <m:dPr>
              <m:begChr m:val="{"/>
              <m:endChr m:val="}"/>
              <m:ctrlPr>
                <w:rPr>
                  <w:rFonts w:ascii="Cambria Math" w:hAnsi="Cambria Math"/>
                  <w:i/>
                  <w:color w:val="000000"/>
                  <w:sz w:val="26"/>
                  <w:szCs w:val="26"/>
                  <w:lang w:val="en-US"/>
                </w:rPr>
              </m:ctrlPr>
            </m:dPr>
            <m:e>
              <m:r>
                <w:rPr>
                  <w:rFonts w:ascii="Cambria Math" w:hAnsi="Cambria Math"/>
                  <w:color w:val="000000"/>
                  <w:sz w:val="26"/>
                  <w:szCs w:val="26"/>
                  <w:lang w:val="en-US"/>
                </w:rPr>
                <m:t>E</m:t>
              </m:r>
              <m:d>
                <m:dPr>
                  <m:ctrlPr>
                    <w:rPr>
                      <w:rFonts w:ascii="Cambria Math" w:hAnsi="Cambria Math"/>
                      <w:i/>
                      <w:color w:val="000000"/>
                      <w:sz w:val="26"/>
                      <w:szCs w:val="26"/>
                      <w:lang w:val="en-US"/>
                    </w:rPr>
                  </m:ctrlPr>
                </m:dPr>
                <m:e>
                  <m:r>
                    <w:rPr>
                      <w:rFonts w:ascii="Cambria Math" w:hAnsi="Cambria Math"/>
                      <w:color w:val="000000"/>
                      <w:sz w:val="26"/>
                      <w:szCs w:val="26"/>
                    </w:rPr>
                    <m:t>Э1-Э1</m:t>
                  </m:r>
                </m:e>
              </m:d>
              <m:r>
                <w:rPr>
                  <w:rFonts w:ascii="Cambria Math" w:hAnsi="Cambria Math"/>
                  <w:color w:val="000000"/>
                  <w:sz w:val="26"/>
                  <w:szCs w:val="26"/>
                  <w:lang w:val="en-US"/>
                </w:rPr>
                <m:t>+E(</m:t>
              </m:r>
              <m:r>
                <w:rPr>
                  <w:rFonts w:ascii="Cambria Math" w:hAnsi="Cambria Math"/>
                  <w:color w:val="000000"/>
                  <w:sz w:val="26"/>
                  <w:szCs w:val="26"/>
                </w:rPr>
                <m:t>Э2-Э2</m:t>
              </m:r>
              <m:r>
                <w:rPr>
                  <w:rFonts w:ascii="Cambria Math" w:hAnsi="Cambria Math"/>
                  <w:color w:val="000000"/>
                  <w:sz w:val="26"/>
                  <w:szCs w:val="26"/>
                  <w:lang w:val="en-US"/>
                </w:rPr>
                <m:t>)</m:t>
              </m:r>
            </m:e>
          </m:d>
          <m:r>
            <w:rPr>
              <w:rFonts w:ascii="Cambria Math" w:hAnsi="Cambria Math"/>
              <w:color w:val="000000"/>
              <w:sz w:val="26"/>
              <w:szCs w:val="26"/>
              <w:lang w:val="en-US"/>
            </w:rPr>
            <m:t>+100</m:t>
          </m:r>
          <m:sSup>
            <m:sSupPr>
              <m:ctrlPr>
                <w:rPr>
                  <w:rFonts w:ascii="Cambria Math" w:hAnsi="Cambria Math"/>
                  <w:i/>
                  <w:color w:val="000000"/>
                  <w:sz w:val="26"/>
                  <w:szCs w:val="26"/>
                  <w:lang w:val="en-US"/>
                </w:rPr>
              </m:ctrlPr>
            </m:sSupPr>
            <m:e>
              <m:r>
                <w:rPr>
                  <w:rFonts w:ascii="Cambria Math" w:hAnsi="Cambria Math"/>
                  <w:color w:val="000000"/>
                  <w:sz w:val="26"/>
                  <w:szCs w:val="26"/>
                  <w:lang w:val="en-US"/>
                </w:rPr>
                <m:t>(</m:t>
              </m:r>
              <m:sSub>
                <m:sSubPr>
                  <m:ctrlPr>
                    <w:rPr>
                      <w:rFonts w:ascii="Cambria Math" w:hAnsi="Cambria Math"/>
                      <w:i/>
                      <w:color w:val="000000"/>
                      <w:sz w:val="26"/>
                      <w:szCs w:val="26"/>
                      <w:lang w:val="en-US"/>
                    </w:rPr>
                  </m:ctrlPr>
                </m:sSubPr>
                <m:e>
                  <m:r>
                    <w:rPr>
                      <w:rFonts w:ascii="Cambria Math" w:hAnsi="Cambria Math"/>
                      <w:color w:val="000000"/>
                      <w:sz w:val="26"/>
                      <w:szCs w:val="26"/>
                      <w:lang w:val="en-US"/>
                    </w:rPr>
                    <m:t>χ</m:t>
                  </m:r>
                </m:e>
                <m:sub>
                  <m:r>
                    <w:rPr>
                      <w:rFonts w:ascii="Cambria Math" w:hAnsi="Cambria Math"/>
                      <w:color w:val="000000"/>
                      <w:sz w:val="26"/>
                      <w:szCs w:val="26"/>
                      <w:lang w:val="en-US"/>
                    </w:rPr>
                    <m:t>Э1</m:t>
                  </m:r>
                </m:sub>
              </m:sSub>
              <m:r>
                <w:rPr>
                  <w:rFonts w:ascii="Cambria Math" w:hAnsi="Cambria Math"/>
                  <w:color w:val="000000"/>
                  <w:sz w:val="26"/>
                  <w:szCs w:val="26"/>
                  <w:lang w:val="en-US"/>
                </w:rPr>
                <m:t>-</m:t>
              </m:r>
              <m:sSub>
                <m:sSubPr>
                  <m:ctrlPr>
                    <w:rPr>
                      <w:rFonts w:ascii="Cambria Math" w:hAnsi="Cambria Math"/>
                      <w:i/>
                      <w:color w:val="000000"/>
                      <w:sz w:val="26"/>
                      <w:szCs w:val="26"/>
                      <w:lang w:val="en-US"/>
                    </w:rPr>
                  </m:ctrlPr>
                </m:sSubPr>
                <m:e>
                  <m:r>
                    <w:rPr>
                      <w:rFonts w:ascii="Cambria Math" w:hAnsi="Cambria Math"/>
                      <w:color w:val="000000"/>
                      <w:sz w:val="26"/>
                      <w:szCs w:val="26"/>
                      <w:lang w:val="en-US"/>
                    </w:rPr>
                    <m:t>χ</m:t>
                  </m:r>
                </m:e>
                <m:sub>
                  <m:r>
                    <w:rPr>
                      <w:rFonts w:ascii="Cambria Math" w:hAnsi="Cambria Math"/>
                      <w:color w:val="000000"/>
                      <w:sz w:val="26"/>
                      <w:szCs w:val="26"/>
                      <w:lang w:val="en-US"/>
                    </w:rPr>
                    <m:t>Э2</m:t>
                  </m:r>
                </m:sub>
              </m:sSub>
              <m:r>
                <w:rPr>
                  <w:rFonts w:ascii="Cambria Math" w:hAnsi="Cambria Math"/>
                  <w:color w:val="000000"/>
                  <w:sz w:val="26"/>
                  <w:szCs w:val="26"/>
                  <w:lang w:val="en-US"/>
                </w:rPr>
                <m:t>)</m:t>
              </m:r>
            </m:e>
            <m:sup>
              <m:r>
                <w:rPr>
                  <w:rFonts w:ascii="Cambria Math" w:hAnsi="Cambria Math"/>
                  <w:color w:val="000000"/>
                  <w:sz w:val="26"/>
                  <w:szCs w:val="26"/>
                  <w:lang w:val="en-US"/>
                </w:rPr>
                <m:t>2</m:t>
              </m:r>
            </m:sup>
          </m:sSup>
          <m:r>
            <w:rPr>
              <w:rFonts w:ascii="Cambria Math" w:hAnsi="Cambria Math"/>
              <w:color w:val="000000"/>
              <w:sz w:val="26"/>
              <w:szCs w:val="26"/>
              <w:lang w:val="en-US"/>
            </w:rPr>
            <m:t>-6,5</m:t>
          </m:r>
          <m:sSup>
            <m:sSupPr>
              <m:ctrlPr>
                <w:rPr>
                  <w:rFonts w:ascii="Cambria Math" w:hAnsi="Cambria Math"/>
                  <w:i/>
                  <w:color w:val="000000"/>
                  <w:sz w:val="26"/>
                  <w:szCs w:val="26"/>
                  <w:lang w:val="en-US"/>
                </w:rPr>
              </m:ctrlPr>
            </m:sSupPr>
            <m:e>
              <m:r>
                <w:rPr>
                  <w:rFonts w:ascii="Cambria Math" w:hAnsi="Cambria Math"/>
                  <w:color w:val="000000"/>
                  <w:sz w:val="26"/>
                  <w:szCs w:val="26"/>
                  <w:lang w:val="en-US"/>
                </w:rPr>
                <m:t>(</m:t>
              </m:r>
              <m:sSub>
                <m:sSubPr>
                  <m:ctrlPr>
                    <w:rPr>
                      <w:rFonts w:ascii="Cambria Math" w:hAnsi="Cambria Math"/>
                      <w:i/>
                      <w:color w:val="000000"/>
                      <w:sz w:val="26"/>
                      <w:szCs w:val="26"/>
                      <w:lang w:val="en-US"/>
                    </w:rPr>
                  </m:ctrlPr>
                </m:sSubPr>
                <m:e>
                  <m:r>
                    <w:rPr>
                      <w:rFonts w:ascii="Cambria Math" w:hAnsi="Cambria Math"/>
                      <w:color w:val="000000"/>
                      <w:sz w:val="26"/>
                      <w:szCs w:val="26"/>
                      <w:lang w:val="en-US"/>
                    </w:rPr>
                    <m:t>χ</m:t>
                  </m:r>
                </m:e>
                <m:sub>
                  <m:r>
                    <w:rPr>
                      <w:rFonts w:ascii="Cambria Math" w:hAnsi="Cambria Math"/>
                      <w:color w:val="000000"/>
                      <w:sz w:val="26"/>
                      <w:szCs w:val="26"/>
                      <w:lang w:val="en-US"/>
                    </w:rPr>
                    <m:t>Э1</m:t>
                  </m:r>
                </m:sub>
              </m:sSub>
              <m:r>
                <w:rPr>
                  <w:rFonts w:ascii="Cambria Math" w:hAnsi="Cambria Math"/>
                  <w:color w:val="000000"/>
                  <w:sz w:val="26"/>
                  <w:szCs w:val="26"/>
                  <w:lang w:val="en-US"/>
                </w:rPr>
                <m:t>-</m:t>
              </m:r>
              <m:sSub>
                <m:sSubPr>
                  <m:ctrlPr>
                    <w:rPr>
                      <w:rFonts w:ascii="Cambria Math" w:hAnsi="Cambria Math"/>
                      <w:i/>
                      <w:color w:val="000000"/>
                      <w:sz w:val="26"/>
                      <w:szCs w:val="26"/>
                      <w:lang w:val="en-US"/>
                    </w:rPr>
                  </m:ctrlPr>
                </m:sSubPr>
                <m:e>
                  <m:r>
                    <w:rPr>
                      <w:rFonts w:ascii="Cambria Math" w:hAnsi="Cambria Math"/>
                      <w:color w:val="000000"/>
                      <w:sz w:val="26"/>
                      <w:szCs w:val="26"/>
                      <w:lang w:val="en-US"/>
                    </w:rPr>
                    <m:t>χ</m:t>
                  </m:r>
                </m:e>
                <m:sub>
                  <m:r>
                    <w:rPr>
                      <w:rFonts w:ascii="Cambria Math" w:hAnsi="Cambria Math"/>
                      <w:color w:val="000000"/>
                      <w:sz w:val="26"/>
                      <w:szCs w:val="26"/>
                      <w:lang w:val="en-US"/>
                    </w:rPr>
                    <m:t>Э2</m:t>
                  </m:r>
                </m:sub>
              </m:sSub>
              <m:r>
                <w:rPr>
                  <w:rFonts w:ascii="Cambria Math" w:hAnsi="Cambria Math"/>
                  <w:color w:val="000000"/>
                  <w:sz w:val="26"/>
                  <w:szCs w:val="26"/>
                  <w:lang w:val="en-US"/>
                </w:rPr>
                <m:t>)</m:t>
              </m:r>
            </m:e>
            <m:sup>
              <m:r>
                <w:rPr>
                  <w:rFonts w:ascii="Cambria Math" w:hAnsi="Cambria Math"/>
                  <w:color w:val="000000"/>
                  <w:sz w:val="26"/>
                  <w:szCs w:val="26"/>
                  <w:lang w:val="en-US"/>
                </w:rPr>
                <m:t>4</m:t>
              </m:r>
            </m:sup>
          </m:sSup>
          <m:r>
            <w:rPr>
              <w:rFonts w:ascii="Cambria Math" w:hAnsi="Cambria Math"/>
              <w:color w:val="000000"/>
              <w:sz w:val="26"/>
              <w:szCs w:val="26"/>
              <w:lang w:val="en-US"/>
            </w:rPr>
            <m:t xml:space="preserve">   </m:t>
          </m:r>
          <m:r>
            <m:rPr>
              <m:sty m:val="p"/>
            </m:rPr>
            <w:rPr>
              <w:rFonts w:ascii="Cambria Math" w:hAnsi="Cambria Math"/>
              <w:color w:val="000000"/>
              <w:sz w:val="26"/>
              <w:szCs w:val="26"/>
              <w:lang w:val="en-US"/>
            </w:rPr>
            <m:t>(1.16)</m:t>
          </m:r>
        </m:oMath>
      </m:oMathPara>
    </w:p>
    <w:p w:rsidR="00217398" w:rsidRPr="00217398" w:rsidRDefault="00217398" w:rsidP="00217398">
      <w:pPr>
        <w:widowControl/>
        <w:autoSpaceDE/>
        <w:autoSpaceDN/>
        <w:adjustRightInd/>
        <w:spacing w:line="360" w:lineRule="atLeast"/>
        <w:ind w:firstLine="709"/>
        <w:jc w:val="center"/>
        <w:rPr>
          <w:b/>
          <w:sz w:val="28"/>
          <w:szCs w:val="28"/>
        </w:rPr>
      </w:pPr>
    </w:p>
    <w:p w:rsidR="00217398" w:rsidRPr="00217398" w:rsidRDefault="00217398" w:rsidP="00217398">
      <w:pPr>
        <w:widowControl/>
        <w:autoSpaceDE/>
        <w:autoSpaceDN/>
        <w:adjustRightInd/>
        <w:spacing w:line="360" w:lineRule="atLeast"/>
        <w:jc w:val="center"/>
        <w:rPr>
          <w:b/>
          <w:sz w:val="28"/>
          <w:szCs w:val="28"/>
        </w:rPr>
      </w:pPr>
      <w:r w:rsidRPr="00217398">
        <w:rPr>
          <w:b/>
          <w:sz w:val="28"/>
          <w:szCs w:val="28"/>
        </w:rPr>
        <w:t>Межмолекулярное взаимодействие и методы его оценки</w:t>
      </w:r>
    </w:p>
    <w:p w:rsidR="00217398" w:rsidRPr="00217398" w:rsidRDefault="00217398" w:rsidP="00217398">
      <w:pPr>
        <w:widowControl/>
        <w:autoSpaceDE/>
        <w:autoSpaceDN/>
        <w:adjustRightInd/>
        <w:spacing w:line="360" w:lineRule="atLeast"/>
        <w:ind w:firstLine="709"/>
        <w:jc w:val="both"/>
        <w:rPr>
          <w:sz w:val="28"/>
          <w:szCs w:val="28"/>
        </w:rPr>
      </w:pPr>
    </w:p>
    <w:p w:rsidR="00217398" w:rsidRPr="00217398" w:rsidRDefault="00217398" w:rsidP="00217398">
      <w:pPr>
        <w:widowControl/>
        <w:autoSpaceDE/>
        <w:autoSpaceDN/>
        <w:adjustRightInd/>
        <w:spacing w:line="360" w:lineRule="atLeast"/>
        <w:ind w:firstLine="709"/>
        <w:jc w:val="both"/>
        <w:rPr>
          <w:sz w:val="28"/>
          <w:szCs w:val="28"/>
        </w:rPr>
      </w:pPr>
      <w:r w:rsidRPr="00217398">
        <w:rPr>
          <w:sz w:val="28"/>
          <w:szCs w:val="28"/>
        </w:rPr>
        <w:t>Между молекулами независимо от их размера и строения действуют силы притяжения; их называют ван-дер-ваальсовыми (ВДВ) или межмолекулярными. Их природа определяется структурой реагирующих молекул. Выделяют три основных типа межмолекулярного взаимодействия:</w:t>
      </w:r>
    </w:p>
    <w:p w:rsidR="00217398" w:rsidRPr="00217398" w:rsidRDefault="00217398" w:rsidP="002D10A6">
      <w:pPr>
        <w:widowControl/>
        <w:numPr>
          <w:ilvl w:val="0"/>
          <w:numId w:val="1"/>
        </w:numPr>
        <w:tabs>
          <w:tab w:val="num" w:pos="0"/>
        </w:tabs>
        <w:autoSpaceDE/>
        <w:autoSpaceDN/>
        <w:adjustRightInd/>
        <w:spacing w:line="360" w:lineRule="atLeast"/>
        <w:ind w:left="0" w:firstLine="709"/>
        <w:jc w:val="both"/>
        <w:rPr>
          <w:sz w:val="28"/>
          <w:szCs w:val="28"/>
        </w:rPr>
      </w:pPr>
      <w:r w:rsidRPr="00217398">
        <w:rPr>
          <w:sz w:val="28"/>
          <w:szCs w:val="28"/>
        </w:rPr>
        <w:t>Неполярные взаимодействия (силы Лондона, дисперсионные), которые обусловлены синхронным возникновением и изменением мгновенных диполей в атомах и молекулах при движении их электронов. Неполярные взаимодействия широко распространены, имеют наибольшее значение из всех трех видов межмолекулярного взаимодействия и проявляются между любыми молекулами. Возникновение их тесно связано с непрерывным движением, в котором находятся внутренние составные части молекул – атомные ядра и электроны, и вызвано поляризацией молекул.</w:t>
      </w:r>
    </w:p>
    <w:p w:rsidR="00217398" w:rsidRPr="00217398" w:rsidRDefault="00217398" w:rsidP="002D10A6">
      <w:pPr>
        <w:widowControl/>
        <w:numPr>
          <w:ilvl w:val="0"/>
          <w:numId w:val="1"/>
        </w:numPr>
        <w:tabs>
          <w:tab w:val="num" w:pos="0"/>
        </w:tabs>
        <w:autoSpaceDE/>
        <w:autoSpaceDN/>
        <w:adjustRightInd/>
        <w:spacing w:line="360" w:lineRule="atLeast"/>
        <w:ind w:left="0" w:firstLine="709"/>
        <w:jc w:val="both"/>
        <w:rPr>
          <w:sz w:val="28"/>
          <w:szCs w:val="28"/>
        </w:rPr>
      </w:pPr>
      <w:r w:rsidRPr="00217398">
        <w:rPr>
          <w:sz w:val="28"/>
          <w:szCs w:val="28"/>
        </w:rPr>
        <w:t>Взаимодействия наведенных диполей (силы Дебая, индукционные), связанные с образованием наведенного диполя у одной молекулы постоянным диполем другой. При взаимодействии полярной молекулы с постоянным дипольным моментом и неполярной всегда происходит некоторое смещение электронов и ядер у последней под действием близкорасположенного полюса полярной. Вследствие этого в неполярной молекуле возникает индуцированный дипольный момент и индуцированное взаимодействие.</w:t>
      </w:r>
    </w:p>
    <w:p w:rsidR="00217398" w:rsidRPr="00217398" w:rsidRDefault="00217398" w:rsidP="002D10A6">
      <w:pPr>
        <w:widowControl/>
        <w:numPr>
          <w:ilvl w:val="0"/>
          <w:numId w:val="1"/>
        </w:numPr>
        <w:tabs>
          <w:tab w:val="num" w:pos="0"/>
        </w:tabs>
        <w:autoSpaceDE/>
        <w:autoSpaceDN/>
        <w:adjustRightInd/>
        <w:spacing w:line="360" w:lineRule="atLeast"/>
        <w:ind w:left="0" w:firstLine="709"/>
        <w:jc w:val="both"/>
        <w:rPr>
          <w:sz w:val="28"/>
          <w:szCs w:val="28"/>
        </w:rPr>
      </w:pPr>
      <w:r w:rsidRPr="00217398">
        <w:rPr>
          <w:sz w:val="28"/>
          <w:szCs w:val="28"/>
        </w:rPr>
        <w:t xml:space="preserve">Ориентационные взаимодействия (силы </w:t>
      </w:r>
      <w:proofErr w:type="spellStart"/>
      <w:r w:rsidRPr="00217398">
        <w:rPr>
          <w:sz w:val="28"/>
          <w:szCs w:val="28"/>
        </w:rPr>
        <w:t>Кизома</w:t>
      </w:r>
      <w:proofErr w:type="spellEnd"/>
      <w:r w:rsidRPr="00217398">
        <w:rPr>
          <w:sz w:val="28"/>
          <w:szCs w:val="28"/>
        </w:rPr>
        <w:t xml:space="preserve">, дипольные, электростатические), которые проявляются между постоянными диполями. Электроотрицательность и размер атомов элементов (ван-дер-ваальсовый радиус), а также межатомные расстояния между ними определяют полярность химической связи, выражаемую дипольным моментом. </w:t>
      </w:r>
    </w:p>
    <w:p w:rsidR="00217398" w:rsidRPr="00217398" w:rsidRDefault="00217398" w:rsidP="00217398">
      <w:pPr>
        <w:widowControl/>
        <w:autoSpaceDE/>
        <w:autoSpaceDN/>
        <w:adjustRightInd/>
        <w:spacing w:line="360" w:lineRule="atLeast"/>
        <w:ind w:firstLine="709"/>
        <w:jc w:val="both"/>
        <w:rPr>
          <w:sz w:val="28"/>
          <w:szCs w:val="28"/>
        </w:rPr>
      </w:pPr>
      <w:r w:rsidRPr="00217398">
        <w:rPr>
          <w:sz w:val="28"/>
          <w:szCs w:val="28"/>
        </w:rPr>
        <w:t>Как правило, электронное ВДВ притяжение между молекулами возрастает с увеличением числа электронов. А поскольку молекулярная масса примерно пропорциональна их количеству (обычно вдвое превышает число электронов), ВДВ притяжение, как правило, возрастает с её увеличением.</w:t>
      </w:r>
    </w:p>
    <w:p w:rsidR="00217398" w:rsidRPr="00D22A71" w:rsidRDefault="00217398" w:rsidP="00217398">
      <w:pPr>
        <w:widowControl/>
        <w:autoSpaceDE/>
        <w:autoSpaceDN/>
        <w:adjustRightInd/>
        <w:spacing w:line="360" w:lineRule="atLeast"/>
        <w:ind w:firstLine="709"/>
        <w:jc w:val="both"/>
        <w:rPr>
          <w:sz w:val="28"/>
          <w:szCs w:val="28"/>
        </w:rPr>
      </w:pPr>
      <w:r w:rsidRPr="00217398">
        <w:rPr>
          <w:sz w:val="28"/>
          <w:szCs w:val="28"/>
        </w:rPr>
        <w:t>Энергию притяжения (ЭП) между молекулами можно рассчитать по уравнению Лондона (1.17),</w:t>
      </w:r>
      <w:r w:rsidRPr="00217398">
        <w:rPr>
          <w:color w:val="000000"/>
          <w:sz w:val="28"/>
          <w:szCs w:val="28"/>
        </w:rPr>
        <w:t xml:space="preserve"> где </w:t>
      </w:r>
      <w:r w:rsidRPr="00217398">
        <w:rPr>
          <w:i/>
          <w:color w:val="000000"/>
          <w:sz w:val="28"/>
          <w:szCs w:val="28"/>
          <w:lang w:val="en-US"/>
        </w:rPr>
        <w:t>J</w:t>
      </w:r>
      <w:r w:rsidRPr="00217398">
        <w:rPr>
          <w:color w:val="000000"/>
          <w:sz w:val="36"/>
          <w:szCs w:val="28"/>
          <w:vertAlign w:val="subscript"/>
        </w:rPr>
        <w:t>1</w:t>
      </w:r>
      <w:r w:rsidRPr="00217398">
        <w:rPr>
          <w:color w:val="000000"/>
          <w:sz w:val="28"/>
          <w:szCs w:val="28"/>
        </w:rPr>
        <w:t xml:space="preserve">и </w:t>
      </w:r>
      <w:r w:rsidRPr="00217398">
        <w:rPr>
          <w:i/>
          <w:color w:val="000000"/>
          <w:sz w:val="28"/>
          <w:szCs w:val="28"/>
          <w:lang w:val="en-US"/>
        </w:rPr>
        <w:t>J</w:t>
      </w:r>
      <w:r w:rsidRPr="00217398">
        <w:rPr>
          <w:color w:val="000000"/>
          <w:sz w:val="36"/>
          <w:szCs w:val="28"/>
          <w:vertAlign w:val="subscript"/>
        </w:rPr>
        <w:t>2</w:t>
      </w:r>
      <w:r w:rsidRPr="00217398">
        <w:rPr>
          <w:color w:val="000000"/>
          <w:sz w:val="28"/>
          <w:szCs w:val="28"/>
        </w:rPr>
        <w:sym w:font="Symbol" w:char="F02D"/>
      </w:r>
      <w:r w:rsidRPr="00217398">
        <w:rPr>
          <w:color w:val="000000"/>
          <w:sz w:val="28"/>
          <w:szCs w:val="28"/>
        </w:rPr>
        <w:t xml:space="preserve"> энергия возбуждения </w:t>
      </w:r>
      <w:r w:rsidR="006F24EA" w:rsidRPr="00217398">
        <w:rPr>
          <w:color w:val="000000"/>
          <w:sz w:val="28"/>
          <w:szCs w:val="28"/>
        </w:rPr>
        <w:t>молекул;</w:t>
      </w:r>
      <w:r w:rsidR="006F24EA" w:rsidRPr="006E5B49">
        <w:rPr>
          <w:sz w:val="28"/>
          <w:szCs w:val="28"/>
        </w:rPr>
        <w:t xml:space="preserve"> </w:t>
      </w:r>
      <w:r w:rsidR="006F24EA" w:rsidRPr="00217398">
        <w:rPr>
          <w:sz w:val="28"/>
          <w:szCs w:val="28"/>
          <w:lang w:val="en-US"/>
        </w:rPr>
        <w:t>α</w:t>
      </w:r>
      <w:r w:rsidRPr="00217398">
        <w:rPr>
          <w:sz w:val="36"/>
          <w:szCs w:val="28"/>
          <w:vertAlign w:val="subscript"/>
        </w:rPr>
        <w:t>1</w:t>
      </w:r>
      <w:r w:rsidRPr="00217398">
        <w:rPr>
          <w:sz w:val="28"/>
          <w:szCs w:val="28"/>
        </w:rPr>
        <w:t xml:space="preserve">и </w:t>
      </w:r>
      <w:r w:rsidRPr="00217398">
        <w:rPr>
          <w:sz w:val="28"/>
          <w:szCs w:val="28"/>
          <w:lang w:val="en-US"/>
        </w:rPr>
        <w:t>α</w:t>
      </w:r>
      <w:r w:rsidRPr="00217398">
        <w:rPr>
          <w:sz w:val="36"/>
          <w:szCs w:val="28"/>
          <w:vertAlign w:val="subscript"/>
        </w:rPr>
        <w:t>2</w:t>
      </w:r>
      <w:r w:rsidRPr="00217398">
        <w:rPr>
          <w:color w:val="000000"/>
          <w:sz w:val="28"/>
          <w:szCs w:val="28"/>
        </w:rPr>
        <w:sym w:font="Symbol" w:char="F02D"/>
      </w:r>
      <w:r w:rsidRPr="00217398">
        <w:rPr>
          <w:sz w:val="28"/>
          <w:szCs w:val="28"/>
        </w:rPr>
        <w:t xml:space="preserve">поляризуемость двух взаимодействующих молекул; </w:t>
      </w:r>
      <w:r w:rsidRPr="00217398">
        <w:rPr>
          <w:i/>
          <w:sz w:val="28"/>
          <w:szCs w:val="28"/>
          <w:lang w:val="en-US"/>
        </w:rPr>
        <w:t>r</w:t>
      </w:r>
      <w:r w:rsidRPr="00217398">
        <w:rPr>
          <w:color w:val="000000"/>
          <w:sz w:val="28"/>
          <w:szCs w:val="28"/>
        </w:rPr>
        <w:sym w:font="Symbol" w:char="F02D"/>
      </w:r>
      <w:r w:rsidRPr="00217398">
        <w:rPr>
          <w:sz w:val="28"/>
          <w:szCs w:val="28"/>
        </w:rPr>
        <w:t xml:space="preserve"> расстояние между молекулами принято равным 3.0 Å.</w:t>
      </w:r>
    </w:p>
    <w:p w:rsidR="00764A20" w:rsidRPr="00D22A71" w:rsidRDefault="00764A20" w:rsidP="00217398">
      <w:pPr>
        <w:widowControl/>
        <w:autoSpaceDE/>
        <w:autoSpaceDN/>
        <w:adjustRightInd/>
        <w:spacing w:line="360" w:lineRule="atLeast"/>
        <w:ind w:firstLine="709"/>
        <w:jc w:val="both"/>
        <w:rPr>
          <w:sz w:val="28"/>
          <w:szCs w:val="28"/>
        </w:rPr>
      </w:pPr>
    </w:p>
    <w:p w:rsidR="001437AA" w:rsidRPr="00217398" w:rsidRDefault="00817366" w:rsidP="00817366">
      <w:pPr>
        <w:widowControl/>
        <w:autoSpaceDE/>
        <w:autoSpaceDN/>
        <w:adjustRightInd/>
        <w:spacing w:line="360" w:lineRule="atLeast"/>
        <w:ind w:firstLine="709"/>
        <w:jc w:val="center"/>
        <w:rPr>
          <w:sz w:val="28"/>
          <w:szCs w:val="28"/>
        </w:rPr>
      </w:pPr>
      <m:oMathPara>
        <m:oMathParaPr>
          <m:jc m:val="center"/>
        </m:oMathParaPr>
        <m:oMath>
          <m:r>
            <w:rPr>
              <w:rFonts w:ascii="Cambria Math" w:hAnsi="Cambria Math"/>
              <w:sz w:val="28"/>
              <w:szCs w:val="28"/>
            </w:rPr>
            <m:t xml:space="preserve">                                               ЭП=</m:t>
          </m:r>
          <m:f>
            <m:fPr>
              <m:ctrlPr>
                <w:rPr>
                  <w:rFonts w:ascii="Cambria Math" w:hAnsi="Cambria Math"/>
                  <w:i/>
                  <w:sz w:val="28"/>
                  <w:szCs w:val="28"/>
                </w:rPr>
              </m:ctrlPr>
            </m:fPr>
            <m:num>
              <m:r>
                <w:rPr>
                  <w:rFonts w:ascii="Cambria Math" w:hAnsi="Cambria Math"/>
                  <w:sz w:val="28"/>
                  <w:szCs w:val="28"/>
                </w:rPr>
                <m:t>3∙</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J</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J</m:t>
                  </m:r>
                </m:e>
                <m:sub>
                  <m:r>
                    <w:rPr>
                      <w:rFonts w:ascii="Cambria Math" w:hAnsi="Cambria Math"/>
                      <w:sz w:val="28"/>
                      <w:szCs w:val="28"/>
                    </w:rPr>
                    <m:t>2</m:t>
                  </m:r>
                </m:sub>
              </m:sSub>
            </m:num>
            <m:den>
              <m:r>
                <w:rPr>
                  <w:rFonts w:ascii="Cambria Math" w:hAnsi="Cambria Math"/>
                  <w:sz w:val="28"/>
                  <w:szCs w:val="28"/>
                </w:rPr>
                <m:t>2∙</m:t>
              </m:r>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12</m:t>
                  </m:r>
                </m:sub>
                <m:sup>
                  <m:r>
                    <w:rPr>
                      <w:rFonts w:ascii="Cambria Math" w:hAnsi="Cambria Math"/>
                      <w:sz w:val="28"/>
                      <w:szCs w:val="28"/>
                    </w:rPr>
                    <m:t>6</m:t>
                  </m:r>
                </m:sup>
              </m:sSubSup>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J</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J</m:t>
                      </m:r>
                    </m:e>
                    <m:sub>
                      <m:r>
                        <w:rPr>
                          <w:rFonts w:ascii="Cambria Math" w:hAnsi="Cambria Math"/>
                          <w:sz w:val="28"/>
                          <w:szCs w:val="28"/>
                        </w:rPr>
                        <m:t>2</m:t>
                      </m:r>
                    </m:sub>
                  </m:sSub>
                </m:e>
              </m:d>
            </m:den>
          </m:f>
          <m:r>
            <w:rPr>
              <w:rFonts w:ascii="Cambria Math" w:hAnsi="Cambria Math"/>
              <w:sz w:val="28"/>
              <w:szCs w:val="28"/>
            </w:rPr>
            <m:t xml:space="preserve">                                                     (1.17)</m:t>
          </m:r>
        </m:oMath>
      </m:oMathPara>
    </w:p>
    <w:p w:rsidR="00817366" w:rsidRDefault="00817366" w:rsidP="00217398">
      <w:pPr>
        <w:widowControl/>
        <w:autoSpaceDE/>
        <w:autoSpaceDN/>
        <w:adjustRightInd/>
        <w:spacing w:line="360" w:lineRule="atLeast"/>
        <w:ind w:firstLine="709"/>
        <w:jc w:val="both"/>
        <w:rPr>
          <w:color w:val="000000"/>
          <w:sz w:val="28"/>
          <w:szCs w:val="28"/>
          <w:lang w:val="en-US"/>
        </w:rPr>
      </w:pPr>
    </w:p>
    <w:p w:rsidR="00217398" w:rsidRPr="00217398" w:rsidRDefault="00217398" w:rsidP="00217398">
      <w:pPr>
        <w:widowControl/>
        <w:autoSpaceDE/>
        <w:autoSpaceDN/>
        <w:adjustRightInd/>
        <w:spacing w:line="360" w:lineRule="atLeast"/>
        <w:ind w:firstLine="709"/>
        <w:jc w:val="both"/>
        <w:rPr>
          <w:color w:val="000000"/>
          <w:sz w:val="28"/>
          <w:szCs w:val="28"/>
        </w:rPr>
      </w:pPr>
      <w:r w:rsidRPr="00532BD3">
        <w:rPr>
          <w:i/>
          <w:color w:val="000000"/>
          <w:sz w:val="28"/>
          <w:szCs w:val="28"/>
          <w:u w:val="single"/>
        </w:rPr>
        <w:t>Примечание.</w:t>
      </w:r>
      <w:r w:rsidRPr="00217398">
        <w:rPr>
          <w:color w:val="000000"/>
          <w:sz w:val="28"/>
          <w:szCs w:val="28"/>
        </w:rPr>
        <w:t xml:space="preserve"> Данная формул</w:t>
      </w:r>
      <w:r w:rsidR="00F36DDB">
        <w:rPr>
          <w:color w:val="000000"/>
          <w:sz w:val="28"/>
          <w:szCs w:val="28"/>
        </w:rPr>
        <w:t>а обычно приводится со знаком «–</w:t>
      </w:r>
      <w:r w:rsidRPr="00217398">
        <w:rPr>
          <w:sz w:val="28"/>
          <w:szCs w:val="28"/>
        </w:rPr>
        <w:t>»</w:t>
      </w:r>
      <w:r w:rsidRPr="00217398">
        <w:rPr>
          <w:color w:val="000000"/>
          <w:sz w:val="28"/>
          <w:szCs w:val="28"/>
        </w:rPr>
        <w:t>, который был нами опущен с целью упрощения расчетов.</w:t>
      </w:r>
    </w:p>
    <w:p w:rsidR="00217398" w:rsidRDefault="00217398" w:rsidP="00217398">
      <w:pPr>
        <w:widowControl/>
        <w:autoSpaceDE/>
        <w:autoSpaceDN/>
        <w:adjustRightInd/>
        <w:spacing w:line="360" w:lineRule="atLeast"/>
        <w:ind w:firstLine="709"/>
        <w:jc w:val="both"/>
        <w:rPr>
          <w:sz w:val="28"/>
          <w:szCs w:val="28"/>
        </w:rPr>
      </w:pPr>
      <w:r w:rsidRPr="00217398">
        <w:rPr>
          <w:sz w:val="28"/>
          <w:szCs w:val="28"/>
        </w:rPr>
        <w:t xml:space="preserve">Уравнение Лондона позволяет получить средние по точности значения энергии и силы ВДВ притяжения, когда энергия возбуждения берется приблизительно на 60 % больше, чем первая энергия ионизации молекулы. Таким образом, выражение (1.17) принимает следующий вид (1.18), где </w:t>
      </w:r>
      <w:r w:rsidRPr="00217398">
        <w:rPr>
          <w:i/>
          <w:sz w:val="28"/>
          <w:szCs w:val="28"/>
          <w:lang w:val="en-US"/>
        </w:rPr>
        <w:t>I</w:t>
      </w:r>
      <w:r w:rsidRPr="00217398">
        <w:rPr>
          <w:sz w:val="36"/>
          <w:szCs w:val="28"/>
          <w:vertAlign w:val="subscript"/>
        </w:rPr>
        <w:t>1</w:t>
      </w:r>
      <w:r w:rsidRPr="00217398">
        <w:rPr>
          <w:sz w:val="28"/>
          <w:szCs w:val="28"/>
        </w:rPr>
        <w:t xml:space="preserve">и </w:t>
      </w:r>
      <w:r w:rsidRPr="00217398">
        <w:rPr>
          <w:i/>
          <w:sz w:val="28"/>
          <w:szCs w:val="28"/>
          <w:lang w:val="en-US"/>
        </w:rPr>
        <w:t>I</w:t>
      </w:r>
      <w:r w:rsidRPr="00217398">
        <w:rPr>
          <w:sz w:val="36"/>
          <w:szCs w:val="28"/>
          <w:vertAlign w:val="subscript"/>
        </w:rPr>
        <w:t>2</w:t>
      </w:r>
      <w:r w:rsidRPr="00217398">
        <w:rPr>
          <w:color w:val="000000"/>
          <w:sz w:val="28"/>
          <w:szCs w:val="28"/>
        </w:rPr>
        <w:sym w:font="Symbol" w:char="F02D"/>
      </w:r>
      <w:r w:rsidRPr="00217398">
        <w:rPr>
          <w:sz w:val="28"/>
          <w:szCs w:val="28"/>
        </w:rPr>
        <w:t xml:space="preserve"> энергия ионизации молекул.</w:t>
      </w:r>
    </w:p>
    <w:p w:rsidR="001437AA" w:rsidRPr="00C03138" w:rsidRDefault="001437AA" w:rsidP="00217398">
      <w:pPr>
        <w:widowControl/>
        <w:autoSpaceDE/>
        <w:autoSpaceDN/>
        <w:adjustRightInd/>
        <w:spacing w:line="360" w:lineRule="atLeast"/>
        <w:ind w:firstLine="709"/>
        <w:jc w:val="both"/>
        <w:rPr>
          <w:sz w:val="28"/>
          <w:szCs w:val="28"/>
        </w:rPr>
      </w:pPr>
    </w:p>
    <w:p w:rsidR="00817366" w:rsidRPr="00532BD3" w:rsidRDefault="00817366" w:rsidP="00217398">
      <w:pPr>
        <w:widowControl/>
        <w:autoSpaceDE/>
        <w:autoSpaceDN/>
        <w:adjustRightInd/>
        <w:spacing w:line="360" w:lineRule="atLeast"/>
        <w:ind w:firstLine="709"/>
        <w:jc w:val="both"/>
        <w:rPr>
          <w:sz w:val="28"/>
          <w:szCs w:val="28"/>
          <w:lang w:val="en-US"/>
        </w:rPr>
      </w:pPr>
      <m:oMathPara>
        <m:oMathParaPr>
          <m:jc m:val="right"/>
        </m:oMathParaPr>
        <m:oMath>
          <m:r>
            <w:rPr>
              <w:rFonts w:ascii="Cambria Math" w:hAnsi="Cambria Math"/>
              <w:sz w:val="28"/>
              <w:szCs w:val="28"/>
              <w:lang w:val="en-US"/>
            </w:rPr>
            <m:t>ЭП=</m:t>
          </m:r>
          <m:f>
            <m:fPr>
              <m:ctrlPr>
                <w:rPr>
                  <w:rFonts w:ascii="Cambria Math" w:hAnsi="Cambria Math"/>
                  <w:i/>
                  <w:sz w:val="28"/>
                  <w:szCs w:val="28"/>
                  <w:lang w:val="en-US"/>
                </w:rPr>
              </m:ctrlPr>
            </m:fPr>
            <m:num>
              <m:r>
                <w:rPr>
                  <w:rFonts w:ascii="Cambria Math" w:hAnsi="Cambria Math"/>
                  <w:sz w:val="28"/>
                  <w:szCs w:val="28"/>
                  <w:lang w:val="en-US"/>
                </w:rPr>
                <m:t>3</m:t>
              </m:r>
              <m:sSub>
                <m:sSubPr>
                  <m:ctrlPr>
                    <w:rPr>
                      <w:rFonts w:ascii="Cambria Math" w:hAnsi="Cambria Math"/>
                      <w:i/>
                      <w:sz w:val="28"/>
                      <w:szCs w:val="28"/>
                      <w:lang w:val="en-US"/>
                    </w:rPr>
                  </m:ctrlPr>
                </m:sSubPr>
                <m:e>
                  <m:r>
                    <w:rPr>
                      <w:rFonts w:ascii="Cambria Math" w:hAnsi="Cambria Math"/>
                      <w:sz w:val="28"/>
                      <w:szCs w:val="28"/>
                      <w:lang w:val="en-US"/>
                    </w:rPr>
                    <m:t>α</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α</m:t>
                  </m:r>
                </m:e>
                <m:sub>
                  <m:r>
                    <w:rPr>
                      <w:rFonts w:ascii="Cambria Math" w:hAnsi="Cambria Math"/>
                      <w:sz w:val="28"/>
                      <w:szCs w:val="28"/>
                      <w:lang w:val="en-US"/>
                    </w:rPr>
                    <m:t>2</m:t>
                  </m:r>
                </m:sub>
              </m:sSub>
              <m:r>
                <w:rPr>
                  <w:rFonts w:ascii="Cambria Math" w:hAnsi="Cambria Math"/>
                  <w:sz w:val="28"/>
                  <w:szCs w:val="28"/>
                  <w:lang w:val="en-US"/>
                </w:rPr>
                <m:t>∙1,6</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1</m:t>
                  </m:r>
                </m:sub>
              </m:sSub>
              <m:r>
                <w:rPr>
                  <w:rFonts w:ascii="Cambria Math" w:hAnsi="Cambria Math"/>
                  <w:sz w:val="28"/>
                  <w:szCs w:val="28"/>
                  <w:lang w:val="en-US"/>
                </w:rPr>
                <m:t>∙1,6</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2</m:t>
                  </m:r>
                </m:sub>
              </m:sSub>
            </m:num>
            <m:den>
              <m:r>
                <w:rPr>
                  <w:rFonts w:ascii="Cambria Math" w:hAnsi="Cambria Math"/>
                  <w:sz w:val="28"/>
                  <w:szCs w:val="28"/>
                  <w:lang w:val="en-US"/>
                </w:rPr>
                <m:t>2</m:t>
              </m:r>
              <m:sSubSup>
                <m:sSubSupPr>
                  <m:ctrlPr>
                    <w:rPr>
                      <w:rFonts w:ascii="Cambria Math" w:hAnsi="Cambria Math"/>
                      <w:i/>
                      <w:sz w:val="28"/>
                      <w:szCs w:val="28"/>
                      <w:lang w:val="en-US"/>
                    </w:rPr>
                  </m:ctrlPr>
                </m:sSubSupPr>
                <m:e>
                  <m:r>
                    <w:rPr>
                      <w:rFonts w:ascii="Cambria Math" w:hAnsi="Cambria Math"/>
                      <w:sz w:val="28"/>
                      <w:szCs w:val="28"/>
                      <w:lang w:val="en-US"/>
                    </w:rPr>
                    <m:t>r</m:t>
                  </m:r>
                </m:e>
                <m:sub>
                  <m:r>
                    <w:rPr>
                      <w:rFonts w:ascii="Cambria Math" w:hAnsi="Cambria Math"/>
                      <w:sz w:val="28"/>
                      <w:szCs w:val="28"/>
                      <w:lang w:val="en-US"/>
                    </w:rPr>
                    <m:t>12</m:t>
                  </m:r>
                </m:sub>
                <m:sup>
                  <m:r>
                    <w:rPr>
                      <w:rFonts w:ascii="Cambria Math" w:hAnsi="Cambria Math"/>
                      <w:sz w:val="28"/>
                      <w:szCs w:val="28"/>
                      <w:lang w:val="en-US"/>
                    </w:rPr>
                    <m:t>6</m:t>
                  </m:r>
                </m:sup>
              </m:sSubSup>
              <m:r>
                <w:rPr>
                  <w:rFonts w:ascii="Cambria Math" w:hAnsi="Cambria Math"/>
                  <w:sz w:val="28"/>
                  <w:szCs w:val="28"/>
                  <w:lang w:val="en-US"/>
                </w:rPr>
                <m:t>∙</m:t>
              </m:r>
              <m:d>
                <m:dPr>
                  <m:ctrlPr>
                    <w:rPr>
                      <w:rFonts w:ascii="Cambria Math" w:hAnsi="Cambria Math"/>
                      <w:i/>
                      <w:sz w:val="28"/>
                      <w:szCs w:val="28"/>
                      <w:lang w:val="en-US"/>
                    </w:rPr>
                  </m:ctrlPr>
                </m:dPr>
                <m:e>
                  <m:r>
                    <w:rPr>
                      <w:rFonts w:ascii="Cambria Math" w:hAnsi="Cambria Math"/>
                      <w:sz w:val="28"/>
                      <w:szCs w:val="28"/>
                      <w:lang w:val="en-US"/>
                    </w:rPr>
                    <m:t>1,6</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1</m:t>
                      </m:r>
                    </m:sub>
                  </m:sSub>
                  <m:r>
                    <w:rPr>
                      <w:rFonts w:ascii="Cambria Math" w:hAnsi="Cambria Math"/>
                      <w:sz w:val="28"/>
                      <w:szCs w:val="28"/>
                      <w:lang w:val="en-US"/>
                    </w:rPr>
                    <m:t>+1,6</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2</m:t>
                      </m:r>
                    </m:sub>
                  </m:sSub>
                </m:e>
              </m:d>
            </m:den>
          </m:f>
          <m:r>
            <w:rPr>
              <w:rFonts w:ascii="Cambria Math" w:hAnsi="Cambria Math"/>
              <w:sz w:val="28"/>
              <w:szCs w:val="28"/>
              <w:lang w:val="en-US"/>
            </w:rPr>
            <m:t xml:space="preserve">                                                  (1.18)</m:t>
          </m:r>
        </m:oMath>
      </m:oMathPara>
    </w:p>
    <w:p w:rsidR="00817366" w:rsidRDefault="00817366" w:rsidP="00217398">
      <w:pPr>
        <w:widowControl/>
        <w:autoSpaceDE/>
        <w:autoSpaceDN/>
        <w:adjustRightInd/>
        <w:spacing w:line="360" w:lineRule="atLeast"/>
        <w:ind w:firstLine="709"/>
        <w:jc w:val="both"/>
        <w:rPr>
          <w:sz w:val="28"/>
          <w:szCs w:val="28"/>
          <w:lang w:val="en-US"/>
        </w:rPr>
      </w:pPr>
    </w:p>
    <w:p w:rsidR="00217398" w:rsidRDefault="00217398" w:rsidP="00217398">
      <w:pPr>
        <w:widowControl/>
        <w:autoSpaceDE/>
        <w:autoSpaceDN/>
        <w:adjustRightInd/>
        <w:spacing w:line="360" w:lineRule="atLeast"/>
        <w:ind w:firstLine="709"/>
        <w:jc w:val="both"/>
        <w:rPr>
          <w:sz w:val="28"/>
          <w:szCs w:val="28"/>
        </w:rPr>
      </w:pPr>
      <w:r w:rsidRPr="00217398">
        <w:rPr>
          <w:sz w:val="28"/>
          <w:szCs w:val="28"/>
        </w:rPr>
        <w:t>Полную ВДВ энергию можно также получить путем расчета и последующего сложения дисперсионной (</w:t>
      </w:r>
      <m:oMath>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D</m:t>
            </m:r>
          </m:sup>
        </m:sSup>
      </m:oMath>
      <w:r w:rsidRPr="00217398">
        <w:rPr>
          <w:sz w:val="28"/>
          <w:szCs w:val="28"/>
        </w:rPr>
        <w:t>) (формула 1.19), ориентационной (</w:t>
      </w:r>
      <m:oMath>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c</m:t>
            </m:r>
          </m:sup>
        </m:sSup>
      </m:oMath>
      <w:r w:rsidRPr="00217398">
        <w:rPr>
          <w:sz w:val="28"/>
          <w:szCs w:val="28"/>
        </w:rPr>
        <w:t xml:space="preserve">) (формула 1.20), где </w:t>
      </w:r>
      <m:oMath>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1</m:t>
            </m:r>
          </m:sub>
        </m:sSub>
      </m:oMath>
      <w:r w:rsidRPr="00217398">
        <w:rPr>
          <w:sz w:val="28"/>
          <w:szCs w:val="28"/>
        </w:rPr>
        <w:t xml:space="preserve"> и </w:t>
      </w:r>
      <m:oMath>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2</m:t>
            </m:r>
          </m:sub>
        </m:sSub>
      </m:oMath>
      <w:r w:rsidRPr="00217398">
        <w:rPr>
          <w:sz w:val="28"/>
          <w:szCs w:val="28"/>
        </w:rPr>
        <w:t xml:space="preserve">– дипольные моменты молекул; </w:t>
      </w:r>
      <w:r w:rsidRPr="00217398">
        <w:rPr>
          <w:i/>
          <w:sz w:val="28"/>
          <w:szCs w:val="28"/>
          <w:lang w:val="en-US"/>
        </w:rPr>
        <w:t>k</w:t>
      </w:r>
      <w:r w:rsidRPr="00217398">
        <w:rPr>
          <w:color w:val="000000"/>
          <w:sz w:val="28"/>
          <w:szCs w:val="28"/>
        </w:rPr>
        <w:sym w:font="Symbol" w:char="F02D"/>
      </w:r>
      <w:r w:rsidRPr="00217398">
        <w:rPr>
          <w:sz w:val="28"/>
          <w:szCs w:val="28"/>
        </w:rPr>
        <w:t xml:space="preserve">постоянная Больцмана; </w:t>
      </w:r>
      <w:r w:rsidRPr="00217398">
        <w:rPr>
          <w:i/>
          <w:sz w:val="28"/>
          <w:szCs w:val="28"/>
        </w:rPr>
        <w:t>Т</w:t>
      </w:r>
      <w:r w:rsidRPr="00217398">
        <w:rPr>
          <w:color w:val="000000"/>
          <w:sz w:val="28"/>
          <w:szCs w:val="28"/>
        </w:rPr>
        <w:sym w:font="Symbol" w:char="F02D"/>
      </w:r>
      <w:r w:rsidRPr="00217398">
        <w:rPr>
          <w:sz w:val="28"/>
          <w:szCs w:val="28"/>
        </w:rPr>
        <w:t xml:space="preserve"> абсолютная температура (при нормальных условиях равная 298 ˚К) и индукционной (</w:t>
      </w:r>
      <m:oMath>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I</m:t>
            </m:r>
          </m:sup>
        </m:sSup>
      </m:oMath>
      <w:r w:rsidRPr="00217398">
        <w:rPr>
          <w:sz w:val="28"/>
          <w:szCs w:val="28"/>
        </w:rPr>
        <w:t xml:space="preserve">)(формула 1.21), где </w:t>
      </w:r>
      <m:oMath>
        <m:r>
          <w:rPr>
            <w:rFonts w:ascii="Cambria Math" w:hAnsi="Cambria Math"/>
            <w:sz w:val="28"/>
            <w:szCs w:val="28"/>
            <w:lang w:val="en-US"/>
          </w:rPr>
          <m:t>μ</m:t>
        </m:r>
      </m:oMath>
      <w:r w:rsidRPr="00217398">
        <w:rPr>
          <w:sz w:val="28"/>
          <w:szCs w:val="28"/>
        </w:rPr>
        <w:t xml:space="preserve">– постоянный дипольный момент полярной молекулы; </w:t>
      </w:r>
      <m:oMath>
        <m:r>
          <w:rPr>
            <w:rFonts w:ascii="Cambria Math" w:hAnsi="Cambria Math"/>
            <w:sz w:val="28"/>
            <w:szCs w:val="28"/>
            <w:lang w:val="en-US"/>
          </w:rPr>
          <m:t>α</m:t>
        </m:r>
      </m:oMath>
      <w:r w:rsidRPr="00217398">
        <w:rPr>
          <w:color w:val="000000"/>
          <w:sz w:val="28"/>
          <w:szCs w:val="28"/>
        </w:rPr>
        <w:sym w:font="Symbol" w:char="F02D"/>
      </w:r>
      <w:r w:rsidRPr="00217398">
        <w:rPr>
          <w:i/>
          <w:sz w:val="28"/>
          <w:szCs w:val="28"/>
        </w:rPr>
        <w:t>поляризуемость</w:t>
      </w:r>
      <w:r w:rsidRPr="00217398">
        <w:rPr>
          <w:sz w:val="28"/>
          <w:szCs w:val="28"/>
        </w:rPr>
        <w:t xml:space="preserve"> неполярной молекулы энергий по следующим формулам:</w:t>
      </w:r>
    </w:p>
    <w:p w:rsidR="001437AA" w:rsidRPr="00C03138" w:rsidRDefault="001437AA" w:rsidP="00217398">
      <w:pPr>
        <w:widowControl/>
        <w:autoSpaceDE/>
        <w:autoSpaceDN/>
        <w:adjustRightInd/>
        <w:spacing w:line="360" w:lineRule="atLeast"/>
        <w:ind w:firstLine="709"/>
        <w:jc w:val="both"/>
        <w:rPr>
          <w:sz w:val="28"/>
          <w:szCs w:val="28"/>
        </w:rPr>
      </w:pPr>
    </w:p>
    <w:p w:rsidR="00817366" w:rsidRPr="00532BD3" w:rsidRDefault="00644F35" w:rsidP="00817366">
      <w:pPr>
        <w:widowControl/>
        <w:autoSpaceDE/>
        <w:autoSpaceDN/>
        <w:adjustRightInd/>
        <w:spacing w:line="360" w:lineRule="atLeast"/>
        <w:jc w:val="center"/>
        <w:rPr>
          <w:sz w:val="28"/>
          <w:szCs w:val="28"/>
          <w:lang w:val="en-US"/>
        </w:rPr>
      </w:pPr>
      <m:oMathPara>
        <m:oMathParaPr>
          <m:jc m:val="right"/>
        </m:oMathParaPr>
        <m:oMath>
          <m:sSup>
            <m:sSupPr>
              <m:ctrlPr>
                <w:rPr>
                  <w:rFonts w:ascii="Cambria Math" w:hAnsi="Cambria Math"/>
                  <w:i/>
                  <w:sz w:val="28"/>
                  <w:szCs w:val="28"/>
                  <w:lang w:val="en-US"/>
                </w:rPr>
              </m:ctrlPr>
            </m:sSupPr>
            <m:e>
              <m:r>
                <w:rPr>
                  <w:rFonts w:ascii="Cambria Math" w:hAnsi="Cambria Math"/>
                  <w:sz w:val="28"/>
                  <w:szCs w:val="28"/>
                  <w:lang w:val="en-US"/>
                </w:rPr>
                <m:t xml:space="preserve">                                E</m:t>
              </m:r>
            </m:e>
            <m:sup>
              <m:r>
                <w:rPr>
                  <w:rFonts w:ascii="Cambria Math" w:hAnsi="Cambria Math"/>
                  <w:sz w:val="28"/>
                  <w:szCs w:val="28"/>
                  <w:lang w:val="en-US"/>
                </w:rPr>
                <m:t>D</m:t>
              </m:r>
            </m:sup>
          </m:sSup>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3</m:t>
              </m:r>
              <m:sSub>
                <m:sSubPr>
                  <m:ctrlPr>
                    <w:rPr>
                      <w:rFonts w:ascii="Cambria Math" w:hAnsi="Cambria Math"/>
                      <w:i/>
                      <w:sz w:val="28"/>
                      <w:szCs w:val="28"/>
                      <w:lang w:val="en-US"/>
                    </w:rPr>
                  </m:ctrlPr>
                </m:sSubPr>
                <m:e>
                  <m:r>
                    <w:rPr>
                      <w:rFonts w:ascii="Cambria Math" w:hAnsi="Cambria Math"/>
                      <w:sz w:val="28"/>
                      <w:szCs w:val="28"/>
                      <w:lang w:val="en-US"/>
                    </w:rPr>
                    <m:t>α</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α</m:t>
                  </m:r>
                </m:e>
                <m:sub>
                  <m:r>
                    <w:rPr>
                      <w:rFonts w:ascii="Cambria Math" w:hAnsi="Cambria Math"/>
                      <w:sz w:val="28"/>
                      <w:szCs w:val="28"/>
                      <w:lang w:val="en-US"/>
                    </w:rPr>
                    <m:t>2</m:t>
                  </m:r>
                </m:sub>
              </m:sSub>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2</m:t>
                  </m:r>
                </m:sub>
              </m:sSub>
            </m:num>
            <m:den>
              <m:r>
                <w:rPr>
                  <w:rFonts w:ascii="Cambria Math" w:hAnsi="Cambria Math"/>
                  <w:sz w:val="28"/>
                  <w:szCs w:val="28"/>
                  <w:lang w:val="en-US"/>
                </w:rPr>
                <m:t>2</m:t>
              </m:r>
              <m:sSubSup>
                <m:sSubSupPr>
                  <m:ctrlPr>
                    <w:rPr>
                      <w:rFonts w:ascii="Cambria Math" w:hAnsi="Cambria Math"/>
                      <w:i/>
                      <w:sz w:val="28"/>
                      <w:szCs w:val="28"/>
                      <w:lang w:val="en-US"/>
                    </w:rPr>
                  </m:ctrlPr>
                </m:sSubSupPr>
                <m:e>
                  <m:r>
                    <w:rPr>
                      <w:rFonts w:ascii="Cambria Math" w:hAnsi="Cambria Math"/>
                      <w:sz w:val="28"/>
                      <w:szCs w:val="28"/>
                      <w:lang w:val="en-US"/>
                    </w:rPr>
                    <m:t>r</m:t>
                  </m:r>
                </m:e>
                <m:sub>
                  <m:r>
                    <w:rPr>
                      <w:rFonts w:ascii="Cambria Math" w:hAnsi="Cambria Math"/>
                      <w:sz w:val="28"/>
                      <w:szCs w:val="28"/>
                      <w:lang w:val="en-US"/>
                    </w:rPr>
                    <m:t>12</m:t>
                  </m:r>
                </m:sub>
                <m:sup>
                  <m:r>
                    <w:rPr>
                      <w:rFonts w:ascii="Cambria Math" w:hAnsi="Cambria Math"/>
                      <w:sz w:val="28"/>
                      <w:szCs w:val="28"/>
                      <w:lang w:val="en-US"/>
                    </w:rPr>
                    <m:t>6</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2</m:t>
                  </m:r>
                </m:sub>
              </m:sSub>
              <m:r>
                <w:rPr>
                  <w:rFonts w:ascii="Cambria Math" w:hAnsi="Cambria Math"/>
                  <w:sz w:val="28"/>
                  <w:szCs w:val="28"/>
                  <w:lang w:val="en-US"/>
                </w:rPr>
                <m:t>)</m:t>
              </m:r>
            </m:den>
          </m:f>
          <m:r>
            <w:rPr>
              <w:rFonts w:ascii="Cambria Math" w:hAnsi="Cambria Math"/>
              <w:sz w:val="28"/>
              <w:szCs w:val="28"/>
              <w:lang w:val="en-US"/>
            </w:rPr>
            <m:t xml:space="preserve">                                                   (1.19)</m:t>
          </m:r>
        </m:oMath>
      </m:oMathPara>
    </w:p>
    <w:p w:rsidR="00695129" w:rsidRDefault="00695129" w:rsidP="00817366">
      <w:pPr>
        <w:widowControl/>
        <w:autoSpaceDE/>
        <w:autoSpaceDN/>
        <w:adjustRightInd/>
        <w:spacing w:line="360" w:lineRule="atLeast"/>
        <w:jc w:val="center"/>
        <w:rPr>
          <w:sz w:val="28"/>
          <w:szCs w:val="28"/>
          <w:lang w:val="en-US"/>
        </w:rPr>
      </w:pPr>
    </w:p>
    <w:p w:rsidR="00695129" w:rsidRPr="00532BD3" w:rsidRDefault="00644F35" w:rsidP="00817366">
      <w:pPr>
        <w:widowControl/>
        <w:autoSpaceDE/>
        <w:autoSpaceDN/>
        <w:adjustRightInd/>
        <w:spacing w:line="360" w:lineRule="atLeast"/>
        <w:jc w:val="center"/>
        <w:rPr>
          <w:sz w:val="28"/>
          <w:szCs w:val="28"/>
          <w:lang w:val="en-US"/>
        </w:rPr>
      </w:pPr>
      <m:oMathPara>
        <m:oMathParaPr>
          <m:jc m:val="right"/>
        </m:oMathParaPr>
        <m:oMath>
          <m:sSup>
            <m:sSupPr>
              <m:ctrlPr>
                <w:rPr>
                  <w:rFonts w:ascii="Cambria Math" w:hAnsi="Cambria Math"/>
                  <w:i/>
                  <w:sz w:val="28"/>
                  <w:szCs w:val="28"/>
                  <w:lang w:val="en-US"/>
                </w:rPr>
              </m:ctrlPr>
            </m:sSupPr>
            <m:e>
              <m:r>
                <w:rPr>
                  <w:rFonts w:ascii="Cambria Math" w:hAnsi="Cambria Math"/>
                  <w:sz w:val="28"/>
                  <w:szCs w:val="28"/>
                  <w:lang w:val="en-US"/>
                </w:rPr>
                <m:t xml:space="preserve">                                E</m:t>
              </m:r>
            </m:e>
            <m:sup>
              <m:r>
                <w:rPr>
                  <w:rFonts w:ascii="Cambria Math" w:hAnsi="Cambria Math"/>
                  <w:sz w:val="28"/>
                  <w:szCs w:val="28"/>
                  <w:lang w:val="en-US"/>
                </w:rPr>
                <m:t>c</m:t>
              </m:r>
            </m:sup>
          </m:sSup>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2</m:t>
              </m:r>
              <m:sSubSup>
                <m:sSubSupPr>
                  <m:ctrlPr>
                    <w:rPr>
                      <w:rFonts w:ascii="Cambria Math" w:hAnsi="Cambria Math"/>
                      <w:i/>
                      <w:sz w:val="28"/>
                      <w:szCs w:val="28"/>
                      <w:lang w:val="en-US"/>
                    </w:rPr>
                  </m:ctrlPr>
                </m:sSubSupPr>
                <m:e>
                  <m:r>
                    <w:rPr>
                      <w:rFonts w:ascii="Cambria Math" w:hAnsi="Cambria Math"/>
                      <w:sz w:val="28"/>
                      <w:szCs w:val="28"/>
                      <w:lang w:val="en-US"/>
                    </w:rPr>
                    <m:t>μ</m:t>
                  </m:r>
                </m:e>
                <m:sub>
                  <m:r>
                    <w:rPr>
                      <w:rFonts w:ascii="Cambria Math" w:hAnsi="Cambria Math"/>
                      <w:sz w:val="28"/>
                      <w:szCs w:val="28"/>
                      <w:lang w:val="en-US"/>
                    </w:rPr>
                    <m:t>1</m:t>
                  </m:r>
                </m:sub>
                <m:sup>
                  <m:r>
                    <w:rPr>
                      <w:rFonts w:ascii="Cambria Math" w:hAnsi="Cambria Math"/>
                      <w:sz w:val="28"/>
                      <w:szCs w:val="28"/>
                      <w:lang w:val="en-US"/>
                    </w:rPr>
                    <m:t>2</m:t>
                  </m:r>
                </m:sup>
              </m:sSubSup>
              <m:sSubSup>
                <m:sSubSupPr>
                  <m:ctrlPr>
                    <w:rPr>
                      <w:rFonts w:ascii="Cambria Math" w:hAnsi="Cambria Math"/>
                      <w:i/>
                      <w:sz w:val="28"/>
                      <w:szCs w:val="28"/>
                      <w:lang w:val="en-US"/>
                    </w:rPr>
                  </m:ctrlPr>
                </m:sSubSupPr>
                <m:e>
                  <m:r>
                    <w:rPr>
                      <w:rFonts w:ascii="Cambria Math" w:hAnsi="Cambria Math"/>
                      <w:sz w:val="28"/>
                      <w:szCs w:val="28"/>
                      <w:lang w:val="en-US"/>
                    </w:rPr>
                    <m:t>μ</m:t>
                  </m:r>
                </m:e>
                <m:sub>
                  <m:r>
                    <w:rPr>
                      <w:rFonts w:ascii="Cambria Math" w:hAnsi="Cambria Math"/>
                      <w:sz w:val="28"/>
                      <w:szCs w:val="28"/>
                      <w:lang w:val="en-US"/>
                    </w:rPr>
                    <m:t>2</m:t>
                  </m:r>
                </m:sub>
                <m:sup>
                  <m:r>
                    <w:rPr>
                      <w:rFonts w:ascii="Cambria Math" w:hAnsi="Cambria Math"/>
                      <w:sz w:val="28"/>
                      <w:szCs w:val="28"/>
                      <w:lang w:val="en-US"/>
                    </w:rPr>
                    <m:t>2</m:t>
                  </m:r>
                </m:sup>
              </m:sSubSup>
            </m:num>
            <m:den>
              <m:r>
                <w:rPr>
                  <w:rFonts w:ascii="Cambria Math" w:hAnsi="Cambria Math"/>
                  <w:sz w:val="28"/>
                  <w:szCs w:val="28"/>
                  <w:lang w:val="en-US"/>
                </w:rPr>
                <m:t>3kT</m:t>
              </m:r>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lang w:val="en-US"/>
                    </w:rPr>
                    <m:t>6</m:t>
                  </m:r>
                </m:sup>
              </m:sSup>
            </m:den>
          </m:f>
          <m:r>
            <w:rPr>
              <w:rFonts w:ascii="Cambria Math" w:hAnsi="Cambria Math"/>
              <w:sz w:val="28"/>
              <w:szCs w:val="28"/>
              <w:lang w:val="en-US"/>
            </w:rPr>
            <m:t xml:space="preserve">                                                               (1.20)</m:t>
          </m:r>
        </m:oMath>
      </m:oMathPara>
    </w:p>
    <w:p w:rsidR="00695129" w:rsidRDefault="00695129" w:rsidP="00817366">
      <w:pPr>
        <w:widowControl/>
        <w:autoSpaceDE/>
        <w:autoSpaceDN/>
        <w:adjustRightInd/>
        <w:spacing w:line="360" w:lineRule="atLeast"/>
        <w:jc w:val="center"/>
        <w:rPr>
          <w:sz w:val="28"/>
          <w:szCs w:val="28"/>
          <w:lang w:val="en-US"/>
        </w:rPr>
      </w:pPr>
    </w:p>
    <w:p w:rsidR="00695129" w:rsidRPr="00532BD3" w:rsidRDefault="00644F35" w:rsidP="00817366">
      <w:pPr>
        <w:widowControl/>
        <w:autoSpaceDE/>
        <w:autoSpaceDN/>
        <w:adjustRightInd/>
        <w:spacing w:line="360" w:lineRule="atLeast"/>
        <w:jc w:val="center"/>
        <w:rPr>
          <w:sz w:val="28"/>
          <w:szCs w:val="28"/>
          <w:lang w:val="en-US"/>
        </w:rPr>
      </w:pPr>
      <m:oMathPara>
        <m:oMathParaPr>
          <m:jc m:val="right"/>
        </m:oMathParaPr>
        <m:oMath>
          <m:sSup>
            <m:sSupPr>
              <m:ctrlPr>
                <w:rPr>
                  <w:rFonts w:ascii="Cambria Math" w:hAnsi="Cambria Math"/>
                  <w:i/>
                  <w:sz w:val="28"/>
                  <w:szCs w:val="28"/>
                  <w:lang w:val="en-US"/>
                </w:rPr>
              </m:ctrlPr>
            </m:sSupPr>
            <m:e>
              <m:r>
                <w:rPr>
                  <w:rFonts w:ascii="Cambria Math" w:hAnsi="Cambria Math"/>
                  <w:sz w:val="28"/>
                  <w:szCs w:val="28"/>
                  <w:lang w:val="en-US"/>
                </w:rPr>
                <m:t xml:space="preserve">                                  E</m:t>
              </m:r>
            </m:e>
            <m:sup>
              <m:r>
                <w:rPr>
                  <w:rFonts w:ascii="Cambria Math" w:hAnsi="Cambria Math"/>
                  <w:sz w:val="28"/>
                  <w:szCs w:val="28"/>
                  <w:lang w:val="en-US"/>
                </w:rPr>
                <m:t>I</m:t>
              </m:r>
            </m:sup>
          </m:sSup>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2</m:t>
              </m:r>
              <m:sSup>
                <m:sSupPr>
                  <m:ctrlPr>
                    <w:rPr>
                      <w:rFonts w:ascii="Cambria Math" w:hAnsi="Cambria Math"/>
                      <w:i/>
                      <w:sz w:val="28"/>
                      <w:szCs w:val="28"/>
                      <w:lang w:val="en-US"/>
                    </w:rPr>
                  </m:ctrlPr>
                </m:sSupPr>
                <m:e>
                  <m:r>
                    <w:rPr>
                      <w:rFonts w:ascii="Cambria Math" w:hAnsi="Cambria Math"/>
                      <w:sz w:val="28"/>
                      <w:szCs w:val="28"/>
                      <w:lang w:val="en-US"/>
                    </w:rPr>
                    <m:t>μ</m:t>
                  </m:r>
                </m:e>
                <m:sup>
                  <m:r>
                    <w:rPr>
                      <w:rFonts w:ascii="Cambria Math" w:hAnsi="Cambria Math"/>
                      <w:sz w:val="28"/>
                      <w:szCs w:val="28"/>
                      <w:lang w:val="en-US"/>
                    </w:rPr>
                    <m:t>2</m:t>
                  </m:r>
                </m:sup>
              </m:sSup>
              <m:r>
                <w:rPr>
                  <w:rFonts w:ascii="Cambria Math" w:hAnsi="Cambria Math"/>
                  <w:sz w:val="28"/>
                  <w:szCs w:val="28"/>
                  <w:lang w:val="en-US"/>
                </w:rPr>
                <m:t>α</m:t>
              </m:r>
            </m:num>
            <m:den>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lang w:val="en-US"/>
                    </w:rPr>
                    <m:t>6</m:t>
                  </m:r>
                </m:sup>
              </m:sSup>
            </m:den>
          </m:f>
          <m:r>
            <w:rPr>
              <w:rFonts w:ascii="Cambria Math" w:hAnsi="Cambria Math"/>
              <w:sz w:val="28"/>
              <w:szCs w:val="28"/>
              <w:lang w:val="en-US"/>
            </w:rPr>
            <m:t xml:space="preserve">                                                                  (1.21)</m:t>
          </m:r>
        </m:oMath>
      </m:oMathPara>
    </w:p>
    <w:p w:rsidR="00695129" w:rsidRDefault="00695129" w:rsidP="00217398">
      <w:pPr>
        <w:spacing w:line="360" w:lineRule="atLeast"/>
        <w:jc w:val="center"/>
        <w:rPr>
          <w:b/>
          <w:sz w:val="28"/>
          <w:szCs w:val="28"/>
          <w:lang w:val="en-US"/>
        </w:rPr>
      </w:pPr>
    </w:p>
    <w:p w:rsidR="00217398" w:rsidRPr="00217398" w:rsidRDefault="00217398" w:rsidP="00217398">
      <w:pPr>
        <w:spacing w:line="360" w:lineRule="atLeast"/>
        <w:jc w:val="center"/>
        <w:rPr>
          <w:b/>
          <w:sz w:val="28"/>
          <w:szCs w:val="28"/>
        </w:rPr>
      </w:pPr>
      <w:r w:rsidRPr="00217398">
        <w:rPr>
          <w:b/>
          <w:sz w:val="28"/>
          <w:szCs w:val="28"/>
        </w:rPr>
        <w:t>Оценка свойств полимеров по их химическому строению</w:t>
      </w:r>
    </w:p>
    <w:p w:rsidR="00217398" w:rsidRPr="00217398" w:rsidRDefault="00217398" w:rsidP="00217398">
      <w:pPr>
        <w:spacing w:line="360" w:lineRule="atLeast"/>
        <w:ind w:firstLine="709"/>
        <w:jc w:val="both"/>
        <w:rPr>
          <w:b/>
          <w:sz w:val="28"/>
          <w:szCs w:val="28"/>
        </w:rPr>
      </w:pP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 xml:space="preserve">В настоящее время проблема оценки физико-механических свойств полимеров является одной из актуальных. Существует ряд методов количественной оценки физико-механических свойств полимеров, опирающихся на химическое строение. В их основе лежит принцип аддитивности, который представляет собой весьма эффективное средство исследования физико-механических характеристик, в том числе и у полимеров. Принцип </w:t>
      </w:r>
      <w:proofErr w:type="spellStart"/>
      <w:r w:rsidRPr="00217398">
        <w:rPr>
          <w:sz w:val="28"/>
          <w:szCs w:val="28"/>
        </w:rPr>
        <w:t>аддитивностиподразумевает</w:t>
      </w:r>
      <w:proofErr w:type="spellEnd"/>
      <w:r w:rsidRPr="00217398">
        <w:rPr>
          <w:sz w:val="28"/>
          <w:szCs w:val="28"/>
        </w:rPr>
        <w:t xml:space="preserve">, что большое количество параметров, рассчитанных на моль вещества, можно вычислить путем суммирования вкладов атомов, групп или связей. При этом полимеры оказываются идеальным материалом для </w:t>
      </w:r>
      <w:r w:rsidRPr="00217398">
        <w:rPr>
          <w:sz w:val="28"/>
          <w:szCs w:val="28"/>
        </w:rPr>
        <w:lastRenderedPageBreak/>
        <w:t>применения принципа аддитивности в связи с тем, что их структура образована последовательностями простых групп.</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 xml:space="preserve">Основываясь на различиях природы структурных элементов, можно указать три аддитивных метода. Способ атомных вкладов позволяет рассчитать характеристику молекулы из вложений отдельных несвязанных атомов, составляющих эту молекулу. Это наиболее упрощенный подход. В методе групповых вкладов небольшие изменения атомных вложений, обусловленные природой окружения, учитываются путем комбинирования таких атомов в наиболее часто используемые молекулярные группы. И, наконец, способ связевых вкладов, который можно представить, как систему аддитивности, основанную на учете различных типов связей между атомами. Данный подход является наиболее перспективным, о чем свидетельствуют современные тенденции в развитии прогнозирования физико-механических свойств полимерных материалов. При </w:t>
      </w:r>
      <w:r w:rsidR="00532BD3" w:rsidRPr="00217398">
        <w:rPr>
          <w:sz w:val="28"/>
          <w:szCs w:val="28"/>
        </w:rPr>
        <w:t>этом, по нашему мнению</w:t>
      </w:r>
      <w:r w:rsidRPr="00217398">
        <w:rPr>
          <w:sz w:val="28"/>
          <w:szCs w:val="28"/>
        </w:rPr>
        <w:t>, эффективная реализация метода связевых вкладов возможна при учете химических характеристик различных типов химических связей, используя предложенный нами ранее вариант оценки компонент последних. Строго говоря, метод связевых вкладов не может быть назван аддитивным в обычном понимании этого слова, поскольку рассчитываемые свойства не являются аддитивными по отношению к связям, из которых построено повторяющееся звено полимера. Аддитивность применяется здесь только к таким характеристикам, которые являются действительно аддитивными (дисперсионная компонента энергии межмолекулярного взаимодействия, распределение электронной плотности, молекулярная масса и т.д.).</w:t>
      </w:r>
    </w:p>
    <w:p w:rsidR="00217398" w:rsidRDefault="00217398" w:rsidP="00217398">
      <w:pPr>
        <w:spacing w:line="360" w:lineRule="atLeast"/>
        <w:ind w:firstLine="709"/>
        <w:jc w:val="both"/>
        <w:rPr>
          <w:sz w:val="28"/>
          <w:szCs w:val="28"/>
        </w:rPr>
      </w:pPr>
      <w:r w:rsidRPr="00217398">
        <w:rPr>
          <w:sz w:val="28"/>
          <w:szCs w:val="28"/>
        </w:rPr>
        <w:t xml:space="preserve">Существует зависимость между суммой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lang w:val="en-US"/>
              </w:rPr>
              <m:t>M</m:t>
            </m:r>
          </m:sub>
        </m:sSub>
      </m:oMath>
      <w:r w:rsidRPr="00217398">
        <w:rPr>
          <w:sz w:val="28"/>
          <w:szCs w:val="28"/>
        </w:rPr>
        <w:t xml:space="preserve"> и </w:t>
      </w:r>
      <m:oMath>
        <m:sSub>
          <m:sSubPr>
            <m:ctrlPr>
              <w:rPr>
                <w:rFonts w:ascii="Cambria Math" w:hAnsi="Cambria Math"/>
                <w:i/>
                <w:sz w:val="28"/>
                <w:szCs w:val="28"/>
              </w:rPr>
            </m:ctrlPr>
          </m:sSubPr>
          <m:e>
            <m:r>
              <w:rPr>
                <w:rFonts w:ascii="Cambria Math" w:hAnsi="Cambria Math"/>
                <w:sz w:val="28"/>
                <w:szCs w:val="28"/>
                <w:lang w:val="en-US"/>
              </w:rPr>
              <m:t>C</m:t>
            </m:r>
          </m:e>
          <m:sub>
            <m:r>
              <w:rPr>
                <w:rFonts w:ascii="Cambria Math" w:hAnsi="Cambria Math"/>
                <w:sz w:val="28"/>
                <w:szCs w:val="28"/>
              </w:rPr>
              <m:t>И</m:t>
            </m:r>
          </m:sub>
        </m:sSub>
      </m:oMath>
      <w:r w:rsidRPr="00217398">
        <w:rPr>
          <w:sz w:val="28"/>
          <w:szCs w:val="28"/>
        </w:rPr>
        <w:t xml:space="preserve"> в звене макромолекулы полимера и ван-дер-ваальсовым объемом (</w:t>
      </w:r>
      <m:oMath>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W</m:t>
            </m:r>
          </m:sub>
        </m:sSub>
      </m:oMath>
      <w:r w:rsidRPr="00217398">
        <w:rPr>
          <w:sz w:val="32"/>
          <w:szCs w:val="32"/>
          <w:vertAlign w:val="subscript"/>
        </w:rPr>
        <w:t>)</w:t>
      </w:r>
      <w:r w:rsidRPr="00217398">
        <w:rPr>
          <w:sz w:val="28"/>
          <w:szCs w:val="28"/>
        </w:rPr>
        <w:t>, которая имеет следующее математическое выражение (1.22):</w:t>
      </w:r>
    </w:p>
    <w:p w:rsidR="001437AA" w:rsidRPr="00F54CAA" w:rsidRDefault="001437AA" w:rsidP="00217398">
      <w:pPr>
        <w:spacing w:line="360" w:lineRule="atLeast"/>
        <w:ind w:firstLine="709"/>
        <w:jc w:val="both"/>
        <w:rPr>
          <w:sz w:val="28"/>
          <w:szCs w:val="28"/>
        </w:rPr>
      </w:pPr>
    </w:p>
    <w:p w:rsidR="00695129" w:rsidRPr="00695129" w:rsidRDefault="00644F35" w:rsidP="00695129">
      <w:pPr>
        <w:spacing w:line="360" w:lineRule="atLeast"/>
        <w:jc w:val="center"/>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 xml:space="preserve">                                              V</m:t>
              </m:r>
            </m:e>
            <m:sub>
              <m:r>
                <w:rPr>
                  <w:rFonts w:ascii="Cambria Math" w:hAnsi="Cambria Math"/>
                  <w:sz w:val="28"/>
                  <w:szCs w:val="28"/>
                  <w:lang w:val="en-US"/>
                </w:rPr>
                <m:t>W</m:t>
              </m:r>
            </m:sub>
          </m:sSub>
          <m:r>
            <w:rPr>
              <w:rFonts w:ascii="Cambria Math" w:hAnsi="Cambria Math"/>
              <w:sz w:val="28"/>
              <w:szCs w:val="28"/>
              <w:lang w:val="en-US"/>
            </w:rPr>
            <m:t>=20.395</m:t>
          </m:r>
          <m:nary>
            <m:naryPr>
              <m:chr m:val="∑"/>
              <m:limLoc m:val="undOvr"/>
              <m:subHide m:val="1"/>
              <m:supHide m:val="1"/>
              <m:ctrlPr>
                <w:rPr>
                  <w:rFonts w:ascii="Cambria Math" w:hAnsi="Cambria Math"/>
                  <w:i/>
                  <w:sz w:val="28"/>
                  <w:szCs w:val="28"/>
                  <w:lang w:val="en-US"/>
                </w:rPr>
              </m:ctrlPr>
            </m:naryPr>
            <m:sub/>
            <m:sup/>
            <m:e>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M</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И</m:t>
                      </m:r>
                    </m:sub>
                  </m:sSub>
                </m:e>
              </m:d>
              <m:r>
                <w:rPr>
                  <w:rFonts w:ascii="Cambria Math" w:hAnsi="Cambria Math"/>
                  <w:sz w:val="28"/>
                  <w:szCs w:val="28"/>
                  <w:lang w:val="en-US"/>
                </w:rPr>
                <m:t>+1.0095</m:t>
              </m:r>
            </m:e>
          </m:nary>
          <m:r>
            <w:rPr>
              <w:rFonts w:ascii="Cambria Math" w:hAnsi="Cambria Math"/>
              <w:sz w:val="28"/>
              <w:szCs w:val="28"/>
              <w:lang w:val="en-US"/>
            </w:rPr>
            <m:t xml:space="preserve">                           (1.22)</m:t>
          </m:r>
        </m:oMath>
      </m:oMathPara>
    </w:p>
    <w:p w:rsidR="002D2949" w:rsidRDefault="002D2949" w:rsidP="00217398">
      <w:pPr>
        <w:autoSpaceDE/>
        <w:autoSpaceDN/>
        <w:adjustRightInd/>
        <w:snapToGrid w:val="0"/>
        <w:spacing w:line="360" w:lineRule="atLeast"/>
        <w:ind w:firstLine="709"/>
        <w:jc w:val="both"/>
        <w:rPr>
          <w:sz w:val="28"/>
          <w:szCs w:val="28"/>
          <w:lang w:val="en-US"/>
        </w:rPr>
      </w:pPr>
    </w:p>
    <w:p w:rsidR="00217398" w:rsidRDefault="00217398" w:rsidP="00217398">
      <w:pPr>
        <w:autoSpaceDE/>
        <w:autoSpaceDN/>
        <w:adjustRightInd/>
        <w:snapToGrid w:val="0"/>
        <w:spacing w:line="360" w:lineRule="atLeast"/>
        <w:ind w:firstLine="709"/>
        <w:jc w:val="both"/>
        <w:rPr>
          <w:sz w:val="28"/>
          <w:szCs w:val="28"/>
        </w:rPr>
      </w:pPr>
      <w:r w:rsidRPr="00217398">
        <w:rPr>
          <w:sz w:val="28"/>
          <w:szCs w:val="28"/>
        </w:rPr>
        <w:t xml:space="preserve">Таким образом, найденная зависимость позволяет рассчитывать Ван-дер-ваальсовый объем повторяющегося полимерного звена исходя из характера распределения в нем электронной плотности обобществленных электронов. Следующим шагом является расчет мольного объема повторяющегося звена полимера </w:t>
      </w:r>
      <m:oMath>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rPr>
              <m:t>мольн.</m:t>
            </m:r>
          </m:sub>
        </m:sSub>
      </m:oMath>
      <w:r w:rsidRPr="00217398">
        <w:rPr>
          <w:sz w:val="28"/>
          <w:szCs w:val="28"/>
        </w:rPr>
        <w:t xml:space="preserve">по известной формуле (1.23), где </w:t>
      </w:r>
      <m:oMath>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w</m:t>
            </m:r>
          </m:sub>
        </m:sSub>
      </m:oMath>
      <w:r w:rsidRPr="00217398">
        <w:rPr>
          <w:sz w:val="28"/>
          <w:szCs w:val="28"/>
        </w:rPr>
        <w:t xml:space="preserve"> – Ван-дер-ваальсовый объем повторяющегося звена полимера, </w:t>
      </w:r>
      <w:r w:rsidRPr="00217398">
        <w:rPr>
          <w:i/>
          <w:sz w:val="28"/>
          <w:szCs w:val="28"/>
        </w:rPr>
        <w:t>k</w:t>
      </w:r>
      <w:r w:rsidRPr="00217398">
        <w:rPr>
          <w:sz w:val="28"/>
          <w:szCs w:val="28"/>
        </w:rPr>
        <w:t xml:space="preserve"> – коэффициент молекулярной упаковки (принят равным 0,697).</w:t>
      </w:r>
    </w:p>
    <w:p w:rsidR="001437AA" w:rsidRPr="00F54CAA" w:rsidRDefault="001437AA" w:rsidP="00217398">
      <w:pPr>
        <w:autoSpaceDE/>
        <w:autoSpaceDN/>
        <w:adjustRightInd/>
        <w:snapToGrid w:val="0"/>
        <w:spacing w:line="360" w:lineRule="atLeast"/>
        <w:ind w:firstLine="709"/>
        <w:jc w:val="both"/>
        <w:rPr>
          <w:sz w:val="28"/>
          <w:szCs w:val="28"/>
        </w:rPr>
      </w:pPr>
    </w:p>
    <w:p w:rsidR="002D2949" w:rsidRPr="00532BD3" w:rsidRDefault="00644F35" w:rsidP="002D2949">
      <w:pPr>
        <w:autoSpaceDE/>
        <w:autoSpaceDN/>
        <w:adjustRightInd/>
        <w:snapToGrid w:val="0"/>
        <w:spacing w:line="360" w:lineRule="atLeast"/>
        <w:jc w:val="center"/>
        <w:rPr>
          <w:sz w:val="28"/>
          <w:szCs w:val="28"/>
          <w:lang w:val="en-US"/>
        </w:rPr>
      </w:pPr>
      <m:oMathPara>
        <m:oMathParaPr>
          <m:jc m:val="right"/>
        </m:oMathParaPr>
        <m:oMath>
          <m:sSub>
            <m:sSubPr>
              <m:ctrlPr>
                <w:rPr>
                  <w:rFonts w:ascii="Cambria Math" w:hAnsi="Cambria Math"/>
                  <w:i/>
                  <w:sz w:val="28"/>
                  <w:szCs w:val="28"/>
                  <w:lang w:val="en-US"/>
                </w:rPr>
              </m:ctrlPr>
            </m:sSubPr>
            <m:e>
              <m:r>
                <w:rPr>
                  <w:rFonts w:ascii="Cambria Math" w:hAnsi="Cambria Math"/>
                  <w:sz w:val="28"/>
                  <w:szCs w:val="28"/>
                  <w:lang w:val="en-US"/>
                </w:rPr>
                <m:t xml:space="preserve">                                                V</m:t>
              </m:r>
            </m:e>
            <m:sub>
              <m:r>
                <w:rPr>
                  <w:rFonts w:ascii="Cambria Math" w:hAnsi="Cambria Math"/>
                  <w:sz w:val="28"/>
                  <w:szCs w:val="28"/>
                </w:rPr>
                <m:t>мольн.</m:t>
              </m:r>
            </m:sub>
          </m:sSub>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W</m:t>
                  </m:r>
                </m:sub>
              </m:sSub>
            </m:num>
            <m:den>
              <m:r>
                <w:rPr>
                  <w:rFonts w:ascii="Cambria Math" w:hAnsi="Cambria Math"/>
                  <w:sz w:val="28"/>
                  <w:szCs w:val="28"/>
                  <w:lang w:val="en-US"/>
                </w:rPr>
                <m:t>k</m:t>
              </m:r>
            </m:den>
          </m:f>
          <m:r>
            <w:rPr>
              <w:rFonts w:ascii="Cambria Math" w:hAnsi="Cambria Math"/>
              <w:sz w:val="28"/>
              <w:szCs w:val="28"/>
              <w:lang w:val="en-US"/>
            </w:rPr>
            <m:t xml:space="preserve">                                                         (1.23)</m:t>
          </m:r>
        </m:oMath>
      </m:oMathPara>
    </w:p>
    <w:p w:rsidR="002D2949" w:rsidRDefault="002D2949" w:rsidP="00217398">
      <w:pPr>
        <w:autoSpaceDE/>
        <w:autoSpaceDN/>
        <w:adjustRightInd/>
        <w:snapToGrid w:val="0"/>
        <w:spacing w:line="360" w:lineRule="atLeast"/>
        <w:ind w:firstLine="709"/>
        <w:jc w:val="both"/>
        <w:rPr>
          <w:sz w:val="28"/>
          <w:szCs w:val="28"/>
          <w:lang w:val="en-US"/>
        </w:rPr>
      </w:pPr>
    </w:p>
    <w:p w:rsidR="00217398" w:rsidRPr="00F54CAA" w:rsidRDefault="00217398" w:rsidP="00217398">
      <w:pPr>
        <w:autoSpaceDE/>
        <w:autoSpaceDN/>
        <w:adjustRightInd/>
        <w:snapToGrid w:val="0"/>
        <w:spacing w:line="360" w:lineRule="atLeast"/>
        <w:ind w:firstLine="709"/>
        <w:jc w:val="both"/>
        <w:rPr>
          <w:sz w:val="28"/>
          <w:szCs w:val="28"/>
        </w:rPr>
      </w:pPr>
      <w:r w:rsidRPr="00217398">
        <w:rPr>
          <w:sz w:val="28"/>
          <w:szCs w:val="28"/>
        </w:rPr>
        <w:lastRenderedPageBreak/>
        <w:t xml:space="preserve">В дальнейшем, используя рассчитанные значения </w:t>
      </w:r>
      <m:oMath>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rPr>
              <m:t>мольн.</m:t>
            </m:r>
          </m:sub>
        </m:sSub>
      </m:oMath>
      <w:r w:rsidRPr="00217398">
        <w:rPr>
          <w:sz w:val="28"/>
          <w:szCs w:val="28"/>
        </w:rPr>
        <w:t xml:space="preserve"> можно рассчитать плотность любого полимера по формуле (1.24), где </w:t>
      </w:r>
      <w:r w:rsidRPr="00217398">
        <w:rPr>
          <w:i/>
          <w:sz w:val="28"/>
          <w:szCs w:val="28"/>
        </w:rPr>
        <w:t>М</w:t>
      </w:r>
      <w:r w:rsidRPr="00217398">
        <w:rPr>
          <w:sz w:val="28"/>
          <w:szCs w:val="28"/>
        </w:rPr>
        <w:t xml:space="preserve"> – молярная масса повторяющегося звена полимера, </w:t>
      </w:r>
      <m:oMath>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rPr>
              <m:t>мольн.</m:t>
            </m:r>
          </m:sub>
        </m:sSub>
      </m:oMath>
      <w:r w:rsidRPr="00217398">
        <w:rPr>
          <w:sz w:val="28"/>
          <w:szCs w:val="28"/>
        </w:rPr>
        <w:t>– мольный об</w:t>
      </w:r>
      <w:proofErr w:type="spellStart"/>
      <w:r w:rsidRPr="00217398">
        <w:rPr>
          <w:sz w:val="28"/>
          <w:szCs w:val="28"/>
        </w:rPr>
        <w:t>ъем</w:t>
      </w:r>
      <w:proofErr w:type="spellEnd"/>
      <w:r w:rsidRPr="00217398">
        <w:rPr>
          <w:sz w:val="28"/>
          <w:szCs w:val="28"/>
        </w:rPr>
        <w:t xml:space="preserve"> повторяющегося звена полимера (г/см</w:t>
      </w:r>
      <w:r w:rsidRPr="00217398">
        <w:rPr>
          <w:sz w:val="36"/>
          <w:szCs w:val="36"/>
          <w:vertAlign w:val="superscript"/>
        </w:rPr>
        <w:t>3</w:t>
      </w:r>
      <w:r w:rsidRPr="00217398">
        <w:rPr>
          <w:sz w:val="28"/>
          <w:szCs w:val="28"/>
        </w:rPr>
        <w:t>).</w:t>
      </w:r>
    </w:p>
    <w:p w:rsidR="002D2949" w:rsidRPr="00532BD3" w:rsidRDefault="002D2949" w:rsidP="002D2949">
      <w:pPr>
        <w:autoSpaceDE/>
        <w:autoSpaceDN/>
        <w:adjustRightInd/>
        <w:snapToGrid w:val="0"/>
        <w:spacing w:line="360" w:lineRule="atLeast"/>
        <w:jc w:val="center"/>
        <w:rPr>
          <w:i/>
          <w:sz w:val="28"/>
          <w:szCs w:val="28"/>
          <w:lang w:val="en-US"/>
        </w:rPr>
      </w:pPr>
      <m:oMathPara>
        <m:oMathParaPr>
          <m:jc m:val="right"/>
        </m:oMathParaPr>
        <m:oMath>
          <m:r>
            <w:rPr>
              <w:rFonts w:ascii="Cambria Math" w:hAnsi="Cambria Math"/>
              <w:sz w:val="28"/>
              <w:szCs w:val="28"/>
              <w:lang w:val="en-US"/>
            </w:rPr>
            <m:t>ρ=</m:t>
          </m:r>
          <m:f>
            <m:fPr>
              <m:ctrlPr>
                <w:rPr>
                  <w:rFonts w:ascii="Cambria Math" w:hAnsi="Cambria Math"/>
                  <w:i/>
                  <w:sz w:val="28"/>
                  <w:szCs w:val="28"/>
                  <w:lang w:val="en-US"/>
                </w:rPr>
              </m:ctrlPr>
            </m:fPr>
            <m:num>
              <m:r>
                <w:rPr>
                  <w:rFonts w:ascii="Cambria Math" w:hAnsi="Cambria Math"/>
                  <w:sz w:val="28"/>
                  <w:szCs w:val="28"/>
                  <w:lang w:val="en-US"/>
                </w:rPr>
                <m:t>M</m:t>
              </m:r>
            </m:num>
            <m:den>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rPr>
                    <m:t>мольн., 298 K</m:t>
                  </m:r>
                </m:sub>
              </m:sSub>
            </m:den>
          </m:f>
          <m:r>
            <w:rPr>
              <w:rFonts w:ascii="Cambria Math" w:hAnsi="Cambria Math"/>
              <w:sz w:val="28"/>
              <w:szCs w:val="28"/>
              <w:lang w:val="en-US"/>
            </w:rPr>
            <m:t xml:space="preserve">                                                      (1.24)</m:t>
          </m:r>
        </m:oMath>
      </m:oMathPara>
    </w:p>
    <w:p w:rsidR="002D2949" w:rsidRDefault="002D2949" w:rsidP="00217398">
      <w:pPr>
        <w:widowControl/>
        <w:autoSpaceDE/>
        <w:autoSpaceDN/>
        <w:adjustRightInd/>
        <w:spacing w:line="360" w:lineRule="atLeast"/>
        <w:jc w:val="center"/>
        <w:rPr>
          <w:b/>
          <w:sz w:val="28"/>
          <w:szCs w:val="28"/>
          <w:lang w:val="en-US"/>
        </w:rPr>
      </w:pPr>
    </w:p>
    <w:p w:rsidR="00217398" w:rsidRPr="00217398" w:rsidRDefault="00217398" w:rsidP="00217398">
      <w:pPr>
        <w:widowControl/>
        <w:autoSpaceDE/>
        <w:autoSpaceDN/>
        <w:adjustRightInd/>
        <w:spacing w:line="360" w:lineRule="atLeast"/>
        <w:jc w:val="center"/>
        <w:rPr>
          <w:b/>
          <w:sz w:val="28"/>
          <w:szCs w:val="28"/>
        </w:rPr>
      </w:pPr>
      <w:r w:rsidRPr="00217398">
        <w:rPr>
          <w:b/>
          <w:sz w:val="28"/>
          <w:szCs w:val="28"/>
        </w:rPr>
        <w:t>Методика проведения расчетов</w:t>
      </w:r>
    </w:p>
    <w:p w:rsidR="00217398" w:rsidRPr="00217398" w:rsidRDefault="00217398" w:rsidP="00217398">
      <w:pPr>
        <w:widowControl/>
        <w:autoSpaceDE/>
        <w:autoSpaceDN/>
        <w:adjustRightInd/>
        <w:spacing w:line="360" w:lineRule="atLeast"/>
        <w:jc w:val="both"/>
        <w:rPr>
          <w:b/>
          <w:sz w:val="28"/>
          <w:szCs w:val="28"/>
        </w:rPr>
      </w:pPr>
    </w:p>
    <w:p w:rsidR="00217398" w:rsidRPr="00217398" w:rsidRDefault="00217398" w:rsidP="002D10A6">
      <w:pPr>
        <w:widowControl/>
        <w:numPr>
          <w:ilvl w:val="0"/>
          <w:numId w:val="2"/>
        </w:numPr>
        <w:tabs>
          <w:tab w:val="num" w:pos="0"/>
          <w:tab w:val="left" w:pos="993"/>
        </w:tabs>
        <w:autoSpaceDE/>
        <w:adjustRightInd/>
        <w:spacing w:line="360" w:lineRule="atLeast"/>
        <w:ind w:left="0" w:firstLine="709"/>
        <w:jc w:val="both"/>
        <w:rPr>
          <w:sz w:val="28"/>
          <w:szCs w:val="28"/>
        </w:rPr>
      </w:pPr>
      <w:r w:rsidRPr="00217398">
        <w:rPr>
          <w:sz w:val="28"/>
          <w:szCs w:val="28"/>
        </w:rPr>
        <w:t>Получите у преподавателя свой вариант задания.</w:t>
      </w:r>
    </w:p>
    <w:p w:rsidR="00217398" w:rsidRPr="00217398" w:rsidRDefault="00217398" w:rsidP="002D10A6">
      <w:pPr>
        <w:widowControl/>
        <w:numPr>
          <w:ilvl w:val="0"/>
          <w:numId w:val="2"/>
        </w:numPr>
        <w:tabs>
          <w:tab w:val="num" w:pos="0"/>
          <w:tab w:val="left" w:pos="993"/>
        </w:tabs>
        <w:autoSpaceDE/>
        <w:adjustRightInd/>
        <w:spacing w:line="360" w:lineRule="atLeast"/>
        <w:ind w:left="0" w:firstLine="709"/>
        <w:jc w:val="both"/>
        <w:rPr>
          <w:sz w:val="28"/>
          <w:szCs w:val="28"/>
        </w:rPr>
      </w:pPr>
      <w:r w:rsidRPr="00217398">
        <w:rPr>
          <w:sz w:val="28"/>
          <w:szCs w:val="28"/>
        </w:rPr>
        <w:t xml:space="preserve">Рассчитайте значения компонент химической (гомо- и </w:t>
      </w:r>
      <w:proofErr w:type="gramStart"/>
      <w:r w:rsidRPr="00217398">
        <w:rPr>
          <w:sz w:val="28"/>
          <w:szCs w:val="28"/>
        </w:rPr>
        <w:t>гетеро)связи</w:t>
      </w:r>
      <w:proofErr w:type="gramEnd"/>
      <w:r w:rsidRPr="00217398">
        <w:rPr>
          <w:sz w:val="28"/>
          <w:szCs w:val="28"/>
        </w:rPr>
        <w:t xml:space="preserve"> для своего варианта. </w:t>
      </w:r>
    </w:p>
    <w:p w:rsidR="00217398" w:rsidRPr="00217398" w:rsidRDefault="00217398" w:rsidP="002D10A6">
      <w:pPr>
        <w:widowControl/>
        <w:numPr>
          <w:ilvl w:val="0"/>
          <w:numId w:val="2"/>
        </w:numPr>
        <w:tabs>
          <w:tab w:val="num" w:pos="0"/>
          <w:tab w:val="left" w:pos="993"/>
        </w:tabs>
        <w:autoSpaceDE/>
        <w:adjustRightInd/>
        <w:spacing w:line="360" w:lineRule="atLeast"/>
        <w:ind w:left="0" w:firstLine="709"/>
        <w:jc w:val="both"/>
        <w:rPr>
          <w:sz w:val="28"/>
          <w:szCs w:val="28"/>
        </w:rPr>
      </w:pPr>
      <w:r w:rsidRPr="00217398">
        <w:rPr>
          <w:sz w:val="28"/>
          <w:szCs w:val="28"/>
        </w:rPr>
        <w:t>Вычислите длины и энергии связей.</w:t>
      </w:r>
    </w:p>
    <w:p w:rsidR="00217398" w:rsidRPr="00217398" w:rsidRDefault="00217398" w:rsidP="002D10A6">
      <w:pPr>
        <w:widowControl/>
        <w:numPr>
          <w:ilvl w:val="0"/>
          <w:numId w:val="2"/>
        </w:numPr>
        <w:tabs>
          <w:tab w:val="num" w:pos="0"/>
          <w:tab w:val="left" w:pos="993"/>
        </w:tabs>
        <w:autoSpaceDE/>
        <w:adjustRightInd/>
        <w:spacing w:line="360" w:lineRule="atLeast"/>
        <w:ind w:left="0" w:firstLine="709"/>
        <w:jc w:val="both"/>
        <w:rPr>
          <w:sz w:val="28"/>
          <w:szCs w:val="28"/>
        </w:rPr>
      </w:pPr>
      <w:r w:rsidRPr="00217398">
        <w:rPr>
          <w:sz w:val="28"/>
          <w:szCs w:val="28"/>
        </w:rPr>
        <w:t xml:space="preserve">На основании преобладания ковалентной компоненты над другими определите, какие из типов связей вашего варианта характерны для молекулярных веществ и вычислите для них дисперсионную энергию межмолекулярного (ван-дер-ваальсового) взаимодействия (для связей Н-О, </w:t>
      </w:r>
      <w:r w:rsidRPr="00217398">
        <w:rPr>
          <w:sz w:val="28"/>
          <w:szCs w:val="28"/>
          <w:lang w:val="en-US"/>
        </w:rPr>
        <w:t>H</w:t>
      </w:r>
      <w:r w:rsidRPr="00217398">
        <w:rPr>
          <w:sz w:val="28"/>
          <w:szCs w:val="28"/>
        </w:rPr>
        <w:t>-</w:t>
      </w:r>
      <w:r w:rsidRPr="00217398">
        <w:rPr>
          <w:sz w:val="28"/>
          <w:szCs w:val="28"/>
          <w:lang w:val="en-US"/>
        </w:rPr>
        <w:t>N</w:t>
      </w:r>
      <w:r w:rsidRPr="00217398">
        <w:rPr>
          <w:sz w:val="28"/>
          <w:szCs w:val="28"/>
        </w:rPr>
        <w:t xml:space="preserve"> и </w:t>
      </w:r>
      <w:r w:rsidRPr="00217398">
        <w:rPr>
          <w:sz w:val="28"/>
          <w:szCs w:val="28"/>
          <w:lang w:val="en-US"/>
        </w:rPr>
        <w:t>Si</w:t>
      </w:r>
      <w:r w:rsidRPr="00217398">
        <w:rPr>
          <w:sz w:val="28"/>
          <w:szCs w:val="28"/>
        </w:rPr>
        <w:t>-</w:t>
      </w:r>
      <w:r w:rsidRPr="00217398">
        <w:rPr>
          <w:sz w:val="28"/>
          <w:szCs w:val="28"/>
          <w:lang w:val="en-US"/>
        </w:rPr>
        <w:t>O</w:t>
      </w:r>
      <w:r w:rsidRPr="00217398">
        <w:rPr>
          <w:sz w:val="28"/>
          <w:szCs w:val="28"/>
        </w:rPr>
        <w:t xml:space="preserve"> используйте потенциалы ионизации и поляризуемость молекул </w:t>
      </w:r>
      <w:r w:rsidRPr="00217398">
        <w:rPr>
          <w:snapToGrid w:val="0"/>
          <w:color w:val="000000"/>
          <w:sz w:val="28"/>
          <w:szCs w:val="28"/>
          <w:lang w:val="en-US"/>
        </w:rPr>
        <w:t>H</w:t>
      </w:r>
      <w:r w:rsidRPr="00217398">
        <w:rPr>
          <w:snapToGrid w:val="0"/>
          <w:color w:val="000000"/>
          <w:sz w:val="36"/>
          <w:szCs w:val="28"/>
          <w:vertAlign w:val="subscript"/>
        </w:rPr>
        <w:t>2</w:t>
      </w:r>
      <w:r w:rsidRPr="00217398">
        <w:rPr>
          <w:snapToGrid w:val="0"/>
          <w:color w:val="000000"/>
          <w:sz w:val="28"/>
          <w:szCs w:val="28"/>
          <w:lang w:val="en-US"/>
        </w:rPr>
        <w:t>O</w:t>
      </w:r>
      <w:r w:rsidRPr="00217398">
        <w:rPr>
          <w:snapToGrid w:val="0"/>
          <w:color w:val="000000"/>
          <w:sz w:val="28"/>
          <w:szCs w:val="28"/>
        </w:rPr>
        <w:t xml:space="preserve">, </w:t>
      </w:r>
      <w:r w:rsidRPr="00217398">
        <w:rPr>
          <w:snapToGrid w:val="0"/>
          <w:color w:val="000000"/>
          <w:sz w:val="28"/>
          <w:szCs w:val="28"/>
          <w:lang w:val="en-US"/>
        </w:rPr>
        <w:t>H</w:t>
      </w:r>
      <w:r w:rsidRPr="00217398">
        <w:rPr>
          <w:snapToGrid w:val="0"/>
          <w:color w:val="000000"/>
          <w:sz w:val="36"/>
          <w:szCs w:val="28"/>
          <w:vertAlign w:val="subscript"/>
        </w:rPr>
        <w:t>3</w:t>
      </w:r>
      <w:r w:rsidRPr="00217398">
        <w:rPr>
          <w:snapToGrid w:val="0"/>
          <w:color w:val="000000"/>
          <w:sz w:val="28"/>
          <w:szCs w:val="28"/>
          <w:lang w:val="en-US"/>
        </w:rPr>
        <w:t>N</w:t>
      </w:r>
      <w:r w:rsidRPr="00217398">
        <w:rPr>
          <w:snapToGrid w:val="0"/>
          <w:color w:val="000000"/>
          <w:sz w:val="28"/>
          <w:szCs w:val="28"/>
        </w:rPr>
        <w:t xml:space="preserve"> и </w:t>
      </w:r>
      <w:proofErr w:type="spellStart"/>
      <w:r w:rsidRPr="00217398">
        <w:rPr>
          <w:snapToGrid w:val="0"/>
          <w:color w:val="000000"/>
          <w:sz w:val="28"/>
          <w:szCs w:val="28"/>
          <w:lang w:val="en-US"/>
        </w:rPr>
        <w:t>SiO</w:t>
      </w:r>
      <w:proofErr w:type="spellEnd"/>
      <w:r w:rsidRPr="00217398">
        <w:rPr>
          <w:snapToGrid w:val="0"/>
          <w:color w:val="000000"/>
          <w:sz w:val="36"/>
          <w:szCs w:val="28"/>
          <w:vertAlign w:val="subscript"/>
        </w:rPr>
        <w:t>2</w:t>
      </w:r>
      <w:r w:rsidRPr="00217398">
        <w:rPr>
          <w:sz w:val="28"/>
          <w:szCs w:val="28"/>
        </w:rPr>
        <w:t>).</w:t>
      </w:r>
    </w:p>
    <w:p w:rsidR="00217398" w:rsidRPr="00217398" w:rsidRDefault="00217398" w:rsidP="002D10A6">
      <w:pPr>
        <w:widowControl/>
        <w:numPr>
          <w:ilvl w:val="0"/>
          <w:numId w:val="2"/>
        </w:numPr>
        <w:tabs>
          <w:tab w:val="num" w:pos="0"/>
          <w:tab w:val="left" w:pos="993"/>
        </w:tabs>
        <w:autoSpaceDE/>
        <w:adjustRightInd/>
        <w:spacing w:line="360" w:lineRule="atLeast"/>
        <w:ind w:left="0" w:firstLine="709"/>
        <w:jc w:val="both"/>
        <w:rPr>
          <w:sz w:val="28"/>
          <w:szCs w:val="28"/>
        </w:rPr>
      </w:pPr>
      <w:r w:rsidRPr="00217398">
        <w:rPr>
          <w:iCs/>
          <w:color w:val="000000"/>
          <w:sz w:val="28"/>
          <w:szCs w:val="28"/>
        </w:rPr>
        <w:t xml:space="preserve">Рассчитайте </w:t>
      </w:r>
      <w:r w:rsidRPr="00217398">
        <w:rPr>
          <w:sz w:val="28"/>
          <w:szCs w:val="28"/>
        </w:rPr>
        <w:t>плотность полимера.</w:t>
      </w:r>
    </w:p>
    <w:p w:rsidR="00217398" w:rsidRPr="00217398" w:rsidRDefault="00217398" w:rsidP="001437AA">
      <w:pPr>
        <w:widowControl/>
        <w:tabs>
          <w:tab w:val="left" w:pos="993"/>
        </w:tabs>
        <w:autoSpaceDE/>
        <w:autoSpaceDN/>
        <w:adjustRightInd/>
        <w:spacing w:line="360" w:lineRule="atLeast"/>
        <w:ind w:firstLine="709"/>
        <w:jc w:val="both"/>
        <w:rPr>
          <w:sz w:val="28"/>
          <w:szCs w:val="28"/>
        </w:rPr>
      </w:pPr>
      <w:r w:rsidRPr="00217398">
        <w:rPr>
          <w:sz w:val="28"/>
          <w:szCs w:val="28"/>
        </w:rPr>
        <w:t>Сведите все полученные результаты в общую таблицу 1.1 и проанализируйте.</w:t>
      </w:r>
    </w:p>
    <w:p w:rsidR="00217398" w:rsidRPr="00217398" w:rsidRDefault="00217398" w:rsidP="002D10A6">
      <w:pPr>
        <w:widowControl/>
        <w:numPr>
          <w:ilvl w:val="0"/>
          <w:numId w:val="2"/>
        </w:numPr>
        <w:tabs>
          <w:tab w:val="num" w:pos="0"/>
          <w:tab w:val="left" w:pos="993"/>
        </w:tabs>
        <w:autoSpaceDE/>
        <w:adjustRightInd/>
        <w:spacing w:line="360" w:lineRule="atLeast"/>
        <w:ind w:left="0" w:firstLine="709"/>
        <w:jc w:val="both"/>
        <w:rPr>
          <w:sz w:val="28"/>
          <w:szCs w:val="28"/>
        </w:rPr>
      </w:pPr>
      <w:r w:rsidRPr="00217398">
        <w:rPr>
          <w:sz w:val="28"/>
          <w:szCs w:val="28"/>
        </w:rPr>
        <w:t>Дайте письменное объяснение, как химическое строение полимера влияет на величину значения его плотности.</w:t>
      </w:r>
    </w:p>
    <w:p w:rsidR="00217398" w:rsidRPr="00217398" w:rsidRDefault="00217398" w:rsidP="002D10A6">
      <w:pPr>
        <w:widowControl/>
        <w:numPr>
          <w:ilvl w:val="0"/>
          <w:numId w:val="2"/>
        </w:numPr>
        <w:tabs>
          <w:tab w:val="left" w:pos="993"/>
        </w:tabs>
        <w:autoSpaceDE/>
        <w:autoSpaceDN/>
        <w:adjustRightInd/>
        <w:spacing w:line="360" w:lineRule="atLeast"/>
        <w:ind w:left="0" w:firstLine="709"/>
        <w:jc w:val="both"/>
        <w:rPr>
          <w:sz w:val="28"/>
          <w:szCs w:val="28"/>
        </w:rPr>
      </w:pPr>
      <w:r w:rsidRPr="00217398">
        <w:rPr>
          <w:sz w:val="28"/>
          <w:szCs w:val="28"/>
        </w:rPr>
        <w:t>Ответьте письменно на следующие вопросы:</w:t>
      </w:r>
    </w:p>
    <w:p w:rsidR="00217398" w:rsidRPr="001771C9" w:rsidRDefault="00217398" w:rsidP="002D10A6">
      <w:pPr>
        <w:pStyle w:val="af0"/>
        <w:numPr>
          <w:ilvl w:val="0"/>
          <w:numId w:val="12"/>
        </w:numPr>
        <w:tabs>
          <w:tab w:val="left" w:pos="993"/>
        </w:tabs>
        <w:spacing w:line="360" w:lineRule="atLeast"/>
        <w:ind w:left="0" w:firstLine="709"/>
        <w:jc w:val="both"/>
        <w:rPr>
          <w:sz w:val="28"/>
          <w:szCs w:val="28"/>
        </w:rPr>
      </w:pPr>
      <w:r w:rsidRPr="001771C9">
        <w:rPr>
          <w:sz w:val="28"/>
          <w:szCs w:val="28"/>
        </w:rPr>
        <w:t>Какое из представленных веществ (</w:t>
      </w:r>
      <w:r w:rsidRPr="001771C9">
        <w:rPr>
          <w:sz w:val="28"/>
          <w:szCs w:val="28"/>
          <w:lang w:val="en-US"/>
        </w:rPr>
        <w:t>CH</w:t>
      </w:r>
      <w:r w:rsidRPr="001771C9">
        <w:rPr>
          <w:sz w:val="36"/>
          <w:szCs w:val="28"/>
          <w:vertAlign w:val="subscript"/>
        </w:rPr>
        <w:t>3</w:t>
      </w:r>
      <w:r w:rsidRPr="001771C9">
        <w:rPr>
          <w:sz w:val="28"/>
          <w:szCs w:val="28"/>
          <w:lang w:val="en-US"/>
        </w:rPr>
        <w:t>Cl</w:t>
      </w:r>
      <w:r w:rsidRPr="001771C9">
        <w:rPr>
          <w:sz w:val="28"/>
          <w:szCs w:val="28"/>
        </w:rPr>
        <w:t xml:space="preserve">, </w:t>
      </w:r>
      <w:r w:rsidRPr="001771C9">
        <w:rPr>
          <w:sz w:val="28"/>
          <w:szCs w:val="28"/>
          <w:lang w:val="en-US"/>
        </w:rPr>
        <w:t>CH</w:t>
      </w:r>
      <w:r w:rsidRPr="001771C9">
        <w:rPr>
          <w:sz w:val="36"/>
          <w:szCs w:val="28"/>
          <w:vertAlign w:val="subscript"/>
        </w:rPr>
        <w:t>3</w:t>
      </w:r>
      <w:r w:rsidRPr="001771C9">
        <w:rPr>
          <w:sz w:val="28"/>
          <w:szCs w:val="28"/>
          <w:lang w:val="en-US"/>
        </w:rPr>
        <w:t>Br</w:t>
      </w:r>
      <w:r w:rsidRPr="001771C9">
        <w:rPr>
          <w:sz w:val="28"/>
          <w:szCs w:val="28"/>
        </w:rPr>
        <w:t xml:space="preserve">, </w:t>
      </w:r>
      <w:r w:rsidRPr="001771C9">
        <w:rPr>
          <w:sz w:val="28"/>
          <w:szCs w:val="28"/>
          <w:lang w:val="en-US"/>
        </w:rPr>
        <w:t>CH</w:t>
      </w:r>
      <w:r w:rsidRPr="001771C9">
        <w:rPr>
          <w:sz w:val="36"/>
          <w:szCs w:val="28"/>
          <w:vertAlign w:val="subscript"/>
        </w:rPr>
        <w:t>3</w:t>
      </w:r>
      <w:r w:rsidRPr="001771C9">
        <w:rPr>
          <w:sz w:val="28"/>
          <w:szCs w:val="28"/>
          <w:lang w:val="en-US"/>
        </w:rPr>
        <w:t>I</w:t>
      </w:r>
      <w:r w:rsidRPr="001771C9">
        <w:rPr>
          <w:sz w:val="28"/>
          <w:szCs w:val="28"/>
        </w:rPr>
        <w:t>) обладает наибольшей энергией ВДВ и почему?</w:t>
      </w:r>
    </w:p>
    <w:p w:rsidR="00217398" w:rsidRPr="001771C9" w:rsidRDefault="001771C9" w:rsidP="001771C9">
      <w:pPr>
        <w:tabs>
          <w:tab w:val="left" w:pos="0"/>
        </w:tabs>
        <w:spacing w:line="360" w:lineRule="atLeast"/>
        <w:ind w:firstLine="709"/>
        <w:jc w:val="both"/>
        <w:rPr>
          <w:sz w:val="28"/>
          <w:szCs w:val="28"/>
        </w:rPr>
      </w:pPr>
      <w:r>
        <w:rPr>
          <w:sz w:val="28"/>
          <w:szCs w:val="28"/>
        </w:rPr>
        <w:t xml:space="preserve">б) </w:t>
      </w:r>
      <w:r w:rsidR="00217398" w:rsidRPr="001771C9">
        <w:rPr>
          <w:sz w:val="28"/>
          <w:szCs w:val="28"/>
        </w:rPr>
        <w:t>Может ли уравнение Лондона (1.18) быть использовано для точного расчета ВДВ энергии? Если может, то при каких условиях и почему?</w:t>
      </w:r>
    </w:p>
    <w:p w:rsidR="00217398" w:rsidRPr="001771C9" w:rsidRDefault="001771C9" w:rsidP="001771C9">
      <w:pPr>
        <w:tabs>
          <w:tab w:val="left" w:pos="0"/>
        </w:tabs>
        <w:spacing w:line="360" w:lineRule="atLeast"/>
        <w:ind w:firstLine="709"/>
        <w:jc w:val="both"/>
        <w:rPr>
          <w:sz w:val="28"/>
          <w:szCs w:val="28"/>
        </w:rPr>
      </w:pPr>
      <w:r>
        <w:rPr>
          <w:sz w:val="28"/>
          <w:szCs w:val="28"/>
        </w:rPr>
        <w:t xml:space="preserve">в) </w:t>
      </w:r>
      <w:r w:rsidR="00217398" w:rsidRPr="001771C9">
        <w:rPr>
          <w:sz w:val="28"/>
          <w:szCs w:val="28"/>
        </w:rPr>
        <w:t>Из каких энергий складывается полная ВДВ энергия? Охарактеризуйте каждую из них.</w:t>
      </w:r>
    </w:p>
    <w:p w:rsidR="00217398" w:rsidRPr="001771C9" w:rsidRDefault="001771C9" w:rsidP="001771C9">
      <w:pPr>
        <w:tabs>
          <w:tab w:val="left" w:pos="0"/>
        </w:tabs>
        <w:spacing w:line="360" w:lineRule="atLeast"/>
        <w:ind w:firstLine="709"/>
        <w:jc w:val="both"/>
        <w:rPr>
          <w:sz w:val="28"/>
          <w:szCs w:val="28"/>
        </w:rPr>
      </w:pPr>
      <w:r>
        <w:rPr>
          <w:sz w:val="28"/>
          <w:szCs w:val="28"/>
        </w:rPr>
        <w:t xml:space="preserve">г) </w:t>
      </w:r>
      <w:r w:rsidR="00217398" w:rsidRPr="001771C9">
        <w:rPr>
          <w:sz w:val="28"/>
          <w:szCs w:val="28"/>
        </w:rPr>
        <w:t>Чем отличаются дисперсионная (</w:t>
      </w:r>
      <w:r w:rsidR="00217398" w:rsidRPr="001771C9">
        <w:rPr>
          <w:sz w:val="28"/>
          <w:szCs w:val="28"/>
          <w:lang w:val="en-US"/>
        </w:rPr>
        <w:t>E</w:t>
      </w:r>
      <w:r w:rsidR="00217398" w:rsidRPr="001771C9">
        <w:rPr>
          <w:sz w:val="36"/>
          <w:szCs w:val="28"/>
          <w:vertAlign w:val="superscript"/>
          <w:lang w:val="en-US"/>
        </w:rPr>
        <w:t>D</w:t>
      </w:r>
      <w:r w:rsidR="00217398" w:rsidRPr="001771C9">
        <w:rPr>
          <w:sz w:val="28"/>
          <w:szCs w:val="28"/>
        </w:rPr>
        <w:t>), ориентационная (</w:t>
      </w:r>
      <w:r w:rsidR="00217398" w:rsidRPr="001771C9">
        <w:rPr>
          <w:sz w:val="28"/>
          <w:szCs w:val="28"/>
          <w:lang w:val="en-US"/>
        </w:rPr>
        <w:t>E</w:t>
      </w:r>
      <w:r w:rsidR="00217398" w:rsidRPr="001771C9">
        <w:rPr>
          <w:sz w:val="36"/>
          <w:szCs w:val="28"/>
          <w:vertAlign w:val="superscript"/>
          <w:lang w:val="en-US"/>
        </w:rPr>
        <w:t>C</w:t>
      </w:r>
      <w:r w:rsidR="00217398" w:rsidRPr="001771C9">
        <w:rPr>
          <w:sz w:val="28"/>
          <w:szCs w:val="28"/>
        </w:rPr>
        <w:t>) и индукционная (Е</w:t>
      </w:r>
      <w:r w:rsidR="00217398" w:rsidRPr="001771C9">
        <w:rPr>
          <w:sz w:val="36"/>
          <w:szCs w:val="28"/>
          <w:vertAlign w:val="superscript"/>
          <w:lang w:val="en-US"/>
        </w:rPr>
        <w:t>I</w:t>
      </w:r>
      <w:r w:rsidR="00217398" w:rsidRPr="001771C9">
        <w:rPr>
          <w:sz w:val="28"/>
          <w:szCs w:val="28"/>
        </w:rPr>
        <w:t xml:space="preserve">) энергии </w:t>
      </w:r>
      <w:proofErr w:type="spellStart"/>
      <w:r w:rsidR="00217398" w:rsidRPr="001771C9">
        <w:rPr>
          <w:sz w:val="28"/>
          <w:szCs w:val="28"/>
        </w:rPr>
        <w:t>ВДВмежду</w:t>
      </w:r>
      <w:proofErr w:type="spellEnd"/>
      <w:r w:rsidR="00217398" w:rsidRPr="001771C9">
        <w:rPr>
          <w:sz w:val="28"/>
          <w:szCs w:val="28"/>
        </w:rPr>
        <w:t xml:space="preserve"> собой?</w:t>
      </w:r>
    </w:p>
    <w:p w:rsidR="00217398" w:rsidRPr="001771C9" w:rsidRDefault="001771C9" w:rsidP="001771C9">
      <w:pPr>
        <w:tabs>
          <w:tab w:val="left" w:pos="0"/>
        </w:tabs>
        <w:spacing w:line="360" w:lineRule="atLeast"/>
        <w:ind w:firstLine="709"/>
        <w:jc w:val="both"/>
        <w:rPr>
          <w:sz w:val="28"/>
          <w:szCs w:val="28"/>
        </w:rPr>
      </w:pPr>
      <w:r>
        <w:rPr>
          <w:sz w:val="28"/>
          <w:szCs w:val="28"/>
        </w:rPr>
        <w:t xml:space="preserve">д) </w:t>
      </w:r>
      <w:r w:rsidR="00217398" w:rsidRPr="001771C9">
        <w:rPr>
          <w:sz w:val="28"/>
          <w:szCs w:val="28"/>
        </w:rPr>
        <w:t xml:space="preserve">Какую из энергий: ВДВ </w:t>
      </w:r>
      <w:r w:rsidR="00217398" w:rsidRPr="001771C9">
        <w:rPr>
          <w:sz w:val="28"/>
          <w:szCs w:val="28"/>
          <w:lang w:val="en-US"/>
        </w:rPr>
        <w:t>E</w:t>
      </w:r>
      <w:r w:rsidR="00217398" w:rsidRPr="001771C9">
        <w:rPr>
          <w:sz w:val="36"/>
          <w:szCs w:val="28"/>
          <w:vertAlign w:val="superscript"/>
          <w:lang w:val="en-US"/>
        </w:rPr>
        <w:t>D</w:t>
      </w:r>
      <w:r w:rsidR="00217398" w:rsidRPr="001771C9">
        <w:rPr>
          <w:sz w:val="28"/>
          <w:szCs w:val="28"/>
        </w:rPr>
        <w:t xml:space="preserve">, </w:t>
      </w:r>
      <w:r w:rsidR="00217398" w:rsidRPr="001771C9">
        <w:rPr>
          <w:sz w:val="28"/>
          <w:szCs w:val="28"/>
          <w:lang w:val="en-US"/>
        </w:rPr>
        <w:t>E</w:t>
      </w:r>
      <w:r w:rsidR="00217398" w:rsidRPr="001771C9">
        <w:rPr>
          <w:sz w:val="36"/>
          <w:szCs w:val="28"/>
          <w:vertAlign w:val="superscript"/>
          <w:lang w:val="en-US"/>
        </w:rPr>
        <w:t>I</w:t>
      </w:r>
      <w:r w:rsidR="00217398" w:rsidRPr="001771C9">
        <w:rPr>
          <w:sz w:val="28"/>
          <w:szCs w:val="28"/>
        </w:rPr>
        <w:t xml:space="preserve"> или </w:t>
      </w:r>
      <w:r w:rsidR="00217398" w:rsidRPr="001771C9">
        <w:rPr>
          <w:sz w:val="28"/>
          <w:szCs w:val="28"/>
          <w:lang w:val="en-US"/>
        </w:rPr>
        <w:t>E</w:t>
      </w:r>
      <w:r w:rsidR="00217398" w:rsidRPr="001771C9">
        <w:rPr>
          <w:sz w:val="36"/>
          <w:szCs w:val="28"/>
          <w:vertAlign w:val="superscript"/>
          <w:lang w:val="en-US"/>
        </w:rPr>
        <w:t>C</w:t>
      </w:r>
      <w:r w:rsidR="00217398" w:rsidRPr="001771C9">
        <w:rPr>
          <w:sz w:val="28"/>
          <w:szCs w:val="28"/>
        </w:rPr>
        <w:t xml:space="preserve"> можно назвать универсальной? Почему?</w:t>
      </w:r>
    </w:p>
    <w:p w:rsidR="00217398" w:rsidRPr="001771C9" w:rsidRDefault="001771C9" w:rsidP="001771C9">
      <w:pPr>
        <w:tabs>
          <w:tab w:val="left" w:pos="0"/>
        </w:tabs>
        <w:spacing w:line="360" w:lineRule="atLeast"/>
        <w:ind w:firstLine="709"/>
        <w:jc w:val="both"/>
        <w:rPr>
          <w:sz w:val="28"/>
          <w:szCs w:val="28"/>
        </w:rPr>
      </w:pPr>
      <w:r>
        <w:rPr>
          <w:sz w:val="28"/>
          <w:szCs w:val="28"/>
        </w:rPr>
        <w:t xml:space="preserve">е) </w:t>
      </w:r>
      <w:r w:rsidR="00217398" w:rsidRPr="001771C9">
        <w:rPr>
          <w:sz w:val="28"/>
          <w:szCs w:val="28"/>
        </w:rPr>
        <w:t>Можно ли назвать ВДВ энергию остаточной или вторичной от энергии химических связей, а ее в свою очередь остаточной от энергии связей в ядре? Почему?</w:t>
      </w:r>
    </w:p>
    <w:p w:rsidR="00964689" w:rsidRDefault="00964689" w:rsidP="00217398">
      <w:pPr>
        <w:widowControl/>
        <w:autoSpaceDE/>
        <w:autoSpaceDN/>
        <w:adjustRightInd/>
        <w:spacing w:line="360" w:lineRule="atLeast"/>
        <w:ind w:firstLine="709"/>
        <w:jc w:val="right"/>
        <w:rPr>
          <w:sz w:val="28"/>
          <w:szCs w:val="28"/>
        </w:rPr>
      </w:pPr>
    </w:p>
    <w:p w:rsidR="00964689" w:rsidRDefault="00964689" w:rsidP="00217398">
      <w:pPr>
        <w:widowControl/>
        <w:autoSpaceDE/>
        <w:autoSpaceDN/>
        <w:adjustRightInd/>
        <w:spacing w:line="360" w:lineRule="atLeast"/>
        <w:ind w:firstLine="709"/>
        <w:jc w:val="right"/>
        <w:rPr>
          <w:sz w:val="28"/>
          <w:szCs w:val="28"/>
        </w:rPr>
      </w:pPr>
    </w:p>
    <w:p w:rsidR="00217398" w:rsidRPr="00217398" w:rsidRDefault="00217398" w:rsidP="00217398">
      <w:pPr>
        <w:widowControl/>
        <w:autoSpaceDE/>
        <w:autoSpaceDN/>
        <w:adjustRightInd/>
        <w:spacing w:line="360" w:lineRule="atLeast"/>
        <w:ind w:firstLine="709"/>
        <w:jc w:val="right"/>
        <w:rPr>
          <w:sz w:val="28"/>
          <w:szCs w:val="28"/>
        </w:rPr>
      </w:pPr>
      <w:r w:rsidRPr="00217398">
        <w:rPr>
          <w:sz w:val="28"/>
          <w:szCs w:val="28"/>
        </w:rPr>
        <w:lastRenderedPageBreak/>
        <w:t>Таблица 1.1.</w:t>
      </w:r>
    </w:p>
    <w:p w:rsidR="00217398" w:rsidRPr="00217398" w:rsidRDefault="00217398" w:rsidP="00217398">
      <w:pPr>
        <w:widowControl/>
        <w:autoSpaceDE/>
        <w:autoSpaceDN/>
        <w:adjustRightInd/>
        <w:spacing w:line="360" w:lineRule="atLeast"/>
        <w:ind w:firstLine="709"/>
        <w:jc w:val="center"/>
        <w:rPr>
          <w:sz w:val="28"/>
          <w:szCs w:val="28"/>
        </w:rPr>
      </w:pPr>
      <w:r w:rsidRPr="00217398">
        <w:rPr>
          <w:sz w:val="28"/>
          <w:szCs w:val="28"/>
        </w:rPr>
        <w:t>Общая характеристика химических связей, типа химических веществ (молекулярных и немолекулярных) и энергии межмолекулярного взаимодейс</w:t>
      </w:r>
      <w:r w:rsidR="001771C9">
        <w:rPr>
          <w:sz w:val="28"/>
          <w:szCs w:val="28"/>
        </w:rPr>
        <w:t>твия в молекулярных соединениях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720"/>
        <w:gridCol w:w="810"/>
        <w:gridCol w:w="794"/>
        <w:gridCol w:w="1368"/>
        <w:gridCol w:w="1399"/>
        <w:gridCol w:w="2047"/>
        <w:gridCol w:w="1656"/>
      </w:tblGrid>
      <w:tr w:rsidR="00217398" w:rsidRPr="00217398" w:rsidTr="002D2949">
        <w:trPr>
          <w:jc w:val="center"/>
        </w:trPr>
        <w:tc>
          <w:tcPr>
            <w:tcW w:w="1014" w:type="dxa"/>
            <w:vMerge w:val="restart"/>
            <w:tcBorders>
              <w:top w:val="single" w:sz="4" w:space="0" w:color="auto"/>
              <w:left w:val="single" w:sz="4" w:space="0" w:color="auto"/>
              <w:bottom w:val="single" w:sz="4" w:space="0" w:color="auto"/>
              <w:right w:val="single" w:sz="4" w:space="0" w:color="auto"/>
            </w:tcBorders>
            <w:vAlign w:val="center"/>
            <w:hideMark/>
          </w:tcPr>
          <w:p w:rsidR="00217398" w:rsidRPr="00217398" w:rsidRDefault="00217398" w:rsidP="002D2949">
            <w:pPr>
              <w:widowControl/>
              <w:autoSpaceDE/>
              <w:autoSpaceDN/>
              <w:adjustRightInd/>
              <w:spacing w:line="360" w:lineRule="atLeast"/>
              <w:jc w:val="center"/>
              <w:rPr>
                <w:sz w:val="28"/>
                <w:szCs w:val="28"/>
              </w:rPr>
            </w:pPr>
            <w:r w:rsidRPr="00217398">
              <w:rPr>
                <w:sz w:val="28"/>
                <w:szCs w:val="28"/>
              </w:rPr>
              <w:t>Тип</w:t>
            </w:r>
            <w:r w:rsidR="00532BD3">
              <w:rPr>
                <w:sz w:val="28"/>
                <w:szCs w:val="28"/>
              </w:rPr>
              <w:t xml:space="preserve"> </w:t>
            </w:r>
            <w:r w:rsidR="002D2949">
              <w:rPr>
                <w:sz w:val="28"/>
                <w:szCs w:val="28"/>
              </w:rPr>
              <w:t>с</w:t>
            </w:r>
            <w:r w:rsidRPr="00217398">
              <w:rPr>
                <w:sz w:val="28"/>
                <w:szCs w:val="28"/>
              </w:rPr>
              <w:t>вязи</w:t>
            </w:r>
          </w:p>
        </w:tc>
        <w:tc>
          <w:tcPr>
            <w:tcW w:w="2324" w:type="dxa"/>
            <w:gridSpan w:val="3"/>
            <w:tcBorders>
              <w:top w:val="single" w:sz="4" w:space="0" w:color="auto"/>
              <w:left w:val="single" w:sz="4" w:space="0" w:color="auto"/>
              <w:bottom w:val="single" w:sz="4" w:space="0" w:color="auto"/>
              <w:right w:val="single" w:sz="4" w:space="0" w:color="auto"/>
            </w:tcBorders>
            <w:vAlign w:val="center"/>
            <w:hideMark/>
          </w:tcPr>
          <w:p w:rsidR="00217398" w:rsidRPr="00217398" w:rsidRDefault="00217398" w:rsidP="00217398">
            <w:pPr>
              <w:widowControl/>
              <w:autoSpaceDE/>
              <w:autoSpaceDN/>
              <w:adjustRightInd/>
              <w:spacing w:line="360" w:lineRule="atLeast"/>
              <w:jc w:val="center"/>
              <w:rPr>
                <w:sz w:val="28"/>
                <w:szCs w:val="28"/>
              </w:rPr>
            </w:pPr>
            <w:r w:rsidRPr="00217398">
              <w:rPr>
                <w:sz w:val="28"/>
                <w:szCs w:val="28"/>
              </w:rPr>
              <w:t>Компоненты связи, %</w:t>
            </w:r>
          </w:p>
        </w:tc>
        <w:tc>
          <w:tcPr>
            <w:tcW w:w="2511" w:type="dxa"/>
            <w:gridSpan w:val="2"/>
            <w:tcBorders>
              <w:top w:val="single" w:sz="4" w:space="0" w:color="auto"/>
              <w:left w:val="single" w:sz="4" w:space="0" w:color="auto"/>
              <w:bottom w:val="single" w:sz="4" w:space="0" w:color="auto"/>
              <w:right w:val="single" w:sz="4" w:space="0" w:color="auto"/>
            </w:tcBorders>
            <w:hideMark/>
          </w:tcPr>
          <w:p w:rsidR="00217398" w:rsidRPr="00217398" w:rsidRDefault="00217398" w:rsidP="002D2949">
            <w:pPr>
              <w:widowControl/>
              <w:autoSpaceDE/>
              <w:autoSpaceDN/>
              <w:adjustRightInd/>
              <w:spacing w:line="360" w:lineRule="atLeast"/>
              <w:jc w:val="center"/>
              <w:rPr>
                <w:sz w:val="28"/>
                <w:szCs w:val="28"/>
              </w:rPr>
            </w:pPr>
            <w:r w:rsidRPr="00217398">
              <w:rPr>
                <w:sz w:val="28"/>
                <w:szCs w:val="28"/>
              </w:rPr>
              <w:t>Характеристики</w:t>
            </w:r>
            <w:r w:rsidR="00532BD3">
              <w:rPr>
                <w:sz w:val="28"/>
                <w:szCs w:val="28"/>
              </w:rPr>
              <w:t xml:space="preserve"> </w:t>
            </w:r>
            <w:r w:rsidRPr="00217398">
              <w:rPr>
                <w:sz w:val="28"/>
                <w:szCs w:val="28"/>
              </w:rPr>
              <w:t>связи</w:t>
            </w:r>
          </w:p>
        </w:tc>
        <w:tc>
          <w:tcPr>
            <w:tcW w:w="2047" w:type="dxa"/>
            <w:vMerge w:val="restart"/>
            <w:tcBorders>
              <w:top w:val="single" w:sz="4" w:space="0" w:color="auto"/>
              <w:left w:val="single" w:sz="4" w:space="0" w:color="auto"/>
              <w:bottom w:val="single" w:sz="4" w:space="0" w:color="auto"/>
              <w:right w:val="single" w:sz="4" w:space="0" w:color="auto"/>
            </w:tcBorders>
            <w:vAlign w:val="center"/>
            <w:hideMark/>
          </w:tcPr>
          <w:p w:rsidR="00217398" w:rsidRPr="00217398" w:rsidRDefault="00217398" w:rsidP="002D2949">
            <w:pPr>
              <w:widowControl/>
              <w:autoSpaceDE/>
              <w:autoSpaceDN/>
              <w:adjustRightInd/>
              <w:spacing w:line="360" w:lineRule="atLeast"/>
              <w:jc w:val="center"/>
              <w:rPr>
                <w:sz w:val="28"/>
                <w:szCs w:val="28"/>
              </w:rPr>
            </w:pPr>
            <w:r w:rsidRPr="00217398">
              <w:rPr>
                <w:sz w:val="28"/>
                <w:szCs w:val="28"/>
              </w:rPr>
              <w:t>Энергия ММВ</w:t>
            </w:r>
            <w:r w:rsidR="00B3154C">
              <w:rPr>
                <w:sz w:val="28"/>
                <w:szCs w:val="28"/>
              </w:rPr>
              <w:t xml:space="preserve"> </w:t>
            </w:r>
            <w:r w:rsidRPr="00217398">
              <w:rPr>
                <w:sz w:val="28"/>
                <w:szCs w:val="28"/>
              </w:rPr>
              <w:t>соединений</w:t>
            </w:r>
            <w:r w:rsidR="00B3154C">
              <w:rPr>
                <w:sz w:val="28"/>
                <w:szCs w:val="28"/>
              </w:rPr>
              <w:t xml:space="preserve"> </w:t>
            </w:r>
            <w:r w:rsidRPr="00217398">
              <w:rPr>
                <w:sz w:val="28"/>
                <w:szCs w:val="28"/>
              </w:rPr>
              <w:t>на их основе,</w:t>
            </w:r>
            <w:r w:rsidR="00532BD3">
              <w:rPr>
                <w:sz w:val="28"/>
                <w:szCs w:val="28"/>
              </w:rPr>
              <w:t xml:space="preserve"> </w:t>
            </w:r>
            <w:r w:rsidRPr="00217398">
              <w:rPr>
                <w:sz w:val="28"/>
                <w:szCs w:val="28"/>
              </w:rPr>
              <w:t>кДж/моль</w:t>
            </w:r>
          </w:p>
        </w:tc>
        <w:tc>
          <w:tcPr>
            <w:tcW w:w="1656" w:type="dxa"/>
            <w:vMerge w:val="restart"/>
            <w:tcBorders>
              <w:top w:val="single" w:sz="4" w:space="0" w:color="auto"/>
              <w:left w:val="single" w:sz="4" w:space="0" w:color="auto"/>
              <w:bottom w:val="single" w:sz="4" w:space="0" w:color="auto"/>
              <w:right w:val="single" w:sz="4" w:space="0" w:color="auto"/>
            </w:tcBorders>
            <w:vAlign w:val="center"/>
            <w:hideMark/>
          </w:tcPr>
          <w:p w:rsidR="00217398" w:rsidRPr="00217398" w:rsidRDefault="00217398" w:rsidP="00217398">
            <w:pPr>
              <w:widowControl/>
              <w:autoSpaceDE/>
              <w:autoSpaceDN/>
              <w:adjustRightInd/>
              <w:spacing w:line="360" w:lineRule="atLeast"/>
              <w:jc w:val="center"/>
              <w:rPr>
                <w:sz w:val="28"/>
                <w:szCs w:val="28"/>
              </w:rPr>
            </w:pPr>
            <w:r w:rsidRPr="00217398">
              <w:rPr>
                <w:sz w:val="28"/>
                <w:szCs w:val="28"/>
              </w:rPr>
              <w:t>Плотность</w:t>
            </w:r>
            <w:r w:rsidR="00532BD3">
              <w:rPr>
                <w:sz w:val="28"/>
                <w:szCs w:val="28"/>
              </w:rPr>
              <w:t xml:space="preserve"> </w:t>
            </w:r>
            <w:r w:rsidRPr="00217398">
              <w:rPr>
                <w:sz w:val="28"/>
                <w:szCs w:val="28"/>
              </w:rPr>
              <w:t>полимера</w:t>
            </w:r>
          </w:p>
          <w:p w:rsidR="00217398" w:rsidRPr="00217398" w:rsidRDefault="00217398" w:rsidP="00217398">
            <w:pPr>
              <w:widowControl/>
              <w:autoSpaceDE/>
              <w:autoSpaceDN/>
              <w:adjustRightInd/>
              <w:spacing w:line="360" w:lineRule="atLeast"/>
              <w:jc w:val="center"/>
              <w:rPr>
                <w:sz w:val="28"/>
                <w:szCs w:val="28"/>
              </w:rPr>
            </w:pPr>
            <w:r w:rsidRPr="00217398">
              <w:rPr>
                <w:color w:val="000000"/>
                <w:sz w:val="28"/>
                <w:szCs w:val="28"/>
              </w:rPr>
              <w:t>г/см</w:t>
            </w:r>
            <w:r w:rsidRPr="00217398">
              <w:rPr>
                <w:color w:val="000000"/>
                <w:sz w:val="36"/>
                <w:szCs w:val="28"/>
                <w:vertAlign w:val="superscript"/>
              </w:rPr>
              <w:t>3</w:t>
            </w:r>
          </w:p>
        </w:tc>
      </w:tr>
      <w:tr w:rsidR="00217398" w:rsidRPr="00217398" w:rsidTr="002D294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7398" w:rsidRPr="00217398" w:rsidRDefault="00217398" w:rsidP="00217398">
            <w:pPr>
              <w:widowControl/>
              <w:autoSpaceDE/>
              <w:autoSpaceDN/>
              <w:adjustRightInd/>
              <w:spacing w:line="360" w:lineRule="atLeast"/>
              <w:rPr>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217398" w:rsidRPr="00217398" w:rsidRDefault="00217398" w:rsidP="00217398">
            <w:pPr>
              <w:widowControl/>
              <w:autoSpaceDE/>
              <w:autoSpaceDN/>
              <w:adjustRightInd/>
              <w:spacing w:line="360" w:lineRule="atLeast"/>
              <w:jc w:val="center"/>
              <w:rPr>
                <w:sz w:val="28"/>
                <w:szCs w:val="28"/>
              </w:rPr>
            </w:pPr>
            <w:r w:rsidRPr="00217398">
              <w:rPr>
                <w:sz w:val="28"/>
                <w:szCs w:val="28"/>
              </w:rPr>
              <w:t>С</w:t>
            </w:r>
            <w:r w:rsidRPr="00217398">
              <w:rPr>
                <w:sz w:val="36"/>
                <w:szCs w:val="28"/>
                <w:vertAlign w:val="subscript"/>
              </w:rPr>
              <w:t>К</w:t>
            </w:r>
          </w:p>
        </w:tc>
        <w:tc>
          <w:tcPr>
            <w:tcW w:w="810" w:type="dxa"/>
            <w:tcBorders>
              <w:top w:val="single" w:sz="4" w:space="0" w:color="auto"/>
              <w:left w:val="single" w:sz="4" w:space="0" w:color="auto"/>
              <w:bottom w:val="single" w:sz="4" w:space="0" w:color="auto"/>
              <w:right w:val="single" w:sz="4" w:space="0" w:color="auto"/>
            </w:tcBorders>
            <w:vAlign w:val="center"/>
            <w:hideMark/>
          </w:tcPr>
          <w:p w:rsidR="00217398" w:rsidRPr="00217398" w:rsidRDefault="00217398" w:rsidP="00217398">
            <w:pPr>
              <w:widowControl/>
              <w:autoSpaceDE/>
              <w:autoSpaceDN/>
              <w:adjustRightInd/>
              <w:spacing w:line="360" w:lineRule="atLeast"/>
              <w:jc w:val="center"/>
              <w:rPr>
                <w:sz w:val="28"/>
                <w:szCs w:val="28"/>
              </w:rPr>
            </w:pPr>
            <w:r w:rsidRPr="00217398">
              <w:rPr>
                <w:sz w:val="28"/>
                <w:szCs w:val="28"/>
              </w:rPr>
              <w:t>С</w:t>
            </w:r>
            <w:r w:rsidRPr="00217398">
              <w:rPr>
                <w:sz w:val="36"/>
                <w:szCs w:val="28"/>
                <w:vertAlign w:val="subscript"/>
              </w:rPr>
              <w:t>М</w:t>
            </w:r>
          </w:p>
        </w:tc>
        <w:tc>
          <w:tcPr>
            <w:tcW w:w="794" w:type="dxa"/>
            <w:tcBorders>
              <w:top w:val="single" w:sz="4" w:space="0" w:color="auto"/>
              <w:left w:val="single" w:sz="4" w:space="0" w:color="auto"/>
              <w:bottom w:val="single" w:sz="4" w:space="0" w:color="auto"/>
              <w:right w:val="single" w:sz="4" w:space="0" w:color="auto"/>
            </w:tcBorders>
            <w:vAlign w:val="center"/>
            <w:hideMark/>
          </w:tcPr>
          <w:p w:rsidR="00217398" w:rsidRPr="00217398" w:rsidRDefault="00217398" w:rsidP="00217398">
            <w:pPr>
              <w:widowControl/>
              <w:autoSpaceDE/>
              <w:autoSpaceDN/>
              <w:adjustRightInd/>
              <w:spacing w:line="360" w:lineRule="atLeast"/>
              <w:jc w:val="center"/>
              <w:rPr>
                <w:sz w:val="28"/>
                <w:szCs w:val="28"/>
              </w:rPr>
            </w:pPr>
            <w:r w:rsidRPr="00217398">
              <w:rPr>
                <w:sz w:val="28"/>
                <w:szCs w:val="28"/>
              </w:rPr>
              <w:t>С</w:t>
            </w:r>
            <w:r w:rsidRPr="00217398">
              <w:rPr>
                <w:sz w:val="36"/>
                <w:szCs w:val="28"/>
                <w:vertAlign w:val="subscript"/>
              </w:rPr>
              <w:t>И</w:t>
            </w:r>
          </w:p>
        </w:tc>
        <w:tc>
          <w:tcPr>
            <w:tcW w:w="1112" w:type="dxa"/>
            <w:tcBorders>
              <w:top w:val="single" w:sz="4" w:space="0" w:color="auto"/>
              <w:left w:val="single" w:sz="4" w:space="0" w:color="auto"/>
              <w:bottom w:val="single" w:sz="4" w:space="0" w:color="auto"/>
              <w:right w:val="single" w:sz="4" w:space="0" w:color="auto"/>
            </w:tcBorders>
            <w:vAlign w:val="center"/>
            <w:hideMark/>
          </w:tcPr>
          <w:p w:rsidR="00217398" w:rsidRPr="00217398" w:rsidRDefault="00217398" w:rsidP="002D2949">
            <w:pPr>
              <w:widowControl/>
              <w:autoSpaceDE/>
              <w:autoSpaceDN/>
              <w:adjustRightInd/>
              <w:spacing w:line="360" w:lineRule="atLeast"/>
              <w:jc w:val="center"/>
              <w:rPr>
                <w:sz w:val="28"/>
                <w:szCs w:val="28"/>
              </w:rPr>
            </w:pPr>
            <w:proofErr w:type="spellStart"/>
            <w:proofErr w:type="gramStart"/>
            <w:r w:rsidRPr="00217398">
              <w:rPr>
                <w:sz w:val="28"/>
                <w:szCs w:val="28"/>
              </w:rPr>
              <w:t>Длина,</w:t>
            </w:r>
            <w:r w:rsidR="002D2949" w:rsidRPr="00532BD3">
              <w:rPr>
                <w:sz w:val="28"/>
                <w:szCs w:val="28"/>
              </w:rPr>
              <w:t>н</w:t>
            </w:r>
            <w:r w:rsidRPr="00532BD3">
              <w:rPr>
                <w:sz w:val="28"/>
                <w:szCs w:val="28"/>
              </w:rPr>
              <w:t>м</w:t>
            </w:r>
            <w:proofErr w:type="spellEnd"/>
            <w:proofErr w:type="gramEnd"/>
          </w:p>
        </w:tc>
        <w:tc>
          <w:tcPr>
            <w:tcW w:w="1399" w:type="dxa"/>
            <w:tcBorders>
              <w:top w:val="single" w:sz="4" w:space="0" w:color="auto"/>
              <w:left w:val="single" w:sz="4" w:space="0" w:color="auto"/>
              <w:bottom w:val="single" w:sz="4" w:space="0" w:color="auto"/>
              <w:right w:val="single" w:sz="4" w:space="0" w:color="auto"/>
            </w:tcBorders>
            <w:vAlign w:val="center"/>
            <w:hideMark/>
          </w:tcPr>
          <w:p w:rsidR="00217398" w:rsidRPr="00217398" w:rsidRDefault="00217398" w:rsidP="002D2949">
            <w:pPr>
              <w:widowControl/>
              <w:autoSpaceDE/>
              <w:autoSpaceDN/>
              <w:adjustRightInd/>
              <w:spacing w:line="360" w:lineRule="atLeast"/>
              <w:jc w:val="center"/>
              <w:rPr>
                <w:sz w:val="28"/>
                <w:szCs w:val="28"/>
              </w:rPr>
            </w:pPr>
            <w:r w:rsidRPr="00217398">
              <w:rPr>
                <w:sz w:val="28"/>
                <w:szCs w:val="28"/>
              </w:rPr>
              <w:t>Энергия,</w:t>
            </w:r>
            <w:r w:rsidR="00532BD3">
              <w:rPr>
                <w:sz w:val="28"/>
                <w:szCs w:val="28"/>
              </w:rPr>
              <w:t xml:space="preserve"> </w:t>
            </w:r>
            <w:r w:rsidRPr="00217398">
              <w:rPr>
                <w:sz w:val="28"/>
                <w:szCs w:val="28"/>
              </w:rPr>
              <w:t>кДж/моль</w:t>
            </w:r>
          </w:p>
        </w:tc>
        <w:tc>
          <w:tcPr>
            <w:tcW w:w="2047" w:type="dxa"/>
            <w:vMerge/>
            <w:tcBorders>
              <w:top w:val="single" w:sz="4" w:space="0" w:color="auto"/>
              <w:left w:val="single" w:sz="4" w:space="0" w:color="auto"/>
              <w:bottom w:val="single" w:sz="4" w:space="0" w:color="auto"/>
              <w:right w:val="single" w:sz="4" w:space="0" w:color="auto"/>
            </w:tcBorders>
            <w:vAlign w:val="center"/>
            <w:hideMark/>
          </w:tcPr>
          <w:p w:rsidR="00217398" w:rsidRPr="00217398" w:rsidRDefault="00217398" w:rsidP="00217398">
            <w:pPr>
              <w:widowControl/>
              <w:autoSpaceDE/>
              <w:autoSpaceDN/>
              <w:adjustRightInd/>
              <w:spacing w:line="360" w:lineRule="atLeast"/>
              <w:rPr>
                <w:sz w:val="28"/>
                <w:szCs w:val="28"/>
              </w:rPr>
            </w:pPr>
          </w:p>
        </w:tc>
        <w:tc>
          <w:tcPr>
            <w:tcW w:w="1656" w:type="dxa"/>
            <w:vMerge/>
            <w:tcBorders>
              <w:top w:val="single" w:sz="4" w:space="0" w:color="auto"/>
              <w:left w:val="single" w:sz="4" w:space="0" w:color="auto"/>
              <w:bottom w:val="single" w:sz="4" w:space="0" w:color="auto"/>
              <w:right w:val="single" w:sz="4" w:space="0" w:color="auto"/>
            </w:tcBorders>
            <w:vAlign w:val="center"/>
            <w:hideMark/>
          </w:tcPr>
          <w:p w:rsidR="00217398" w:rsidRPr="00217398" w:rsidRDefault="00217398" w:rsidP="00217398">
            <w:pPr>
              <w:widowControl/>
              <w:autoSpaceDE/>
              <w:autoSpaceDN/>
              <w:adjustRightInd/>
              <w:spacing w:line="360" w:lineRule="atLeast"/>
              <w:rPr>
                <w:sz w:val="28"/>
                <w:szCs w:val="28"/>
              </w:rPr>
            </w:pPr>
          </w:p>
        </w:tc>
      </w:tr>
      <w:tr w:rsidR="00217398" w:rsidRPr="00217398" w:rsidTr="002D2949">
        <w:trPr>
          <w:jc w:val="center"/>
        </w:trPr>
        <w:tc>
          <w:tcPr>
            <w:tcW w:w="1014" w:type="dxa"/>
            <w:tcBorders>
              <w:top w:val="single" w:sz="4" w:space="0" w:color="auto"/>
              <w:left w:val="single" w:sz="4" w:space="0" w:color="auto"/>
              <w:bottom w:val="single" w:sz="4" w:space="0" w:color="auto"/>
              <w:right w:val="single" w:sz="4" w:space="0" w:color="auto"/>
            </w:tcBorders>
          </w:tcPr>
          <w:p w:rsidR="00217398" w:rsidRPr="000E3DEA" w:rsidRDefault="00217398" w:rsidP="000E3DEA">
            <w:pPr>
              <w:widowControl/>
              <w:autoSpaceDE/>
              <w:autoSpaceDN/>
              <w:adjustRightInd/>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217398" w:rsidRPr="000E3DEA" w:rsidRDefault="00217398" w:rsidP="000E3DEA">
            <w:pPr>
              <w:widowControl/>
              <w:autoSpaceDE/>
              <w:autoSpaceDN/>
              <w:adjustRightInd/>
              <w:jc w:val="center"/>
              <w:rPr>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217398" w:rsidRPr="000E3DEA" w:rsidRDefault="00217398" w:rsidP="000E3DEA">
            <w:pPr>
              <w:widowControl/>
              <w:autoSpaceDE/>
              <w:autoSpaceDN/>
              <w:adjustRightInd/>
              <w:jc w:val="center"/>
              <w:rPr>
                <w:sz w:val="24"/>
                <w:szCs w:val="24"/>
              </w:rPr>
            </w:pPr>
          </w:p>
        </w:tc>
        <w:tc>
          <w:tcPr>
            <w:tcW w:w="794" w:type="dxa"/>
            <w:tcBorders>
              <w:top w:val="single" w:sz="4" w:space="0" w:color="auto"/>
              <w:left w:val="single" w:sz="4" w:space="0" w:color="auto"/>
              <w:bottom w:val="single" w:sz="4" w:space="0" w:color="auto"/>
              <w:right w:val="single" w:sz="4" w:space="0" w:color="auto"/>
            </w:tcBorders>
            <w:vAlign w:val="center"/>
          </w:tcPr>
          <w:p w:rsidR="00217398" w:rsidRPr="000E3DEA" w:rsidRDefault="00217398" w:rsidP="000E3DEA">
            <w:pPr>
              <w:widowControl/>
              <w:autoSpaceDE/>
              <w:autoSpaceDN/>
              <w:adjustRightInd/>
              <w:jc w:val="center"/>
              <w:rPr>
                <w:sz w:val="24"/>
                <w:szCs w:val="24"/>
              </w:rPr>
            </w:pPr>
          </w:p>
        </w:tc>
        <w:tc>
          <w:tcPr>
            <w:tcW w:w="1112" w:type="dxa"/>
            <w:tcBorders>
              <w:top w:val="single" w:sz="4" w:space="0" w:color="auto"/>
              <w:left w:val="single" w:sz="4" w:space="0" w:color="auto"/>
              <w:bottom w:val="single" w:sz="4" w:space="0" w:color="auto"/>
              <w:right w:val="single" w:sz="4" w:space="0" w:color="auto"/>
            </w:tcBorders>
            <w:vAlign w:val="center"/>
          </w:tcPr>
          <w:p w:rsidR="00217398" w:rsidRPr="000E3DEA" w:rsidRDefault="00217398" w:rsidP="000E3DEA">
            <w:pPr>
              <w:widowControl/>
              <w:autoSpaceDE/>
              <w:autoSpaceDN/>
              <w:adjustRightInd/>
              <w:jc w:val="center"/>
              <w:rPr>
                <w:sz w:val="24"/>
                <w:szCs w:val="24"/>
              </w:rPr>
            </w:pPr>
          </w:p>
        </w:tc>
        <w:tc>
          <w:tcPr>
            <w:tcW w:w="1399" w:type="dxa"/>
            <w:tcBorders>
              <w:top w:val="single" w:sz="4" w:space="0" w:color="auto"/>
              <w:left w:val="single" w:sz="4" w:space="0" w:color="auto"/>
              <w:bottom w:val="single" w:sz="4" w:space="0" w:color="auto"/>
              <w:right w:val="single" w:sz="4" w:space="0" w:color="auto"/>
            </w:tcBorders>
            <w:vAlign w:val="center"/>
          </w:tcPr>
          <w:p w:rsidR="00217398" w:rsidRPr="000E3DEA" w:rsidRDefault="00217398" w:rsidP="000E3DEA">
            <w:pPr>
              <w:widowControl/>
              <w:autoSpaceDE/>
              <w:autoSpaceDN/>
              <w:adjustRightInd/>
              <w:jc w:val="center"/>
              <w:rPr>
                <w:sz w:val="24"/>
                <w:szCs w:val="24"/>
              </w:rPr>
            </w:pPr>
          </w:p>
        </w:tc>
        <w:tc>
          <w:tcPr>
            <w:tcW w:w="2047" w:type="dxa"/>
            <w:tcBorders>
              <w:top w:val="single" w:sz="4" w:space="0" w:color="auto"/>
              <w:left w:val="single" w:sz="4" w:space="0" w:color="auto"/>
              <w:bottom w:val="single" w:sz="4" w:space="0" w:color="auto"/>
              <w:right w:val="single" w:sz="4" w:space="0" w:color="auto"/>
            </w:tcBorders>
          </w:tcPr>
          <w:p w:rsidR="00217398" w:rsidRPr="000E3DEA" w:rsidRDefault="00217398" w:rsidP="000E3DEA">
            <w:pPr>
              <w:widowControl/>
              <w:autoSpaceDE/>
              <w:autoSpaceDN/>
              <w:adjustRightInd/>
              <w:jc w:val="center"/>
              <w:rPr>
                <w:sz w:val="24"/>
                <w:szCs w:val="24"/>
              </w:rPr>
            </w:pPr>
          </w:p>
        </w:tc>
        <w:tc>
          <w:tcPr>
            <w:tcW w:w="1656" w:type="dxa"/>
            <w:tcBorders>
              <w:top w:val="single" w:sz="4" w:space="0" w:color="auto"/>
              <w:left w:val="single" w:sz="4" w:space="0" w:color="auto"/>
              <w:bottom w:val="single" w:sz="4" w:space="0" w:color="auto"/>
              <w:right w:val="single" w:sz="4" w:space="0" w:color="auto"/>
            </w:tcBorders>
          </w:tcPr>
          <w:p w:rsidR="00217398" w:rsidRPr="000E3DEA" w:rsidRDefault="00217398" w:rsidP="000E3DEA">
            <w:pPr>
              <w:widowControl/>
              <w:autoSpaceDE/>
              <w:autoSpaceDN/>
              <w:adjustRightInd/>
              <w:jc w:val="center"/>
              <w:rPr>
                <w:sz w:val="24"/>
                <w:szCs w:val="24"/>
              </w:rPr>
            </w:pPr>
          </w:p>
        </w:tc>
      </w:tr>
    </w:tbl>
    <w:p w:rsidR="00217398" w:rsidRDefault="00217398" w:rsidP="00217398">
      <w:pPr>
        <w:spacing w:line="360" w:lineRule="atLeast"/>
        <w:ind w:firstLine="709"/>
        <w:jc w:val="center"/>
        <w:rPr>
          <w:b/>
          <w:sz w:val="28"/>
          <w:szCs w:val="28"/>
        </w:rPr>
      </w:pPr>
    </w:p>
    <w:p w:rsidR="00217398" w:rsidRPr="00217398" w:rsidRDefault="00217398" w:rsidP="001771C9">
      <w:pPr>
        <w:spacing w:line="360" w:lineRule="atLeast"/>
        <w:jc w:val="center"/>
        <w:rPr>
          <w:b/>
          <w:sz w:val="28"/>
          <w:szCs w:val="28"/>
        </w:rPr>
      </w:pPr>
      <w:r w:rsidRPr="00217398">
        <w:rPr>
          <w:b/>
          <w:sz w:val="28"/>
          <w:szCs w:val="28"/>
        </w:rPr>
        <w:t>Пример решения задач</w:t>
      </w:r>
    </w:p>
    <w:p w:rsidR="00217398" w:rsidRPr="00217398" w:rsidRDefault="00217398" w:rsidP="00217398">
      <w:pPr>
        <w:shd w:val="clear" w:color="auto" w:fill="FFFFFF"/>
        <w:spacing w:line="360" w:lineRule="atLeast"/>
        <w:ind w:firstLine="709"/>
        <w:jc w:val="center"/>
        <w:rPr>
          <w:b/>
          <w:iCs/>
          <w:color w:val="000000"/>
          <w:sz w:val="28"/>
          <w:szCs w:val="28"/>
        </w:rPr>
      </w:pPr>
    </w:p>
    <w:p w:rsidR="00217398" w:rsidRPr="00217398" w:rsidRDefault="00217398" w:rsidP="00217398">
      <w:pPr>
        <w:shd w:val="clear" w:color="auto" w:fill="FFFFFF"/>
        <w:spacing w:line="360" w:lineRule="atLeast"/>
        <w:ind w:firstLine="709"/>
        <w:jc w:val="both"/>
        <w:rPr>
          <w:iCs/>
          <w:color w:val="000000"/>
          <w:sz w:val="28"/>
          <w:szCs w:val="28"/>
        </w:rPr>
      </w:pPr>
      <w:r w:rsidRPr="00217398">
        <w:rPr>
          <w:iCs/>
          <w:color w:val="000000"/>
          <w:sz w:val="28"/>
          <w:szCs w:val="28"/>
        </w:rPr>
        <w:t xml:space="preserve">В </w:t>
      </w:r>
      <w:proofErr w:type="spellStart"/>
      <w:r w:rsidRPr="00217398">
        <w:rPr>
          <w:iCs/>
          <w:color w:val="000000"/>
          <w:sz w:val="28"/>
          <w:szCs w:val="28"/>
        </w:rPr>
        <w:t>гомоядерных</w:t>
      </w:r>
      <w:proofErr w:type="spellEnd"/>
      <w:r w:rsidRPr="00217398">
        <w:rPr>
          <w:iCs/>
          <w:color w:val="000000"/>
          <w:sz w:val="28"/>
          <w:szCs w:val="28"/>
        </w:rPr>
        <w:t xml:space="preserve"> связях, например, А–А (А – неметалл) или Мет–Мет, общая связь определяется суммой ковалентных и металлических составляющих, поэтому рассчитываем их степени </w:t>
      </w:r>
      <w:proofErr w:type="spellStart"/>
      <w:r w:rsidRPr="00217398">
        <w:rPr>
          <w:iCs/>
          <w:color w:val="000000"/>
          <w:sz w:val="28"/>
          <w:szCs w:val="28"/>
        </w:rPr>
        <w:t>ковалентности</w:t>
      </w:r>
      <w:proofErr w:type="spellEnd"/>
      <w:r w:rsidRPr="00217398">
        <w:rPr>
          <w:iCs/>
          <w:color w:val="000000"/>
          <w:sz w:val="28"/>
          <w:szCs w:val="28"/>
        </w:rPr>
        <w:t xml:space="preserve"> и металличности.</w:t>
      </w:r>
    </w:p>
    <w:p w:rsidR="00217398" w:rsidRPr="00217398" w:rsidRDefault="00217398" w:rsidP="00217398">
      <w:pPr>
        <w:shd w:val="clear" w:color="auto" w:fill="FFFFFF"/>
        <w:spacing w:line="360" w:lineRule="atLeast"/>
        <w:ind w:firstLine="709"/>
        <w:jc w:val="both"/>
        <w:rPr>
          <w:sz w:val="28"/>
          <w:szCs w:val="28"/>
        </w:rPr>
      </w:pPr>
      <w:r w:rsidRPr="00217398">
        <w:rPr>
          <w:iCs/>
          <w:color w:val="000000"/>
          <w:sz w:val="28"/>
          <w:szCs w:val="28"/>
        </w:rPr>
        <w:t xml:space="preserve">Начинаем вычисления с расчета </w:t>
      </w:r>
      <w:proofErr w:type="spellStart"/>
      <w:r w:rsidRPr="00217398">
        <w:rPr>
          <w:iCs/>
          <w:color w:val="000000"/>
          <w:sz w:val="28"/>
          <w:szCs w:val="28"/>
        </w:rPr>
        <w:t>ковалентности</w:t>
      </w:r>
      <w:proofErr w:type="spellEnd"/>
      <w:r w:rsidRPr="00217398">
        <w:rPr>
          <w:iCs/>
          <w:color w:val="000000"/>
          <w:sz w:val="28"/>
          <w:szCs w:val="28"/>
        </w:rPr>
        <w:t>, например, связи В–В. Для этого можно использовать формулы (1.1 и 1.2)</w:t>
      </w:r>
      <w:r w:rsidR="001771C9">
        <w:rPr>
          <w:iCs/>
          <w:color w:val="000000"/>
          <w:sz w:val="28"/>
          <w:szCs w:val="28"/>
        </w:rPr>
        <w:t>.</w:t>
      </w:r>
    </w:p>
    <w:p w:rsidR="00217398" w:rsidRPr="00217398" w:rsidRDefault="00217398" w:rsidP="00217398">
      <w:pPr>
        <w:shd w:val="clear" w:color="auto" w:fill="FFFFFF"/>
        <w:spacing w:line="360" w:lineRule="atLeast"/>
        <w:ind w:firstLine="709"/>
        <w:jc w:val="both"/>
        <w:rPr>
          <w:sz w:val="28"/>
          <w:szCs w:val="28"/>
        </w:rPr>
      </w:pPr>
      <w:r w:rsidRPr="00217398">
        <w:rPr>
          <w:sz w:val="28"/>
          <w:szCs w:val="28"/>
        </w:rPr>
        <w:t>При применении первого выражения воспользуемся значением первого потенциала ионизации, а второй – электроотрицательностью элемента (табл. 1.2)</w:t>
      </w:r>
    </w:p>
    <w:p w:rsidR="00FD1264" w:rsidRDefault="00217398" w:rsidP="00217398">
      <w:pPr>
        <w:shd w:val="clear" w:color="auto" w:fill="FFFFFF"/>
        <w:spacing w:line="360" w:lineRule="atLeast"/>
        <w:ind w:firstLine="709"/>
        <w:jc w:val="both"/>
        <w:rPr>
          <w:sz w:val="28"/>
          <w:szCs w:val="28"/>
        </w:rPr>
      </w:pPr>
      <w:r w:rsidRPr="00217398">
        <w:rPr>
          <w:sz w:val="28"/>
          <w:szCs w:val="28"/>
        </w:rPr>
        <w:t xml:space="preserve">Получаем </w:t>
      </w:r>
      <m:oMath>
        <m:sSub>
          <m:sSubPr>
            <m:ctrlPr>
              <w:rPr>
                <w:rFonts w:ascii="Cambria Math" w:hAnsi="Cambria Math"/>
                <w:i/>
                <w:sz w:val="28"/>
                <w:szCs w:val="28"/>
              </w:rPr>
            </m:ctrlPr>
          </m:sSubPr>
          <m:e>
            <m:r>
              <w:rPr>
                <w:rFonts w:ascii="Cambria Math" w:hAnsi="Cambria Math"/>
                <w:sz w:val="28"/>
                <w:szCs w:val="28"/>
                <w:lang w:val="en-US"/>
              </w:rPr>
              <m:t>C</m:t>
            </m:r>
          </m:e>
          <m:sub>
            <m:r>
              <w:rPr>
                <w:rFonts w:ascii="Cambria Math" w:hAnsi="Cambria Math"/>
                <w:sz w:val="28"/>
                <w:szCs w:val="28"/>
              </w:rPr>
              <m:t>K</m:t>
            </m:r>
          </m:sub>
        </m:sSub>
        <m:r>
          <w:rPr>
            <w:rFonts w:ascii="Cambria Math" w:hAnsi="Cambria Math"/>
            <w:sz w:val="28"/>
            <w:szCs w:val="28"/>
          </w:rPr>
          <m:t>=5.74∙</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1</m:t>
            </m:r>
          </m:sub>
        </m:sSub>
        <m:r>
          <w:rPr>
            <w:rFonts w:ascii="Cambria Math" w:hAnsi="Cambria Math"/>
            <w:sz w:val="28"/>
            <w:szCs w:val="28"/>
          </w:rPr>
          <m:t xml:space="preserve">∙100=5.74∙8.3=47.64%;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K</m:t>
            </m:r>
          </m:sub>
        </m:sSub>
        <m:r>
          <w:rPr>
            <w:rFonts w:ascii="Cambria Math" w:hAnsi="Cambria Math"/>
            <w:sz w:val="28"/>
            <w:szCs w:val="28"/>
          </w:rPr>
          <m:t>=k∙χ=25.3∙2.017=51.03%.</m:t>
        </m:r>
      </m:oMath>
      <w:r w:rsidRPr="00217398">
        <w:rPr>
          <w:sz w:val="28"/>
          <w:szCs w:val="28"/>
        </w:rPr>
        <w:t xml:space="preserve"> При несовпадении полученных значений берем их среднее арифметическое, вычисляемое как </w:t>
      </w:r>
    </w:p>
    <w:p w:rsidR="00F54CAA" w:rsidRPr="00F54CAA" w:rsidRDefault="00F54CAA" w:rsidP="00217398">
      <w:pPr>
        <w:shd w:val="clear" w:color="auto" w:fill="FFFFFF"/>
        <w:spacing w:line="360" w:lineRule="atLeast"/>
        <w:ind w:firstLine="709"/>
        <w:jc w:val="both"/>
        <w:rPr>
          <w:sz w:val="28"/>
          <w:szCs w:val="28"/>
        </w:rPr>
      </w:pPr>
    </w:p>
    <w:p w:rsidR="00FD1264" w:rsidRDefault="00644F35" w:rsidP="00217398">
      <w:pPr>
        <w:shd w:val="clear" w:color="auto" w:fill="FFFFFF"/>
        <w:spacing w:line="360" w:lineRule="atLeast"/>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K</m:t>
              </m:r>
            </m:sub>
          </m:sSub>
          <m:r>
            <w:rPr>
              <w:rFonts w:ascii="Cambria Math" w:hAnsi="Cambria Math"/>
              <w:sz w:val="28"/>
              <w:szCs w:val="28"/>
            </w:rPr>
            <m:t>=</m:t>
          </m:r>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47.64+51.03</m:t>
                  </m:r>
                </m:e>
              </m:d>
            </m:num>
            <m:den>
              <m:r>
                <w:rPr>
                  <w:rFonts w:ascii="Cambria Math" w:hAnsi="Cambria Math"/>
                  <w:sz w:val="28"/>
                  <w:szCs w:val="28"/>
                </w:rPr>
                <m:t>2</m:t>
              </m:r>
            </m:den>
          </m:f>
          <m:r>
            <w:rPr>
              <w:rFonts w:ascii="Cambria Math" w:hAnsi="Cambria Math"/>
              <w:sz w:val="28"/>
              <w:szCs w:val="28"/>
            </w:rPr>
            <m:t>=49.335%</m:t>
          </m:r>
        </m:oMath>
      </m:oMathPara>
    </w:p>
    <w:p w:rsidR="001D1181" w:rsidRDefault="001D1181" w:rsidP="00217398">
      <w:pPr>
        <w:shd w:val="clear" w:color="auto" w:fill="FFFFFF"/>
        <w:spacing w:line="360" w:lineRule="atLeast"/>
        <w:ind w:firstLine="709"/>
        <w:jc w:val="both"/>
        <w:rPr>
          <w:sz w:val="28"/>
          <w:szCs w:val="28"/>
        </w:rPr>
      </w:pPr>
    </w:p>
    <w:p w:rsidR="00217398" w:rsidRPr="00217398" w:rsidRDefault="00217398" w:rsidP="00217398">
      <w:pPr>
        <w:shd w:val="clear" w:color="auto" w:fill="FFFFFF"/>
        <w:spacing w:line="360" w:lineRule="atLeast"/>
        <w:ind w:firstLine="709"/>
        <w:jc w:val="both"/>
        <w:rPr>
          <w:sz w:val="28"/>
          <w:szCs w:val="28"/>
        </w:rPr>
      </w:pPr>
      <w:r w:rsidRPr="00217398">
        <w:rPr>
          <w:sz w:val="28"/>
          <w:szCs w:val="28"/>
        </w:rPr>
        <w:t xml:space="preserve">Далее рассчитываем степень металличности по формуле (1.3) и получаем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M</m:t>
            </m:r>
          </m:sub>
        </m:sSub>
        <m:r>
          <w:rPr>
            <w:rFonts w:ascii="Cambria Math" w:hAnsi="Cambria Math"/>
            <w:sz w:val="28"/>
            <w:szCs w:val="28"/>
          </w:rPr>
          <m:t>=100-</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K</m:t>
            </m:r>
          </m:sub>
        </m:sSub>
        <m:r>
          <w:rPr>
            <w:rFonts w:ascii="Cambria Math" w:hAnsi="Cambria Math"/>
            <w:sz w:val="28"/>
            <w:szCs w:val="28"/>
          </w:rPr>
          <m:t>=100-49.335=50.665%.</m:t>
        </m:r>
      </m:oMath>
    </w:p>
    <w:p w:rsidR="00217398" w:rsidRPr="00217398" w:rsidRDefault="00217398" w:rsidP="00217398">
      <w:pPr>
        <w:shd w:val="clear" w:color="auto" w:fill="FFFFFF"/>
        <w:spacing w:line="360" w:lineRule="atLeast"/>
        <w:ind w:firstLine="709"/>
        <w:jc w:val="both"/>
        <w:rPr>
          <w:iCs/>
          <w:color w:val="000000"/>
          <w:sz w:val="28"/>
          <w:szCs w:val="28"/>
        </w:rPr>
      </w:pPr>
      <w:r w:rsidRPr="00217398">
        <w:rPr>
          <w:iCs/>
          <w:color w:val="000000"/>
          <w:sz w:val="28"/>
          <w:szCs w:val="28"/>
        </w:rPr>
        <w:t xml:space="preserve">В </w:t>
      </w:r>
      <w:proofErr w:type="spellStart"/>
      <w:r w:rsidRPr="00217398">
        <w:rPr>
          <w:iCs/>
          <w:color w:val="000000"/>
          <w:sz w:val="28"/>
          <w:szCs w:val="28"/>
        </w:rPr>
        <w:t>гетероядерных</w:t>
      </w:r>
      <w:proofErr w:type="spellEnd"/>
      <w:r w:rsidRPr="00217398">
        <w:rPr>
          <w:iCs/>
          <w:color w:val="000000"/>
          <w:sz w:val="28"/>
          <w:szCs w:val="28"/>
        </w:rPr>
        <w:t xml:space="preserve"> связях, например, </w:t>
      </w:r>
      <w:r w:rsidRPr="00217398">
        <w:rPr>
          <w:iCs/>
          <w:color w:val="000000"/>
          <w:sz w:val="28"/>
          <w:szCs w:val="28"/>
          <w:lang w:val="en-US"/>
        </w:rPr>
        <w:t>Mg</w:t>
      </w:r>
      <w:r w:rsidRPr="00217398">
        <w:rPr>
          <w:iCs/>
          <w:color w:val="000000"/>
          <w:sz w:val="28"/>
          <w:szCs w:val="28"/>
        </w:rPr>
        <w:t>-</w:t>
      </w:r>
      <w:r w:rsidRPr="00217398">
        <w:rPr>
          <w:iCs/>
          <w:color w:val="000000"/>
          <w:sz w:val="28"/>
          <w:szCs w:val="28"/>
          <w:lang w:val="en-US"/>
        </w:rPr>
        <w:t>B</w:t>
      </w:r>
      <w:r w:rsidRPr="00217398">
        <w:rPr>
          <w:iCs/>
          <w:color w:val="000000"/>
          <w:sz w:val="28"/>
          <w:szCs w:val="28"/>
        </w:rPr>
        <w:t xml:space="preserve">, общая связь определяется суммой ковалентных, ионных и металлических составляющих, поэтому рассчитываем их степени </w:t>
      </w:r>
      <w:proofErr w:type="spellStart"/>
      <w:r w:rsidRPr="00217398">
        <w:rPr>
          <w:iCs/>
          <w:color w:val="000000"/>
          <w:sz w:val="28"/>
          <w:szCs w:val="28"/>
        </w:rPr>
        <w:t>ковалентности</w:t>
      </w:r>
      <w:proofErr w:type="spellEnd"/>
      <w:r w:rsidRPr="00217398">
        <w:rPr>
          <w:iCs/>
          <w:color w:val="000000"/>
          <w:sz w:val="28"/>
          <w:szCs w:val="28"/>
        </w:rPr>
        <w:t xml:space="preserve">, </w:t>
      </w:r>
      <w:proofErr w:type="spellStart"/>
      <w:r w:rsidRPr="00217398">
        <w:rPr>
          <w:iCs/>
          <w:color w:val="000000"/>
          <w:sz w:val="28"/>
          <w:szCs w:val="28"/>
        </w:rPr>
        <w:t>ионности</w:t>
      </w:r>
      <w:proofErr w:type="spellEnd"/>
      <w:r w:rsidRPr="00217398">
        <w:rPr>
          <w:iCs/>
          <w:color w:val="000000"/>
          <w:sz w:val="28"/>
          <w:szCs w:val="28"/>
        </w:rPr>
        <w:t xml:space="preserve"> и металличности.</w:t>
      </w:r>
    </w:p>
    <w:p w:rsidR="00217398" w:rsidRPr="00217398" w:rsidRDefault="00217398" w:rsidP="00217398">
      <w:pPr>
        <w:shd w:val="clear" w:color="auto" w:fill="FFFFFF"/>
        <w:spacing w:line="360" w:lineRule="atLeast"/>
        <w:ind w:firstLine="709"/>
        <w:jc w:val="both"/>
        <w:rPr>
          <w:sz w:val="28"/>
          <w:szCs w:val="28"/>
        </w:rPr>
      </w:pPr>
      <w:r w:rsidRPr="00217398">
        <w:rPr>
          <w:iCs/>
          <w:color w:val="000000"/>
          <w:sz w:val="28"/>
          <w:szCs w:val="28"/>
        </w:rPr>
        <w:t xml:space="preserve">Первой в данном случае начинаем вычисления степени </w:t>
      </w:r>
      <w:proofErr w:type="spellStart"/>
      <w:r w:rsidRPr="00217398">
        <w:rPr>
          <w:iCs/>
          <w:color w:val="000000"/>
          <w:sz w:val="28"/>
          <w:szCs w:val="28"/>
        </w:rPr>
        <w:t>ионности</w:t>
      </w:r>
      <w:proofErr w:type="spellEnd"/>
      <w:r w:rsidRPr="00217398">
        <w:rPr>
          <w:iCs/>
          <w:color w:val="000000"/>
          <w:sz w:val="28"/>
          <w:szCs w:val="28"/>
        </w:rPr>
        <w:t xml:space="preserve"> по формуле (1.4)</w:t>
      </w:r>
      <w:r w:rsidRPr="00217398">
        <w:rPr>
          <w:sz w:val="28"/>
          <w:szCs w:val="28"/>
        </w:rPr>
        <w:t>. Электроотрицательности элементов связи берем из таблицы 1.2. Получаем</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И</m:t>
            </m:r>
          </m:sub>
        </m:sSub>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1-</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2,72</m:t>
                    </m:r>
                  </m:e>
                  <m:sup>
                    <m:sSup>
                      <m:sSupPr>
                        <m:ctrlPr>
                          <w:rPr>
                            <w:rFonts w:ascii="Cambria Math" w:hAnsi="Cambria Math"/>
                            <w:i/>
                            <w:sz w:val="28"/>
                            <w:szCs w:val="28"/>
                          </w:rPr>
                        </m:ctrlPr>
                      </m:sSupPr>
                      <m:e>
                        <m:r>
                          <w:rPr>
                            <w:rFonts w:ascii="Cambria Math" w:hAnsi="Cambria Math"/>
                            <w:sz w:val="28"/>
                            <w:szCs w:val="28"/>
                          </w:rPr>
                          <m:t>-0,18</m:t>
                        </m:r>
                        <m:d>
                          <m:dPr>
                            <m:ctrlPr>
                              <w:rPr>
                                <w:rFonts w:ascii="Cambria Math" w:hAnsi="Cambria Math"/>
                                <w:i/>
                                <w:sz w:val="28"/>
                                <w:szCs w:val="28"/>
                              </w:rPr>
                            </m:ctrlPr>
                          </m:dPr>
                          <m:e>
                            <m:r>
                              <w:rPr>
                                <w:rFonts w:ascii="Cambria Math" w:hAnsi="Cambria Math"/>
                                <w:sz w:val="28"/>
                                <w:szCs w:val="28"/>
                              </w:rPr>
                              <m:t>2,017-1,315</m:t>
                            </m:r>
                          </m:e>
                        </m:d>
                      </m:e>
                      <m:sup>
                        <m:r>
                          <w:rPr>
                            <w:rFonts w:ascii="Cambria Math" w:hAnsi="Cambria Math"/>
                            <w:sz w:val="28"/>
                            <w:szCs w:val="28"/>
                          </w:rPr>
                          <m:t>2</m:t>
                        </m:r>
                      </m:sup>
                    </m:sSup>
                  </m:sup>
                </m:sSup>
              </m:e>
            </m:d>
          </m:e>
        </m:d>
        <m:r>
          <w:rPr>
            <w:rFonts w:ascii="Cambria Math" w:hAnsi="Cambria Math"/>
            <w:sz w:val="28"/>
            <w:szCs w:val="28"/>
          </w:rPr>
          <m:t>∙100=</m:t>
        </m:r>
        <m:d>
          <m:dPr>
            <m:begChr m:val="["/>
            <m:endChr m:val="]"/>
            <m:ctrlPr>
              <w:rPr>
                <w:rFonts w:ascii="Cambria Math" w:hAnsi="Cambria Math"/>
                <w:i/>
                <w:sz w:val="28"/>
                <w:szCs w:val="28"/>
              </w:rPr>
            </m:ctrlPr>
          </m:dPr>
          <m:e>
            <m:r>
              <w:rPr>
                <w:rFonts w:ascii="Cambria Math" w:hAnsi="Cambria Math"/>
                <w:sz w:val="28"/>
                <w:szCs w:val="28"/>
              </w:rPr>
              <m:t>1-</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2,72</m:t>
                    </m:r>
                  </m:e>
                  <m:sup>
                    <m:sSup>
                      <m:sSupPr>
                        <m:ctrlPr>
                          <w:rPr>
                            <w:rFonts w:ascii="Cambria Math" w:hAnsi="Cambria Math"/>
                            <w:i/>
                            <w:sz w:val="28"/>
                            <w:szCs w:val="28"/>
                          </w:rPr>
                        </m:ctrlPr>
                      </m:sSupPr>
                      <m:e>
                        <m:r>
                          <w:rPr>
                            <w:rFonts w:ascii="Cambria Math" w:hAnsi="Cambria Math"/>
                            <w:sz w:val="28"/>
                            <w:szCs w:val="28"/>
                          </w:rPr>
                          <m:t>-0,18∙0,702</m:t>
                        </m:r>
                      </m:e>
                      <m:sup>
                        <m:r>
                          <w:rPr>
                            <w:rFonts w:ascii="Cambria Math" w:hAnsi="Cambria Math"/>
                            <w:sz w:val="28"/>
                            <w:szCs w:val="28"/>
                          </w:rPr>
                          <m:t>2</m:t>
                        </m:r>
                      </m:sup>
                    </m:sSup>
                  </m:sup>
                </m:sSup>
              </m:e>
            </m:d>
          </m:e>
        </m:d>
        <m:r>
          <w:rPr>
            <w:rFonts w:ascii="Cambria Math" w:hAnsi="Cambria Math"/>
            <w:sz w:val="28"/>
            <w:szCs w:val="28"/>
          </w:rPr>
          <m:t>∙100=</m:t>
        </m:r>
        <m:d>
          <m:dPr>
            <m:ctrlPr>
              <w:rPr>
                <w:rFonts w:ascii="Cambria Math" w:hAnsi="Cambria Math"/>
                <w:i/>
                <w:sz w:val="28"/>
                <w:szCs w:val="28"/>
              </w:rPr>
            </m:ctrlPr>
          </m:dPr>
          <m:e>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2,72</m:t>
                </m:r>
              </m:e>
              <m:sup>
                <m:r>
                  <w:rPr>
                    <w:rFonts w:ascii="Cambria Math" w:hAnsi="Cambria Math"/>
                    <w:sz w:val="28"/>
                    <w:szCs w:val="28"/>
                  </w:rPr>
                  <m:t>-0,08845</m:t>
                </m:r>
              </m:sup>
            </m:sSup>
          </m:e>
        </m:d>
        <m:r>
          <w:rPr>
            <w:rFonts w:ascii="Cambria Math" w:hAnsi="Cambria Math"/>
            <w:sz w:val="28"/>
            <w:szCs w:val="28"/>
          </w:rPr>
          <m:t>∙100=</m:t>
        </m:r>
        <m:d>
          <m:dPr>
            <m:ctrlPr>
              <w:rPr>
                <w:rFonts w:ascii="Cambria Math" w:hAnsi="Cambria Math"/>
                <w:i/>
                <w:sz w:val="28"/>
                <w:szCs w:val="28"/>
              </w:rPr>
            </m:ctrlPr>
          </m:dPr>
          <m:e>
            <m:r>
              <w:rPr>
                <w:rFonts w:ascii="Cambria Math" w:hAnsi="Cambria Math"/>
                <w:sz w:val="28"/>
                <w:szCs w:val="28"/>
              </w:rPr>
              <m:t>1-0,915</m:t>
            </m:r>
          </m:e>
        </m:d>
        <m:r>
          <w:rPr>
            <w:rFonts w:ascii="Cambria Math" w:hAnsi="Cambria Math"/>
            <w:sz w:val="28"/>
            <w:szCs w:val="28"/>
          </w:rPr>
          <m:t>∙100=8,5%</m:t>
        </m:r>
      </m:oMath>
      <w:r w:rsidRPr="00217398">
        <w:rPr>
          <w:sz w:val="28"/>
          <w:szCs w:val="28"/>
        </w:rPr>
        <w:t>.</w:t>
      </w:r>
    </w:p>
    <w:p w:rsidR="00F54CAA" w:rsidRDefault="00217398" w:rsidP="00217398">
      <w:pPr>
        <w:shd w:val="clear" w:color="auto" w:fill="FFFFFF"/>
        <w:spacing w:line="360" w:lineRule="atLeast"/>
        <w:ind w:firstLine="709"/>
        <w:jc w:val="both"/>
        <w:rPr>
          <w:sz w:val="28"/>
          <w:szCs w:val="28"/>
        </w:rPr>
      </w:pPr>
      <w:r w:rsidRPr="00217398">
        <w:rPr>
          <w:sz w:val="28"/>
          <w:szCs w:val="28"/>
        </w:rPr>
        <w:t xml:space="preserve">Далее рассчитываем степень </w:t>
      </w:r>
      <w:proofErr w:type="spellStart"/>
      <w:r w:rsidRPr="00217398">
        <w:rPr>
          <w:sz w:val="28"/>
          <w:szCs w:val="28"/>
        </w:rPr>
        <w:t>ковалентности</w:t>
      </w:r>
      <w:proofErr w:type="spellEnd"/>
      <w:r w:rsidRPr="00217398">
        <w:rPr>
          <w:sz w:val="28"/>
          <w:szCs w:val="28"/>
        </w:rPr>
        <w:t xml:space="preserve"> по формуле (1.2), но в данном случае используем </w:t>
      </w:r>
      <w:proofErr w:type="spellStart"/>
      <w:r w:rsidRPr="00217398">
        <w:rPr>
          <w:i/>
          <w:sz w:val="28"/>
          <w:szCs w:val="28"/>
        </w:rPr>
        <w:t>χ</w:t>
      </w:r>
      <w:r w:rsidRPr="00217398">
        <w:rPr>
          <w:sz w:val="36"/>
          <w:szCs w:val="28"/>
          <w:vertAlign w:val="subscript"/>
        </w:rPr>
        <w:t>ср</w:t>
      </w:r>
      <w:proofErr w:type="spellEnd"/>
      <w:r w:rsidRPr="00217398">
        <w:rPr>
          <w:sz w:val="28"/>
          <w:szCs w:val="28"/>
        </w:rPr>
        <w:t xml:space="preserve"> – среднее значение </w:t>
      </w:r>
      <w:proofErr w:type="spellStart"/>
      <w:r w:rsidRPr="00217398">
        <w:rPr>
          <w:sz w:val="28"/>
          <w:szCs w:val="28"/>
        </w:rPr>
        <w:t>электроотрицательностей</w:t>
      </w:r>
      <w:proofErr w:type="spellEnd"/>
      <w:r w:rsidRPr="00217398">
        <w:rPr>
          <w:sz w:val="28"/>
          <w:szCs w:val="28"/>
        </w:rPr>
        <w:t xml:space="preserve"> входящих в связь элементов. </w:t>
      </w:r>
    </w:p>
    <w:p w:rsidR="00F54CAA" w:rsidRDefault="00217398" w:rsidP="00217398">
      <w:pPr>
        <w:shd w:val="clear" w:color="auto" w:fill="FFFFFF"/>
        <w:spacing w:line="360" w:lineRule="atLeast"/>
        <w:ind w:firstLine="709"/>
        <w:jc w:val="both"/>
        <w:rPr>
          <w:sz w:val="28"/>
          <w:szCs w:val="28"/>
        </w:rPr>
      </w:pPr>
      <w:r w:rsidRPr="00217398">
        <w:rPr>
          <w:sz w:val="28"/>
          <w:szCs w:val="28"/>
        </w:rPr>
        <w:t>Получаем</w:t>
      </w:r>
      <w:r w:rsidR="00F54CAA">
        <w:rPr>
          <w:sz w:val="28"/>
          <w:szCs w:val="28"/>
        </w:rPr>
        <w:t>:</w:t>
      </w:r>
    </w:p>
    <w:p w:rsidR="00F54CAA" w:rsidRDefault="00644F35" w:rsidP="00217398">
      <w:pPr>
        <w:shd w:val="clear" w:color="auto" w:fill="FFFFFF"/>
        <w:spacing w:line="360" w:lineRule="atLeast"/>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C</m:t>
              </m:r>
            </m:e>
            <m:sub>
              <m:r>
                <w:rPr>
                  <w:rFonts w:ascii="Cambria Math" w:hAnsi="Cambria Math"/>
                  <w:sz w:val="28"/>
                  <w:szCs w:val="28"/>
                </w:rPr>
                <m:t>K</m:t>
              </m:r>
            </m:sub>
          </m:sSub>
          <m:r>
            <w:rPr>
              <w:rFonts w:ascii="Cambria Math" w:hAnsi="Cambria Math"/>
              <w:sz w:val="28"/>
              <w:szCs w:val="28"/>
            </w:rPr>
            <m:t>=k∙</m:t>
          </m:r>
          <m:sSub>
            <m:sSubPr>
              <m:ctrlPr>
                <w:rPr>
                  <w:rFonts w:ascii="Cambria Math" w:hAnsi="Cambria Math"/>
                  <w:i/>
                  <w:sz w:val="28"/>
                  <w:szCs w:val="28"/>
                </w:rPr>
              </m:ctrlPr>
            </m:sSubPr>
            <m:e>
              <m:r>
                <w:rPr>
                  <w:rFonts w:ascii="Cambria Math" w:hAnsi="Cambria Math"/>
                  <w:sz w:val="28"/>
                  <w:szCs w:val="28"/>
                </w:rPr>
                <m:t>χ</m:t>
              </m:r>
            </m:e>
            <m:sub>
              <m:r>
                <w:rPr>
                  <w:rFonts w:ascii="Cambria Math" w:hAnsi="Cambria Math"/>
                  <w:sz w:val="28"/>
                  <w:szCs w:val="28"/>
                </w:rPr>
                <m:t>ср</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25,3∙(2,017+1,315)</m:t>
              </m:r>
            </m:num>
            <m:den>
              <m:r>
                <w:rPr>
                  <w:rFonts w:ascii="Cambria Math" w:hAnsi="Cambria Math"/>
                  <w:sz w:val="28"/>
                  <w:szCs w:val="28"/>
                </w:rPr>
                <m:t>2</m:t>
              </m:r>
            </m:den>
          </m:f>
          <m:r>
            <w:rPr>
              <w:rFonts w:ascii="Cambria Math" w:hAnsi="Cambria Math"/>
              <w:sz w:val="28"/>
              <w:szCs w:val="28"/>
            </w:rPr>
            <m:t>=42,15%.</m:t>
          </m:r>
        </m:oMath>
      </m:oMathPara>
    </w:p>
    <w:p w:rsidR="00F54CAA" w:rsidRPr="00351A85" w:rsidRDefault="00217398" w:rsidP="00217398">
      <w:pPr>
        <w:shd w:val="clear" w:color="auto" w:fill="FFFFFF"/>
        <w:spacing w:line="360" w:lineRule="atLeast"/>
        <w:ind w:firstLine="709"/>
        <w:jc w:val="both"/>
        <w:rPr>
          <w:sz w:val="28"/>
          <w:szCs w:val="28"/>
        </w:rPr>
      </w:pPr>
      <w:r w:rsidRPr="00217398">
        <w:rPr>
          <w:sz w:val="28"/>
          <w:szCs w:val="28"/>
        </w:rPr>
        <w:t>Последней вычисляем степень металличности по формуле (1.3)</w:t>
      </w:r>
    </w:p>
    <w:p w:rsidR="00F54CAA" w:rsidRDefault="00644F35" w:rsidP="00217398">
      <w:pPr>
        <w:shd w:val="clear" w:color="auto" w:fill="FFFFFF"/>
        <w:spacing w:line="360" w:lineRule="atLeast"/>
        <w:ind w:firstLine="709"/>
        <w:jc w:val="both"/>
        <w:rPr>
          <w:i/>
          <w:sz w:val="28"/>
          <w:szCs w:val="28"/>
          <w:lang w:val="en-US"/>
        </w:rPr>
      </w:pPr>
      <m:oMathPara>
        <m:oMath>
          <m:sSub>
            <m:sSubPr>
              <m:ctrlPr>
                <w:rPr>
                  <w:rFonts w:ascii="Cambria Math" w:hAnsi="Cambria Math"/>
                  <w:i/>
                  <w:sz w:val="28"/>
                  <w:szCs w:val="28"/>
                </w:rPr>
              </m:ctrlPr>
            </m:sSubPr>
            <m:e>
              <m:r>
                <w:rPr>
                  <w:rFonts w:ascii="Cambria Math" w:hAnsi="Cambria Math"/>
                  <w:sz w:val="28"/>
                  <w:szCs w:val="28"/>
                  <w:lang w:val="en-US"/>
                </w:rPr>
                <m:t>C</m:t>
              </m:r>
            </m:e>
            <m:sub>
              <m:r>
                <w:rPr>
                  <w:rFonts w:ascii="Cambria Math" w:hAnsi="Cambria Math"/>
                  <w:sz w:val="28"/>
                  <w:szCs w:val="28"/>
                </w:rPr>
                <m:t>M</m:t>
              </m:r>
            </m:sub>
          </m:sSub>
          <m:r>
            <w:rPr>
              <w:rFonts w:ascii="Cambria Math" w:hAnsi="Cambria Math"/>
              <w:sz w:val="28"/>
              <w:szCs w:val="28"/>
            </w:rPr>
            <m:t>=100-</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K</m:t>
              </m:r>
            </m:sub>
          </m:sSub>
          <m:r>
            <w:rPr>
              <w:rFonts w:ascii="Cambria Math" w:hAnsi="Cambria Math"/>
              <w:sz w:val="28"/>
              <w:szCs w:val="28"/>
            </w:rPr>
            <m:t>=100-42,15=57,85%.</m:t>
          </m:r>
        </m:oMath>
      </m:oMathPara>
    </w:p>
    <w:p w:rsidR="00217398" w:rsidRPr="00217398" w:rsidRDefault="00217398" w:rsidP="00217398">
      <w:pPr>
        <w:shd w:val="clear" w:color="auto" w:fill="FFFFFF"/>
        <w:spacing w:line="360" w:lineRule="atLeast"/>
        <w:ind w:firstLine="709"/>
        <w:jc w:val="both"/>
        <w:rPr>
          <w:sz w:val="28"/>
          <w:szCs w:val="28"/>
        </w:rPr>
      </w:pPr>
      <w:r w:rsidRPr="00217398">
        <w:rPr>
          <w:sz w:val="28"/>
          <w:szCs w:val="28"/>
        </w:rPr>
        <w:t xml:space="preserve">Следующим этапом является расчет приведенных степеней </w:t>
      </w:r>
      <w:proofErr w:type="spellStart"/>
      <w:r w:rsidRPr="00217398">
        <w:rPr>
          <w:sz w:val="28"/>
          <w:szCs w:val="28"/>
        </w:rPr>
        <w:t>ионности</w:t>
      </w:r>
      <w:proofErr w:type="spellEnd"/>
      <w:r w:rsidRPr="00217398">
        <w:rPr>
          <w:sz w:val="28"/>
          <w:szCs w:val="28"/>
        </w:rPr>
        <w:t xml:space="preserve">, </w:t>
      </w:r>
      <w:proofErr w:type="spellStart"/>
      <w:r w:rsidRPr="00217398">
        <w:rPr>
          <w:sz w:val="28"/>
          <w:szCs w:val="28"/>
        </w:rPr>
        <w:t>ковалентности</w:t>
      </w:r>
      <w:proofErr w:type="spellEnd"/>
      <w:r w:rsidRPr="00217398">
        <w:rPr>
          <w:sz w:val="28"/>
          <w:szCs w:val="28"/>
        </w:rPr>
        <w:t xml:space="preserve"> и металличности, которые вычисляют по формулам (1.9–1.11) соответственно.</w:t>
      </w:r>
    </w:p>
    <w:p w:rsidR="00217398" w:rsidRDefault="00217398" w:rsidP="00217398">
      <w:pPr>
        <w:shd w:val="clear" w:color="auto" w:fill="FFFFFF"/>
        <w:spacing w:line="360" w:lineRule="atLeast"/>
        <w:ind w:firstLine="709"/>
        <w:jc w:val="both"/>
        <w:rPr>
          <w:sz w:val="28"/>
          <w:szCs w:val="28"/>
        </w:rPr>
      </w:pPr>
      <w:r w:rsidRPr="00217398">
        <w:rPr>
          <w:sz w:val="28"/>
          <w:szCs w:val="28"/>
        </w:rPr>
        <w:t xml:space="preserve">Значения приведенных степеней </w:t>
      </w:r>
      <w:proofErr w:type="spellStart"/>
      <w:r w:rsidRPr="00217398">
        <w:rPr>
          <w:sz w:val="28"/>
          <w:szCs w:val="28"/>
        </w:rPr>
        <w:t>ковалентности</w:t>
      </w:r>
      <w:proofErr w:type="spellEnd"/>
      <w:r w:rsidRPr="00217398">
        <w:rPr>
          <w:sz w:val="28"/>
          <w:szCs w:val="28"/>
        </w:rPr>
        <w:t xml:space="preserve">, </w:t>
      </w:r>
      <w:proofErr w:type="spellStart"/>
      <w:r w:rsidRPr="00217398">
        <w:rPr>
          <w:sz w:val="28"/>
          <w:szCs w:val="28"/>
        </w:rPr>
        <w:t>ионности</w:t>
      </w:r>
      <w:proofErr w:type="spellEnd"/>
      <w:r w:rsidRPr="00217398">
        <w:rPr>
          <w:sz w:val="28"/>
          <w:szCs w:val="28"/>
        </w:rPr>
        <w:t xml:space="preserve"> и металличности будут равны соответственно</w:t>
      </w:r>
      <w:r w:rsidR="00F54CAA">
        <w:rPr>
          <w:sz w:val="28"/>
          <w:szCs w:val="28"/>
        </w:rPr>
        <w:t>:</w:t>
      </w:r>
    </w:p>
    <w:p w:rsidR="00F54CAA" w:rsidRDefault="00644F35" w:rsidP="00217398">
      <w:pPr>
        <w:shd w:val="clear" w:color="auto" w:fill="FFFFFF"/>
        <w:spacing w:line="360" w:lineRule="atLeast"/>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C</m:t>
              </m:r>
            </m:e>
            <m:sub>
              <m:r>
                <w:rPr>
                  <w:rFonts w:ascii="Cambria Math" w:hAnsi="Cambria Math"/>
                  <w:sz w:val="28"/>
                  <w:szCs w:val="28"/>
                </w:rPr>
                <m:t>КПР</m:t>
              </m:r>
            </m:sub>
          </m:sSub>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C</m:t>
                      </m:r>
                    </m:e>
                    <m:sub>
                      <m:r>
                        <w:rPr>
                          <w:rFonts w:ascii="Cambria Math" w:hAnsi="Cambria Math"/>
                          <w:sz w:val="28"/>
                          <w:szCs w:val="28"/>
                        </w:rPr>
                        <m:t>K</m:t>
                      </m:r>
                    </m:sub>
                  </m:sSub>
                </m:num>
                <m:den>
                  <m:d>
                    <m:dPr>
                      <m:ctrlPr>
                        <w:rPr>
                          <w:rFonts w:ascii="Cambria Math" w:hAnsi="Cambria Math"/>
                          <w:i/>
                          <w:sz w:val="28"/>
                          <w:szCs w:val="28"/>
                        </w:rPr>
                      </m:ctrlPr>
                    </m:dPr>
                    <m:e>
                      <m:r>
                        <w:rPr>
                          <w:rFonts w:ascii="Cambria Math" w:hAnsi="Cambria Math"/>
                          <w:sz w:val="28"/>
                          <w:szCs w:val="28"/>
                        </w:rPr>
                        <m:t>100+</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И</m:t>
                          </m:r>
                        </m:sub>
                      </m:sSub>
                    </m:e>
                  </m:d>
                </m:den>
              </m:f>
            </m:e>
          </m:d>
          <m:r>
            <w:rPr>
              <w:rFonts w:ascii="Cambria Math" w:hAnsi="Cambria Math"/>
              <w:sz w:val="28"/>
              <w:szCs w:val="28"/>
            </w:rPr>
            <m:t>∙100=</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42,15</m:t>
                  </m:r>
                </m:num>
                <m:den>
                  <m:d>
                    <m:dPr>
                      <m:ctrlPr>
                        <w:rPr>
                          <w:rFonts w:ascii="Cambria Math" w:hAnsi="Cambria Math"/>
                          <w:i/>
                          <w:sz w:val="28"/>
                          <w:szCs w:val="28"/>
                        </w:rPr>
                      </m:ctrlPr>
                    </m:dPr>
                    <m:e>
                      <m:r>
                        <w:rPr>
                          <w:rFonts w:ascii="Cambria Math" w:hAnsi="Cambria Math"/>
                          <w:sz w:val="28"/>
                          <w:szCs w:val="28"/>
                        </w:rPr>
                        <m:t>100+8,5</m:t>
                      </m:r>
                    </m:e>
                  </m:d>
                </m:den>
              </m:f>
            </m:e>
          </m:d>
          <m:r>
            <w:rPr>
              <w:rFonts w:ascii="Cambria Math" w:hAnsi="Cambria Math"/>
              <w:sz w:val="28"/>
              <w:szCs w:val="28"/>
            </w:rPr>
            <m:t>∙100=</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42,15</m:t>
                  </m:r>
                </m:num>
                <m:den>
                  <m:r>
                    <w:rPr>
                      <w:rFonts w:ascii="Cambria Math" w:hAnsi="Cambria Math"/>
                      <w:sz w:val="28"/>
                      <w:szCs w:val="28"/>
                    </w:rPr>
                    <m:t>108,5</m:t>
                  </m:r>
                </m:den>
              </m:f>
            </m:e>
          </m:d>
          <m:r>
            <w:rPr>
              <w:rFonts w:ascii="Cambria Math" w:hAnsi="Cambria Math"/>
              <w:sz w:val="28"/>
              <w:szCs w:val="28"/>
            </w:rPr>
            <m:t>∙100=38,848%</m:t>
          </m:r>
        </m:oMath>
      </m:oMathPara>
    </w:p>
    <w:p w:rsidR="00F54CAA" w:rsidRDefault="00F54CAA" w:rsidP="00217398">
      <w:pPr>
        <w:shd w:val="clear" w:color="auto" w:fill="FFFFFF"/>
        <w:spacing w:line="360" w:lineRule="atLeast"/>
        <w:ind w:firstLine="709"/>
        <w:jc w:val="both"/>
        <w:rPr>
          <w:sz w:val="28"/>
          <w:szCs w:val="28"/>
        </w:rPr>
      </w:pPr>
    </w:p>
    <w:p w:rsidR="00F54CAA" w:rsidRDefault="00644F35" w:rsidP="00F54CAA">
      <w:pPr>
        <w:shd w:val="clear" w:color="auto" w:fill="FFFFFF"/>
        <w:spacing w:line="360" w:lineRule="atLeast"/>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C</m:t>
              </m:r>
            </m:e>
            <m:sub>
              <m:r>
                <w:rPr>
                  <w:rFonts w:ascii="Cambria Math" w:hAnsi="Cambria Math"/>
                  <w:sz w:val="28"/>
                  <w:szCs w:val="28"/>
                </w:rPr>
                <m:t>ИПР</m:t>
              </m:r>
            </m:sub>
          </m:sSub>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C</m:t>
                      </m:r>
                    </m:e>
                    <m:sub>
                      <m:r>
                        <w:rPr>
                          <w:rFonts w:ascii="Cambria Math" w:hAnsi="Cambria Math"/>
                          <w:sz w:val="28"/>
                          <w:szCs w:val="28"/>
                        </w:rPr>
                        <m:t>И</m:t>
                      </m:r>
                    </m:sub>
                  </m:sSub>
                </m:num>
                <m:den>
                  <m:d>
                    <m:dPr>
                      <m:ctrlPr>
                        <w:rPr>
                          <w:rFonts w:ascii="Cambria Math" w:hAnsi="Cambria Math"/>
                          <w:i/>
                          <w:sz w:val="28"/>
                          <w:szCs w:val="28"/>
                        </w:rPr>
                      </m:ctrlPr>
                    </m:dPr>
                    <m:e>
                      <m:r>
                        <w:rPr>
                          <w:rFonts w:ascii="Cambria Math" w:hAnsi="Cambria Math"/>
                          <w:sz w:val="28"/>
                          <w:szCs w:val="28"/>
                        </w:rPr>
                        <m:t>100+</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И</m:t>
                          </m:r>
                        </m:sub>
                      </m:sSub>
                    </m:e>
                  </m:d>
                </m:den>
              </m:f>
            </m:e>
          </m:d>
          <m:r>
            <w:rPr>
              <w:rFonts w:ascii="Cambria Math" w:hAnsi="Cambria Math"/>
              <w:sz w:val="28"/>
              <w:szCs w:val="28"/>
            </w:rPr>
            <m:t>∙100=</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8,5</m:t>
                  </m:r>
                </m:num>
                <m:den>
                  <m:d>
                    <m:dPr>
                      <m:ctrlPr>
                        <w:rPr>
                          <w:rFonts w:ascii="Cambria Math" w:hAnsi="Cambria Math"/>
                          <w:i/>
                          <w:sz w:val="28"/>
                          <w:szCs w:val="28"/>
                        </w:rPr>
                      </m:ctrlPr>
                    </m:dPr>
                    <m:e>
                      <m:r>
                        <w:rPr>
                          <w:rFonts w:ascii="Cambria Math" w:hAnsi="Cambria Math"/>
                          <w:sz w:val="28"/>
                          <w:szCs w:val="28"/>
                        </w:rPr>
                        <m:t>100+8,5</m:t>
                      </m:r>
                    </m:e>
                  </m:d>
                </m:den>
              </m:f>
            </m:e>
          </m:d>
          <m:r>
            <w:rPr>
              <w:rFonts w:ascii="Cambria Math" w:hAnsi="Cambria Math"/>
              <w:sz w:val="28"/>
              <w:szCs w:val="28"/>
            </w:rPr>
            <m:t>∙100=</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42,15</m:t>
                  </m:r>
                </m:num>
                <m:den>
                  <m:r>
                    <w:rPr>
                      <w:rFonts w:ascii="Cambria Math" w:hAnsi="Cambria Math"/>
                      <w:sz w:val="28"/>
                      <w:szCs w:val="28"/>
                    </w:rPr>
                    <m:t>108,5</m:t>
                  </m:r>
                </m:den>
              </m:f>
            </m:e>
          </m:d>
          <m:r>
            <w:rPr>
              <w:rFonts w:ascii="Cambria Math" w:hAnsi="Cambria Math"/>
              <w:sz w:val="28"/>
              <w:szCs w:val="28"/>
            </w:rPr>
            <m:t>∙100=7,834%</m:t>
          </m:r>
        </m:oMath>
      </m:oMathPara>
    </w:p>
    <w:p w:rsidR="00F54CAA" w:rsidRPr="00F54CAA" w:rsidRDefault="00F54CAA" w:rsidP="00217398">
      <w:pPr>
        <w:shd w:val="clear" w:color="auto" w:fill="FFFFFF"/>
        <w:spacing w:line="360" w:lineRule="atLeast"/>
        <w:ind w:firstLine="709"/>
        <w:jc w:val="both"/>
        <w:rPr>
          <w:sz w:val="28"/>
          <w:szCs w:val="28"/>
        </w:rPr>
      </w:pPr>
    </w:p>
    <w:p w:rsidR="00F54CAA" w:rsidRDefault="00644F35" w:rsidP="00F54CAA">
      <w:pPr>
        <w:shd w:val="clear" w:color="auto" w:fill="FFFFFF"/>
        <w:spacing w:line="360" w:lineRule="atLeast"/>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C</m:t>
              </m:r>
            </m:e>
            <m:sub>
              <m:r>
                <w:rPr>
                  <w:rFonts w:ascii="Cambria Math" w:hAnsi="Cambria Math"/>
                  <w:sz w:val="28"/>
                  <w:szCs w:val="28"/>
                </w:rPr>
                <m:t>МПР</m:t>
              </m:r>
            </m:sub>
          </m:sSub>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C</m:t>
                      </m:r>
                    </m:e>
                    <m:sub>
                      <m:r>
                        <w:rPr>
                          <w:rFonts w:ascii="Cambria Math" w:hAnsi="Cambria Math"/>
                          <w:sz w:val="28"/>
                          <w:szCs w:val="28"/>
                        </w:rPr>
                        <m:t>М</m:t>
                      </m:r>
                    </m:sub>
                  </m:sSub>
                </m:num>
                <m:den>
                  <m:d>
                    <m:dPr>
                      <m:ctrlPr>
                        <w:rPr>
                          <w:rFonts w:ascii="Cambria Math" w:hAnsi="Cambria Math"/>
                          <w:i/>
                          <w:sz w:val="28"/>
                          <w:szCs w:val="28"/>
                        </w:rPr>
                      </m:ctrlPr>
                    </m:dPr>
                    <m:e>
                      <m:r>
                        <w:rPr>
                          <w:rFonts w:ascii="Cambria Math" w:hAnsi="Cambria Math"/>
                          <w:sz w:val="28"/>
                          <w:szCs w:val="28"/>
                        </w:rPr>
                        <m:t>100+</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И</m:t>
                          </m:r>
                        </m:sub>
                      </m:sSub>
                    </m:e>
                  </m:d>
                </m:den>
              </m:f>
            </m:e>
          </m:d>
          <m:r>
            <w:rPr>
              <w:rFonts w:ascii="Cambria Math" w:hAnsi="Cambria Math"/>
              <w:sz w:val="28"/>
              <w:szCs w:val="28"/>
            </w:rPr>
            <m:t>∙100=</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57,85</m:t>
                  </m:r>
                </m:num>
                <m:den>
                  <m:d>
                    <m:dPr>
                      <m:ctrlPr>
                        <w:rPr>
                          <w:rFonts w:ascii="Cambria Math" w:hAnsi="Cambria Math"/>
                          <w:i/>
                          <w:sz w:val="28"/>
                          <w:szCs w:val="28"/>
                        </w:rPr>
                      </m:ctrlPr>
                    </m:dPr>
                    <m:e>
                      <m:r>
                        <w:rPr>
                          <w:rFonts w:ascii="Cambria Math" w:hAnsi="Cambria Math"/>
                          <w:sz w:val="28"/>
                          <w:szCs w:val="28"/>
                        </w:rPr>
                        <m:t>100+8,5</m:t>
                      </m:r>
                    </m:e>
                  </m:d>
                </m:den>
              </m:f>
            </m:e>
          </m:d>
          <m:r>
            <w:rPr>
              <w:rFonts w:ascii="Cambria Math" w:hAnsi="Cambria Math"/>
              <w:sz w:val="28"/>
              <w:szCs w:val="28"/>
            </w:rPr>
            <m:t>∙100=</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57,85</m:t>
                  </m:r>
                </m:num>
                <m:den>
                  <m:r>
                    <w:rPr>
                      <w:rFonts w:ascii="Cambria Math" w:hAnsi="Cambria Math"/>
                      <w:sz w:val="28"/>
                      <w:szCs w:val="28"/>
                    </w:rPr>
                    <m:t>108,5</m:t>
                  </m:r>
                </m:den>
              </m:f>
            </m:e>
          </m:d>
          <m:r>
            <w:rPr>
              <w:rFonts w:ascii="Cambria Math" w:hAnsi="Cambria Math"/>
              <w:sz w:val="28"/>
              <w:szCs w:val="28"/>
            </w:rPr>
            <m:t>∙100=53,318%</m:t>
          </m:r>
        </m:oMath>
      </m:oMathPara>
    </w:p>
    <w:p w:rsidR="000E3DEA" w:rsidRDefault="000E3DEA" w:rsidP="00217398">
      <w:pPr>
        <w:shd w:val="clear" w:color="auto" w:fill="FFFFFF"/>
        <w:spacing w:line="360" w:lineRule="atLeast"/>
        <w:ind w:firstLine="709"/>
        <w:jc w:val="both"/>
        <w:rPr>
          <w:iCs/>
          <w:color w:val="000000"/>
          <w:sz w:val="28"/>
          <w:szCs w:val="28"/>
        </w:rPr>
      </w:pPr>
    </w:p>
    <w:p w:rsidR="00217398" w:rsidRPr="00217398" w:rsidRDefault="00217398" w:rsidP="00217398">
      <w:pPr>
        <w:shd w:val="clear" w:color="auto" w:fill="FFFFFF"/>
        <w:spacing w:line="360" w:lineRule="atLeast"/>
        <w:ind w:firstLine="709"/>
        <w:jc w:val="both"/>
        <w:rPr>
          <w:sz w:val="28"/>
          <w:szCs w:val="28"/>
        </w:rPr>
      </w:pPr>
      <w:r w:rsidRPr="00217398">
        <w:rPr>
          <w:iCs/>
          <w:color w:val="000000"/>
          <w:sz w:val="28"/>
          <w:szCs w:val="28"/>
        </w:rPr>
        <w:t xml:space="preserve">Следующим этапом являются расчёты длин и энергий связей. Начнем с вычисления длин связей. Длину </w:t>
      </w:r>
      <w:proofErr w:type="spellStart"/>
      <w:r w:rsidRPr="00217398">
        <w:rPr>
          <w:sz w:val="28"/>
          <w:szCs w:val="28"/>
        </w:rPr>
        <w:t>гомоядерной</w:t>
      </w:r>
      <w:proofErr w:type="spellEnd"/>
      <w:r w:rsidRPr="00217398">
        <w:rPr>
          <w:sz w:val="28"/>
          <w:szCs w:val="28"/>
        </w:rPr>
        <w:t xml:space="preserve"> связи </w:t>
      </w:r>
      <m:oMath>
        <m:r>
          <w:rPr>
            <w:rFonts w:ascii="Cambria Math" w:hAnsi="Cambria Math"/>
            <w:sz w:val="28"/>
            <w:szCs w:val="28"/>
          </w:rPr>
          <m:t>В–В</m:t>
        </m:r>
      </m:oMath>
      <w:r w:rsidRPr="00217398">
        <w:rPr>
          <w:sz w:val="28"/>
          <w:szCs w:val="28"/>
        </w:rPr>
        <w:t xml:space="preserve"> рассчитываем по формуле (1.13) </w:t>
      </w:r>
      <m:oMath>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B</m:t>
            </m:r>
            <m:r>
              <w:rPr>
                <w:rFonts w:ascii="Cambria Math" w:hAnsi="Cambria Math"/>
                <w:sz w:val="28"/>
                <w:szCs w:val="28"/>
              </w:rPr>
              <m:t>-</m:t>
            </m:r>
            <m:r>
              <w:rPr>
                <w:rFonts w:ascii="Cambria Math" w:hAnsi="Cambria Math"/>
                <w:sz w:val="28"/>
                <w:szCs w:val="28"/>
                <w:lang w:val="en-US"/>
              </w:rPr>
              <m:t>B</m:t>
            </m:r>
          </m:sub>
        </m:sSub>
        <m:r>
          <w:rPr>
            <w:rFonts w:ascii="Cambria Math" w:hAnsi="Cambria Math"/>
            <w:sz w:val="28"/>
            <w:szCs w:val="28"/>
          </w:rPr>
          <m:t>=2</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B</m:t>
            </m:r>
          </m:sub>
        </m:sSub>
        <m:r>
          <w:rPr>
            <w:rFonts w:ascii="Cambria Math" w:hAnsi="Cambria Math"/>
            <w:sz w:val="28"/>
            <w:szCs w:val="28"/>
          </w:rPr>
          <m:t>=2·0,89=1,78 Å</m:t>
        </m:r>
      </m:oMath>
      <w:r w:rsidRPr="00217398">
        <w:rPr>
          <w:sz w:val="28"/>
          <w:szCs w:val="28"/>
        </w:rPr>
        <w:t>. Необходимые для этого значения радиусов элементов связи даны также в табл. 1.2.</w:t>
      </w:r>
    </w:p>
    <w:p w:rsidR="00217398" w:rsidRPr="00217398" w:rsidRDefault="00217398" w:rsidP="00217398">
      <w:pPr>
        <w:shd w:val="clear" w:color="auto" w:fill="FFFFFF"/>
        <w:spacing w:line="360" w:lineRule="atLeast"/>
        <w:ind w:firstLine="709"/>
        <w:jc w:val="both"/>
        <w:rPr>
          <w:sz w:val="28"/>
          <w:szCs w:val="28"/>
        </w:rPr>
      </w:pPr>
      <w:r w:rsidRPr="00217398">
        <w:rPr>
          <w:sz w:val="28"/>
          <w:szCs w:val="28"/>
        </w:rPr>
        <w:t xml:space="preserve">Длину </w:t>
      </w:r>
      <w:proofErr w:type="spellStart"/>
      <w:r w:rsidRPr="00217398">
        <w:rPr>
          <w:sz w:val="28"/>
          <w:szCs w:val="28"/>
        </w:rPr>
        <w:t>гетероядерной</w:t>
      </w:r>
      <w:proofErr w:type="spellEnd"/>
      <w:r w:rsidRPr="00217398">
        <w:rPr>
          <w:sz w:val="28"/>
          <w:szCs w:val="28"/>
        </w:rPr>
        <w:t xml:space="preserve"> связи </w:t>
      </w:r>
      <w:r w:rsidRPr="00217398">
        <w:rPr>
          <w:sz w:val="28"/>
          <w:szCs w:val="28"/>
          <w:lang w:val="en-US"/>
        </w:rPr>
        <w:t>Mg</w:t>
      </w:r>
      <w:r w:rsidRPr="00217398">
        <w:rPr>
          <w:sz w:val="28"/>
          <w:szCs w:val="28"/>
        </w:rPr>
        <w:t>–</w:t>
      </w:r>
      <w:r w:rsidRPr="00217398">
        <w:rPr>
          <w:sz w:val="28"/>
          <w:szCs w:val="28"/>
          <w:lang w:val="en-US"/>
        </w:rPr>
        <w:t>B</w:t>
      </w:r>
      <w:r w:rsidRPr="00217398">
        <w:rPr>
          <w:sz w:val="28"/>
          <w:szCs w:val="28"/>
        </w:rPr>
        <w:t xml:space="preserve"> рассчитываем по формуле (1.12) </w:t>
      </w:r>
      <m:oMath>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Mg</m:t>
            </m:r>
            <m:r>
              <w:rPr>
                <w:rFonts w:ascii="Cambria Math" w:hAnsi="Cambria Math"/>
                <w:sz w:val="28"/>
                <w:szCs w:val="28"/>
              </w:rPr>
              <m:t>-</m:t>
            </m:r>
            <m:r>
              <w:rPr>
                <w:rFonts w:ascii="Cambria Math" w:hAnsi="Cambria Math"/>
                <w:sz w:val="28"/>
                <w:szCs w:val="28"/>
                <w:lang w:val="en-US"/>
              </w:rPr>
              <m:t>B</m:t>
            </m:r>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Mg</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B</m:t>
            </m:r>
          </m:sub>
        </m:sSub>
        <m:r>
          <w:rPr>
            <w:rFonts w:ascii="Cambria Math" w:hAnsi="Cambria Math"/>
            <w:sz w:val="28"/>
            <w:szCs w:val="28"/>
          </w:rPr>
          <m:t xml:space="preserve"> –0,09 (2,017-1,315)=1,45+0,89-0,063=2,277 Å.</m:t>
        </m:r>
      </m:oMath>
    </w:p>
    <w:p w:rsidR="00217398" w:rsidRPr="00217398" w:rsidRDefault="00217398" w:rsidP="00217398">
      <w:pPr>
        <w:shd w:val="clear" w:color="auto" w:fill="FFFFFF"/>
        <w:spacing w:line="360" w:lineRule="atLeast"/>
        <w:ind w:firstLine="709"/>
        <w:jc w:val="both"/>
        <w:rPr>
          <w:sz w:val="28"/>
          <w:szCs w:val="28"/>
        </w:rPr>
      </w:pPr>
      <w:r w:rsidRPr="00217398">
        <w:rPr>
          <w:sz w:val="28"/>
          <w:szCs w:val="28"/>
        </w:rPr>
        <w:t>Далее приступаем к вычислениям энергий связей, которые рассчитываем по формулам (1.14) для неметаллических и (1.15) металлических элементов.</w:t>
      </w:r>
    </w:p>
    <w:p w:rsidR="00217398" w:rsidRPr="00217398" w:rsidRDefault="00217398" w:rsidP="00217398">
      <w:pPr>
        <w:shd w:val="clear" w:color="auto" w:fill="FFFFFF"/>
        <w:spacing w:line="360" w:lineRule="atLeast"/>
        <w:ind w:firstLine="709"/>
        <w:jc w:val="both"/>
        <w:rPr>
          <w:sz w:val="28"/>
          <w:szCs w:val="28"/>
        </w:rPr>
      </w:pPr>
      <w:r w:rsidRPr="00217398">
        <w:rPr>
          <w:sz w:val="28"/>
          <w:szCs w:val="28"/>
        </w:rPr>
        <w:t xml:space="preserve">Таким образом, энергия </w:t>
      </w:r>
      <w:proofErr w:type="spellStart"/>
      <w:r w:rsidRPr="00217398">
        <w:rPr>
          <w:sz w:val="28"/>
          <w:szCs w:val="28"/>
        </w:rPr>
        <w:t>гомосвязи</w:t>
      </w:r>
      <w:proofErr w:type="spellEnd"/>
      <m:oMath>
        <m:r>
          <w:rPr>
            <w:rFonts w:ascii="Cambria Math" w:hAnsi="Cambria Math"/>
            <w:sz w:val="28"/>
            <w:szCs w:val="28"/>
          </w:rPr>
          <m:t>В–В</m:t>
        </m:r>
      </m:oMath>
      <w:r w:rsidRPr="00217398">
        <w:rPr>
          <w:sz w:val="28"/>
          <w:szCs w:val="28"/>
        </w:rPr>
        <w:t xml:space="preserve"> составляет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B-B</m:t>
            </m:r>
          </m:sub>
        </m:sSub>
        <m:r>
          <w:rPr>
            <w:rFonts w:ascii="Cambria Math" w:hAnsi="Cambria Math"/>
            <w:sz w:val="28"/>
            <w:szCs w:val="28"/>
          </w:rPr>
          <m:t>=4,18</m:t>
        </m:r>
        <m:r>
          <w:rPr>
            <w:rFonts w:ascii="Cambria Math" w:hAnsi="Cambria Math"/>
            <w:i/>
            <w:sz w:val="28"/>
            <w:szCs w:val="28"/>
          </w:rPr>
          <w:sym w:font="Symbol" w:char="F0D7"/>
        </m:r>
        <m:r>
          <w:rPr>
            <w:rFonts w:ascii="Cambria Math" w:hAnsi="Cambria Math"/>
            <w:sz w:val="28"/>
            <w:szCs w:val="28"/>
          </w:rPr>
          <m:t>(-38·1,78+136)=285,75</m:t>
        </m:r>
      </m:oMath>
      <w:r w:rsidRPr="00217398">
        <w:rPr>
          <w:sz w:val="28"/>
          <w:szCs w:val="28"/>
        </w:rPr>
        <w:t xml:space="preserve"> кДж/моль, гомосвязи </w:t>
      </w:r>
      <m:oMath>
        <m:r>
          <w:rPr>
            <w:rFonts w:ascii="Cambria Math" w:hAnsi="Cambria Math"/>
            <w:sz w:val="28"/>
            <w:szCs w:val="28"/>
            <w:lang w:val="en-US"/>
          </w:rPr>
          <m:t>Mg</m:t>
        </m:r>
        <m:r>
          <w:rPr>
            <w:rFonts w:ascii="Cambria Math" w:hAnsi="Cambria Math"/>
            <w:sz w:val="28"/>
            <w:szCs w:val="28"/>
          </w:rPr>
          <m:t>–</m:t>
        </m:r>
        <m:r>
          <w:rPr>
            <w:rFonts w:ascii="Cambria Math" w:hAnsi="Cambria Math"/>
            <w:sz w:val="28"/>
            <w:szCs w:val="28"/>
            <w:lang w:val="en-US"/>
          </w:rPr>
          <m:t>Mg</m:t>
        </m:r>
      </m:oMath>
      <w:r w:rsidRPr="00217398">
        <w:rPr>
          <w:sz w:val="28"/>
          <w:szCs w:val="28"/>
        </w:rPr>
        <w:t xml:space="preserve"> –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Mg-Mg</m:t>
            </m:r>
          </m:sub>
        </m:sSub>
        <m:r>
          <w:rPr>
            <w:rFonts w:ascii="Cambria Math" w:hAnsi="Cambria Math"/>
            <w:sz w:val="28"/>
            <w:szCs w:val="28"/>
          </w:rPr>
          <m:t>=[4,18</m:t>
        </m:r>
        <m:r>
          <w:rPr>
            <w:rFonts w:ascii="Cambria Math" w:hAnsi="Cambria Math"/>
            <w:i/>
            <w:sz w:val="28"/>
            <w:szCs w:val="28"/>
          </w:rPr>
          <w:sym w:font="Symbol" w:char="F0D7"/>
        </m:r>
        <m:r>
          <w:rPr>
            <w:rFonts w:ascii="Cambria Math" w:hAnsi="Cambria Math"/>
            <w:sz w:val="28"/>
            <w:szCs w:val="28"/>
          </w:rPr>
          <m:t>(-38·1,6·2+217)]/12=[4,18</m:t>
        </m:r>
        <m:r>
          <w:rPr>
            <w:rFonts w:ascii="Cambria Math" w:hAnsi="Cambria Math"/>
            <w:i/>
            <w:sz w:val="28"/>
            <w:szCs w:val="28"/>
          </w:rPr>
          <w:sym w:font="Symbol" w:char="F0D7"/>
        </m:r>
        <m:r>
          <w:rPr>
            <w:rFonts w:ascii="Cambria Math" w:hAnsi="Cambria Math"/>
            <w:sz w:val="28"/>
            <w:szCs w:val="28"/>
          </w:rPr>
          <m:t>(-38·3,2+217)]/12=33,23</m:t>
        </m:r>
      </m:oMath>
      <w:r w:rsidRPr="00217398">
        <w:rPr>
          <w:sz w:val="28"/>
          <w:szCs w:val="28"/>
        </w:rPr>
        <w:t xml:space="preserve"> кДж/моль.</w:t>
      </w:r>
    </w:p>
    <w:p w:rsidR="00217398" w:rsidRPr="00217398" w:rsidRDefault="00217398" w:rsidP="00217398">
      <w:pPr>
        <w:shd w:val="clear" w:color="auto" w:fill="FFFFFF"/>
        <w:spacing w:line="360" w:lineRule="atLeast"/>
        <w:ind w:firstLine="709"/>
        <w:jc w:val="both"/>
        <w:rPr>
          <w:color w:val="000000"/>
          <w:sz w:val="28"/>
          <w:szCs w:val="28"/>
        </w:rPr>
      </w:pPr>
      <w:r w:rsidRPr="00217398">
        <w:rPr>
          <w:sz w:val="28"/>
          <w:szCs w:val="28"/>
        </w:rPr>
        <w:t xml:space="preserve">Для расчета </w:t>
      </w:r>
      <w:r w:rsidRPr="00217398">
        <w:rPr>
          <w:color w:val="000000"/>
          <w:sz w:val="28"/>
          <w:szCs w:val="28"/>
        </w:rPr>
        <w:t xml:space="preserve">энергии одинарных </w:t>
      </w:r>
      <w:proofErr w:type="spellStart"/>
      <w:r w:rsidRPr="00217398">
        <w:rPr>
          <w:color w:val="000000"/>
          <w:sz w:val="28"/>
          <w:szCs w:val="28"/>
        </w:rPr>
        <w:t>гетероядерных</w:t>
      </w:r>
      <w:proofErr w:type="spellEnd"/>
      <w:r w:rsidRPr="00217398">
        <w:rPr>
          <w:color w:val="000000"/>
          <w:sz w:val="28"/>
          <w:szCs w:val="28"/>
        </w:rPr>
        <w:t xml:space="preserve"> связей можно использовать формулу Полинга (1.15), зная соответствующие значения энергии </w:t>
      </w:r>
      <w:proofErr w:type="spellStart"/>
      <w:r w:rsidRPr="00217398">
        <w:rPr>
          <w:color w:val="000000"/>
          <w:sz w:val="28"/>
          <w:szCs w:val="28"/>
        </w:rPr>
        <w:t>гомоядерных</w:t>
      </w:r>
      <w:proofErr w:type="spellEnd"/>
      <w:r w:rsidRPr="00217398">
        <w:rPr>
          <w:color w:val="000000"/>
          <w:sz w:val="28"/>
          <w:szCs w:val="28"/>
        </w:rPr>
        <w:t xml:space="preserve"> связей (Е) и </w:t>
      </w:r>
      <w:proofErr w:type="spellStart"/>
      <w:r w:rsidRPr="00217398">
        <w:rPr>
          <w:color w:val="000000"/>
          <w:sz w:val="28"/>
          <w:szCs w:val="28"/>
        </w:rPr>
        <w:t>электроотрицательностей</w:t>
      </w:r>
      <w:proofErr w:type="spellEnd"/>
      <w:r w:rsidRPr="00217398">
        <w:rPr>
          <w:color w:val="000000"/>
          <w:sz w:val="28"/>
          <w:szCs w:val="28"/>
        </w:rPr>
        <w:t xml:space="preserve"> (</w:t>
      </w:r>
      <w:r w:rsidRPr="00217398">
        <w:rPr>
          <w:color w:val="000000"/>
          <w:sz w:val="28"/>
          <w:szCs w:val="28"/>
        </w:rPr>
        <w:sym w:font="Symbol" w:char="F063"/>
      </w:r>
      <w:r w:rsidRPr="00217398">
        <w:rPr>
          <w:color w:val="000000"/>
          <w:sz w:val="28"/>
          <w:szCs w:val="28"/>
        </w:rPr>
        <w:t>), входящих в состав элементов (табл. 1.2).</w:t>
      </w:r>
    </w:p>
    <w:p w:rsidR="00217398" w:rsidRPr="00217398" w:rsidRDefault="00217398" w:rsidP="00217398">
      <w:pPr>
        <w:shd w:val="clear" w:color="auto" w:fill="FFFFFF"/>
        <w:spacing w:line="360" w:lineRule="atLeast"/>
        <w:ind w:firstLine="709"/>
        <w:jc w:val="both"/>
        <w:rPr>
          <w:sz w:val="28"/>
          <w:szCs w:val="28"/>
        </w:rPr>
      </w:pPr>
      <w:r w:rsidRPr="00217398">
        <w:rPr>
          <w:sz w:val="28"/>
          <w:szCs w:val="28"/>
        </w:rPr>
        <w:t>Энергия</w:t>
      </w:r>
      <w:r w:rsidR="00532BD3">
        <w:rPr>
          <w:sz w:val="28"/>
          <w:szCs w:val="28"/>
        </w:rPr>
        <w:t xml:space="preserve"> </w:t>
      </w:r>
      <w:proofErr w:type="spellStart"/>
      <w:r w:rsidRPr="00217398">
        <w:rPr>
          <w:sz w:val="28"/>
          <w:szCs w:val="28"/>
        </w:rPr>
        <w:t>гетеросвязи</w:t>
      </w:r>
      <w:proofErr w:type="spellEnd"/>
      <m:oMath>
        <m:r>
          <w:rPr>
            <w:rFonts w:ascii="Cambria Math" w:hAnsi="Cambria Math"/>
            <w:sz w:val="28"/>
            <w:szCs w:val="28"/>
          </w:rPr>
          <m:t xml:space="preserve"> </m:t>
        </m:r>
        <m:r>
          <w:rPr>
            <w:rFonts w:ascii="Cambria Math" w:hAnsi="Cambria Math"/>
            <w:sz w:val="28"/>
            <w:szCs w:val="28"/>
          </w:rPr>
          <m:t xml:space="preserve"> </m:t>
        </m:r>
        <m:r>
          <w:rPr>
            <w:rFonts w:ascii="Cambria Math" w:hAnsi="Cambria Math"/>
            <w:sz w:val="28"/>
            <w:szCs w:val="28"/>
            <w:lang w:val="en-US"/>
          </w:rPr>
          <m:t>Mg</m:t>
        </m:r>
        <m:r>
          <w:rPr>
            <w:rFonts w:ascii="Cambria Math" w:hAnsi="Cambria Math"/>
            <w:sz w:val="28"/>
            <w:szCs w:val="28"/>
          </w:rPr>
          <m:t>–B</m:t>
        </m:r>
      </m:oMath>
      <w:r w:rsidR="00012473" w:rsidRPr="00012473">
        <w:rPr>
          <w:sz w:val="28"/>
          <w:szCs w:val="28"/>
        </w:rPr>
        <w:t>–</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Mg-B</m:t>
            </m:r>
          </m:sub>
        </m:sSub>
        <m:r>
          <w:rPr>
            <w:rFonts w:ascii="Cambria Math" w:hAnsi="Cambria Math"/>
            <w:sz w:val="28"/>
            <w:szCs w:val="28"/>
          </w:rPr>
          <m:t xml:space="preserve">= </m:t>
        </m:r>
        <m:r>
          <w:rPr>
            <w:rFonts w:ascii="Cambria Math" w:hAnsi="Cambria Math"/>
            <w:color w:val="000000"/>
            <w:sz w:val="28"/>
            <w:szCs w:val="28"/>
          </w:rPr>
          <m:t>[33,23+</m:t>
        </m:r>
        <m:r>
          <w:rPr>
            <w:rFonts w:ascii="Cambria Math" w:hAnsi="Cambria Math"/>
            <w:sz w:val="28"/>
            <w:szCs w:val="28"/>
          </w:rPr>
          <m:t>285,75</m:t>
        </m:r>
        <m:r>
          <w:rPr>
            <w:rFonts w:ascii="Cambria Math" w:hAnsi="Cambria Math"/>
            <w:color w:val="000000"/>
            <w:sz w:val="28"/>
            <w:szCs w:val="28"/>
          </w:rPr>
          <m:t>]/2+100(1,315–2,017</m:t>
        </m:r>
        <m:sSup>
          <m:sSupPr>
            <m:ctrlPr>
              <w:rPr>
                <w:rFonts w:ascii="Cambria Math" w:hAnsi="Cambria Math"/>
                <w:i/>
                <w:color w:val="000000"/>
                <w:sz w:val="28"/>
                <w:szCs w:val="28"/>
              </w:rPr>
            </m:ctrlPr>
          </m:sSupPr>
          <m:e>
            <m:r>
              <w:rPr>
                <w:rFonts w:ascii="Cambria Math" w:hAnsi="Cambria Math"/>
                <w:color w:val="000000"/>
                <w:sz w:val="28"/>
                <w:szCs w:val="28"/>
              </w:rPr>
              <m:t>)</m:t>
            </m:r>
          </m:e>
          <m:sup>
            <m:r>
              <w:rPr>
                <w:rFonts w:ascii="Cambria Math" w:hAnsi="Cambria Math"/>
                <w:color w:val="000000"/>
                <w:sz w:val="28"/>
                <w:szCs w:val="28"/>
              </w:rPr>
              <m:t>2</m:t>
            </m:r>
          </m:sup>
        </m:sSup>
        <m:r>
          <w:rPr>
            <w:rFonts w:ascii="Cambria Math" w:hAnsi="Cambria Math"/>
            <w:color w:val="000000"/>
            <w:sz w:val="28"/>
            <w:szCs w:val="28"/>
          </w:rPr>
          <m:t>–6,5(1,315–2,017</m:t>
        </m:r>
        <m:sSup>
          <m:sSupPr>
            <m:ctrlPr>
              <w:rPr>
                <w:rFonts w:ascii="Cambria Math" w:hAnsi="Cambria Math"/>
                <w:i/>
                <w:color w:val="000000"/>
                <w:sz w:val="28"/>
                <w:szCs w:val="28"/>
              </w:rPr>
            </m:ctrlPr>
          </m:sSupPr>
          <m:e>
            <m:r>
              <w:rPr>
                <w:rFonts w:ascii="Cambria Math" w:hAnsi="Cambria Math"/>
                <w:color w:val="000000"/>
                <w:sz w:val="28"/>
                <w:szCs w:val="28"/>
              </w:rPr>
              <m:t>)</m:t>
            </m:r>
          </m:e>
          <m:sup>
            <m:r>
              <w:rPr>
                <w:rFonts w:ascii="Cambria Math" w:hAnsi="Cambria Math"/>
                <w:color w:val="000000"/>
                <w:sz w:val="28"/>
                <w:szCs w:val="28"/>
              </w:rPr>
              <m:t>4</m:t>
            </m:r>
          </m:sup>
        </m:sSup>
        <m:r>
          <w:rPr>
            <w:rFonts w:ascii="Cambria Math" w:hAnsi="Cambria Math"/>
            <w:color w:val="000000"/>
            <w:sz w:val="28"/>
            <w:szCs w:val="28"/>
          </w:rPr>
          <m:t>=159,49+100(-0,702</m:t>
        </m:r>
        <m:sSup>
          <m:sSupPr>
            <m:ctrlPr>
              <w:rPr>
                <w:rFonts w:ascii="Cambria Math" w:hAnsi="Cambria Math"/>
                <w:i/>
                <w:color w:val="000000"/>
                <w:sz w:val="28"/>
                <w:szCs w:val="28"/>
              </w:rPr>
            </m:ctrlPr>
          </m:sSupPr>
          <m:e>
            <m:r>
              <w:rPr>
                <w:rFonts w:ascii="Cambria Math" w:hAnsi="Cambria Math"/>
                <w:color w:val="000000"/>
                <w:sz w:val="28"/>
                <w:szCs w:val="28"/>
              </w:rPr>
              <m:t>)</m:t>
            </m:r>
          </m:e>
          <m:sup>
            <m:r>
              <w:rPr>
                <w:rFonts w:ascii="Cambria Math" w:hAnsi="Cambria Math"/>
                <w:color w:val="000000"/>
                <w:sz w:val="28"/>
                <w:szCs w:val="28"/>
              </w:rPr>
              <m:t>2</m:t>
            </m:r>
          </m:sup>
        </m:sSup>
        <m:r>
          <w:rPr>
            <w:rFonts w:ascii="Cambria Math" w:hAnsi="Cambria Math"/>
            <w:color w:val="000000"/>
            <w:sz w:val="28"/>
            <w:szCs w:val="28"/>
          </w:rPr>
          <m:t>–6,5·(-0,702</m:t>
        </m:r>
        <m:sSup>
          <m:sSupPr>
            <m:ctrlPr>
              <w:rPr>
                <w:rFonts w:ascii="Cambria Math" w:hAnsi="Cambria Math"/>
                <w:i/>
                <w:color w:val="000000"/>
                <w:sz w:val="28"/>
                <w:szCs w:val="28"/>
              </w:rPr>
            </m:ctrlPr>
          </m:sSupPr>
          <m:e>
            <m:r>
              <w:rPr>
                <w:rFonts w:ascii="Cambria Math" w:hAnsi="Cambria Math"/>
                <w:color w:val="000000"/>
                <w:sz w:val="28"/>
                <w:szCs w:val="28"/>
              </w:rPr>
              <m:t>)</m:t>
            </m:r>
          </m:e>
          <m:sup>
            <m:r>
              <w:rPr>
                <w:rFonts w:ascii="Cambria Math" w:hAnsi="Cambria Math"/>
                <w:color w:val="000000"/>
                <w:sz w:val="28"/>
                <w:szCs w:val="28"/>
              </w:rPr>
              <m:t>4</m:t>
            </m:r>
          </m:sup>
        </m:sSup>
        <m:r>
          <w:rPr>
            <w:rFonts w:ascii="Cambria Math" w:hAnsi="Cambria Math"/>
            <w:color w:val="000000"/>
            <w:sz w:val="28"/>
            <w:szCs w:val="28"/>
          </w:rPr>
          <m:t xml:space="preserve">=159,49+100·0,492804–6,5·0,242856=159,49+49,28–1,58=207,19 </m:t>
        </m:r>
      </m:oMath>
      <w:r w:rsidRPr="00217398">
        <w:rPr>
          <w:sz w:val="28"/>
          <w:szCs w:val="28"/>
        </w:rPr>
        <w:t>кДж/моль.</w:t>
      </w:r>
    </w:p>
    <w:p w:rsidR="00217398" w:rsidRPr="00217398" w:rsidRDefault="00217398" w:rsidP="00217398">
      <w:pPr>
        <w:shd w:val="clear" w:color="auto" w:fill="FFFFFF"/>
        <w:spacing w:line="360" w:lineRule="atLeast"/>
        <w:ind w:firstLine="709"/>
        <w:jc w:val="both"/>
        <w:rPr>
          <w:iCs/>
          <w:color w:val="000000"/>
          <w:sz w:val="28"/>
          <w:szCs w:val="28"/>
        </w:rPr>
      </w:pPr>
      <w:r w:rsidRPr="00217398">
        <w:rPr>
          <w:iCs/>
          <w:color w:val="000000"/>
          <w:sz w:val="28"/>
          <w:szCs w:val="28"/>
        </w:rPr>
        <w:t xml:space="preserve">В данном задании энергия межмолекулярного взаимодействия вычисляется только для тех связей, в которых степень </w:t>
      </w:r>
      <w:proofErr w:type="spellStart"/>
      <w:r w:rsidRPr="00217398">
        <w:rPr>
          <w:iCs/>
          <w:color w:val="000000"/>
          <w:sz w:val="28"/>
          <w:szCs w:val="28"/>
        </w:rPr>
        <w:t>ковалентности</w:t>
      </w:r>
      <w:proofErr w:type="spellEnd"/>
      <w:r w:rsidRPr="00217398">
        <w:rPr>
          <w:iCs/>
          <w:color w:val="000000"/>
          <w:sz w:val="28"/>
          <w:szCs w:val="28"/>
        </w:rPr>
        <w:t xml:space="preserve"> намного превышает степень металличности или степени </w:t>
      </w:r>
      <w:proofErr w:type="spellStart"/>
      <w:r w:rsidRPr="00217398">
        <w:rPr>
          <w:iCs/>
          <w:color w:val="000000"/>
          <w:sz w:val="28"/>
          <w:szCs w:val="28"/>
        </w:rPr>
        <w:t>ионности</w:t>
      </w:r>
      <w:proofErr w:type="spellEnd"/>
      <w:r w:rsidRPr="00217398">
        <w:rPr>
          <w:iCs/>
          <w:color w:val="000000"/>
          <w:sz w:val="28"/>
          <w:szCs w:val="28"/>
        </w:rPr>
        <w:t xml:space="preserve"> и металличности вместе взятых. </w:t>
      </w:r>
      <w:r w:rsidRPr="00217398">
        <w:rPr>
          <w:iCs/>
          <w:color w:val="000000"/>
          <w:sz w:val="28"/>
          <w:szCs w:val="28"/>
        </w:rPr>
        <w:lastRenderedPageBreak/>
        <w:t xml:space="preserve">Поэтому для связей </w:t>
      </w:r>
      <m:oMath>
        <m:r>
          <w:rPr>
            <w:rFonts w:ascii="Cambria Math" w:hAnsi="Cambria Math"/>
            <w:color w:val="000000"/>
            <w:sz w:val="28"/>
            <w:szCs w:val="28"/>
          </w:rPr>
          <m:t>B-B</m:t>
        </m:r>
      </m:oMath>
      <w:r w:rsidRPr="00217398">
        <w:rPr>
          <w:iCs/>
          <w:color w:val="000000"/>
          <w:sz w:val="28"/>
          <w:szCs w:val="28"/>
        </w:rPr>
        <w:t xml:space="preserve"> и </w:t>
      </w:r>
      <m:oMath>
        <m:r>
          <w:rPr>
            <w:rFonts w:ascii="Cambria Math" w:hAnsi="Cambria Math"/>
            <w:color w:val="000000"/>
            <w:sz w:val="28"/>
            <w:szCs w:val="28"/>
            <w:lang w:val="en-US"/>
          </w:rPr>
          <m:t>Mg</m:t>
        </m:r>
        <m:r>
          <w:rPr>
            <w:rFonts w:ascii="Cambria Math" w:hAnsi="Cambria Math"/>
            <w:color w:val="000000"/>
            <w:sz w:val="28"/>
            <w:szCs w:val="28"/>
          </w:rPr>
          <m:t>–</m:t>
        </m:r>
        <m:r>
          <w:rPr>
            <w:rFonts w:ascii="Cambria Math" w:hAnsi="Cambria Math"/>
            <w:color w:val="000000"/>
            <w:sz w:val="28"/>
            <w:szCs w:val="28"/>
            <w:lang w:val="en-US"/>
          </w:rPr>
          <m:t>B</m:t>
        </m:r>
      </m:oMath>
      <w:r w:rsidRPr="00217398">
        <w:rPr>
          <w:iCs/>
          <w:color w:val="000000"/>
          <w:sz w:val="28"/>
          <w:szCs w:val="28"/>
        </w:rPr>
        <w:t xml:space="preserve"> это сделать невозможно.</w:t>
      </w:r>
    </w:p>
    <w:p w:rsidR="00217398" w:rsidRPr="00217398" w:rsidRDefault="00217398" w:rsidP="00217398">
      <w:pPr>
        <w:shd w:val="clear" w:color="auto" w:fill="FFFFFF"/>
        <w:spacing w:line="360" w:lineRule="atLeast"/>
        <w:ind w:firstLine="709"/>
        <w:jc w:val="both"/>
        <w:rPr>
          <w:iCs/>
          <w:color w:val="000000"/>
          <w:sz w:val="28"/>
          <w:szCs w:val="28"/>
        </w:rPr>
      </w:pPr>
      <w:r w:rsidRPr="00217398">
        <w:rPr>
          <w:iCs/>
          <w:color w:val="000000"/>
          <w:sz w:val="28"/>
          <w:szCs w:val="28"/>
        </w:rPr>
        <w:t xml:space="preserve">Рассчитаем энергию межмолекулярного </w:t>
      </w:r>
      <w:r w:rsidRPr="00217398">
        <w:rPr>
          <w:sz w:val="28"/>
          <w:szCs w:val="28"/>
        </w:rPr>
        <w:t xml:space="preserve">(ван-дер-ваальсового) </w:t>
      </w:r>
      <w:r w:rsidRPr="00217398">
        <w:rPr>
          <w:iCs/>
          <w:color w:val="000000"/>
          <w:sz w:val="28"/>
          <w:szCs w:val="28"/>
        </w:rPr>
        <w:t xml:space="preserve">взаимодействия (притяжения) (ЭП) для связей </w:t>
      </w:r>
      <w:r w:rsidRPr="00217398">
        <w:rPr>
          <w:sz w:val="28"/>
          <w:szCs w:val="28"/>
        </w:rPr>
        <w:t>по формуле (1.18)</w:t>
      </w:r>
    </w:p>
    <w:p w:rsidR="001771C9" w:rsidRPr="00AD625C" w:rsidRDefault="00217398" w:rsidP="00AD625C">
      <w:pPr>
        <w:widowControl/>
        <w:autoSpaceDE/>
        <w:autoSpaceDN/>
        <w:adjustRightInd/>
        <w:spacing w:line="360" w:lineRule="atLeast"/>
        <w:ind w:firstLine="709"/>
        <w:jc w:val="both"/>
        <w:rPr>
          <w:sz w:val="28"/>
          <w:szCs w:val="28"/>
        </w:rPr>
      </w:pPr>
      <w:r w:rsidRPr="00217398">
        <w:rPr>
          <w:sz w:val="28"/>
          <w:szCs w:val="28"/>
        </w:rPr>
        <w:t xml:space="preserve">Для вычислений пользуемся значениями </w:t>
      </w:r>
      <w:r w:rsidRPr="00217398">
        <w:rPr>
          <w:sz w:val="28"/>
          <w:szCs w:val="28"/>
        </w:rPr>
        <w:sym w:font="Symbol" w:char="F061"/>
      </w:r>
      <w:r w:rsidRPr="00217398">
        <w:rPr>
          <w:sz w:val="28"/>
          <w:szCs w:val="28"/>
        </w:rPr>
        <w:t xml:space="preserve"> и </w:t>
      </w:r>
      <w:r w:rsidRPr="00217398">
        <w:rPr>
          <w:i/>
          <w:sz w:val="28"/>
          <w:szCs w:val="28"/>
          <w:lang w:val="en-US"/>
        </w:rPr>
        <w:t>I</w:t>
      </w:r>
      <w:r w:rsidRPr="00217398">
        <w:rPr>
          <w:sz w:val="28"/>
          <w:szCs w:val="28"/>
        </w:rPr>
        <w:t>, данными в таблице 1.3.</w:t>
      </w:r>
    </w:p>
    <w:p w:rsidR="00217398" w:rsidRPr="00217398" w:rsidRDefault="00217398" w:rsidP="00217398">
      <w:pPr>
        <w:widowControl/>
        <w:autoSpaceDE/>
        <w:autoSpaceDN/>
        <w:adjustRightInd/>
        <w:spacing w:line="360" w:lineRule="atLeast"/>
        <w:ind w:firstLine="709"/>
        <w:jc w:val="both"/>
        <w:rPr>
          <w:snapToGrid w:val="0"/>
          <w:sz w:val="28"/>
          <w:szCs w:val="28"/>
        </w:rPr>
      </w:pPr>
      <w:r w:rsidRPr="00217398">
        <w:rPr>
          <w:snapToGrid w:val="0"/>
          <w:sz w:val="28"/>
          <w:szCs w:val="28"/>
        </w:rPr>
        <w:t>Рассмотрим вычисления плотности полимеров на примере полиметил-1-</w:t>
      </w:r>
      <w:r w:rsidRPr="00217398">
        <w:rPr>
          <w:snapToGrid w:val="0"/>
          <w:sz w:val="28"/>
          <w:szCs w:val="28"/>
          <w:lang w:val="en-US"/>
        </w:rPr>
        <w:t>p</w:t>
      </w:r>
      <w:r w:rsidRPr="00217398">
        <w:rPr>
          <w:snapToGrid w:val="0"/>
          <w:sz w:val="28"/>
          <w:szCs w:val="28"/>
        </w:rPr>
        <w:t>-</w:t>
      </w:r>
      <w:proofErr w:type="spellStart"/>
      <w:r w:rsidRPr="00217398">
        <w:rPr>
          <w:snapToGrid w:val="0"/>
          <w:sz w:val="28"/>
          <w:szCs w:val="28"/>
        </w:rPr>
        <w:t>ксилена</w:t>
      </w:r>
      <w:proofErr w:type="spellEnd"/>
      <w:r w:rsidRPr="00217398">
        <w:rPr>
          <w:snapToGrid w:val="0"/>
          <w:sz w:val="28"/>
          <w:szCs w:val="28"/>
        </w:rPr>
        <w:t xml:space="preserve">. Расчет начинаем с вычисления </w:t>
      </w:r>
      <w:r w:rsidRPr="00217398">
        <w:rPr>
          <w:sz w:val="28"/>
          <w:szCs w:val="28"/>
        </w:rPr>
        <w:t>Ван-дер-ваальсового объема повторяющегося звена полимера</w:t>
      </w:r>
      <m:oMath>
        <m:r>
          <w:rPr>
            <w:rFonts w:ascii="Cambria Math" w:hAnsi="Cambria Math"/>
            <w:sz w:val="28"/>
            <w:szCs w:val="28"/>
          </w:rPr>
          <m:t xml:space="preserve"> </m:t>
        </m:r>
        <m:sSub>
          <m:sSubPr>
            <m:ctrlPr>
              <w:rPr>
                <w:rFonts w:ascii="Cambria Math" w:hAnsi="Cambria Math"/>
                <w:i/>
                <w:snapToGrid w:val="0"/>
                <w:sz w:val="28"/>
                <w:szCs w:val="28"/>
                <w:lang w:val="en-US"/>
              </w:rPr>
            </m:ctrlPr>
          </m:sSubPr>
          <m:e>
            <m:r>
              <w:rPr>
                <w:rFonts w:ascii="Cambria Math" w:hAnsi="Cambria Math"/>
                <w:snapToGrid w:val="0"/>
                <w:sz w:val="28"/>
                <w:szCs w:val="28"/>
                <w:lang w:val="en-US"/>
              </w:rPr>
              <m:t>V</m:t>
            </m:r>
          </m:e>
          <m:sub>
            <m:r>
              <w:rPr>
                <w:rFonts w:ascii="Cambria Math" w:hAnsi="Cambria Math"/>
                <w:snapToGrid w:val="0"/>
                <w:sz w:val="28"/>
                <w:szCs w:val="28"/>
                <w:lang w:val="en-US"/>
              </w:rPr>
              <m:t>W</m:t>
            </m:r>
          </m:sub>
        </m:sSub>
      </m:oMath>
      <w:r w:rsidRPr="00217398">
        <w:rPr>
          <w:snapToGrid w:val="0"/>
          <w:sz w:val="28"/>
          <w:szCs w:val="28"/>
        </w:rPr>
        <w:t xml:space="preserve"> и проводим по формуле (1.22).</w:t>
      </w:r>
    </w:p>
    <w:p w:rsidR="001D1181" w:rsidRPr="001D1181" w:rsidRDefault="00217398" w:rsidP="000E3DEA">
      <w:pPr>
        <w:widowControl/>
        <w:autoSpaceDE/>
        <w:autoSpaceDN/>
        <w:adjustRightInd/>
        <w:ind w:firstLine="709"/>
        <w:jc w:val="both"/>
        <w:rPr>
          <w:snapToGrid w:val="0"/>
          <w:sz w:val="28"/>
          <w:szCs w:val="28"/>
        </w:rPr>
      </w:pPr>
      <w:r w:rsidRPr="00217398">
        <w:rPr>
          <w:snapToGrid w:val="0"/>
          <w:sz w:val="28"/>
          <w:szCs w:val="28"/>
        </w:rPr>
        <w:t xml:space="preserve">Таким образом, </w:t>
      </w:r>
      <m:oMath>
        <m:sSub>
          <m:sSubPr>
            <m:ctrlPr>
              <w:rPr>
                <w:rFonts w:ascii="Cambria Math" w:hAnsi="Cambria Math"/>
                <w:i/>
                <w:snapToGrid w:val="0"/>
                <w:sz w:val="28"/>
                <w:szCs w:val="28"/>
              </w:rPr>
            </m:ctrlPr>
          </m:sSubPr>
          <m:e>
            <m:r>
              <w:rPr>
                <w:rFonts w:ascii="Cambria Math" w:hAnsi="Cambria Math"/>
                <w:snapToGrid w:val="0"/>
                <w:sz w:val="28"/>
                <w:szCs w:val="28"/>
                <w:lang w:val="en-US"/>
              </w:rPr>
              <m:t>V</m:t>
            </m:r>
          </m:e>
          <m:sub>
            <m:r>
              <w:rPr>
                <w:rFonts w:ascii="Cambria Math" w:hAnsi="Cambria Math"/>
                <w:snapToGrid w:val="0"/>
                <w:sz w:val="28"/>
                <w:szCs w:val="28"/>
              </w:rPr>
              <m:t>w</m:t>
            </m:r>
          </m:sub>
        </m:sSub>
        <m:r>
          <w:rPr>
            <w:rFonts w:ascii="Cambria Math" w:hAnsi="Cambria Math"/>
            <w:snapToGrid w:val="0"/>
            <w:sz w:val="28"/>
            <w:szCs w:val="28"/>
          </w:rPr>
          <m:t xml:space="preserve">=20,395∙3,75+1,0095=77,5 </m:t>
        </m:r>
        <m:f>
          <m:fPr>
            <m:type m:val="skw"/>
            <m:ctrlPr>
              <w:rPr>
                <w:rFonts w:ascii="Cambria Math" w:hAnsi="Cambria Math"/>
                <w:i/>
                <w:snapToGrid w:val="0"/>
                <w:sz w:val="28"/>
                <w:szCs w:val="28"/>
              </w:rPr>
            </m:ctrlPr>
          </m:fPr>
          <m:num>
            <m:sSup>
              <m:sSupPr>
                <m:ctrlPr>
                  <w:rPr>
                    <w:rFonts w:ascii="Cambria Math" w:hAnsi="Cambria Math"/>
                    <w:i/>
                    <w:snapToGrid w:val="0"/>
                    <w:sz w:val="28"/>
                    <w:szCs w:val="28"/>
                  </w:rPr>
                </m:ctrlPr>
              </m:sSupPr>
              <m:e>
                <m:r>
                  <w:rPr>
                    <w:rFonts w:ascii="Cambria Math" w:hAnsi="Cambria Math"/>
                    <w:snapToGrid w:val="0"/>
                    <w:sz w:val="28"/>
                    <w:szCs w:val="28"/>
                  </w:rPr>
                  <m:t>см</m:t>
                </m:r>
              </m:e>
              <m:sup>
                <m:r>
                  <w:rPr>
                    <w:rFonts w:ascii="Cambria Math" w:hAnsi="Cambria Math"/>
                    <w:snapToGrid w:val="0"/>
                    <w:sz w:val="28"/>
                    <w:szCs w:val="28"/>
                  </w:rPr>
                  <m:t>3</m:t>
                </m:r>
              </m:sup>
            </m:sSup>
          </m:num>
          <m:den>
            <m:r>
              <w:rPr>
                <w:rFonts w:ascii="Cambria Math" w:hAnsi="Cambria Math"/>
                <w:snapToGrid w:val="0"/>
                <w:sz w:val="28"/>
                <w:szCs w:val="28"/>
              </w:rPr>
              <m:t>моль</m:t>
            </m:r>
          </m:den>
        </m:f>
      </m:oMath>
    </w:p>
    <w:p w:rsidR="00217398" w:rsidRPr="001D1181" w:rsidRDefault="00217398" w:rsidP="000E3DEA">
      <w:pPr>
        <w:widowControl/>
        <w:autoSpaceDE/>
        <w:autoSpaceDN/>
        <w:adjustRightInd/>
        <w:ind w:firstLine="709"/>
        <w:jc w:val="both"/>
        <w:rPr>
          <w:sz w:val="28"/>
          <w:szCs w:val="28"/>
        </w:rPr>
      </w:pPr>
      <w:r w:rsidRPr="00217398">
        <w:rPr>
          <w:sz w:val="28"/>
          <w:szCs w:val="28"/>
        </w:rPr>
        <w:t xml:space="preserve">Следующим шагом является расчет мольного объема повторяющегося звена полимера </w:t>
      </w:r>
      <m:oMath>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rPr>
              <m:t>мольн.</m:t>
            </m:r>
          </m:sub>
        </m:sSub>
      </m:oMath>
      <w:r w:rsidRPr="00217398">
        <w:rPr>
          <w:sz w:val="28"/>
          <w:szCs w:val="28"/>
        </w:rPr>
        <w:t xml:space="preserve"> (см</w:t>
      </w:r>
      <w:r w:rsidRPr="00217398">
        <w:rPr>
          <w:sz w:val="36"/>
          <w:szCs w:val="28"/>
          <w:vertAlign w:val="superscript"/>
        </w:rPr>
        <w:t>3</w:t>
      </w:r>
      <w:r w:rsidRPr="00217398">
        <w:rPr>
          <w:sz w:val="28"/>
          <w:szCs w:val="28"/>
        </w:rPr>
        <w:t>/моль) по формуле (1.23)</w:t>
      </w:r>
      <w:r w:rsidR="001771C9">
        <w:rPr>
          <w:sz w:val="28"/>
          <w:szCs w:val="28"/>
        </w:rPr>
        <w:t>.</w:t>
      </w:r>
    </w:p>
    <w:p w:rsidR="00217398" w:rsidRPr="00217398" w:rsidRDefault="00217398" w:rsidP="00217398">
      <w:pPr>
        <w:spacing w:line="360" w:lineRule="atLeast"/>
        <w:ind w:firstLine="709"/>
        <w:jc w:val="both"/>
        <w:rPr>
          <w:sz w:val="28"/>
          <w:szCs w:val="28"/>
        </w:rPr>
      </w:pPr>
      <w:r w:rsidRPr="00217398">
        <w:rPr>
          <w:sz w:val="28"/>
          <w:szCs w:val="28"/>
        </w:rPr>
        <w:t xml:space="preserve">Получаем, что </w:t>
      </w:r>
      <m:oMath>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rPr>
              <m:t>мольн.</m:t>
            </m:r>
          </m:sub>
        </m:sSub>
      </m:oMath>
      <w:r w:rsidRPr="00217398">
        <w:rPr>
          <w:sz w:val="28"/>
          <w:szCs w:val="28"/>
        </w:rPr>
        <w:t>=77,5/0,697=111,18</w:t>
      </w:r>
      <w:r w:rsidRPr="00217398">
        <w:rPr>
          <w:color w:val="000000"/>
          <w:sz w:val="28"/>
          <w:szCs w:val="28"/>
        </w:rPr>
        <w:t xml:space="preserve"> см</w:t>
      </w:r>
      <w:r w:rsidRPr="00217398">
        <w:rPr>
          <w:color w:val="000000"/>
          <w:sz w:val="36"/>
          <w:szCs w:val="28"/>
          <w:vertAlign w:val="superscript"/>
        </w:rPr>
        <w:t>3</w:t>
      </w:r>
      <w:r w:rsidRPr="00217398">
        <w:rPr>
          <w:color w:val="000000"/>
          <w:sz w:val="28"/>
          <w:szCs w:val="28"/>
        </w:rPr>
        <w:t>/моль.</w:t>
      </w:r>
    </w:p>
    <w:p w:rsidR="00217398" w:rsidRPr="00217398" w:rsidRDefault="00217398" w:rsidP="00217398">
      <w:pPr>
        <w:widowControl/>
        <w:autoSpaceDE/>
        <w:autoSpaceDN/>
        <w:adjustRightInd/>
        <w:spacing w:line="360" w:lineRule="atLeast"/>
        <w:ind w:firstLine="709"/>
        <w:jc w:val="both"/>
        <w:rPr>
          <w:sz w:val="28"/>
          <w:szCs w:val="28"/>
        </w:rPr>
      </w:pPr>
      <w:r w:rsidRPr="00217398">
        <w:rPr>
          <w:sz w:val="28"/>
          <w:szCs w:val="28"/>
        </w:rPr>
        <w:t xml:space="preserve">Далее, используя полученные значения </w:t>
      </w:r>
      <m:oMath>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rPr>
              <m:t>мольн.</m:t>
            </m:r>
          </m:sub>
        </m:sSub>
      </m:oMath>
      <w:r w:rsidRPr="00217398">
        <w:rPr>
          <w:sz w:val="28"/>
          <w:szCs w:val="28"/>
        </w:rPr>
        <w:t xml:space="preserve"> вычисляем плотность </w:t>
      </w:r>
      <w:r w:rsidRPr="00217398">
        <w:rPr>
          <w:sz w:val="28"/>
          <w:szCs w:val="28"/>
        </w:rPr>
        <w:sym w:font="Symbol" w:char="F072"/>
      </w:r>
      <w:r w:rsidRPr="00217398">
        <w:rPr>
          <w:sz w:val="28"/>
          <w:szCs w:val="28"/>
        </w:rPr>
        <w:t xml:space="preserve"> любого полимера по формуле (1.24)</w:t>
      </w:r>
      <w:r w:rsidR="001771C9">
        <w:rPr>
          <w:sz w:val="28"/>
          <w:szCs w:val="28"/>
        </w:rPr>
        <w:t>.</w:t>
      </w:r>
    </w:p>
    <w:p w:rsidR="00217398" w:rsidRPr="00217398" w:rsidRDefault="00217398" w:rsidP="00217398">
      <w:pPr>
        <w:spacing w:line="360" w:lineRule="atLeast"/>
        <w:ind w:firstLine="709"/>
        <w:jc w:val="both"/>
        <w:rPr>
          <w:color w:val="000000"/>
          <w:sz w:val="28"/>
          <w:szCs w:val="28"/>
        </w:rPr>
      </w:pPr>
      <w:r w:rsidRPr="00217398">
        <w:rPr>
          <w:sz w:val="28"/>
          <w:szCs w:val="28"/>
        </w:rPr>
        <w:t xml:space="preserve">Применив данную форму, получаем </w:t>
      </w:r>
      <w:r w:rsidRPr="00217398">
        <w:rPr>
          <w:sz w:val="28"/>
          <w:szCs w:val="28"/>
        </w:rPr>
        <w:sym w:font="Symbol" w:char="F072"/>
      </w:r>
      <w:r w:rsidRPr="00217398">
        <w:rPr>
          <w:sz w:val="28"/>
          <w:szCs w:val="28"/>
        </w:rPr>
        <w:t>=118/111,18=1,06</w:t>
      </w:r>
      <w:r w:rsidRPr="00217398">
        <w:rPr>
          <w:color w:val="000000"/>
          <w:sz w:val="28"/>
          <w:szCs w:val="28"/>
        </w:rPr>
        <w:t xml:space="preserve"> г/см</w:t>
      </w:r>
      <w:r w:rsidRPr="00217398">
        <w:rPr>
          <w:color w:val="000000"/>
          <w:sz w:val="36"/>
          <w:szCs w:val="28"/>
          <w:vertAlign w:val="superscript"/>
        </w:rPr>
        <w:t>3</w:t>
      </w:r>
      <w:r w:rsidRPr="00217398">
        <w:rPr>
          <w:color w:val="000000"/>
          <w:sz w:val="28"/>
          <w:szCs w:val="28"/>
        </w:rPr>
        <w:t>.</w:t>
      </w:r>
    </w:p>
    <w:p w:rsidR="00217398" w:rsidRDefault="00217398" w:rsidP="00217398">
      <w:pPr>
        <w:shd w:val="clear" w:color="auto" w:fill="FFFFFF"/>
        <w:spacing w:line="360" w:lineRule="atLeast"/>
        <w:ind w:firstLine="709"/>
        <w:jc w:val="both"/>
        <w:rPr>
          <w:sz w:val="28"/>
          <w:szCs w:val="28"/>
        </w:rPr>
      </w:pPr>
      <w:r w:rsidRPr="00217398">
        <w:rPr>
          <w:color w:val="000000"/>
          <w:sz w:val="28"/>
          <w:szCs w:val="28"/>
        </w:rPr>
        <w:t xml:space="preserve">Расчеты дисперсионной составляющей энергии ВДВ в следующем задании выполняем </w:t>
      </w:r>
      <w:r w:rsidRPr="00217398">
        <w:rPr>
          <w:sz w:val="28"/>
          <w:szCs w:val="28"/>
        </w:rPr>
        <w:t>по формуле (1.23), используя необходимые для вычислений значения поляризуемости и потенциала ионизации молекул (табл. 1.2).</w:t>
      </w:r>
    </w:p>
    <w:p w:rsidR="00217398" w:rsidRPr="00217398" w:rsidRDefault="00217398" w:rsidP="00217398">
      <w:pPr>
        <w:shd w:val="clear" w:color="auto" w:fill="FFFFFF"/>
        <w:spacing w:line="360" w:lineRule="atLeast"/>
        <w:ind w:firstLine="709"/>
        <w:jc w:val="center"/>
        <w:rPr>
          <w:b/>
          <w:sz w:val="28"/>
          <w:szCs w:val="28"/>
        </w:rPr>
      </w:pPr>
    </w:p>
    <w:p w:rsidR="00217398" w:rsidRPr="00217398" w:rsidRDefault="00217398" w:rsidP="00217398">
      <w:pPr>
        <w:spacing w:line="360" w:lineRule="atLeast"/>
        <w:jc w:val="center"/>
        <w:rPr>
          <w:b/>
          <w:sz w:val="28"/>
          <w:szCs w:val="28"/>
        </w:rPr>
      </w:pPr>
      <w:r w:rsidRPr="00217398">
        <w:rPr>
          <w:b/>
          <w:sz w:val="28"/>
          <w:szCs w:val="28"/>
        </w:rPr>
        <w:t xml:space="preserve">Задания для расчета соотношений компонент гомо- и </w:t>
      </w:r>
      <w:proofErr w:type="spellStart"/>
      <w:r w:rsidRPr="00217398">
        <w:rPr>
          <w:b/>
          <w:sz w:val="28"/>
          <w:szCs w:val="28"/>
        </w:rPr>
        <w:t>гетеросвязей</w:t>
      </w:r>
      <w:proofErr w:type="spellEnd"/>
      <w:r w:rsidRPr="00217398">
        <w:rPr>
          <w:b/>
          <w:sz w:val="28"/>
          <w:szCs w:val="28"/>
        </w:rPr>
        <w:t xml:space="preserve"> тонкой структуры металлов и неметаллов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28"/>
        <w:gridCol w:w="7938"/>
      </w:tblGrid>
      <w:tr w:rsidR="00217398" w:rsidRPr="00217398" w:rsidTr="00764A20">
        <w:trPr>
          <w:jc w:val="center"/>
        </w:trPr>
        <w:tc>
          <w:tcPr>
            <w:tcW w:w="1828" w:type="dxa"/>
          </w:tcPr>
          <w:p w:rsidR="00217398" w:rsidRPr="000E3DEA" w:rsidRDefault="00217398" w:rsidP="000E3DEA">
            <w:pPr>
              <w:jc w:val="both"/>
              <w:rPr>
                <w:sz w:val="24"/>
                <w:szCs w:val="24"/>
              </w:rPr>
            </w:pPr>
            <w:r w:rsidRPr="000E3DEA">
              <w:rPr>
                <w:sz w:val="24"/>
                <w:szCs w:val="24"/>
              </w:rPr>
              <w:t>№ варианта</w:t>
            </w:r>
          </w:p>
        </w:tc>
        <w:tc>
          <w:tcPr>
            <w:tcW w:w="7938" w:type="dxa"/>
          </w:tcPr>
          <w:p w:rsidR="00217398" w:rsidRPr="000E3DEA" w:rsidRDefault="00217398" w:rsidP="000E3DEA">
            <w:pPr>
              <w:jc w:val="center"/>
              <w:rPr>
                <w:sz w:val="24"/>
                <w:szCs w:val="24"/>
              </w:rPr>
            </w:pPr>
            <w:r w:rsidRPr="000E3DEA">
              <w:rPr>
                <w:sz w:val="24"/>
                <w:szCs w:val="24"/>
              </w:rPr>
              <w:t>Вид связи в соединениях</w:t>
            </w:r>
          </w:p>
        </w:tc>
      </w:tr>
      <w:tr w:rsidR="00217398" w:rsidRPr="00644F35" w:rsidTr="00764A20">
        <w:trPr>
          <w:jc w:val="center"/>
        </w:trPr>
        <w:tc>
          <w:tcPr>
            <w:tcW w:w="1828" w:type="dxa"/>
          </w:tcPr>
          <w:p w:rsidR="00217398" w:rsidRPr="000E3DEA" w:rsidRDefault="00217398" w:rsidP="000E3DEA">
            <w:pPr>
              <w:jc w:val="center"/>
              <w:rPr>
                <w:sz w:val="24"/>
                <w:szCs w:val="24"/>
              </w:rPr>
            </w:pPr>
            <w:r w:rsidRPr="000E3DEA">
              <w:rPr>
                <w:sz w:val="24"/>
                <w:szCs w:val="24"/>
              </w:rPr>
              <w:t>1</w:t>
            </w:r>
          </w:p>
        </w:tc>
        <w:tc>
          <w:tcPr>
            <w:tcW w:w="7938" w:type="dxa"/>
          </w:tcPr>
          <w:p w:rsidR="00217398" w:rsidRPr="000E3DEA" w:rsidRDefault="00217398" w:rsidP="000E3DEA">
            <w:pPr>
              <w:jc w:val="center"/>
              <w:rPr>
                <w:sz w:val="24"/>
                <w:szCs w:val="24"/>
                <w:lang w:val="en-US"/>
              </w:rPr>
            </w:pPr>
            <w:r w:rsidRPr="000E3DEA">
              <w:rPr>
                <w:sz w:val="24"/>
                <w:szCs w:val="24"/>
                <w:lang w:val="en-US"/>
              </w:rPr>
              <w:t>C-C(C-</w:t>
            </w:r>
            <w:proofErr w:type="gramStart"/>
            <w:r w:rsidRPr="000E3DEA">
              <w:rPr>
                <w:sz w:val="24"/>
                <w:szCs w:val="24"/>
              </w:rPr>
              <w:t>О</w:t>
            </w:r>
            <w:r w:rsidRPr="000E3DEA">
              <w:rPr>
                <w:sz w:val="24"/>
                <w:szCs w:val="24"/>
                <w:lang w:val="en-US"/>
              </w:rPr>
              <w:t>)*</w:t>
            </w:r>
            <w:proofErr w:type="gramEnd"/>
            <w:r w:rsidRPr="000E3DEA">
              <w:rPr>
                <w:sz w:val="24"/>
                <w:szCs w:val="24"/>
                <w:lang w:val="en-US"/>
              </w:rPr>
              <w:t>, Fe-Fe, Fe-C</w:t>
            </w:r>
          </w:p>
        </w:tc>
      </w:tr>
      <w:tr w:rsidR="00217398" w:rsidRPr="00217398" w:rsidTr="00764A20">
        <w:trPr>
          <w:jc w:val="center"/>
        </w:trPr>
        <w:tc>
          <w:tcPr>
            <w:tcW w:w="1828" w:type="dxa"/>
          </w:tcPr>
          <w:p w:rsidR="00217398" w:rsidRPr="000E3DEA" w:rsidRDefault="00217398" w:rsidP="000E3DEA">
            <w:pPr>
              <w:jc w:val="center"/>
              <w:rPr>
                <w:sz w:val="24"/>
                <w:szCs w:val="24"/>
              </w:rPr>
            </w:pPr>
            <w:r w:rsidRPr="000E3DEA">
              <w:rPr>
                <w:sz w:val="24"/>
                <w:szCs w:val="24"/>
              </w:rPr>
              <w:t>2</w:t>
            </w:r>
          </w:p>
        </w:tc>
        <w:tc>
          <w:tcPr>
            <w:tcW w:w="7938" w:type="dxa"/>
          </w:tcPr>
          <w:p w:rsidR="00217398" w:rsidRPr="000E3DEA" w:rsidRDefault="00217398" w:rsidP="000E3DEA">
            <w:pPr>
              <w:jc w:val="center"/>
              <w:rPr>
                <w:sz w:val="24"/>
                <w:szCs w:val="24"/>
                <w:lang w:val="en-US"/>
              </w:rPr>
            </w:pPr>
            <w:r w:rsidRPr="000E3DEA">
              <w:rPr>
                <w:sz w:val="24"/>
                <w:szCs w:val="24"/>
                <w:lang w:val="en-US"/>
              </w:rPr>
              <w:t>F-F, Na-Na, Na-F</w:t>
            </w:r>
          </w:p>
        </w:tc>
      </w:tr>
      <w:tr w:rsidR="00217398" w:rsidRPr="00217398" w:rsidTr="00764A20">
        <w:trPr>
          <w:jc w:val="center"/>
        </w:trPr>
        <w:tc>
          <w:tcPr>
            <w:tcW w:w="1828" w:type="dxa"/>
          </w:tcPr>
          <w:p w:rsidR="00217398" w:rsidRPr="000E3DEA" w:rsidRDefault="00217398" w:rsidP="000E3DEA">
            <w:pPr>
              <w:jc w:val="center"/>
              <w:rPr>
                <w:sz w:val="24"/>
                <w:szCs w:val="24"/>
              </w:rPr>
            </w:pPr>
            <w:r w:rsidRPr="000E3DEA">
              <w:rPr>
                <w:sz w:val="24"/>
                <w:szCs w:val="24"/>
              </w:rPr>
              <w:t>3</w:t>
            </w:r>
          </w:p>
        </w:tc>
        <w:tc>
          <w:tcPr>
            <w:tcW w:w="7938" w:type="dxa"/>
          </w:tcPr>
          <w:p w:rsidR="00217398" w:rsidRPr="000E3DEA" w:rsidRDefault="00217398" w:rsidP="000E3DEA">
            <w:pPr>
              <w:jc w:val="center"/>
              <w:rPr>
                <w:sz w:val="24"/>
                <w:szCs w:val="24"/>
              </w:rPr>
            </w:pPr>
            <w:r w:rsidRPr="000E3DEA">
              <w:rPr>
                <w:sz w:val="24"/>
                <w:szCs w:val="24"/>
                <w:lang w:val="en-US"/>
              </w:rPr>
              <w:t>Cl-Cl, K-K, K-Cl</w:t>
            </w:r>
          </w:p>
        </w:tc>
      </w:tr>
      <w:tr w:rsidR="00217398" w:rsidRPr="00644F35" w:rsidTr="00764A20">
        <w:trPr>
          <w:jc w:val="center"/>
        </w:trPr>
        <w:tc>
          <w:tcPr>
            <w:tcW w:w="1828" w:type="dxa"/>
          </w:tcPr>
          <w:p w:rsidR="00217398" w:rsidRPr="000E3DEA" w:rsidRDefault="00217398" w:rsidP="000E3DEA">
            <w:pPr>
              <w:jc w:val="center"/>
              <w:rPr>
                <w:sz w:val="24"/>
                <w:szCs w:val="24"/>
              </w:rPr>
            </w:pPr>
            <w:r w:rsidRPr="000E3DEA">
              <w:rPr>
                <w:sz w:val="24"/>
                <w:szCs w:val="24"/>
              </w:rPr>
              <w:t>4</w:t>
            </w:r>
          </w:p>
        </w:tc>
        <w:tc>
          <w:tcPr>
            <w:tcW w:w="7938" w:type="dxa"/>
          </w:tcPr>
          <w:p w:rsidR="00217398" w:rsidRPr="000E3DEA" w:rsidRDefault="00217398" w:rsidP="000E3DEA">
            <w:pPr>
              <w:jc w:val="center"/>
              <w:rPr>
                <w:sz w:val="24"/>
                <w:szCs w:val="24"/>
                <w:lang w:val="fr-BE"/>
              </w:rPr>
            </w:pPr>
            <w:r w:rsidRPr="000E3DEA">
              <w:rPr>
                <w:sz w:val="24"/>
                <w:szCs w:val="24"/>
                <w:lang w:val="fr-BE"/>
              </w:rPr>
              <w:t xml:space="preserve">Br-Br, </w:t>
            </w:r>
            <w:proofErr w:type="spellStart"/>
            <w:r w:rsidRPr="000E3DEA">
              <w:rPr>
                <w:sz w:val="24"/>
                <w:szCs w:val="24"/>
                <w:lang w:val="fr-BE"/>
              </w:rPr>
              <w:t>Li-Li</w:t>
            </w:r>
            <w:proofErr w:type="spellEnd"/>
            <w:r w:rsidRPr="000E3DEA">
              <w:rPr>
                <w:sz w:val="24"/>
                <w:szCs w:val="24"/>
                <w:lang w:val="fr-BE"/>
              </w:rPr>
              <w:t>, Li-Br</w:t>
            </w:r>
          </w:p>
        </w:tc>
      </w:tr>
      <w:tr w:rsidR="00217398" w:rsidRPr="00217398" w:rsidTr="00764A20">
        <w:trPr>
          <w:jc w:val="center"/>
        </w:trPr>
        <w:tc>
          <w:tcPr>
            <w:tcW w:w="1828" w:type="dxa"/>
          </w:tcPr>
          <w:p w:rsidR="00217398" w:rsidRPr="000E3DEA" w:rsidRDefault="00217398" w:rsidP="000E3DEA">
            <w:pPr>
              <w:jc w:val="center"/>
              <w:rPr>
                <w:sz w:val="24"/>
                <w:szCs w:val="24"/>
              </w:rPr>
            </w:pPr>
            <w:r w:rsidRPr="000E3DEA">
              <w:rPr>
                <w:sz w:val="24"/>
                <w:szCs w:val="24"/>
              </w:rPr>
              <w:t>5</w:t>
            </w:r>
          </w:p>
        </w:tc>
        <w:tc>
          <w:tcPr>
            <w:tcW w:w="7938" w:type="dxa"/>
          </w:tcPr>
          <w:p w:rsidR="00217398" w:rsidRPr="000E3DEA" w:rsidRDefault="00217398" w:rsidP="000E3DEA">
            <w:pPr>
              <w:jc w:val="center"/>
              <w:rPr>
                <w:sz w:val="24"/>
                <w:szCs w:val="24"/>
              </w:rPr>
            </w:pPr>
            <w:r w:rsidRPr="000E3DEA">
              <w:rPr>
                <w:sz w:val="24"/>
                <w:szCs w:val="24"/>
                <w:lang w:val="en-US"/>
              </w:rPr>
              <w:t>I-I, Cs-Cs, Cs-I</w:t>
            </w:r>
          </w:p>
        </w:tc>
      </w:tr>
      <w:tr w:rsidR="00217398" w:rsidRPr="00217398" w:rsidTr="00764A20">
        <w:trPr>
          <w:jc w:val="center"/>
        </w:trPr>
        <w:tc>
          <w:tcPr>
            <w:tcW w:w="1828" w:type="dxa"/>
          </w:tcPr>
          <w:p w:rsidR="00217398" w:rsidRPr="000E3DEA" w:rsidRDefault="00217398" w:rsidP="000E3DEA">
            <w:pPr>
              <w:jc w:val="center"/>
              <w:rPr>
                <w:sz w:val="24"/>
                <w:szCs w:val="24"/>
              </w:rPr>
            </w:pPr>
            <w:r w:rsidRPr="000E3DEA">
              <w:rPr>
                <w:sz w:val="24"/>
                <w:szCs w:val="24"/>
              </w:rPr>
              <w:t>6</w:t>
            </w:r>
          </w:p>
        </w:tc>
        <w:tc>
          <w:tcPr>
            <w:tcW w:w="7938" w:type="dxa"/>
          </w:tcPr>
          <w:p w:rsidR="00217398" w:rsidRPr="000E3DEA" w:rsidRDefault="00217398" w:rsidP="000E3DEA">
            <w:pPr>
              <w:jc w:val="center"/>
              <w:rPr>
                <w:sz w:val="24"/>
                <w:szCs w:val="24"/>
                <w:lang w:val="en-US"/>
              </w:rPr>
            </w:pPr>
            <w:r w:rsidRPr="000E3DEA">
              <w:rPr>
                <w:sz w:val="24"/>
                <w:szCs w:val="24"/>
                <w:lang w:val="en-US"/>
              </w:rPr>
              <w:t>N-N, H-H, H-N</w:t>
            </w:r>
          </w:p>
        </w:tc>
      </w:tr>
      <w:tr w:rsidR="00217398" w:rsidRPr="00217398" w:rsidTr="00764A20">
        <w:trPr>
          <w:jc w:val="center"/>
        </w:trPr>
        <w:tc>
          <w:tcPr>
            <w:tcW w:w="1828" w:type="dxa"/>
          </w:tcPr>
          <w:p w:rsidR="00217398" w:rsidRPr="000E3DEA" w:rsidRDefault="00217398" w:rsidP="000E3DEA">
            <w:pPr>
              <w:jc w:val="center"/>
              <w:rPr>
                <w:sz w:val="24"/>
                <w:szCs w:val="24"/>
              </w:rPr>
            </w:pPr>
            <w:r w:rsidRPr="000E3DEA">
              <w:rPr>
                <w:sz w:val="24"/>
                <w:szCs w:val="24"/>
              </w:rPr>
              <w:t>7</w:t>
            </w:r>
          </w:p>
        </w:tc>
        <w:tc>
          <w:tcPr>
            <w:tcW w:w="7938" w:type="dxa"/>
          </w:tcPr>
          <w:p w:rsidR="00217398" w:rsidRPr="000E3DEA" w:rsidRDefault="00217398" w:rsidP="000E3DEA">
            <w:pPr>
              <w:jc w:val="center"/>
              <w:rPr>
                <w:sz w:val="24"/>
                <w:szCs w:val="24"/>
              </w:rPr>
            </w:pPr>
            <w:r w:rsidRPr="000E3DEA">
              <w:rPr>
                <w:sz w:val="24"/>
                <w:szCs w:val="24"/>
                <w:lang w:val="en-US"/>
              </w:rPr>
              <w:t>O-O, Al-Al, Al-O</w:t>
            </w:r>
          </w:p>
        </w:tc>
      </w:tr>
      <w:tr w:rsidR="00217398" w:rsidRPr="00217398" w:rsidTr="00764A20">
        <w:trPr>
          <w:jc w:val="center"/>
        </w:trPr>
        <w:tc>
          <w:tcPr>
            <w:tcW w:w="1828" w:type="dxa"/>
          </w:tcPr>
          <w:p w:rsidR="00217398" w:rsidRPr="000E3DEA" w:rsidRDefault="00217398" w:rsidP="000E3DEA">
            <w:pPr>
              <w:jc w:val="center"/>
              <w:rPr>
                <w:sz w:val="24"/>
                <w:szCs w:val="24"/>
              </w:rPr>
            </w:pPr>
            <w:r w:rsidRPr="000E3DEA">
              <w:rPr>
                <w:sz w:val="24"/>
                <w:szCs w:val="24"/>
              </w:rPr>
              <w:t>8</w:t>
            </w:r>
          </w:p>
        </w:tc>
        <w:tc>
          <w:tcPr>
            <w:tcW w:w="7938" w:type="dxa"/>
          </w:tcPr>
          <w:p w:rsidR="00217398" w:rsidRPr="000E3DEA" w:rsidRDefault="00217398" w:rsidP="000E3DEA">
            <w:pPr>
              <w:jc w:val="center"/>
              <w:rPr>
                <w:sz w:val="24"/>
                <w:szCs w:val="24"/>
                <w:lang w:val="en-US"/>
              </w:rPr>
            </w:pPr>
            <w:r w:rsidRPr="000E3DEA">
              <w:rPr>
                <w:sz w:val="24"/>
                <w:szCs w:val="24"/>
                <w:lang w:val="en-US"/>
              </w:rPr>
              <w:t>Fe-O, C-O**, Fe-Fe</w:t>
            </w:r>
          </w:p>
        </w:tc>
      </w:tr>
      <w:tr w:rsidR="00217398" w:rsidRPr="00217398" w:rsidTr="00764A20">
        <w:trPr>
          <w:jc w:val="center"/>
        </w:trPr>
        <w:tc>
          <w:tcPr>
            <w:tcW w:w="1828" w:type="dxa"/>
          </w:tcPr>
          <w:p w:rsidR="00217398" w:rsidRPr="000E3DEA" w:rsidRDefault="00217398" w:rsidP="000E3DEA">
            <w:pPr>
              <w:jc w:val="center"/>
              <w:rPr>
                <w:sz w:val="24"/>
                <w:szCs w:val="24"/>
              </w:rPr>
            </w:pPr>
            <w:r w:rsidRPr="000E3DEA">
              <w:rPr>
                <w:sz w:val="24"/>
                <w:szCs w:val="24"/>
              </w:rPr>
              <w:t>9</w:t>
            </w:r>
          </w:p>
        </w:tc>
        <w:tc>
          <w:tcPr>
            <w:tcW w:w="7938" w:type="dxa"/>
          </w:tcPr>
          <w:p w:rsidR="00217398" w:rsidRPr="000E3DEA" w:rsidRDefault="00217398" w:rsidP="000E3DEA">
            <w:pPr>
              <w:jc w:val="center"/>
              <w:rPr>
                <w:sz w:val="24"/>
                <w:szCs w:val="24"/>
                <w:lang w:val="en-US"/>
              </w:rPr>
            </w:pPr>
            <w:r w:rsidRPr="000E3DEA">
              <w:rPr>
                <w:sz w:val="24"/>
                <w:szCs w:val="24"/>
                <w:lang w:val="en-US"/>
              </w:rPr>
              <w:t>Si-Si, O-O, Si-O</w:t>
            </w:r>
          </w:p>
        </w:tc>
      </w:tr>
      <w:tr w:rsidR="00217398" w:rsidRPr="00217398" w:rsidTr="00764A20">
        <w:trPr>
          <w:jc w:val="center"/>
        </w:trPr>
        <w:tc>
          <w:tcPr>
            <w:tcW w:w="1828" w:type="dxa"/>
          </w:tcPr>
          <w:p w:rsidR="00217398" w:rsidRPr="000E3DEA" w:rsidRDefault="00217398" w:rsidP="000E3DEA">
            <w:pPr>
              <w:jc w:val="center"/>
              <w:rPr>
                <w:sz w:val="24"/>
                <w:szCs w:val="24"/>
              </w:rPr>
            </w:pPr>
            <w:r w:rsidRPr="000E3DEA">
              <w:rPr>
                <w:sz w:val="24"/>
                <w:szCs w:val="24"/>
              </w:rPr>
              <w:t>10</w:t>
            </w:r>
          </w:p>
        </w:tc>
        <w:tc>
          <w:tcPr>
            <w:tcW w:w="7938" w:type="dxa"/>
          </w:tcPr>
          <w:p w:rsidR="00217398" w:rsidRPr="000E3DEA" w:rsidRDefault="00217398" w:rsidP="000E3DEA">
            <w:pPr>
              <w:jc w:val="center"/>
              <w:rPr>
                <w:sz w:val="24"/>
                <w:szCs w:val="24"/>
              </w:rPr>
            </w:pPr>
            <w:r w:rsidRPr="000E3DEA">
              <w:rPr>
                <w:sz w:val="24"/>
                <w:szCs w:val="24"/>
                <w:lang w:val="en-US"/>
              </w:rPr>
              <w:t>H-H, O-O, H-O</w:t>
            </w:r>
          </w:p>
        </w:tc>
      </w:tr>
    </w:tbl>
    <w:p w:rsidR="00217398" w:rsidRPr="000E3DEA" w:rsidRDefault="00217398" w:rsidP="000E3DEA">
      <w:pPr>
        <w:autoSpaceDE/>
        <w:autoSpaceDN/>
        <w:adjustRightInd/>
        <w:ind w:firstLine="709"/>
        <w:jc w:val="both"/>
        <w:rPr>
          <w:i/>
          <w:snapToGrid w:val="0"/>
          <w:sz w:val="24"/>
          <w:szCs w:val="24"/>
        </w:rPr>
      </w:pPr>
      <w:r w:rsidRPr="000E3DEA">
        <w:rPr>
          <w:i/>
          <w:snapToGrid w:val="0"/>
          <w:sz w:val="24"/>
          <w:szCs w:val="24"/>
        </w:rPr>
        <w:t xml:space="preserve">*Так как для расчета энергии ВДВ связи С-С нет необходимых значений потенциала ионизации и поляризуемости образуемых </w:t>
      </w:r>
      <w:proofErr w:type="spellStart"/>
      <w:r w:rsidRPr="000E3DEA">
        <w:rPr>
          <w:i/>
          <w:snapToGrid w:val="0"/>
          <w:sz w:val="24"/>
          <w:szCs w:val="24"/>
        </w:rPr>
        <w:t>гомосоединений</w:t>
      </w:r>
      <w:proofErr w:type="spellEnd"/>
      <w:r w:rsidRPr="000E3DEA">
        <w:rPr>
          <w:i/>
          <w:snapToGrid w:val="0"/>
          <w:sz w:val="24"/>
          <w:szCs w:val="24"/>
        </w:rPr>
        <w:t>, то в задании следует вычислить энергию межмолекулярного взаимодействия для связи С-О в соединении СО.</w:t>
      </w:r>
    </w:p>
    <w:p w:rsidR="00217398" w:rsidRPr="00110541" w:rsidRDefault="00217398" w:rsidP="000E3DEA">
      <w:pPr>
        <w:autoSpaceDE/>
        <w:autoSpaceDN/>
        <w:adjustRightInd/>
        <w:ind w:firstLine="709"/>
        <w:jc w:val="both"/>
        <w:rPr>
          <w:i/>
          <w:snapToGrid w:val="0"/>
          <w:sz w:val="24"/>
          <w:szCs w:val="24"/>
        </w:rPr>
      </w:pPr>
      <w:r w:rsidRPr="000E3DEA">
        <w:rPr>
          <w:i/>
          <w:snapToGrid w:val="0"/>
          <w:sz w:val="24"/>
          <w:szCs w:val="24"/>
        </w:rPr>
        <w:t>**В данном случае при расчете энергии ВДВ следует воспользоваться значениями потенциала ионизации и поляризуемости молекулы СО</w:t>
      </w:r>
      <w:r w:rsidRPr="000E3DEA">
        <w:rPr>
          <w:i/>
          <w:snapToGrid w:val="0"/>
          <w:sz w:val="24"/>
          <w:szCs w:val="24"/>
          <w:vertAlign w:val="subscript"/>
        </w:rPr>
        <w:t>2</w:t>
      </w:r>
      <w:r w:rsidRPr="000E3DEA">
        <w:rPr>
          <w:i/>
          <w:snapToGrid w:val="0"/>
          <w:sz w:val="24"/>
          <w:szCs w:val="24"/>
        </w:rPr>
        <w:t>.</w:t>
      </w:r>
      <w:r w:rsidR="00D44208" w:rsidRPr="00110541">
        <w:rPr>
          <w:i/>
          <w:snapToGrid w:val="0"/>
          <w:sz w:val="24"/>
          <w:szCs w:val="24"/>
        </w:rPr>
        <w:t xml:space="preserve"> </w:t>
      </w:r>
    </w:p>
    <w:p w:rsidR="00532BD3" w:rsidRDefault="00532BD3" w:rsidP="00217398">
      <w:pPr>
        <w:widowControl/>
        <w:autoSpaceDE/>
        <w:autoSpaceDN/>
        <w:adjustRightInd/>
        <w:spacing w:line="360" w:lineRule="atLeast"/>
        <w:jc w:val="center"/>
        <w:rPr>
          <w:b/>
          <w:sz w:val="28"/>
          <w:szCs w:val="28"/>
        </w:rPr>
      </w:pPr>
    </w:p>
    <w:p w:rsidR="00217398" w:rsidRPr="00217398" w:rsidRDefault="00217398" w:rsidP="00217398">
      <w:pPr>
        <w:widowControl/>
        <w:autoSpaceDE/>
        <w:autoSpaceDN/>
        <w:adjustRightInd/>
        <w:spacing w:line="360" w:lineRule="atLeast"/>
        <w:jc w:val="center"/>
        <w:rPr>
          <w:b/>
          <w:sz w:val="28"/>
          <w:szCs w:val="28"/>
        </w:rPr>
      </w:pPr>
      <w:r w:rsidRPr="00217398">
        <w:rPr>
          <w:b/>
          <w:sz w:val="28"/>
          <w:szCs w:val="28"/>
        </w:rPr>
        <w:t>Варианты заданий оценки межмолекулярных</w:t>
      </w:r>
    </w:p>
    <w:p w:rsidR="00217398" w:rsidRPr="00217398" w:rsidRDefault="00217398" w:rsidP="00217398">
      <w:pPr>
        <w:widowControl/>
        <w:autoSpaceDE/>
        <w:autoSpaceDN/>
        <w:adjustRightInd/>
        <w:spacing w:line="360" w:lineRule="atLeast"/>
        <w:jc w:val="center"/>
        <w:rPr>
          <w:b/>
          <w:sz w:val="28"/>
          <w:szCs w:val="28"/>
        </w:rPr>
      </w:pPr>
      <w:r w:rsidRPr="00217398">
        <w:rPr>
          <w:b/>
          <w:sz w:val="28"/>
          <w:szCs w:val="28"/>
        </w:rPr>
        <w:t>ван-дер-ваальсовых (ВДВ) взаимодействий</w:t>
      </w:r>
    </w:p>
    <w:p w:rsidR="00217398" w:rsidRPr="00217398" w:rsidRDefault="00217398" w:rsidP="00217398">
      <w:pPr>
        <w:widowControl/>
        <w:autoSpaceDE/>
        <w:autoSpaceDN/>
        <w:adjustRightInd/>
        <w:spacing w:line="360" w:lineRule="atLeast"/>
        <w:ind w:firstLine="709"/>
        <w:jc w:val="both"/>
        <w:rPr>
          <w:b/>
          <w:sz w:val="28"/>
          <w:szCs w:val="28"/>
        </w:rPr>
      </w:pPr>
    </w:p>
    <w:p w:rsidR="00217398" w:rsidRPr="00217398" w:rsidRDefault="00217398" w:rsidP="00217398">
      <w:pPr>
        <w:widowControl/>
        <w:autoSpaceDE/>
        <w:autoSpaceDN/>
        <w:adjustRightInd/>
        <w:spacing w:line="360" w:lineRule="atLeast"/>
        <w:ind w:firstLine="709"/>
        <w:jc w:val="both"/>
        <w:rPr>
          <w:sz w:val="28"/>
          <w:szCs w:val="28"/>
        </w:rPr>
      </w:pPr>
      <w:r w:rsidRPr="00217398">
        <w:rPr>
          <w:sz w:val="28"/>
          <w:szCs w:val="28"/>
        </w:rPr>
        <w:t>1. Рассчитайте дисперсионную составляющую ВДВ энергии молекул. Как она изменяется в этом ряду? С чем связаны эти изменения?</w:t>
      </w:r>
    </w:p>
    <w:tbl>
      <w:tblPr>
        <w:tblW w:w="0" w:type="auto"/>
        <w:tblInd w:w="534" w:type="dxa"/>
        <w:tblLook w:val="04A0" w:firstRow="1" w:lastRow="0" w:firstColumn="1" w:lastColumn="0" w:noHBand="0" w:noVBand="1"/>
      </w:tblPr>
      <w:tblGrid>
        <w:gridCol w:w="1364"/>
        <w:gridCol w:w="1839"/>
        <w:gridCol w:w="1860"/>
        <w:gridCol w:w="1850"/>
        <w:gridCol w:w="1839"/>
      </w:tblGrid>
      <w:tr w:rsidR="00217398" w:rsidRPr="00217398" w:rsidTr="00217398">
        <w:tc>
          <w:tcPr>
            <w:tcW w:w="1364" w:type="dxa"/>
            <w:shd w:val="clear" w:color="auto" w:fill="auto"/>
          </w:tcPr>
          <w:p w:rsidR="00217398" w:rsidRPr="00217398" w:rsidRDefault="00217398" w:rsidP="00217398">
            <w:pPr>
              <w:widowControl/>
              <w:autoSpaceDE/>
              <w:autoSpaceDN/>
              <w:adjustRightInd/>
              <w:spacing w:line="360" w:lineRule="atLeast"/>
              <w:jc w:val="both"/>
              <w:rPr>
                <w:sz w:val="28"/>
                <w:szCs w:val="28"/>
              </w:rPr>
            </w:pPr>
            <w:r w:rsidRPr="00217398">
              <w:rPr>
                <w:sz w:val="28"/>
                <w:szCs w:val="28"/>
              </w:rPr>
              <w:t xml:space="preserve">1) </w:t>
            </w:r>
            <w:r w:rsidRPr="00217398">
              <w:rPr>
                <w:sz w:val="28"/>
                <w:szCs w:val="28"/>
                <w:lang w:val="en-US"/>
              </w:rPr>
              <w:t>HF</w:t>
            </w:r>
          </w:p>
          <w:p w:rsidR="00217398" w:rsidRPr="00217398" w:rsidRDefault="00217398" w:rsidP="00217398">
            <w:pPr>
              <w:widowControl/>
              <w:autoSpaceDE/>
              <w:autoSpaceDN/>
              <w:adjustRightInd/>
              <w:spacing w:line="360" w:lineRule="atLeast"/>
              <w:jc w:val="both"/>
              <w:rPr>
                <w:sz w:val="28"/>
                <w:szCs w:val="28"/>
              </w:rPr>
            </w:pPr>
            <w:r w:rsidRPr="00217398">
              <w:rPr>
                <w:sz w:val="28"/>
                <w:szCs w:val="28"/>
                <w:lang w:val="en-US"/>
              </w:rPr>
              <w:lastRenderedPageBreak/>
              <w:t>HBr</w:t>
            </w:r>
          </w:p>
          <w:p w:rsidR="00217398" w:rsidRPr="00217398" w:rsidRDefault="00217398" w:rsidP="00217398">
            <w:pPr>
              <w:widowControl/>
              <w:autoSpaceDE/>
              <w:autoSpaceDN/>
              <w:adjustRightInd/>
              <w:spacing w:line="360" w:lineRule="atLeast"/>
              <w:jc w:val="both"/>
              <w:rPr>
                <w:sz w:val="28"/>
                <w:szCs w:val="28"/>
              </w:rPr>
            </w:pPr>
            <w:r w:rsidRPr="00217398">
              <w:rPr>
                <w:sz w:val="28"/>
                <w:szCs w:val="28"/>
                <w:lang w:val="en-US"/>
              </w:rPr>
              <w:t>HCl</w:t>
            </w:r>
          </w:p>
          <w:p w:rsidR="00217398" w:rsidRPr="00217398" w:rsidRDefault="00217398" w:rsidP="00217398">
            <w:pPr>
              <w:widowControl/>
              <w:autoSpaceDE/>
              <w:autoSpaceDN/>
              <w:adjustRightInd/>
              <w:spacing w:line="360" w:lineRule="atLeast"/>
              <w:jc w:val="both"/>
              <w:rPr>
                <w:sz w:val="28"/>
                <w:szCs w:val="28"/>
              </w:rPr>
            </w:pPr>
            <w:r w:rsidRPr="00217398">
              <w:rPr>
                <w:sz w:val="28"/>
                <w:szCs w:val="28"/>
                <w:lang w:val="en-US"/>
              </w:rPr>
              <w:t>HI</w:t>
            </w:r>
          </w:p>
        </w:tc>
        <w:tc>
          <w:tcPr>
            <w:tcW w:w="1839" w:type="dxa"/>
            <w:shd w:val="clear" w:color="auto" w:fill="auto"/>
          </w:tcPr>
          <w:p w:rsidR="00217398" w:rsidRPr="00217398" w:rsidRDefault="00217398" w:rsidP="00217398">
            <w:pPr>
              <w:widowControl/>
              <w:autoSpaceDE/>
              <w:autoSpaceDN/>
              <w:adjustRightInd/>
              <w:spacing w:line="360" w:lineRule="atLeast"/>
              <w:jc w:val="both"/>
              <w:rPr>
                <w:sz w:val="28"/>
                <w:szCs w:val="28"/>
              </w:rPr>
            </w:pPr>
            <w:r w:rsidRPr="00217398">
              <w:rPr>
                <w:sz w:val="28"/>
                <w:szCs w:val="28"/>
              </w:rPr>
              <w:lastRenderedPageBreak/>
              <w:t xml:space="preserve">2) </w:t>
            </w:r>
            <w:r w:rsidRPr="00217398">
              <w:rPr>
                <w:sz w:val="28"/>
                <w:szCs w:val="28"/>
                <w:lang w:val="en-US"/>
              </w:rPr>
              <w:t>HCN</w:t>
            </w:r>
          </w:p>
          <w:p w:rsidR="00217398" w:rsidRPr="00217398" w:rsidRDefault="00217398" w:rsidP="00217398">
            <w:pPr>
              <w:widowControl/>
              <w:autoSpaceDE/>
              <w:autoSpaceDN/>
              <w:adjustRightInd/>
              <w:spacing w:line="360" w:lineRule="atLeast"/>
              <w:jc w:val="both"/>
              <w:rPr>
                <w:sz w:val="28"/>
                <w:szCs w:val="28"/>
              </w:rPr>
            </w:pPr>
            <w:r w:rsidRPr="00217398">
              <w:rPr>
                <w:sz w:val="28"/>
                <w:szCs w:val="28"/>
                <w:lang w:val="en-US"/>
              </w:rPr>
              <w:lastRenderedPageBreak/>
              <w:t>N</w:t>
            </w:r>
            <w:r w:rsidRPr="00217398">
              <w:rPr>
                <w:sz w:val="36"/>
                <w:szCs w:val="28"/>
                <w:vertAlign w:val="subscript"/>
              </w:rPr>
              <w:t>2</w:t>
            </w:r>
            <w:r w:rsidRPr="00217398">
              <w:rPr>
                <w:sz w:val="28"/>
                <w:szCs w:val="28"/>
                <w:lang w:val="en-US"/>
              </w:rPr>
              <w:t>O</w:t>
            </w:r>
          </w:p>
          <w:p w:rsidR="00217398" w:rsidRPr="00217398" w:rsidRDefault="00217398" w:rsidP="00217398">
            <w:pPr>
              <w:widowControl/>
              <w:autoSpaceDE/>
              <w:autoSpaceDN/>
              <w:adjustRightInd/>
              <w:spacing w:line="360" w:lineRule="atLeast"/>
              <w:jc w:val="both"/>
              <w:rPr>
                <w:sz w:val="28"/>
                <w:szCs w:val="28"/>
              </w:rPr>
            </w:pPr>
            <w:r w:rsidRPr="00217398">
              <w:rPr>
                <w:sz w:val="28"/>
                <w:szCs w:val="28"/>
                <w:lang w:val="en-US"/>
              </w:rPr>
              <w:t>H</w:t>
            </w:r>
            <w:r w:rsidRPr="00217398">
              <w:rPr>
                <w:sz w:val="36"/>
                <w:szCs w:val="28"/>
                <w:vertAlign w:val="subscript"/>
              </w:rPr>
              <w:t>2</w:t>
            </w:r>
            <w:r w:rsidRPr="00217398">
              <w:rPr>
                <w:sz w:val="28"/>
                <w:szCs w:val="28"/>
                <w:lang w:val="en-US"/>
              </w:rPr>
              <w:t>S</w:t>
            </w:r>
          </w:p>
          <w:p w:rsidR="00217398" w:rsidRPr="00217398" w:rsidRDefault="00217398" w:rsidP="00217398">
            <w:pPr>
              <w:widowControl/>
              <w:autoSpaceDE/>
              <w:autoSpaceDN/>
              <w:adjustRightInd/>
              <w:spacing w:line="360" w:lineRule="atLeast"/>
              <w:jc w:val="both"/>
              <w:rPr>
                <w:sz w:val="28"/>
                <w:szCs w:val="28"/>
              </w:rPr>
            </w:pPr>
            <w:r w:rsidRPr="00217398">
              <w:rPr>
                <w:sz w:val="28"/>
                <w:szCs w:val="28"/>
                <w:lang w:val="en-US"/>
              </w:rPr>
              <w:t>SO</w:t>
            </w:r>
            <w:r w:rsidRPr="00217398">
              <w:rPr>
                <w:sz w:val="36"/>
                <w:szCs w:val="28"/>
                <w:vertAlign w:val="subscript"/>
              </w:rPr>
              <w:t>2</w:t>
            </w:r>
          </w:p>
        </w:tc>
        <w:tc>
          <w:tcPr>
            <w:tcW w:w="1860" w:type="dxa"/>
            <w:shd w:val="clear" w:color="auto" w:fill="auto"/>
          </w:tcPr>
          <w:p w:rsidR="00217398" w:rsidRPr="00217398" w:rsidRDefault="00217398" w:rsidP="00217398">
            <w:pPr>
              <w:widowControl/>
              <w:autoSpaceDE/>
              <w:autoSpaceDN/>
              <w:adjustRightInd/>
              <w:spacing w:line="360" w:lineRule="atLeast"/>
              <w:jc w:val="both"/>
              <w:rPr>
                <w:sz w:val="28"/>
                <w:szCs w:val="28"/>
              </w:rPr>
            </w:pPr>
            <w:r w:rsidRPr="00217398">
              <w:rPr>
                <w:sz w:val="28"/>
                <w:szCs w:val="28"/>
              </w:rPr>
              <w:lastRenderedPageBreak/>
              <w:t xml:space="preserve">3) </w:t>
            </w:r>
            <w:r w:rsidRPr="00217398">
              <w:rPr>
                <w:sz w:val="28"/>
                <w:szCs w:val="28"/>
                <w:lang w:val="en-US"/>
              </w:rPr>
              <w:t>CO</w:t>
            </w:r>
          </w:p>
          <w:p w:rsidR="00217398" w:rsidRPr="00217398" w:rsidRDefault="00217398" w:rsidP="00217398">
            <w:pPr>
              <w:widowControl/>
              <w:autoSpaceDE/>
              <w:autoSpaceDN/>
              <w:adjustRightInd/>
              <w:spacing w:line="360" w:lineRule="atLeast"/>
              <w:jc w:val="both"/>
              <w:rPr>
                <w:sz w:val="28"/>
                <w:szCs w:val="28"/>
                <w:vertAlign w:val="subscript"/>
              </w:rPr>
            </w:pPr>
            <w:r w:rsidRPr="00217398">
              <w:rPr>
                <w:sz w:val="28"/>
                <w:szCs w:val="28"/>
                <w:lang w:val="en-US"/>
              </w:rPr>
              <w:lastRenderedPageBreak/>
              <w:t>CO</w:t>
            </w:r>
            <w:r w:rsidRPr="00217398">
              <w:rPr>
                <w:sz w:val="36"/>
                <w:szCs w:val="28"/>
                <w:vertAlign w:val="subscript"/>
              </w:rPr>
              <w:t>2</w:t>
            </w:r>
          </w:p>
          <w:p w:rsidR="00217398" w:rsidRPr="00217398" w:rsidRDefault="00217398" w:rsidP="00217398">
            <w:pPr>
              <w:widowControl/>
              <w:autoSpaceDE/>
              <w:autoSpaceDN/>
              <w:adjustRightInd/>
              <w:spacing w:line="360" w:lineRule="atLeast"/>
              <w:jc w:val="both"/>
              <w:rPr>
                <w:sz w:val="28"/>
                <w:szCs w:val="28"/>
                <w:vertAlign w:val="subscript"/>
              </w:rPr>
            </w:pPr>
            <w:r w:rsidRPr="00217398">
              <w:rPr>
                <w:sz w:val="28"/>
                <w:szCs w:val="28"/>
                <w:lang w:val="en-US"/>
              </w:rPr>
              <w:t>CS</w:t>
            </w:r>
            <w:r w:rsidRPr="00217398">
              <w:rPr>
                <w:sz w:val="36"/>
                <w:szCs w:val="28"/>
                <w:vertAlign w:val="subscript"/>
              </w:rPr>
              <w:t>2</w:t>
            </w:r>
          </w:p>
          <w:p w:rsidR="00217398" w:rsidRPr="00217398" w:rsidRDefault="00217398" w:rsidP="00217398">
            <w:pPr>
              <w:widowControl/>
              <w:autoSpaceDE/>
              <w:autoSpaceDN/>
              <w:adjustRightInd/>
              <w:spacing w:line="360" w:lineRule="atLeast"/>
              <w:jc w:val="both"/>
              <w:rPr>
                <w:sz w:val="28"/>
                <w:szCs w:val="28"/>
              </w:rPr>
            </w:pPr>
            <w:proofErr w:type="spellStart"/>
            <w:r w:rsidRPr="00217398">
              <w:rPr>
                <w:sz w:val="28"/>
                <w:szCs w:val="28"/>
                <w:lang w:val="en-US"/>
              </w:rPr>
              <w:t>CCl</w:t>
            </w:r>
            <w:proofErr w:type="spellEnd"/>
            <w:r w:rsidRPr="00217398">
              <w:rPr>
                <w:sz w:val="36"/>
                <w:szCs w:val="28"/>
                <w:vertAlign w:val="subscript"/>
              </w:rPr>
              <w:t>4</w:t>
            </w:r>
          </w:p>
        </w:tc>
        <w:tc>
          <w:tcPr>
            <w:tcW w:w="1850" w:type="dxa"/>
            <w:shd w:val="clear" w:color="auto" w:fill="auto"/>
          </w:tcPr>
          <w:p w:rsidR="00217398" w:rsidRPr="00217398" w:rsidRDefault="00217398" w:rsidP="00217398">
            <w:pPr>
              <w:widowControl/>
              <w:autoSpaceDE/>
              <w:autoSpaceDN/>
              <w:adjustRightInd/>
              <w:spacing w:line="360" w:lineRule="atLeast"/>
              <w:jc w:val="both"/>
              <w:rPr>
                <w:sz w:val="28"/>
                <w:szCs w:val="28"/>
                <w:vertAlign w:val="subscript"/>
              </w:rPr>
            </w:pPr>
            <w:r w:rsidRPr="00217398">
              <w:rPr>
                <w:sz w:val="28"/>
                <w:szCs w:val="28"/>
              </w:rPr>
              <w:lastRenderedPageBreak/>
              <w:t xml:space="preserve">4) </w:t>
            </w:r>
            <w:r w:rsidRPr="00217398">
              <w:rPr>
                <w:sz w:val="28"/>
                <w:szCs w:val="28"/>
                <w:lang w:val="en-US"/>
              </w:rPr>
              <w:t>CH</w:t>
            </w:r>
            <w:r w:rsidRPr="00217398">
              <w:rPr>
                <w:sz w:val="36"/>
                <w:szCs w:val="28"/>
                <w:vertAlign w:val="subscript"/>
              </w:rPr>
              <w:t>4</w:t>
            </w:r>
          </w:p>
          <w:p w:rsidR="00217398" w:rsidRPr="00217398" w:rsidRDefault="00217398" w:rsidP="00217398">
            <w:pPr>
              <w:widowControl/>
              <w:autoSpaceDE/>
              <w:autoSpaceDN/>
              <w:adjustRightInd/>
              <w:spacing w:line="360" w:lineRule="atLeast"/>
              <w:jc w:val="both"/>
              <w:rPr>
                <w:sz w:val="28"/>
                <w:szCs w:val="28"/>
                <w:vertAlign w:val="subscript"/>
              </w:rPr>
            </w:pPr>
            <w:r w:rsidRPr="00217398">
              <w:rPr>
                <w:sz w:val="28"/>
                <w:szCs w:val="28"/>
                <w:lang w:val="en-US"/>
              </w:rPr>
              <w:lastRenderedPageBreak/>
              <w:t>C</w:t>
            </w:r>
            <w:r w:rsidRPr="00217398">
              <w:rPr>
                <w:sz w:val="36"/>
                <w:szCs w:val="28"/>
                <w:vertAlign w:val="subscript"/>
              </w:rPr>
              <w:t>2</w:t>
            </w:r>
            <w:r w:rsidRPr="00217398">
              <w:rPr>
                <w:sz w:val="28"/>
                <w:szCs w:val="28"/>
                <w:lang w:val="en-US"/>
              </w:rPr>
              <w:t>H</w:t>
            </w:r>
            <w:r w:rsidRPr="00217398">
              <w:rPr>
                <w:sz w:val="36"/>
                <w:szCs w:val="28"/>
                <w:vertAlign w:val="subscript"/>
              </w:rPr>
              <w:t>6</w:t>
            </w:r>
          </w:p>
          <w:p w:rsidR="00217398" w:rsidRPr="00217398" w:rsidRDefault="00217398" w:rsidP="00217398">
            <w:pPr>
              <w:widowControl/>
              <w:autoSpaceDE/>
              <w:autoSpaceDN/>
              <w:adjustRightInd/>
              <w:spacing w:line="360" w:lineRule="atLeast"/>
              <w:jc w:val="both"/>
              <w:rPr>
                <w:sz w:val="28"/>
                <w:szCs w:val="28"/>
                <w:vertAlign w:val="subscript"/>
              </w:rPr>
            </w:pPr>
            <w:r w:rsidRPr="00217398">
              <w:rPr>
                <w:sz w:val="28"/>
                <w:szCs w:val="28"/>
                <w:lang w:val="en-US"/>
              </w:rPr>
              <w:t>C</w:t>
            </w:r>
            <w:r w:rsidRPr="00217398">
              <w:rPr>
                <w:sz w:val="36"/>
                <w:szCs w:val="28"/>
                <w:vertAlign w:val="subscript"/>
              </w:rPr>
              <w:t>3</w:t>
            </w:r>
            <w:r w:rsidRPr="00217398">
              <w:rPr>
                <w:sz w:val="28"/>
                <w:szCs w:val="28"/>
                <w:lang w:val="en-US"/>
              </w:rPr>
              <w:t>H</w:t>
            </w:r>
            <w:r w:rsidRPr="00217398">
              <w:rPr>
                <w:sz w:val="36"/>
                <w:szCs w:val="28"/>
                <w:vertAlign w:val="subscript"/>
              </w:rPr>
              <w:t>8</w:t>
            </w:r>
          </w:p>
          <w:p w:rsidR="00217398" w:rsidRPr="00217398" w:rsidRDefault="00217398" w:rsidP="00217398">
            <w:pPr>
              <w:widowControl/>
              <w:autoSpaceDE/>
              <w:autoSpaceDN/>
              <w:adjustRightInd/>
              <w:spacing w:line="360" w:lineRule="atLeast"/>
              <w:jc w:val="both"/>
              <w:rPr>
                <w:sz w:val="28"/>
                <w:szCs w:val="28"/>
              </w:rPr>
            </w:pPr>
            <w:r w:rsidRPr="00217398">
              <w:rPr>
                <w:sz w:val="28"/>
                <w:szCs w:val="28"/>
                <w:lang w:val="en-US"/>
              </w:rPr>
              <w:t>C</w:t>
            </w:r>
            <w:r w:rsidRPr="00217398">
              <w:rPr>
                <w:sz w:val="36"/>
                <w:szCs w:val="28"/>
                <w:vertAlign w:val="subscript"/>
              </w:rPr>
              <w:t>4</w:t>
            </w:r>
            <w:r w:rsidRPr="00217398">
              <w:rPr>
                <w:sz w:val="28"/>
                <w:szCs w:val="28"/>
                <w:lang w:val="en-US"/>
              </w:rPr>
              <w:t>H</w:t>
            </w:r>
            <w:r w:rsidRPr="00217398">
              <w:rPr>
                <w:sz w:val="36"/>
                <w:szCs w:val="28"/>
                <w:vertAlign w:val="subscript"/>
              </w:rPr>
              <w:t>10</w:t>
            </w:r>
          </w:p>
        </w:tc>
        <w:tc>
          <w:tcPr>
            <w:tcW w:w="1839" w:type="dxa"/>
            <w:shd w:val="clear" w:color="auto" w:fill="auto"/>
          </w:tcPr>
          <w:p w:rsidR="00217398" w:rsidRPr="00217398" w:rsidRDefault="00217398" w:rsidP="00217398">
            <w:pPr>
              <w:widowControl/>
              <w:autoSpaceDE/>
              <w:autoSpaceDN/>
              <w:adjustRightInd/>
              <w:spacing w:line="360" w:lineRule="atLeast"/>
              <w:jc w:val="both"/>
              <w:rPr>
                <w:sz w:val="28"/>
                <w:szCs w:val="28"/>
              </w:rPr>
            </w:pPr>
            <w:r w:rsidRPr="00217398">
              <w:rPr>
                <w:sz w:val="28"/>
                <w:szCs w:val="28"/>
              </w:rPr>
              <w:lastRenderedPageBreak/>
              <w:t xml:space="preserve">5) </w:t>
            </w:r>
            <w:r w:rsidRPr="00217398">
              <w:rPr>
                <w:sz w:val="28"/>
                <w:szCs w:val="28"/>
                <w:lang w:val="en-US"/>
              </w:rPr>
              <w:t>CH</w:t>
            </w:r>
            <w:r w:rsidRPr="00217398">
              <w:rPr>
                <w:sz w:val="36"/>
                <w:szCs w:val="28"/>
                <w:vertAlign w:val="subscript"/>
              </w:rPr>
              <w:t>4</w:t>
            </w:r>
            <w:r w:rsidRPr="00217398">
              <w:rPr>
                <w:sz w:val="28"/>
                <w:szCs w:val="28"/>
                <w:lang w:val="en-US"/>
              </w:rPr>
              <w:t>O</w:t>
            </w:r>
          </w:p>
          <w:p w:rsidR="00217398" w:rsidRPr="00217398" w:rsidRDefault="00217398" w:rsidP="00217398">
            <w:pPr>
              <w:widowControl/>
              <w:autoSpaceDE/>
              <w:autoSpaceDN/>
              <w:adjustRightInd/>
              <w:spacing w:line="360" w:lineRule="atLeast"/>
              <w:jc w:val="both"/>
              <w:rPr>
                <w:sz w:val="28"/>
                <w:szCs w:val="28"/>
              </w:rPr>
            </w:pPr>
            <w:r w:rsidRPr="00217398">
              <w:rPr>
                <w:sz w:val="28"/>
                <w:szCs w:val="28"/>
                <w:lang w:val="en-US"/>
              </w:rPr>
              <w:lastRenderedPageBreak/>
              <w:t>C</w:t>
            </w:r>
            <w:r w:rsidRPr="00217398">
              <w:rPr>
                <w:sz w:val="36"/>
                <w:szCs w:val="28"/>
                <w:vertAlign w:val="subscript"/>
              </w:rPr>
              <w:t>2</w:t>
            </w:r>
            <w:r w:rsidRPr="00217398">
              <w:rPr>
                <w:sz w:val="28"/>
                <w:szCs w:val="28"/>
                <w:lang w:val="en-US"/>
              </w:rPr>
              <w:t>H</w:t>
            </w:r>
            <w:r w:rsidRPr="00217398">
              <w:rPr>
                <w:sz w:val="36"/>
                <w:szCs w:val="28"/>
                <w:vertAlign w:val="subscript"/>
              </w:rPr>
              <w:t>6</w:t>
            </w:r>
            <w:r w:rsidRPr="00217398">
              <w:rPr>
                <w:sz w:val="28"/>
                <w:szCs w:val="28"/>
                <w:lang w:val="en-US"/>
              </w:rPr>
              <w:t>O</w:t>
            </w:r>
          </w:p>
          <w:p w:rsidR="00217398" w:rsidRPr="00217398" w:rsidRDefault="00217398" w:rsidP="00217398">
            <w:pPr>
              <w:widowControl/>
              <w:autoSpaceDE/>
              <w:autoSpaceDN/>
              <w:adjustRightInd/>
              <w:spacing w:line="360" w:lineRule="atLeast"/>
              <w:jc w:val="both"/>
              <w:rPr>
                <w:sz w:val="28"/>
                <w:szCs w:val="28"/>
              </w:rPr>
            </w:pPr>
            <w:r w:rsidRPr="00217398">
              <w:rPr>
                <w:sz w:val="28"/>
                <w:szCs w:val="28"/>
                <w:lang w:val="en-US"/>
              </w:rPr>
              <w:t>C</w:t>
            </w:r>
            <w:r w:rsidRPr="00217398">
              <w:rPr>
                <w:sz w:val="36"/>
                <w:szCs w:val="28"/>
                <w:vertAlign w:val="subscript"/>
              </w:rPr>
              <w:t>3</w:t>
            </w:r>
            <w:r w:rsidRPr="00217398">
              <w:rPr>
                <w:sz w:val="28"/>
                <w:szCs w:val="28"/>
                <w:lang w:val="en-US"/>
              </w:rPr>
              <w:t>H</w:t>
            </w:r>
            <w:r w:rsidRPr="00217398">
              <w:rPr>
                <w:sz w:val="36"/>
                <w:szCs w:val="28"/>
                <w:vertAlign w:val="subscript"/>
              </w:rPr>
              <w:t>6</w:t>
            </w:r>
            <w:r w:rsidRPr="00217398">
              <w:rPr>
                <w:sz w:val="28"/>
                <w:szCs w:val="28"/>
                <w:lang w:val="en-US"/>
              </w:rPr>
              <w:t>O</w:t>
            </w:r>
          </w:p>
          <w:p w:rsidR="00217398" w:rsidRPr="00217398" w:rsidRDefault="00217398" w:rsidP="00217398">
            <w:pPr>
              <w:widowControl/>
              <w:autoSpaceDE/>
              <w:autoSpaceDN/>
              <w:adjustRightInd/>
              <w:spacing w:line="360" w:lineRule="atLeast"/>
              <w:jc w:val="both"/>
              <w:rPr>
                <w:sz w:val="28"/>
                <w:szCs w:val="28"/>
              </w:rPr>
            </w:pPr>
            <w:r w:rsidRPr="00217398">
              <w:rPr>
                <w:sz w:val="28"/>
                <w:szCs w:val="28"/>
                <w:lang w:val="en-US"/>
              </w:rPr>
              <w:t>C</w:t>
            </w:r>
            <w:r w:rsidRPr="00217398">
              <w:rPr>
                <w:sz w:val="36"/>
                <w:szCs w:val="28"/>
                <w:vertAlign w:val="subscript"/>
              </w:rPr>
              <w:t>3</w:t>
            </w:r>
            <w:r w:rsidRPr="00217398">
              <w:rPr>
                <w:sz w:val="28"/>
                <w:szCs w:val="28"/>
                <w:lang w:val="en-US"/>
              </w:rPr>
              <w:t>H</w:t>
            </w:r>
            <w:r w:rsidRPr="00217398">
              <w:rPr>
                <w:sz w:val="36"/>
                <w:szCs w:val="28"/>
                <w:vertAlign w:val="subscript"/>
              </w:rPr>
              <w:t>8</w:t>
            </w:r>
            <w:r w:rsidRPr="00217398">
              <w:rPr>
                <w:sz w:val="28"/>
                <w:szCs w:val="28"/>
                <w:lang w:val="en-US"/>
              </w:rPr>
              <w:t>O</w:t>
            </w:r>
          </w:p>
        </w:tc>
      </w:tr>
      <w:tr w:rsidR="00217398" w:rsidRPr="00217398" w:rsidTr="00217398">
        <w:tc>
          <w:tcPr>
            <w:tcW w:w="1364" w:type="dxa"/>
            <w:shd w:val="clear" w:color="auto" w:fill="auto"/>
          </w:tcPr>
          <w:p w:rsidR="00217398" w:rsidRPr="00217398" w:rsidRDefault="00217398" w:rsidP="00217398">
            <w:pPr>
              <w:widowControl/>
              <w:autoSpaceDE/>
              <w:autoSpaceDN/>
              <w:adjustRightInd/>
              <w:spacing w:line="360" w:lineRule="atLeast"/>
              <w:jc w:val="both"/>
              <w:rPr>
                <w:sz w:val="28"/>
                <w:szCs w:val="28"/>
                <w:vertAlign w:val="subscript"/>
              </w:rPr>
            </w:pPr>
            <w:r w:rsidRPr="00217398">
              <w:rPr>
                <w:sz w:val="28"/>
                <w:szCs w:val="28"/>
              </w:rPr>
              <w:lastRenderedPageBreak/>
              <w:t>6) С</w:t>
            </w:r>
            <w:r w:rsidRPr="00217398">
              <w:rPr>
                <w:sz w:val="36"/>
                <w:szCs w:val="28"/>
                <w:vertAlign w:val="subscript"/>
              </w:rPr>
              <w:t>2</w:t>
            </w:r>
            <w:r w:rsidRPr="00217398">
              <w:rPr>
                <w:sz w:val="28"/>
                <w:szCs w:val="28"/>
              </w:rPr>
              <w:t>H</w:t>
            </w:r>
            <w:r w:rsidRPr="00217398">
              <w:rPr>
                <w:sz w:val="36"/>
                <w:szCs w:val="28"/>
                <w:vertAlign w:val="subscript"/>
              </w:rPr>
              <w:t>2</w:t>
            </w:r>
          </w:p>
          <w:p w:rsidR="00217398" w:rsidRPr="00217398" w:rsidRDefault="00217398" w:rsidP="00217398">
            <w:pPr>
              <w:widowControl/>
              <w:autoSpaceDE/>
              <w:autoSpaceDN/>
              <w:adjustRightInd/>
              <w:spacing w:line="360" w:lineRule="atLeast"/>
              <w:jc w:val="both"/>
              <w:rPr>
                <w:sz w:val="28"/>
                <w:szCs w:val="28"/>
                <w:vertAlign w:val="subscript"/>
              </w:rPr>
            </w:pPr>
            <w:r w:rsidRPr="00217398">
              <w:rPr>
                <w:sz w:val="28"/>
                <w:szCs w:val="28"/>
                <w:lang w:val="en-US"/>
              </w:rPr>
              <w:t>C</w:t>
            </w:r>
            <w:r w:rsidRPr="00217398">
              <w:rPr>
                <w:sz w:val="36"/>
                <w:szCs w:val="28"/>
                <w:vertAlign w:val="subscript"/>
              </w:rPr>
              <w:t>6</w:t>
            </w:r>
            <w:r w:rsidRPr="00217398">
              <w:rPr>
                <w:sz w:val="28"/>
                <w:szCs w:val="28"/>
                <w:lang w:val="en-US"/>
              </w:rPr>
              <w:t>H</w:t>
            </w:r>
            <w:r w:rsidRPr="00217398">
              <w:rPr>
                <w:sz w:val="36"/>
                <w:szCs w:val="28"/>
                <w:vertAlign w:val="subscript"/>
              </w:rPr>
              <w:t>6</w:t>
            </w:r>
          </w:p>
          <w:p w:rsidR="00217398" w:rsidRPr="00217398" w:rsidRDefault="00217398" w:rsidP="00217398">
            <w:pPr>
              <w:widowControl/>
              <w:autoSpaceDE/>
              <w:autoSpaceDN/>
              <w:adjustRightInd/>
              <w:spacing w:line="360" w:lineRule="atLeast"/>
              <w:jc w:val="both"/>
              <w:rPr>
                <w:sz w:val="28"/>
                <w:szCs w:val="28"/>
                <w:vertAlign w:val="subscript"/>
              </w:rPr>
            </w:pPr>
            <w:r w:rsidRPr="00217398">
              <w:rPr>
                <w:sz w:val="28"/>
                <w:szCs w:val="28"/>
                <w:lang w:val="en-US"/>
              </w:rPr>
              <w:t>C</w:t>
            </w:r>
            <w:r w:rsidRPr="00217398">
              <w:rPr>
                <w:sz w:val="36"/>
                <w:szCs w:val="28"/>
                <w:vertAlign w:val="subscript"/>
              </w:rPr>
              <w:t>6</w:t>
            </w:r>
            <w:r w:rsidRPr="00217398">
              <w:rPr>
                <w:sz w:val="28"/>
                <w:szCs w:val="28"/>
                <w:lang w:val="en-US"/>
              </w:rPr>
              <w:t>H</w:t>
            </w:r>
            <w:r w:rsidRPr="00217398">
              <w:rPr>
                <w:sz w:val="36"/>
                <w:szCs w:val="28"/>
                <w:vertAlign w:val="subscript"/>
              </w:rPr>
              <w:t>12</w:t>
            </w:r>
          </w:p>
          <w:p w:rsidR="00217398" w:rsidRPr="00217398" w:rsidRDefault="00217398" w:rsidP="00217398">
            <w:pPr>
              <w:widowControl/>
              <w:autoSpaceDE/>
              <w:autoSpaceDN/>
              <w:adjustRightInd/>
              <w:spacing w:line="360" w:lineRule="atLeast"/>
              <w:jc w:val="both"/>
              <w:rPr>
                <w:sz w:val="28"/>
                <w:szCs w:val="28"/>
                <w:lang w:val="en-US"/>
              </w:rPr>
            </w:pPr>
            <w:r w:rsidRPr="00217398">
              <w:rPr>
                <w:sz w:val="28"/>
                <w:szCs w:val="28"/>
                <w:lang w:val="en-US"/>
              </w:rPr>
              <w:t>C</w:t>
            </w:r>
            <w:r w:rsidRPr="00217398">
              <w:rPr>
                <w:sz w:val="36"/>
                <w:szCs w:val="28"/>
                <w:vertAlign w:val="subscript"/>
                <w:lang w:val="en-US"/>
              </w:rPr>
              <w:t>8</w:t>
            </w:r>
            <w:r w:rsidRPr="00217398">
              <w:rPr>
                <w:sz w:val="28"/>
                <w:szCs w:val="28"/>
                <w:lang w:val="en-US"/>
              </w:rPr>
              <w:t>H</w:t>
            </w:r>
            <w:r w:rsidRPr="00217398">
              <w:rPr>
                <w:sz w:val="36"/>
                <w:szCs w:val="28"/>
                <w:vertAlign w:val="subscript"/>
                <w:lang w:val="en-US"/>
              </w:rPr>
              <w:t>10</w:t>
            </w:r>
          </w:p>
        </w:tc>
        <w:tc>
          <w:tcPr>
            <w:tcW w:w="1839" w:type="dxa"/>
            <w:shd w:val="clear" w:color="auto" w:fill="auto"/>
          </w:tcPr>
          <w:p w:rsidR="00217398" w:rsidRPr="00217398" w:rsidRDefault="00217398" w:rsidP="00217398">
            <w:pPr>
              <w:widowControl/>
              <w:autoSpaceDE/>
              <w:autoSpaceDN/>
              <w:adjustRightInd/>
              <w:spacing w:line="360" w:lineRule="atLeast"/>
              <w:jc w:val="both"/>
              <w:rPr>
                <w:sz w:val="28"/>
                <w:szCs w:val="28"/>
                <w:lang w:val="en-US"/>
              </w:rPr>
            </w:pPr>
            <w:r w:rsidRPr="00217398">
              <w:rPr>
                <w:sz w:val="28"/>
                <w:szCs w:val="28"/>
              </w:rPr>
              <w:t>7</w:t>
            </w:r>
            <w:r w:rsidRPr="00217398">
              <w:rPr>
                <w:sz w:val="28"/>
                <w:szCs w:val="28"/>
                <w:lang w:val="en-US"/>
              </w:rPr>
              <w:t>) CH</w:t>
            </w:r>
            <w:r w:rsidRPr="00217398">
              <w:rPr>
                <w:sz w:val="36"/>
                <w:szCs w:val="28"/>
                <w:vertAlign w:val="subscript"/>
                <w:lang w:val="en-US"/>
              </w:rPr>
              <w:t>5</w:t>
            </w:r>
            <w:r w:rsidRPr="00217398">
              <w:rPr>
                <w:sz w:val="28"/>
                <w:szCs w:val="28"/>
                <w:lang w:val="en-US"/>
              </w:rPr>
              <w:t>N</w:t>
            </w:r>
          </w:p>
          <w:p w:rsidR="00217398" w:rsidRPr="00217398" w:rsidRDefault="00217398" w:rsidP="00217398">
            <w:pPr>
              <w:widowControl/>
              <w:autoSpaceDE/>
              <w:autoSpaceDN/>
              <w:adjustRightInd/>
              <w:spacing w:line="360" w:lineRule="atLeast"/>
              <w:jc w:val="both"/>
              <w:rPr>
                <w:sz w:val="28"/>
                <w:szCs w:val="28"/>
                <w:lang w:val="en-US"/>
              </w:rPr>
            </w:pPr>
            <w:r w:rsidRPr="00217398">
              <w:rPr>
                <w:sz w:val="28"/>
                <w:szCs w:val="28"/>
                <w:lang w:val="en-US"/>
              </w:rPr>
              <w:t>C</w:t>
            </w:r>
            <w:r w:rsidRPr="00217398">
              <w:rPr>
                <w:sz w:val="36"/>
                <w:szCs w:val="28"/>
                <w:vertAlign w:val="subscript"/>
                <w:lang w:val="en-US"/>
              </w:rPr>
              <w:t>2</w:t>
            </w:r>
            <w:r w:rsidRPr="00217398">
              <w:rPr>
                <w:sz w:val="28"/>
                <w:szCs w:val="28"/>
                <w:lang w:val="en-US"/>
              </w:rPr>
              <w:t>H</w:t>
            </w:r>
            <w:r w:rsidRPr="00217398">
              <w:rPr>
                <w:sz w:val="36"/>
                <w:szCs w:val="28"/>
                <w:vertAlign w:val="subscript"/>
                <w:lang w:val="en-US"/>
              </w:rPr>
              <w:t>7</w:t>
            </w:r>
            <w:r w:rsidRPr="00217398">
              <w:rPr>
                <w:sz w:val="28"/>
                <w:szCs w:val="28"/>
                <w:lang w:val="en-US"/>
              </w:rPr>
              <w:t>N</w:t>
            </w:r>
          </w:p>
          <w:p w:rsidR="00217398" w:rsidRPr="00217398" w:rsidRDefault="00217398" w:rsidP="00217398">
            <w:pPr>
              <w:widowControl/>
              <w:autoSpaceDE/>
              <w:autoSpaceDN/>
              <w:adjustRightInd/>
              <w:spacing w:line="360" w:lineRule="atLeast"/>
              <w:jc w:val="both"/>
              <w:rPr>
                <w:sz w:val="28"/>
                <w:szCs w:val="28"/>
                <w:lang w:val="en-US"/>
              </w:rPr>
            </w:pPr>
            <w:r w:rsidRPr="00217398">
              <w:rPr>
                <w:sz w:val="28"/>
                <w:szCs w:val="28"/>
                <w:lang w:val="en-US"/>
              </w:rPr>
              <w:t>C</w:t>
            </w:r>
            <w:r w:rsidRPr="00217398">
              <w:rPr>
                <w:sz w:val="36"/>
                <w:szCs w:val="28"/>
                <w:vertAlign w:val="subscript"/>
                <w:lang w:val="en-US"/>
              </w:rPr>
              <w:t>3</w:t>
            </w:r>
            <w:r w:rsidRPr="00217398">
              <w:rPr>
                <w:sz w:val="28"/>
                <w:szCs w:val="28"/>
                <w:lang w:val="en-US"/>
              </w:rPr>
              <w:t>H</w:t>
            </w:r>
            <w:r w:rsidRPr="00217398">
              <w:rPr>
                <w:sz w:val="36"/>
                <w:szCs w:val="28"/>
                <w:vertAlign w:val="subscript"/>
                <w:lang w:val="en-US"/>
              </w:rPr>
              <w:t>9</w:t>
            </w:r>
            <w:r w:rsidRPr="00217398">
              <w:rPr>
                <w:sz w:val="28"/>
                <w:szCs w:val="28"/>
                <w:lang w:val="en-US"/>
              </w:rPr>
              <w:t>N</w:t>
            </w:r>
          </w:p>
          <w:p w:rsidR="00217398" w:rsidRPr="00217398" w:rsidRDefault="00217398" w:rsidP="00217398">
            <w:pPr>
              <w:widowControl/>
              <w:autoSpaceDE/>
              <w:autoSpaceDN/>
              <w:adjustRightInd/>
              <w:spacing w:line="360" w:lineRule="atLeast"/>
              <w:jc w:val="both"/>
              <w:rPr>
                <w:sz w:val="28"/>
                <w:szCs w:val="28"/>
                <w:lang w:val="en-US"/>
              </w:rPr>
            </w:pPr>
            <w:r w:rsidRPr="00217398">
              <w:rPr>
                <w:sz w:val="28"/>
                <w:szCs w:val="28"/>
              </w:rPr>
              <w:t>С</w:t>
            </w:r>
            <w:r w:rsidRPr="00217398">
              <w:rPr>
                <w:sz w:val="36"/>
                <w:szCs w:val="28"/>
                <w:vertAlign w:val="subscript"/>
                <w:lang w:val="en-US"/>
              </w:rPr>
              <w:t>5</w:t>
            </w:r>
            <w:r w:rsidRPr="00217398">
              <w:rPr>
                <w:sz w:val="28"/>
                <w:szCs w:val="28"/>
                <w:lang w:val="en-US"/>
              </w:rPr>
              <w:t>H</w:t>
            </w:r>
            <w:r w:rsidRPr="00217398">
              <w:rPr>
                <w:sz w:val="36"/>
                <w:szCs w:val="28"/>
                <w:vertAlign w:val="subscript"/>
                <w:lang w:val="en-US"/>
              </w:rPr>
              <w:t>5</w:t>
            </w:r>
            <w:r w:rsidRPr="00217398">
              <w:rPr>
                <w:sz w:val="28"/>
                <w:szCs w:val="28"/>
                <w:lang w:val="en-US"/>
              </w:rPr>
              <w:t>N</w:t>
            </w:r>
          </w:p>
        </w:tc>
        <w:tc>
          <w:tcPr>
            <w:tcW w:w="1860" w:type="dxa"/>
            <w:shd w:val="clear" w:color="auto" w:fill="auto"/>
          </w:tcPr>
          <w:p w:rsidR="00217398" w:rsidRPr="00217398" w:rsidRDefault="00217398" w:rsidP="00217398">
            <w:pPr>
              <w:widowControl/>
              <w:autoSpaceDE/>
              <w:autoSpaceDN/>
              <w:adjustRightInd/>
              <w:spacing w:line="360" w:lineRule="atLeast"/>
              <w:jc w:val="both"/>
              <w:rPr>
                <w:sz w:val="28"/>
                <w:szCs w:val="28"/>
                <w:lang w:val="en-US"/>
              </w:rPr>
            </w:pPr>
            <w:r w:rsidRPr="00217398">
              <w:rPr>
                <w:sz w:val="28"/>
                <w:szCs w:val="28"/>
              </w:rPr>
              <w:t>8</w:t>
            </w:r>
            <w:r w:rsidRPr="00217398">
              <w:rPr>
                <w:sz w:val="28"/>
                <w:szCs w:val="28"/>
                <w:lang w:val="en-US"/>
              </w:rPr>
              <w:t xml:space="preserve">) </w:t>
            </w:r>
            <w:r w:rsidRPr="00217398">
              <w:rPr>
                <w:sz w:val="28"/>
                <w:szCs w:val="28"/>
              </w:rPr>
              <w:t>С</w:t>
            </w:r>
            <w:r w:rsidRPr="00217398">
              <w:rPr>
                <w:sz w:val="36"/>
                <w:szCs w:val="28"/>
                <w:vertAlign w:val="subscript"/>
                <w:lang w:val="en-US"/>
              </w:rPr>
              <w:t>5</w:t>
            </w:r>
            <w:r w:rsidRPr="00217398">
              <w:rPr>
                <w:sz w:val="28"/>
                <w:szCs w:val="28"/>
                <w:lang w:val="en-US"/>
              </w:rPr>
              <w:t>H</w:t>
            </w:r>
            <w:r w:rsidRPr="00217398">
              <w:rPr>
                <w:sz w:val="36"/>
                <w:szCs w:val="28"/>
                <w:vertAlign w:val="subscript"/>
                <w:lang w:val="en-US"/>
              </w:rPr>
              <w:t>5</w:t>
            </w:r>
            <w:r w:rsidRPr="00217398">
              <w:rPr>
                <w:sz w:val="28"/>
                <w:szCs w:val="28"/>
                <w:lang w:val="en-US"/>
              </w:rPr>
              <w:t>N</w:t>
            </w:r>
          </w:p>
          <w:p w:rsidR="00217398" w:rsidRPr="00217398" w:rsidRDefault="00217398" w:rsidP="00217398">
            <w:pPr>
              <w:widowControl/>
              <w:autoSpaceDE/>
              <w:autoSpaceDN/>
              <w:adjustRightInd/>
              <w:spacing w:line="360" w:lineRule="atLeast"/>
              <w:jc w:val="both"/>
              <w:rPr>
                <w:sz w:val="28"/>
                <w:szCs w:val="28"/>
              </w:rPr>
            </w:pPr>
            <w:r w:rsidRPr="00217398">
              <w:rPr>
                <w:sz w:val="28"/>
                <w:szCs w:val="28"/>
                <w:lang w:val="en-US"/>
              </w:rPr>
              <w:t>C</w:t>
            </w:r>
            <w:r w:rsidRPr="00217398">
              <w:rPr>
                <w:sz w:val="36"/>
                <w:szCs w:val="28"/>
                <w:vertAlign w:val="subscript"/>
                <w:lang w:val="en-US"/>
              </w:rPr>
              <w:t>6</w:t>
            </w:r>
            <w:r w:rsidRPr="00217398">
              <w:rPr>
                <w:sz w:val="28"/>
                <w:szCs w:val="28"/>
                <w:lang w:val="en-US"/>
              </w:rPr>
              <w:t>H</w:t>
            </w:r>
            <w:r w:rsidRPr="00217398">
              <w:rPr>
                <w:sz w:val="36"/>
                <w:szCs w:val="28"/>
                <w:vertAlign w:val="subscript"/>
                <w:lang w:val="en-US"/>
              </w:rPr>
              <w:t>5</w:t>
            </w:r>
            <w:r w:rsidRPr="00217398">
              <w:rPr>
                <w:sz w:val="28"/>
                <w:szCs w:val="28"/>
                <w:lang w:val="en-US"/>
              </w:rPr>
              <w:t>Cl</w:t>
            </w:r>
          </w:p>
          <w:p w:rsidR="00217398" w:rsidRPr="00217398" w:rsidRDefault="00217398" w:rsidP="00217398">
            <w:pPr>
              <w:widowControl/>
              <w:autoSpaceDE/>
              <w:autoSpaceDN/>
              <w:adjustRightInd/>
              <w:spacing w:line="360" w:lineRule="atLeast"/>
              <w:jc w:val="both"/>
              <w:rPr>
                <w:sz w:val="28"/>
                <w:szCs w:val="28"/>
                <w:lang w:val="en-US"/>
              </w:rPr>
            </w:pPr>
            <w:r w:rsidRPr="00217398">
              <w:rPr>
                <w:sz w:val="28"/>
                <w:szCs w:val="28"/>
                <w:lang w:val="en-US"/>
              </w:rPr>
              <w:t>C</w:t>
            </w:r>
            <w:r w:rsidRPr="00217398">
              <w:rPr>
                <w:sz w:val="36"/>
                <w:szCs w:val="28"/>
                <w:vertAlign w:val="subscript"/>
                <w:lang w:val="en-US"/>
              </w:rPr>
              <w:t>6</w:t>
            </w:r>
            <w:r w:rsidRPr="00217398">
              <w:rPr>
                <w:sz w:val="28"/>
                <w:szCs w:val="28"/>
                <w:lang w:val="en-US"/>
              </w:rPr>
              <w:t>H</w:t>
            </w:r>
            <w:r w:rsidRPr="00217398">
              <w:rPr>
                <w:sz w:val="36"/>
                <w:szCs w:val="28"/>
                <w:vertAlign w:val="subscript"/>
                <w:lang w:val="en-US"/>
              </w:rPr>
              <w:t>5</w:t>
            </w:r>
            <w:r w:rsidRPr="00217398">
              <w:rPr>
                <w:sz w:val="28"/>
                <w:szCs w:val="28"/>
                <w:lang w:val="en-US"/>
              </w:rPr>
              <w:t>CN</w:t>
            </w:r>
          </w:p>
          <w:p w:rsidR="00217398" w:rsidRPr="00217398" w:rsidRDefault="00217398" w:rsidP="00217398">
            <w:pPr>
              <w:widowControl/>
              <w:autoSpaceDE/>
              <w:autoSpaceDN/>
              <w:adjustRightInd/>
              <w:spacing w:line="360" w:lineRule="atLeast"/>
              <w:jc w:val="both"/>
              <w:rPr>
                <w:sz w:val="28"/>
                <w:szCs w:val="28"/>
                <w:lang w:val="en-US"/>
              </w:rPr>
            </w:pPr>
            <w:r w:rsidRPr="00217398">
              <w:rPr>
                <w:sz w:val="28"/>
                <w:szCs w:val="28"/>
                <w:lang w:val="en-US"/>
              </w:rPr>
              <w:t>C</w:t>
            </w:r>
            <w:r w:rsidRPr="00217398">
              <w:rPr>
                <w:sz w:val="36"/>
                <w:szCs w:val="28"/>
                <w:vertAlign w:val="subscript"/>
                <w:lang w:val="en-US"/>
              </w:rPr>
              <w:t>4</w:t>
            </w:r>
            <w:r w:rsidRPr="00217398">
              <w:rPr>
                <w:sz w:val="28"/>
                <w:szCs w:val="28"/>
                <w:lang w:val="en-US"/>
              </w:rPr>
              <w:t>H</w:t>
            </w:r>
            <w:r w:rsidRPr="00217398">
              <w:rPr>
                <w:sz w:val="36"/>
                <w:szCs w:val="28"/>
                <w:vertAlign w:val="subscript"/>
                <w:lang w:val="en-US"/>
              </w:rPr>
              <w:t>10</w:t>
            </w:r>
            <w:r w:rsidRPr="00217398">
              <w:rPr>
                <w:sz w:val="28"/>
                <w:szCs w:val="28"/>
                <w:lang w:val="en-US"/>
              </w:rPr>
              <w:t>S</w:t>
            </w:r>
          </w:p>
        </w:tc>
        <w:tc>
          <w:tcPr>
            <w:tcW w:w="1850" w:type="dxa"/>
            <w:shd w:val="clear" w:color="auto" w:fill="auto"/>
          </w:tcPr>
          <w:p w:rsidR="00217398" w:rsidRPr="00217398" w:rsidRDefault="00217398" w:rsidP="00217398">
            <w:pPr>
              <w:widowControl/>
              <w:autoSpaceDE/>
              <w:autoSpaceDN/>
              <w:adjustRightInd/>
              <w:spacing w:line="360" w:lineRule="atLeast"/>
              <w:jc w:val="both"/>
              <w:rPr>
                <w:sz w:val="28"/>
                <w:szCs w:val="28"/>
                <w:lang w:val="en-US"/>
              </w:rPr>
            </w:pPr>
            <w:r w:rsidRPr="00217398">
              <w:rPr>
                <w:sz w:val="28"/>
                <w:szCs w:val="28"/>
              </w:rPr>
              <w:t>9</w:t>
            </w:r>
            <w:r w:rsidRPr="00217398">
              <w:rPr>
                <w:sz w:val="28"/>
                <w:szCs w:val="28"/>
                <w:lang w:val="en-US"/>
              </w:rPr>
              <w:t>) C</w:t>
            </w:r>
            <w:r w:rsidRPr="00217398">
              <w:rPr>
                <w:sz w:val="36"/>
                <w:szCs w:val="28"/>
                <w:vertAlign w:val="subscript"/>
                <w:lang w:val="en-US"/>
              </w:rPr>
              <w:t>6</w:t>
            </w:r>
            <w:r w:rsidRPr="00217398">
              <w:rPr>
                <w:sz w:val="28"/>
                <w:szCs w:val="28"/>
                <w:lang w:val="en-US"/>
              </w:rPr>
              <w:t>H</w:t>
            </w:r>
            <w:r w:rsidRPr="00217398">
              <w:rPr>
                <w:sz w:val="36"/>
                <w:szCs w:val="28"/>
                <w:vertAlign w:val="subscript"/>
                <w:lang w:val="en-US"/>
              </w:rPr>
              <w:t>5</w:t>
            </w:r>
            <w:r w:rsidRPr="00217398">
              <w:rPr>
                <w:sz w:val="28"/>
                <w:szCs w:val="28"/>
                <w:lang w:val="en-US"/>
              </w:rPr>
              <w:t>F</w:t>
            </w:r>
          </w:p>
          <w:p w:rsidR="00217398" w:rsidRPr="00217398" w:rsidRDefault="00217398" w:rsidP="00217398">
            <w:pPr>
              <w:widowControl/>
              <w:autoSpaceDE/>
              <w:autoSpaceDN/>
              <w:adjustRightInd/>
              <w:spacing w:line="360" w:lineRule="atLeast"/>
              <w:jc w:val="both"/>
              <w:rPr>
                <w:sz w:val="28"/>
                <w:szCs w:val="28"/>
              </w:rPr>
            </w:pPr>
            <w:r w:rsidRPr="00217398">
              <w:rPr>
                <w:sz w:val="28"/>
                <w:szCs w:val="28"/>
                <w:lang w:val="en-US"/>
              </w:rPr>
              <w:t>C</w:t>
            </w:r>
            <w:r w:rsidRPr="00217398">
              <w:rPr>
                <w:sz w:val="36"/>
                <w:szCs w:val="28"/>
                <w:vertAlign w:val="subscript"/>
                <w:lang w:val="en-US"/>
              </w:rPr>
              <w:t>2</w:t>
            </w:r>
            <w:r w:rsidRPr="00217398">
              <w:rPr>
                <w:sz w:val="28"/>
                <w:szCs w:val="28"/>
                <w:lang w:val="en-US"/>
              </w:rPr>
              <w:t>H</w:t>
            </w:r>
            <w:r w:rsidRPr="00217398">
              <w:rPr>
                <w:sz w:val="36"/>
                <w:szCs w:val="28"/>
                <w:vertAlign w:val="subscript"/>
                <w:lang w:val="en-US"/>
              </w:rPr>
              <w:t>6</w:t>
            </w:r>
            <w:r w:rsidRPr="00217398">
              <w:rPr>
                <w:sz w:val="28"/>
                <w:szCs w:val="28"/>
                <w:lang w:val="en-US"/>
              </w:rPr>
              <w:t>S</w:t>
            </w:r>
          </w:p>
          <w:p w:rsidR="00217398" w:rsidRPr="00217398" w:rsidRDefault="00217398" w:rsidP="00217398">
            <w:pPr>
              <w:widowControl/>
              <w:autoSpaceDE/>
              <w:autoSpaceDN/>
              <w:adjustRightInd/>
              <w:spacing w:line="360" w:lineRule="atLeast"/>
              <w:jc w:val="both"/>
              <w:rPr>
                <w:sz w:val="28"/>
                <w:szCs w:val="28"/>
              </w:rPr>
            </w:pPr>
            <w:r w:rsidRPr="00217398">
              <w:rPr>
                <w:sz w:val="28"/>
                <w:szCs w:val="28"/>
                <w:lang w:val="en-US"/>
              </w:rPr>
              <w:t>CH</w:t>
            </w:r>
            <w:r w:rsidRPr="00217398">
              <w:rPr>
                <w:sz w:val="36"/>
                <w:szCs w:val="28"/>
                <w:vertAlign w:val="subscript"/>
                <w:lang w:val="en-US"/>
              </w:rPr>
              <w:t>3</w:t>
            </w:r>
            <w:r w:rsidRPr="00217398">
              <w:rPr>
                <w:sz w:val="28"/>
                <w:szCs w:val="28"/>
                <w:lang w:val="en-US"/>
              </w:rPr>
              <w:t>CN</w:t>
            </w:r>
          </w:p>
          <w:p w:rsidR="00217398" w:rsidRPr="00217398" w:rsidRDefault="00217398" w:rsidP="00217398">
            <w:pPr>
              <w:widowControl/>
              <w:autoSpaceDE/>
              <w:autoSpaceDN/>
              <w:adjustRightInd/>
              <w:spacing w:line="360" w:lineRule="atLeast"/>
              <w:jc w:val="both"/>
              <w:rPr>
                <w:sz w:val="28"/>
                <w:szCs w:val="28"/>
              </w:rPr>
            </w:pPr>
            <w:r w:rsidRPr="00217398">
              <w:rPr>
                <w:sz w:val="28"/>
                <w:szCs w:val="28"/>
                <w:lang w:val="en-US"/>
              </w:rPr>
              <w:t>CH</w:t>
            </w:r>
            <w:r w:rsidRPr="00217398">
              <w:rPr>
                <w:sz w:val="36"/>
                <w:szCs w:val="28"/>
                <w:vertAlign w:val="subscript"/>
              </w:rPr>
              <w:t>3</w:t>
            </w:r>
            <w:r w:rsidRPr="00217398">
              <w:rPr>
                <w:sz w:val="28"/>
                <w:szCs w:val="28"/>
                <w:lang w:val="en-US"/>
              </w:rPr>
              <w:t>Br</w:t>
            </w:r>
          </w:p>
        </w:tc>
        <w:tc>
          <w:tcPr>
            <w:tcW w:w="1839" w:type="dxa"/>
            <w:shd w:val="clear" w:color="auto" w:fill="auto"/>
          </w:tcPr>
          <w:p w:rsidR="00217398" w:rsidRPr="00217398" w:rsidRDefault="00217398" w:rsidP="00217398">
            <w:pPr>
              <w:widowControl/>
              <w:autoSpaceDE/>
              <w:autoSpaceDN/>
              <w:adjustRightInd/>
              <w:spacing w:line="360" w:lineRule="atLeast"/>
              <w:jc w:val="both"/>
              <w:rPr>
                <w:sz w:val="28"/>
                <w:szCs w:val="28"/>
                <w:vertAlign w:val="subscript"/>
              </w:rPr>
            </w:pPr>
            <w:r w:rsidRPr="00217398">
              <w:rPr>
                <w:sz w:val="28"/>
                <w:szCs w:val="28"/>
              </w:rPr>
              <w:t xml:space="preserve">10) </w:t>
            </w:r>
            <w:r w:rsidRPr="00217398">
              <w:rPr>
                <w:sz w:val="28"/>
                <w:szCs w:val="28"/>
                <w:lang w:val="en-US"/>
              </w:rPr>
              <w:t>C</w:t>
            </w:r>
            <w:r w:rsidRPr="00217398">
              <w:rPr>
                <w:sz w:val="36"/>
                <w:szCs w:val="28"/>
                <w:vertAlign w:val="subscript"/>
                <w:lang w:val="en-US"/>
              </w:rPr>
              <w:t>5</w:t>
            </w:r>
            <w:r w:rsidRPr="00217398">
              <w:rPr>
                <w:sz w:val="28"/>
                <w:szCs w:val="28"/>
                <w:lang w:val="en-US"/>
              </w:rPr>
              <w:t>H</w:t>
            </w:r>
            <w:r w:rsidRPr="00217398">
              <w:rPr>
                <w:sz w:val="36"/>
                <w:szCs w:val="28"/>
                <w:vertAlign w:val="subscript"/>
                <w:lang w:val="en-US"/>
              </w:rPr>
              <w:t>12</w:t>
            </w:r>
          </w:p>
          <w:p w:rsidR="00217398" w:rsidRPr="00217398" w:rsidRDefault="00217398" w:rsidP="00217398">
            <w:pPr>
              <w:widowControl/>
              <w:autoSpaceDE/>
              <w:autoSpaceDN/>
              <w:adjustRightInd/>
              <w:spacing w:line="360" w:lineRule="atLeast"/>
              <w:jc w:val="both"/>
              <w:rPr>
                <w:sz w:val="28"/>
                <w:szCs w:val="28"/>
              </w:rPr>
            </w:pPr>
            <w:r w:rsidRPr="00217398">
              <w:rPr>
                <w:sz w:val="28"/>
                <w:szCs w:val="28"/>
                <w:lang w:val="en-US"/>
              </w:rPr>
              <w:t>C</w:t>
            </w:r>
            <w:r w:rsidRPr="00217398">
              <w:rPr>
                <w:sz w:val="36"/>
                <w:szCs w:val="28"/>
                <w:vertAlign w:val="subscript"/>
              </w:rPr>
              <w:t>7</w:t>
            </w:r>
            <w:r w:rsidRPr="00217398">
              <w:rPr>
                <w:sz w:val="28"/>
                <w:szCs w:val="28"/>
                <w:lang w:val="en-US"/>
              </w:rPr>
              <w:t>H</w:t>
            </w:r>
            <w:r w:rsidRPr="00217398">
              <w:rPr>
                <w:sz w:val="36"/>
                <w:szCs w:val="28"/>
                <w:vertAlign w:val="subscript"/>
              </w:rPr>
              <w:t>8</w:t>
            </w:r>
          </w:p>
          <w:p w:rsidR="00217398" w:rsidRPr="00217398" w:rsidRDefault="00217398" w:rsidP="00217398">
            <w:pPr>
              <w:widowControl/>
              <w:autoSpaceDE/>
              <w:autoSpaceDN/>
              <w:adjustRightInd/>
              <w:spacing w:line="360" w:lineRule="atLeast"/>
              <w:jc w:val="both"/>
              <w:rPr>
                <w:sz w:val="28"/>
                <w:szCs w:val="28"/>
              </w:rPr>
            </w:pPr>
            <w:r w:rsidRPr="00217398">
              <w:rPr>
                <w:sz w:val="28"/>
                <w:szCs w:val="28"/>
                <w:lang w:val="en-US"/>
              </w:rPr>
              <w:t>C</w:t>
            </w:r>
            <w:r w:rsidRPr="00217398">
              <w:rPr>
                <w:sz w:val="36"/>
                <w:szCs w:val="28"/>
                <w:vertAlign w:val="subscript"/>
              </w:rPr>
              <w:t>8</w:t>
            </w:r>
            <w:r w:rsidRPr="00217398">
              <w:rPr>
                <w:sz w:val="28"/>
                <w:szCs w:val="28"/>
                <w:lang w:val="en-US"/>
              </w:rPr>
              <w:t>H</w:t>
            </w:r>
            <w:r w:rsidRPr="00217398">
              <w:rPr>
                <w:sz w:val="36"/>
                <w:szCs w:val="28"/>
                <w:vertAlign w:val="subscript"/>
              </w:rPr>
              <w:t>18</w:t>
            </w:r>
          </w:p>
          <w:p w:rsidR="00217398" w:rsidRPr="00217398" w:rsidRDefault="00217398" w:rsidP="00217398">
            <w:pPr>
              <w:widowControl/>
              <w:autoSpaceDE/>
              <w:autoSpaceDN/>
              <w:adjustRightInd/>
              <w:spacing w:line="360" w:lineRule="atLeast"/>
              <w:jc w:val="both"/>
              <w:rPr>
                <w:sz w:val="28"/>
                <w:szCs w:val="28"/>
              </w:rPr>
            </w:pPr>
            <w:r w:rsidRPr="00217398">
              <w:rPr>
                <w:sz w:val="28"/>
                <w:szCs w:val="28"/>
                <w:lang w:val="en-US"/>
              </w:rPr>
              <w:t>C</w:t>
            </w:r>
            <w:r w:rsidRPr="00217398">
              <w:rPr>
                <w:sz w:val="36"/>
                <w:szCs w:val="28"/>
                <w:vertAlign w:val="subscript"/>
              </w:rPr>
              <w:t>10</w:t>
            </w:r>
            <w:r w:rsidRPr="00217398">
              <w:rPr>
                <w:sz w:val="28"/>
                <w:szCs w:val="28"/>
                <w:lang w:val="en-US"/>
              </w:rPr>
              <w:t>H</w:t>
            </w:r>
            <w:r w:rsidRPr="00217398">
              <w:rPr>
                <w:sz w:val="36"/>
                <w:szCs w:val="28"/>
                <w:vertAlign w:val="subscript"/>
              </w:rPr>
              <w:t>8</w:t>
            </w:r>
          </w:p>
        </w:tc>
      </w:tr>
    </w:tbl>
    <w:p w:rsidR="00217398" w:rsidRPr="00217398" w:rsidRDefault="00217398" w:rsidP="00217398">
      <w:pPr>
        <w:spacing w:line="360" w:lineRule="atLeast"/>
        <w:ind w:firstLine="709"/>
        <w:jc w:val="center"/>
        <w:rPr>
          <w:b/>
          <w:sz w:val="28"/>
          <w:szCs w:val="28"/>
        </w:rPr>
      </w:pPr>
    </w:p>
    <w:p w:rsidR="001771C9" w:rsidRPr="00217398" w:rsidRDefault="001771C9" w:rsidP="00217398">
      <w:pPr>
        <w:spacing w:line="360" w:lineRule="atLeast"/>
        <w:ind w:firstLine="709"/>
        <w:jc w:val="center"/>
        <w:rPr>
          <w:b/>
          <w:sz w:val="28"/>
          <w:szCs w:val="28"/>
        </w:rPr>
      </w:pPr>
    </w:p>
    <w:p w:rsidR="001771C9" w:rsidRPr="001771C9" w:rsidRDefault="001771C9" w:rsidP="001771C9">
      <w:pPr>
        <w:spacing w:line="360" w:lineRule="atLeast"/>
        <w:jc w:val="right"/>
        <w:rPr>
          <w:sz w:val="28"/>
          <w:szCs w:val="28"/>
        </w:rPr>
      </w:pPr>
      <w:r w:rsidRPr="001771C9">
        <w:rPr>
          <w:sz w:val="28"/>
          <w:szCs w:val="28"/>
        </w:rPr>
        <w:t>Таблица 1.1.</w:t>
      </w:r>
    </w:p>
    <w:p w:rsidR="00217398" w:rsidRPr="001771C9" w:rsidRDefault="00217398" w:rsidP="00217398">
      <w:pPr>
        <w:spacing w:line="360" w:lineRule="atLeast"/>
        <w:jc w:val="center"/>
        <w:rPr>
          <w:sz w:val="28"/>
          <w:szCs w:val="28"/>
        </w:rPr>
      </w:pPr>
      <w:r w:rsidRPr="001771C9">
        <w:rPr>
          <w:sz w:val="28"/>
          <w:szCs w:val="28"/>
        </w:rPr>
        <w:t>Данные для характеристики свойств полимеров по их химическому строению</w:t>
      </w:r>
    </w:p>
    <w:p w:rsidR="00217398" w:rsidRPr="00217398" w:rsidRDefault="00217398" w:rsidP="00217398">
      <w:pPr>
        <w:spacing w:line="360" w:lineRule="atLeast"/>
        <w:ind w:firstLine="709"/>
        <w:jc w:val="center"/>
        <w:rPr>
          <w:b/>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6279"/>
        <w:gridCol w:w="1843"/>
        <w:gridCol w:w="1375"/>
      </w:tblGrid>
      <w:tr w:rsidR="00217398" w:rsidRPr="00217398" w:rsidTr="00250449">
        <w:trPr>
          <w:trHeight w:val="513"/>
        </w:trPr>
        <w:tc>
          <w:tcPr>
            <w:tcW w:w="534" w:type="dxa"/>
            <w:vAlign w:val="center"/>
          </w:tcPr>
          <w:p w:rsidR="00217398" w:rsidRPr="00217398" w:rsidRDefault="00217398" w:rsidP="00217398">
            <w:pPr>
              <w:spacing w:line="360" w:lineRule="atLeast"/>
              <w:jc w:val="both"/>
              <w:rPr>
                <w:sz w:val="28"/>
                <w:szCs w:val="28"/>
              </w:rPr>
            </w:pPr>
            <w:r w:rsidRPr="00217398">
              <w:rPr>
                <w:sz w:val="28"/>
                <w:szCs w:val="28"/>
              </w:rPr>
              <w:t>№</w:t>
            </w:r>
          </w:p>
        </w:tc>
        <w:tc>
          <w:tcPr>
            <w:tcW w:w="6279" w:type="dxa"/>
            <w:vAlign w:val="center"/>
          </w:tcPr>
          <w:p w:rsidR="00217398" w:rsidRPr="00217398" w:rsidRDefault="00217398" w:rsidP="00217398">
            <w:pPr>
              <w:spacing w:line="360" w:lineRule="atLeast"/>
              <w:jc w:val="center"/>
              <w:rPr>
                <w:sz w:val="28"/>
                <w:szCs w:val="28"/>
              </w:rPr>
            </w:pPr>
            <w:r w:rsidRPr="00217398">
              <w:rPr>
                <w:sz w:val="28"/>
                <w:szCs w:val="28"/>
              </w:rPr>
              <w:t>Полимер</w:t>
            </w:r>
          </w:p>
        </w:tc>
        <w:tc>
          <w:tcPr>
            <w:tcW w:w="1843" w:type="dxa"/>
            <w:vAlign w:val="center"/>
          </w:tcPr>
          <w:p w:rsidR="00217398" w:rsidRPr="00217398" w:rsidRDefault="00217398" w:rsidP="00217398">
            <w:pPr>
              <w:spacing w:line="360" w:lineRule="atLeast"/>
              <w:jc w:val="center"/>
              <w:rPr>
                <w:sz w:val="28"/>
                <w:szCs w:val="28"/>
              </w:rPr>
            </w:pPr>
            <w:r w:rsidRPr="00217398">
              <w:rPr>
                <w:sz w:val="28"/>
                <w:szCs w:val="28"/>
                <w:lang w:val="en-US"/>
              </w:rPr>
              <w:t>Σ</w:t>
            </w:r>
            <w:r w:rsidRPr="00217398">
              <w:rPr>
                <w:sz w:val="28"/>
                <w:szCs w:val="28"/>
              </w:rPr>
              <w:t xml:space="preserve"> (С</w:t>
            </w:r>
            <w:r w:rsidRPr="00217398">
              <w:rPr>
                <w:sz w:val="36"/>
                <w:szCs w:val="28"/>
                <w:vertAlign w:val="subscript"/>
              </w:rPr>
              <w:t>И</w:t>
            </w:r>
            <w:r w:rsidRPr="00217398">
              <w:rPr>
                <w:sz w:val="28"/>
                <w:szCs w:val="28"/>
              </w:rPr>
              <w:t xml:space="preserve"> + С</w:t>
            </w:r>
            <w:r w:rsidRPr="00217398">
              <w:rPr>
                <w:sz w:val="36"/>
                <w:szCs w:val="28"/>
                <w:vertAlign w:val="subscript"/>
              </w:rPr>
              <w:t>М</w:t>
            </w:r>
            <w:r w:rsidRPr="00217398">
              <w:rPr>
                <w:sz w:val="28"/>
                <w:szCs w:val="28"/>
              </w:rPr>
              <w:t>),</w:t>
            </w:r>
          </w:p>
          <w:p w:rsidR="00217398" w:rsidRPr="00217398" w:rsidRDefault="00217398" w:rsidP="00217398">
            <w:pPr>
              <w:spacing w:line="360" w:lineRule="atLeast"/>
              <w:jc w:val="center"/>
              <w:rPr>
                <w:sz w:val="28"/>
                <w:szCs w:val="28"/>
              </w:rPr>
            </w:pPr>
            <w:r w:rsidRPr="00217398">
              <w:rPr>
                <w:sz w:val="28"/>
                <w:szCs w:val="28"/>
              </w:rPr>
              <w:t>10</w:t>
            </w:r>
            <w:r w:rsidRPr="00217398">
              <w:rPr>
                <w:sz w:val="36"/>
                <w:szCs w:val="28"/>
                <w:vertAlign w:val="superscript"/>
              </w:rPr>
              <w:t>24</w:t>
            </w:r>
            <w:r w:rsidRPr="00217398">
              <w:rPr>
                <w:sz w:val="28"/>
                <w:szCs w:val="28"/>
              </w:rPr>
              <w:t>моль</w:t>
            </w:r>
            <w:r w:rsidRPr="00217398">
              <w:rPr>
                <w:sz w:val="36"/>
                <w:szCs w:val="28"/>
                <w:vertAlign w:val="superscript"/>
              </w:rPr>
              <w:t>-1</w:t>
            </w:r>
          </w:p>
        </w:tc>
        <w:tc>
          <w:tcPr>
            <w:tcW w:w="1375" w:type="dxa"/>
            <w:vAlign w:val="center"/>
          </w:tcPr>
          <w:p w:rsidR="00217398" w:rsidRPr="00217398" w:rsidRDefault="00217398" w:rsidP="00217398">
            <w:pPr>
              <w:spacing w:line="360" w:lineRule="atLeast"/>
              <w:jc w:val="center"/>
              <w:rPr>
                <w:sz w:val="28"/>
                <w:szCs w:val="28"/>
              </w:rPr>
            </w:pPr>
            <w:r w:rsidRPr="00217398">
              <w:rPr>
                <w:sz w:val="28"/>
                <w:szCs w:val="28"/>
              </w:rPr>
              <w:t>М</w:t>
            </w:r>
          </w:p>
        </w:tc>
      </w:tr>
      <w:tr w:rsidR="00217398" w:rsidRPr="00217398" w:rsidTr="00250449">
        <w:tc>
          <w:tcPr>
            <w:tcW w:w="534" w:type="dxa"/>
          </w:tcPr>
          <w:p w:rsidR="00217398" w:rsidRPr="00217398" w:rsidRDefault="00217398" w:rsidP="00217398">
            <w:pPr>
              <w:spacing w:line="360" w:lineRule="atLeast"/>
              <w:jc w:val="center"/>
              <w:rPr>
                <w:sz w:val="28"/>
                <w:szCs w:val="28"/>
              </w:rPr>
            </w:pPr>
            <w:r w:rsidRPr="00217398">
              <w:rPr>
                <w:sz w:val="28"/>
                <w:szCs w:val="28"/>
              </w:rPr>
              <w:t>1</w:t>
            </w:r>
          </w:p>
        </w:tc>
        <w:tc>
          <w:tcPr>
            <w:tcW w:w="6279" w:type="dxa"/>
          </w:tcPr>
          <w:p w:rsidR="00217398" w:rsidRPr="00217398" w:rsidRDefault="00217398" w:rsidP="00217398">
            <w:pPr>
              <w:widowControl/>
              <w:autoSpaceDE/>
              <w:autoSpaceDN/>
              <w:adjustRightInd/>
              <w:spacing w:line="360" w:lineRule="atLeast"/>
              <w:jc w:val="both"/>
              <w:rPr>
                <w:sz w:val="28"/>
                <w:szCs w:val="28"/>
              </w:rPr>
            </w:pPr>
            <w:r w:rsidRPr="00217398">
              <w:rPr>
                <w:snapToGrid w:val="0"/>
                <w:sz w:val="28"/>
                <w:szCs w:val="28"/>
              </w:rPr>
              <w:t>Полиакрилонитрил</w:t>
            </w:r>
          </w:p>
        </w:tc>
        <w:tc>
          <w:tcPr>
            <w:tcW w:w="1843" w:type="dxa"/>
          </w:tcPr>
          <w:p w:rsidR="00217398" w:rsidRPr="00217398" w:rsidRDefault="00217398" w:rsidP="00217398">
            <w:pPr>
              <w:spacing w:line="360" w:lineRule="atLeast"/>
              <w:jc w:val="center"/>
              <w:rPr>
                <w:sz w:val="28"/>
                <w:szCs w:val="28"/>
              </w:rPr>
            </w:pPr>
            <w:r w:rsidRPr="00217398">
              <w:rPr>
                <w:sz w:val="28"/>
                <w:szCs w:val="28"/>
              </w:rPr>
              <w:t>1,33</w:t>
            </w:r>
          </w:p>
        </w:tc>
        <w:tc>
          <w:tcPr>
            <w:tcW w:w="1375" w:type="dxa"/>
          </w:tcPr>
          <w:p w:rsidR="00217398" w:rsidRPr="00217398" w:rsidRDefault="00217398" w:rsidP="00217398">
            <w:pPr>
              <w:spacing w:line="360" w:lineRule="atLeast"/>
              <w:jc w:val="center"/>
              <w:rPr>
                <w:sz w:val="28"/>
                <w:szCs w:val="28"/>
              </w:rPr>
            </w:pPr>
            <w:r w:rsidRPr="00217398">
              <w:rPr>
                <w:sz w:val="28"/>
                <w:szCs w:val="28"/>
              </w:rPr>
              <w:t>53</w:t>
            </w:r>
          </w:p>
        </w:tc>
      </w:tr>
      <w:tr w:rsidR="00217398" w:rsidRPr="00217398" w:rsidTr="00250449">
        <w:tc>
          <w:tcPr>
            <w:tcW w:w="534" w:type="dxa"/>
          </w:tcPr>
          <w:p w:rsidR="00217398" w:rsidRPr="00217398" w:rsidRDefault="00217398" w:rsidP="00217398">
            <w:pPr>
              <w:widowControl/>
              <w:autoSpaceDE/>
              <w:autoSpaceDN/>
              <w:adjustRightInd/>
              <w:spacing w:line="360" w:lineRule="atLeast"/>
              <w:jc w:val="center"/>
              <w:rPr>
                <w:snapToGrid w:val="0"/>
                <w:sz w:val="28"/>
                <w:szCs w:val="28"/>
              </w:rPr>
            </w:pPr>
            <w:r w:rsidRPr="00217398">
              <w:rPr>
                <w:snapToGrid w:val="0"/>
                <w:sz w:val="28"/>
                <w:szCs w:val="28"/>
              </w:rPr>
              <w:t>2</w:t>
            </w:r>
          </w:p>
        </w:tc>
        <w:tc>
          <w:tcPr>
            <w:tcW w:w="6279" w:type="dxa"/>
          </w:tcPr>
          <w:p w:rsidR="00217398" w:rsidRPr="00217398" w:rsidRDefault="00217398" w:rsidP="00217398">
            <w:pPr>
              <w:widowControl/>
              <w:autoSpaceDE/>
              <w:autoSpaceDN/>
              <w:adjustRightInd/>
              <w:spacing w:line="360" w:lineRule="atLeast"/>
              <w:jc w:val="both"/>
              <w:rPr>
                <w:sz w:val="28"/>
                <w:szCs w:val="28"/>
              </w:rPr>
            </w:pPr>
            <w:r w:rsidRPr="00217398">
              <w:rPr>
                <w:snapToGrid w:val="0"/>
                <w:sz w:val="28"/>
                <w:szCs w:val="28"/>
              </w:rPr>
              <w:t>Полиакриловая кислота</w:t>
            </w:r>
          </w:p>
        </w:tc>
        <w:tc>
          <w:tcPr>
            <w:tcW w:w="1843" w:type="dxa"/>
          </w:tcPr>
          <w:p w:rsidR="00217398" w:rsidRPr="00217398" w:rsidRDefault="00217398" w:rsidP="00217398">
            <w:pPr>
              <w:widowControl/>
              <w:autoSpaceDE/>
              <w:autoSpaceDN/>
              <w:adjustRightInd/>
              <w:spacing w:line="360" w:lineRule="atLeast"/>
              <w:jc w:val="center"/>
              <w:rPr>
                <w:snapToGrid w:val="0"/>
                <w:sz w:val="28"/>
                <w:szCs w:val="28"/>
              </w:rPr>
            </w:pPr>
            <w:r w:rsidRPr="00217398">
              <w:rPr>
                <w:snapToGrid w:val="0"/>
                <w:sz w:val="28"/>
                <w:szCs w:val="28"/>
              </w:rPr>
              <w:t>1,54</w:t>
            </w:r>
          </w:p>
        </w:tc>
        <w:tc>
          <w:tcPr>
            <w:tcW w:w="1375" w:type="dxa"/>
          </w:tcPr>
          <w:p w:rsidR="00217398" w:rsidRPr="00217398" w:rsidRDefault="00217398" w:rsidP="00217398">
            <w:pPr>
              <w:widowControl/>
              <w:autoSpaceDE/>
              <w:autoSpaceDN/>
              <w:adjustRightInd/>
              <w:spacing w:line="360" w:lineRule="atLeast"/>
              <w:jc w:val="center"/>
              <w:rPr>
                <w:snapToGrid w:val="0"/>
                <w:sz w:val="28"/>
                <w:szCs w:val="28"/>
              </w:rPr>
            </w:pPr>
            <w:r w:rsidRPr="00217398">
              <w:rPr>
                <w:snapToGrid w:val="0"/>
                <w:sz w:val="28"/>
                <w:szCs w:val="28"/>
              </w:rPr>
              <w:t>72</w:t>
            </w:r>
          </w:p>
        </w:tc>
      </w:tr>
      <w:tr w:rsidR="00217398" w:rsidRPr="00217398" w:rsidTr="00250449">
        <w:tc>
          <w:tcPr>
            <w:tcW w:w="534" w:type="dxa"/>
          </w:tcPr>
          <w:p w:rsidR="00217398" w:rsidRPr="00217398" w:rsidRDefault="00217398" w:rsidP="00217398">
            <w:pPr>
              <w:widowControl/>
              <w:autoSpaceDE/>
              <w:autoSpaceDN/>
              <w:adjustRightInd/>
              <w:spacing w:line="360" w:lineRule="atLeast"/>
              <w:jc w:val="center"/>
              <w:rPr>
                <w:sz w:val="28"/>
                <w:szCs w:val="28"/>
              </w:rPr>
            </w:pPr>
            <w:r w:rsidRPr="00217398">
              <w:rPr>
                <w:sz w:val="28"/>
                <w:szCs w:val="28"/>
              </w:rPr>
              <w:t>3</w:t>
            </w:r>
          </w:p>
        </w:tc>
        <w:tc>
          <w:tcPr>
            <w:tcW w:w="6279" w:type="dxa"/>
          </w:tcPr>
          <w:p w:rsidR="00217398" w:rsidRPr="00217398" w:rsidRDefault="00217398" w:rsidP="00217398">
            <w:pPr>
              <w:widowControl/>
              <w:autoSpaceDE/>
              <w:autoSpaceDN/>
              <w:adjustRightInd/>
              <w:spacing w:line="360" w:lineRule="atLeast"/>
              <w:jc w:val="both"/>
              <w:rPr>
                <w:sz w:val="28"/>
                <w:szCs w:val="28"/>
              </w:rPr>
            </w:pPr>
            <w:r w:rsidRPr="00217398">
              <w:rPr>
                <w:sz w:val="28"/>
                <w:szCs w:val="28"/>
              </w:rPr>
              <w:t>Полиэтилен</w:t>
            </w:r>
          </w:p>
        </w:tc>
        <w:tc>
          <w:tcPr>
            <w:tcW w:w="1843" w:type="dxa"/>
          </w:tcPr>
          <w:p w:rsidR="00217398" w:rsidRPr="00217398" w:rsidRDefault="00217398" w:rsidP="00217398">
            <w:pPr>
              <w:widowControl/>
              <w:autoSpaceDE/>
              <w:autoSpaceDN/>
              <w:adjustRightInd/>
              <w:spacing w:line="360" w:lineRule="atLeast"/>
              <w:jc w:val="center"/>
              <w:rPr>
                <w:sz w:val="28"/>
                <w:szCs w:val="28"/>
              </w:rPr>
            </w:pPr>
            <w:r w:rsidRPr="00217398">
              <w:rPr>
                <w:sz w:val="28"/>
                <w:szCs w:val="28"/>
              </w:rPr>
              <w:t>1,04</w:t>
            </w:r>
          </w:p>
        </w:tc>
        <w:tc>
          <w:tcPr>
            <w:tcW w:w="1375" w:type="dxa"/>
          </w:tcPr>
          <w:p w:rsidR="00217398" w:rsidRPr="00217398" w:rsidRDefault="00217398" w:rsidP="00217398">
            <w:pPr>
              <w:widowControl/>
              <w:autoSpaceDE/>
              <w:autoSpaceDN/>
              <w:adjustRightInd/>
              <w:spacing w:line="360" w:lineRule="atLeast"/>
              <w:jc w:val="center"/>
              <w:rPr>
                <w:sz w:val="28"/>
                <w:szCs w:val="28"/>
              </w:rPr>
            </w:pPr>
            <w:r w:rsidRPr="00217398">
              <w:rPr>
                <w:sz w:val="28"/>
                <w:szCs w:val="28"/>
              </w:rPr>
              <w:t>28</w:t>
            </w:r>
          </w:p>
        </w:tc>
      </w:tr>
      <w:tr w:rsidR="00217398" w:rsidRPr="00217398" w:rsidTr="00250449">
        <w:tc>
          <w:tcPr>
            <w:tcW w:w="534" w:type="dxa"/>
          </w:tcPr>
          <w:p w:rsidR="00217398" w:rsidRPr="00217398" w:rsidRDefault="00217398" w:rsidP="00217398">
            <w:pPr>
              <w:widowControl/>
              <w:autoSpaceDE/>
              <w:autoSpaceDN/>
              <w:adjustRightInd/>
              <w:spacing w:line="360" w:lineRule="atLeast"/>
              <w:jc w:val="center"/>
              <w:rPr>
                <w:snapToGrid w:val="0"/>
                <w:sz w:val="28"/>
                <w:szCs w:val="28"/>
              </w:rPr>
            </w:pPr>
            <w:r w:rsidRPr="00217398">
              <w:rPr>
                <w:snapToGrid w:val="0"/>
                <w:sz w:val="28"/>
                <w:szCs w:val="28"/>
              </w:rPr>
              <w:t>4</w:t>
            </w:r>
          </w:p>
        </w:tc>
        <w:tc>
          <w:tcPr>
            <w:tcW w:w="6279" w:type="dxa"/>
          </w:tcPr>
          <w:p w:rsidR="00217398" w:rsidRPr="00217398" w:rsidRDefault="00217398" w:rsidP="00217398">
            <w:pPr>
              <w:widowControl/>
              <w:autoSpaceDE/>
              <w:autoSpaceDN/>
              <w:adjustRightInd/>
              <w:spacing w:line="360" w:lineRule="atLeast"/>
              <w:jc w:val="both"/>
              <w:rPr>
                <w:sz w:val="28"/>
                <w:szCs w:val="28"/>
              </w:rPr>
            </w:pPr>
            <w:r w:rsidRPr="00217398">
              <w:rPr>
                <w:snapToGrid w:val="0"/>
                <w:sz w:val="28"/>
                <w:szCs w:val="28"/>
              </w:rPr>
              <w:t>Поли(</w:t>
            </w:r>
            <w:r w:rsidRPr="00217398">
              <w:rPr>
                <w:i/>
                <w:snapToGrid w:val="0"/>
                <w:sz w:val="28"/>
                <w:szCs w:val="28"/>
              </w:rPr>
              <w:t>н</w:t>
            </w:r>
            <w:r w:rsidRPr="00217398">
              <w:rPr>
                <w:snapToGrid w:val="0"/>
                <w:sz w:val="28"/>
                <w:szCs w:val="28"/>
              </w:rPr>
              <w:t>-</w:t>
            </w:r>
            <w:proofErr w:type="spellStart"/>
            <w:r w:rsidRPr="00217398">
              <w:rPr>
                <w:snapToGrid w:val="0"/>
                <w:sz w:val="28"/>
                <w:szCs w:val="28"/>
              </w:rPr>
              <w:t>бензилметакриламид</w:t>
            </w:r>
            <w:proofErr w:type="spellEnd"/>
            <w:r w:rsidRPr="00217398">
              <w:rPr>
                <w:snapToGrid w:val="0"/>
                <w:sz w:val="28"/>
                <w:szCs w:val="28"/>
              </w:rPr>
              <w:t>)</w:t>
            </w:r>
          </w:p>
        </w:tc>
        <w:tc>
          <w:tcPr>
            <w:tcW w:w="1843" w:type="dxa"/>
          </w:tcPr>
          <w:p w:rsidR="00217398" w:rsidRPr="00217398" w:rsidRDefault="00217398" w:rsidP="00217398">
            <w:pPr>
              <w:widowControl/>
              <w:autoSpaceDE/>
              <w:autoSpaceDN/>
              <w:adjustRightInd/>
              <w:spacing w:line="360" w:lineRule="atLeast"/>
              <w:jc w:val="center"/>
              <w:rPr>
                <w:snapToGrid w:val="0"/>
                <w:sz w:val="28"/>
                <w:szCs w:val="28"/>
              </w:rPr>
            </w:pPr>
            <w:r w:rsidRPr="00217398">
              <w:rPr>
                <w:snapToGrid w:val="0"/>
                <w:sz w:val="28"/>
                <w:szCs w:val="28"/>
              </w:rPr>
              <w:t>4,99</w:t>
            </w:r>
          </w:p>
        </w:tc>
        <w:tc>
          <w:tcPr>
            <w:tcW w:w="1375" w:type="dxa"/>
          </w:tcPr>
          <w:p w:rsidR="00217398" w:rsidRPr="00217398" w:rsidRDefault="00217398" w:rsidP="00217398">
            <w:pPr>
              <w:widowControl/>
              <w:autoSpaceDE/>
              <w:autoSpaceDN/>
              <w:adjustRightInd/>
              <w:spacing w:line="360" w:lineRule="atLeast"/>
              <w:jc w:val="center"/>
              <w:rPr>
                <w:snapToGrid w:val="0"/>
                <w:sz w:val="28"/>
                <w:szCs w:val="28"/>
              </w:rPr>
            </w:pPr>
            <w:r w:rsidRPr="00217398">
              <w:rPr>
                <w:snapToGrid w:val="0"/>
                <w:sz w:val="28"/>
                <w:szCs w:val="28"/>
              </w:rPr>
              <w:t>175</w:t>
            </w:r>
          </w:p>
        </w:tc>
      </w:tr>
      <w:tr w:rsidR="00217398" w:rsidRPr="00217398" w:rsidTr="00250449">
        <w:tc>
          <w:tcPr>
            <w:tcW w:w="534" w:type="dxa"/>
          </w:tcPr>
          <w:p w:rsidR="00217398" w:rsidRPr="00217398" w:rsidRDefault="00217398" w:rsidP="00217398">
            <w:pPr>
              <w:widowControl/>
              <w:autoSpaceDE/>
              <w:autoSpaceDN/>
              <w:adjustRightInd/>
              <w:spacing w:line="360" w:lineRule="atLeast"/>
              <w:jc w:val="center"/>
              <w:rPr>
                <w:snapToGrid w:val="0"/>
                <w:sz w:val="28"/>
                <w:szCs w:val="28"/>
              </w:rPr>
            </w:pPr>
            <w:r w:rsidRPr="00217398">
              <w:rPr>
                <w:snapToGrid w:val="0"/>
                <w:sz w:val="28"/>
                <w:szCs w:val="28"/>
              </w:rPr>
              <w:t>5</w:t>
            </w:r>
          </w:p>
        </w:tc>
        <w:tc>
          <w:tcPr>
            <w:tcW w:w="6279" w:type="dxa"/>
          </w:tcPr>
          <w:p w:rsidR="00217398" w:rsidRPr="00217398" w:rsidRDefault="00217398" w:rsidP="00217398">
            <w:pPr>
              <w:widowControl/>
              <w:autoSpaceDE/>
              <w:autoSpaceDN/>
              <w:adjustRightInd/>
              <w:spacing w:line="360" w:lineRule="atLeast"/>
              <w:jc w:val="both"/>
              <w:rPr>
                <w:sz w:val="28"/>
                <w:szCs w:val="28"/>
              </w:rPr>
            </w:pPr>
            <w:proofErr w:type="spellStart"/>
            <w:r w:rsidRPr="00217398">
              <w:rPr>
                <w:snapToGrid w:val="0"/>
                <w:sz w:val="28"/>
                <w:szCs w:val="28"/>
              </w:rPr>
              <w:t>Полиэтилакрилат</w:t>
            </w:r>
            <w:proofErr w:type="spellEnd"/>
          </w:p>
        </w:tc>
        <w:tc>
          <w:tcPr>
            <w:tcW w:w="1843" w:type="dxa"/>
          </w:tcPr>
          <w:p w:rsidR="00217398" w:rsidRPr="00217398" w:rsidRDefault="00217398" w:rsidP="00217398">
            <w:pPr>
              <w:widowControl/>
              <w:autoSpaceDE/>
              <w:autoSpaceDN/>
              <w:adjustRightInd/>
              <w:spacing w:line="360" w:lineRule="atLeast"/>
              <w:jc w:val="center"/>
              <w:rPr>
                <w:snapToGrid w:val="0"/>
                <w:sz w:val="28"/>
                <w:szCs w:val="28"/>
              </w:rPr>
            </w:pPr>
            <w:r w:rsidRPr="00217398">
              <w:rPr>
                <w:snapToGrid w:val="0"/>
                <w:sz w:val="28"/>
                <w:szCs w:val="28"/>
              </w:rPr>
              <w:t>2,70</w:t>
            </w:r>
          </w:p>
        </w:tc>
        <w:tc>
          <w:tcPr>
            <w:tcW w:w="1375" w:type="dxa"/>
          </w:tcPr>
          <w:p w:rsidR="00217398" w:rsidRPr="00217398" w:rsidRDefault="00217398" w:rsidP="00217398">
            <w:pPr>
              <w:widowControl/>
              <w:autoSpaceDE/>
              <w:autoSpaceDN/>
              <w:adjustRightInd/>
              <w:spacing w:line="360" w:lineRule="atLeast"/>
              <w:jc w:val="center"/>
              <w:rPr>
                <w:snapToGrid w:val="0"/>
                <w:sz w:val="28"/>
                <w:szCs w:val="28"/>
              </w:rPr>
            </w:pPr>
            <w:r w:rsidRPr="00217398">
              <w:rPr>
                <w:snapToGrid w:val="0"/>
                <w:sz w:val="28"/>
                <w:szCs w:val="28"/>
              </w:rPr>
              <w:t>101</w:t>
            </w:r>
          </w:p>
        </w:tc>
      </w:tr>
      <w:tr w:rsidR="00217398" w:rsidRPr="00217398" w:rsidTr="00250449">
        <w:tc>
          <w:tcPr>
            <w:tcW w:w="534" w:type="dxa"/>
          </w:tcPr>
          <w:p w:rsidR="00217398" w:rsidRPr="00217398" w:rsidRDefault="00217398" w:rsidP="00217398">
            <w:pPr>
              <w:widowControl/>
              <w:autoSpaceDE/>
              <w:autoSpaceDN/>
              <w:adjustRightInd/>
              <w:spacing w:line="360" w:lineRule="atLeast"/>
              <w:jc w:val="center"/>
              <w:rPr>
                <w:snapToGrid w:val="0"/>
                <w:sz w:val="28"/>
                <w:szCs w:val="28"/>
              </w:rPr>
            </w:pPr>
            <w:r w:rsidRPr="00217398">
              <w:rPr>
                <w:snapToGrid w:val="0"/>
                <w:sz w:val="28"/>
                <w:szCs w:val="28"/>
              </w:rPr>
              <w:t>6</w:t>
            </w:r>
          </w:p>
        </w:tc>
        <w:tc>
          <w:tcPr>
            <w:tcW w:w="6279" w:type="dxa"/>
          </w:tcPr>
          <w:p w:rsidR="00217398" w:rsidRPr="00217398" w:rsidRDefault="00217398" w:rsidP="00217398">
            <w:pPr>
              <w:widowControl/>
              <w:autoSpaceDE/>
              <w:autoSpaceDN/>
              <w:adjustRightInd/>
              <w:spacing w:line="360" w:lineRule="atLeast"/>
              <w:jc w:val="both"/>
              <w:rPr>
                <w:sz w:val="28"/>
                <w:szCs w:val="28"/>
              </w:rPr>
            </w:pPr>
            <w:r w:rsidRPr="00217398">
              <w:rPr>
                <w:snapToGrid w:val="0"/>
                <w:sz w:val="28"/>
                <w:szCs w:val="28"/>
              </w:rPr>
              <w:t>поли(</w:t>
            </w:r>
            <w:r w:rsidRPr="00217398">
              <w:rPr>
                <w:i/>
                <w:snapToGrid w:val="0"/>
                <w:sz w:val="28"/>
                <w:szCs w:val="28"/>
              </w:rPr>
              <w:t>н</w:t>
            </w:r>
            <w:r w:rsidRPr="00217398">
              <w:rPr>
                <w:snapToGrid w:val="0"/>
                <w:sz w:val="28"/>
                <w:szCs w:val="28"/>
              </w:rPr>
              <w:t>-</w:t>
            </w:r>
            <w:proofErr w:type="spellStart"/>
            <w:r w:rsidRPr="00217398">
              <w:rPr>
                <w:snapToGrid w:val="0"/>
                <w:sz w:val="28"/>
                <w:szCs w:val="28"/>
              </w:rPr>
              <w:t>бутилакрилат</w:t>
            </w:r>
            <w:proofErr w:type="spellEnd"/>
            <w:r w:rsidRPr="00217398">
              <w:rPr>
                <w:snapToGrid w:val="0"/>
                <w:sz w:val="28"/>
                <w:szCs w:val="28"/>
              </w:rPr>
              <w:t>)</w:t>
            </w:r>
          </w:p>
        </w:tc>
        <w:tc>
          <w:tcPr>
            <w:tcW w:w="1843" w:type="dxa"/>
          </w:tcPr>
          <w:p w:rsidR="00217398" w:rsidRPr="00217398" w:rsidRDefault="00217398" w:rsidP="00217398">
            <w:pPr>
              <w:widowControl/>
              <w:autoSpaceDE/>
              <w:autoSpaceDN/>
              <w:adjustRightInd/>
              <w:spacing w:line="360" w:lineRule="atLeast"/>
              <w:jc w:val="center"/>
              <w:rPr>
                <w:snapToGrid w:val="0"/>
                <w:sz w:val="28"/>
                <w:szCs w:val="28"/>
              </w:rPr>
            </w:pPr>
            <w:r w:rsidRPr="00217398">
              <w:rPr>
                <w:snapToGrid w:val="0"/>
                <w:sz w:val="28"/>
                <w:szCs w:val="28"/>
              </w:rPr>
              <w:t>3,74</w:t>
            </w:r>
          </w:p>
        </w:tc>
        <w:tc>
          <w:tcPr>
            <w:tcW w:w="1375" w:type="dxa"/>
          </w:tcPr>
          <w:p w:rsidR="00217398" w:rsidRPr="00217398" w:rsidRDefault="00217398" w:rsidP="00217398">
            <w:pPr>
              <w:widowControl/>
              <w:autoSpaceDE/>
              <w:autoSpaceDN/>
              <w:adjustRightInd/>
              <w:spacing w:line="360" w:lineRule="atLeast"/>
              <w:jc w:val="center"/>
              <w:rPr>
                <w:snapToGrid w:val="0"/>
                <w:sz w:val="28"/>
                <w:szCs w:val="28"/>
              </w:rPr>
            </w:pPr>
            <w:r w:rsidRPr="00217398">
              <w:rPr>
                <w:snapToGrid w:val="0"/>
                <w:sz w:val="28"/>
                <w:szCs w:val="28"/>
              </w:rPr>
              <w:t>129</w:t>
            </w:r>
          </w:p>
        </w:tc>
      </w:tr>
      <w:tr w:rsidR="00217398" w:rsidRPr="00217398" w:rsidTr="00250449">
        <w:tc>
          <w:tcPr>
            <w:tcW w:w="534" w:type="dxa"/>
          </w:tcPr>
          <w:p w:rsidR="00217398" w:rsidRPr="00217398" w:rsidRDefault="00217398" w:rsidP="00217398">
            <w:pPr>
              <w:widowControl/>
              <w:autoSpaceDE/>
              <w:autoSpaceDN/>
              <w:adjustRightInd/>
              <w:spacing w:line="360" w:lineRule="atLeast"/>
              <w:jc w:val="center"/>
              <w:rPr>
                <w:snapToGrid w:val="0"/>
                <w:sz w:val="28"/>
                <w:szCs w:val="28"/>
              </w:rPr>
            </w:pPr>
            <w:r w:rsidRPr="00217398">
              <w:rPr>
                <w:snapToGrid w:val="0"/>
                <w:sz w:val="28"/>
                <w:szCs w:val="28"/>
              </w:rPr>
              <w:t>7</w:t>
            </w:r>
          </w:p>
        </w:tc>
        <w:tc>
          <w:tcPr>
            <w:tcW w:w="6279" w:type="dxa"/>
          </w:tcPr>
          <w:p w:rsidR="00217398" w:rsidRPr="00217398" w:rsidRDefault="00217398" w:rsidP="00217398">
            <w:pPr>
              <w:widowControl/>
              <w:autoSpaceDE/>
              <w:autoSpaceDN/>
              <w:adjustRightInd/>
              <w:spacing w:line="360" w:lineRule="atLeast"/>
              <w:jc w:val="both"/>
              <w:rPr>
                <w:sz w:val="28"/>
                <w:szCs w:val="28"/>
              </w:rPr>
            </w:pPr>
            <w:r w:rsidRPr="00217398">
              <w:rPr>
                <w:snapToGrid w:val="0"/>
                <w:sz w:val="28"/>
                <w:szCs w:val="28"/>
              </w:rPr>
              <w:t>Полиамид-6 (нейлон)</w:t>
            </w:r>
          </w:p>
        </w:tc>
        <w:tc>
          <w:tcPr>
            <w:tcW w:w="1843" w:type="dxa"/>
          </w:tcPr>
          <w:p w:rsidR="00217398" w:rsidRPr="00217398" w:rsidRDefault="00217398" w:rsidP="00217398">
            <w:pPr>
              <w:widowControl/>
              <w:autoSpaceDE/>
              <w:autoSpaceDN/>
              <w:adjustRightInd/>
              <w:spacing w:line="360" w:lineRule="atLeast"/>
              <w:jc w:val="center"/>
              <w:rPr>
                <w:snapToGrid w:val="0"/>
                <w:sz w:val="28"/>
                <w:szCs w:val="28"/>
              </w:rPr>
            </w:pPr>
            <w:r w:rsidRPr="00217398">
              <w:rPr>
                <w:snapToGrid w:val="0"/>
                <w:sz w:val="28"/>
                <w:szCs w:val="28"/>
              </w:rPr>
              <w:t>3,38</w:t>
            </w:r>
          </w:p>
        </w:tc>
        <w:tc>
          <w:tcPr>
            <w:tcW w:w="1375" w:type="dxa"/>
          </w:tcPr>
          <w:p w:rsidR="00217398" w:rsidRPr="00217398" w:rsidRDefault="00217398" w:rsidP="00217398">
            <w:pPr>
              <w:widowControl/>
              <w:autoSpaceDE/>
              <w:autoSpaceDN/>
              <w:adjustRightInd/>
              <w:spacing w:line="360" w:lineRule="atLeast"/>
              <w:jc w:val="center"/>
              <w:rPr>
                <w:snapToGrid w:val="0"/>
                <w:sz w:val="28"/>
                <w:szCs w:val="28"/>
              </w:rPr>
            </w:pPr>
            <w:r w:rsidRPr="00217398">
              <w:rPr>
                <w:snapToGrid w:val="0"/>
                <w:sz w:val="28"/>
                <w:szCs w:val="28"/>
              </w:rPr>
              <w:t>114</w:t>
            </w:r>
          </w:p>
        </w:tc>
      </w:tr>
      <w:tr w:rsidR="00217398" w:rsidRPr="00217398" w:rsidTr="00250449">
        <w:tc>
          <w:tcPr>
            <w:tcW w:w="534" w:type="dxa"/>
          </w:tcPr>
          <w:p w:rsidR="00217398" w:rsidRPr="00217398" w:rsidRDefault="00217398" w:rsidP="00217398">
            <w:pPr>
              <w:widowControl/>
              <w:autoSpaceDE/>
              <w:autoSpaceDN/>
              <w:adjustRightInd/>
              <w:spacing w:line="360" w:lineRule="atLeast"/>
              <w:jc w:val="center"/>
              <w:rPr>
                <w:snapToGrid w:val="0"/>
                <w:sz w:val="28"/>
                <w:szCs w:val="28"/>
              </w:rPr>
            </w:pPr>
            <w:r w:rsidRPr="00217398">
              <w:rPr>
                <w:snapToGrid w:val="0"/>
                <w:sz w:val="28"/>
                <w:szCs w:val="28"/>
              </w:rPr>
              <w:t>8</w:t>
            </w:r>
          </w:p>
        </w:tc>
        <w:tc>
          <w:tcPr>
            <w:tcW w:w="6279" w:type="dxa"/>
          </w:tcPr>
          <w:p w:rsidR="00217398" w:rsidRPr="00217398" w:rsidRDefault="00217398" w:rsidP="00217398">
            <w:pPr>
              <w:widowControl/>
              <w:autoSpaceDE/>
              <w:autoSpaceDN/>
              <w:adjustRightInd/>
              <w:spacing w:line="360" w:lineRule="atLeast"/>
              <w:jc w:val="both"/>
              <w:rPr>
                <w:sz w:val="28"/>
                <w:szCs w:val="28"/>
              </w:rPr>
            </w:pPr>
            <w:r w:rsidRPr="00217398">
              <w:rPr>
                <w:snapToGrid w:val="0"/>
                <w:sz w:val="28"/>
                <w:szCs w:val="28"/>
              </w:rPr>
              <w:t>Поли(9-аминононаноидная) кислота</w:t>
            </w:r>
          </w:p>
        </w:tc>
        <w:tc>
          <w:tcPr>
            <w:tcW w:w="1843" w:type="dxa"/>
          </w:tcPr>
          <w:p w:rsidR="00217398" w:rsidRPr="00217398" w:rsidRDefault="00217398" w:rsidP="00217398">
            <w:pPr>
              <w:widowControl/>
              <w:autoSpaceDE/>
              <w:autoSpaceDN/>
              <w:adjustRightInd/>
              <w:spacing w:line="360" w:lineRule="atLeast"/>
              <w:jc w:val="center"/>
              <w:rPr>
                <w:snapToGrid w:val="0"/>
                <w:sz w:val="28"/>
                <w:szCs w:val="28"/>
              </w:rPr>
            </w:pPr>
            <w:r w:rsidRPr="00217398">
              <w:rPr>
                <w:snapToGrid w:val="0"/>
                <w:sz w:val="28"/>
                <w:szCs w:val="28"/>
              </w:rPr>
              <w:t>4,94</w:t>
            </w:r>
          </w:p>
        </w:tc>
        <w:tc>
          <w:tcPr>
            <w:tcW w:w="1375" w:type="dxa"/>
          </w:tcPr>
          <w:p w:rsidR="00217398" w:rsidRPr="00217398" w:rsidRDefault="00217398" w:rsidP="00217398">
            <w:pPr>
              <w:widowControl/>
              <w:autoSpaceDE/>
              <w:autoSpaceDN/>
              <w:adjustRightInd/>
              <w:spacing w:line="360" w:lineRule="atLeast"/>
              <w:jc w:val="center"/>
              <w:rPr>
                <w:snapToGrid w:val="0"/>
                <w:sz w:val="28"/>
                <w:szCs w:val="28"/>
              </w:rPr>
            </w:pPr>
            <w:r w:rsidRPr="00217398">
              <w:rPr>
                <w:snapToGrid w:val="0"/>
                <w:sz w:val="28"/>
                <w:szCs w:val="28"/>
              </w:rPr>
              <w:t>156</w:t>
            </w:r>
          </w:p>
        </w:tc>
      </w:tr>
      <w:tr w:rsidR="00217398" w:rsidRPr="00217398" w:rsidTr="00250449">
        <w:tc>
          <w:tcPr>
            <w:tcW w:w="534" w:type="dxa"/>
          </w:tcPr>
          <w:p w:rsidR="00217398" w:rsidRPr="00217398" w:rsidRDefault="00217398" w:rsidP="00217398">
            <w:pPr>
              <w:widowControl/>
              <w:autoSpaceDE/>
              <w:autoSpaceDN/>
              <w:adjustRightInd/>
              <w:spacing w:line="360" w:lineRule="atLeast"/>
              <w:jc w:val="center"/>
              <w:rPr>
                <w:snapToGrid w:val="0"/>
                <w:sz w:val="28"/>
                <w:szCs w:val="28"/>
              </w:rPr>
            </w:pPr>
            <w:r w:rsidRPr="00217398">
              <w:rPr>
                <w:snapToGrid w:val="0"/>
                <w:sz w:val="28"/>
                <w:szCs w:val="28"/>
              </w:rPr>
              <w:t>9</w:t>
            </w:r>
          </w:p>
        </w:tc>
        <w:tc>
          <w:tcPr>
            <w:tcW w:w="6279" w:type="dxa"/>
          </w:tcPr>
          <w:p w:rsidR="00217398" w:rsidRPr="00217398" w:rsidRDefault="00217398" w:rsidP="00217398">
            <w:pPr>
              <w:widowControl/>
              <w:autoSpaceDE/>
              <w:autoSpaceDN/>
              <w:adjustRightInd/>
              <w:spacing w:line="360" w:lineRule="atLeast"/>
              <w:jc w:val="both"/>
              <w:rPr>
                <w:sz w:val="28"/>
                <w:szCs w:val="28"/>
              </w:rPr>
            </w:pPr>
            <w:r w:rsidRPr="00217398">
              <w:rPr>
                <w:snapToGrid w:val="0"/>
                <w:sz w:val="28"/>
                <w:szCs w:val="28"/>
              </w:rPr>
              <w:t>Поли(о-</w:t>
            </w:r>
            <w:proofErr w:type="spellStart"/>
            <w:r w:rsidRPr="00217398">
              <w:rPr>
                <w:snapToGrid w:val="0"/>
                <w:sz w:val="28"/>
                <w:szCs w:val="28"/>
              </w:rPr>
              <w:t>фенилентерефталамид</w:t>
            </w:r>
            <w:proofErr w:type="spellEnd"/>
            <w:r w:rsidRPr="00217398">
              <w:rPr>
                <w:snapToGrid w:val="0"/>
                <w:sz w:val="28"/>
                <w:szCs w:val="28"/>
              </w:rPr>
              <w:t>)</w:t>
            </w:r>
          </w:p>
        </w:tc>
        <w:tc>
          <w:tcPr>
            <w:tcW w:w="1843" w:type="dxa"/>
          </w:tcPr>
          <w:p w:rsidR="00217398" w:rsidRPr="00217398" w:rsidRDefault="00217398" w:rsidP="00217398">
            <w:pPr>
              <w:widowControl/>
              <w:autoSpaceDE/>
              <w:autoSpaceDN/>
              <w:adjustRightInd/>
              <w:spacing w:line="360" w:lineRule="atLeast"/>
              <w:jc w:val="center"/>
              <w:rPr>
                <w:snapToGrid w:val="0"/>
                <w:sz w:val="28"/>
                <w:szCs w:val="28"/>
              </w:rPr>
            </w:pPr>
            <w:r w:rsidRPr="00217398">
              <w:rPr>
                <w:snapToGrid w:val="0"/>
                <w:sz w:val="28"/>
                <w:szCs w:val="28"/>
              </w:rPr>
              <w:t>5,95</w:t>
            </w:r>
          </w:p>
        </w:tc>
        <w:tc>
          <w:tcPr>
            <w:tcW w:w="1375" w:type="dxa"/>
          </w:tcPr>
          <w:p w:rsidR="00217398" w:rsidRPr="00217398" w:rsidRDefault="00217398" w:rsidP="00217398">
            <w:pPr>
              <w:widowControl/>
              <w:autoSpaceDE/>
              <w:autoSpaceDN/>
              <w:adjustRightInd/>
              <w:spacing w:line="360" w:lineRule="atLeast"/>
              <w:jc w:val="center"/>
              <w:rPr>
                <w:snapToGrid w:val="0"/>
                <w:sz w:val="28"/>
                <w:szCs w:val="28"/>
              </w:rPr>
            </w:pPr>
            <w:r w:rsidRPr="00217398">
              <w:rPr>
                <w:snapToGrid w:val="0"/>
                <w:sz w:val="28"/>
                <w:szCs w:val="28"/>
              </w:rPr>
              <w:t>238</w:t>
            </w:r>
          </w:p>
        </w:tc>
      </w:tr>
      <w:tr w:rsidR="00217398" w:rsidRPr="00217398" w:rsidTr="00250449">
        <w:tc>
          <w:tcPr>
            <w:tcW w:w="534" w:type="dxa"/>
          </w:tcPr>
          <w:p w:rsidR="00217398" w:rsidRPr="00217398" w:rsidRDefault="00217398" w:rsidP="00217398">
            <w:pPr>
              <w:widowControl/>
              <w:autoSpaceDE/>
              <w:autoSpaceDN/>
              <w:adjustRightInd/>
              <w:spacing w:line="360" w:lineRule="atLeast"/>
              <w:jc w:val="center"/>
              <w:rPr>
                <w:snapToGrid w:val="0"/>
                <w:sz w:val="28"/>
                <w:szCs w:val="28"/>
              </w:rPr>
            </w:pPr>
            <w:r w:rsidRPr="00217398">
              <w:rPr>
                <w:snapToGrid w:val="0"/>
                <w:sz w:val="28"/>
                <w:szCs w:val="28"/>
              </w:rPr>
              <w:t>10</w:t>
            </w:r>
          </w:p>
        </w:tc>
        <w:tc>
          <w:tcPr>
            <w:tcW w:w="6279" w:type="dxa"/>
          </w:tcPr>
          <w:p w:rsidR="00217398" w:rsidRPr="00217398" w:rsidRDefault="00217398" w:rsidP="00217398">
            <w:pPr>
              <w:widowControl/>
              <w:autoSpaceDE/>
              <w:autoSpaceDN/>
              <w:adjustRightInd/>
              <w:spacing w:line="360" w:lineRule="atLeast"/>
              <w:jc w:val="both"/>
              <w:rPr>
                <w:sz w:val="28"/>
                <w:szCs w:val="28"/>
              </w:rPr>
            </w:pPr>
            <w:proofErr w:type="gramStart"/>
            <w:r w:rsidRPr="00217398">
              <w:rPr>
                <w:snapToGrid w:val="0"/>
                <w:sz w:val="28"/>
                <w:szCs w:val="28"/>
              </w:rPr>
              <w:t>Поли(</w:t>
            </w:r>
            <w:proofErr w:type="gramEnd"/>
            <w:r w:rsidRPr="00217398">
              <w:rPr>
                <w:snapToGrid w:val="0"/>
                <w:sz w:val="28"/>
                <w:szCs w:val="28"/>
              </w:rPr>
              <w:t>4,4'-метилендиоксидибензойный ангидрид)</w:t>
            </w:r>
          </w:p>
        </w:tc>
        <w:tc>
          <w:tcPr>
            <w:tcW w:w="1843" w:type="dxa"/>
          </w:tcPr>
          <w:p w:rsidR="00217398" w:rsidRPr="00217398" w:rsidRDefault="00217398" w:rsidP="00217398">
            <w:pPr>
              <w:widowControl/>
              <w:autoSpaceDE/>
              <w:autoSpaceDN/>
              <w:adjustRightInd/>
              <w:spacing w:line="360" w:lineRule="atLeast"/>
              <w:jc w:val="center"/>
              <w:rPr>
                <w:snapToGrid w:val="0"/>
                <w:sz w:val="28"/>
                <w:szCs w:val="28"/>
              </w:rPr>
            </w:pPr>
            <w:r w:rsidRPr="00217398">
              <w:rPr>
                <w:snapToGrid w:val="0"/>
                <w:sz w:val="28"/>
                <w:szCs w:val="28"/>
              </w:rPr>
              <w:t>6,54</w:t>
            </w:r>
          </w:p>
        </w:tc>
        <w:tc>
          <w:tcPr>
            <w:tcW w:w="1375" w:type="dxa"/>
          </w:tcPr>
          <w:p w:rsidR="00217398" w:rsidRPr="00217398" w:rsidRDefault="00217398" w:rsidP="00217398">
            <w:pPr>
              <w:widowControl/>
              <w:autoSpaceDE/>
              <w:autoSpaceDN/>
              <w:adjustRightInd/>
              <w:spacing w:line="360" w:lineRule="atLeast"/>
              <w:jc w:val="center"/>
              <w:rPr>
                <w:snapToGrid w:val="0"/>
                <w:sz w:val="28"/>
                <w:szCs w:val="28"/>
              </w:rPr>
            </w:pPr>
            <w:r w:rsidRPr="00217398">
              <w:rPr>
                <w:snapToGrid w:val="0"/>
                <w:sz w:val="28"/>
                <w:szCs w:val="28"/>
              </w:rPr>
              <w:t>270</w:t>
            </w:r>
          </w:p>
        </w:tc>
      </w:tr>
    </w:tbl>
    <w:p w:rsidR="00532BD3" w:rsidRDefault="00532BD3" w:rsidP="00217398">
      <w:pPr>
        <w:widowControl/>
        <w:autoSpaceDE/>
        <w:autoSpaceDN/>
        <w:adjustRightInd/>
        <w:spacing w:line="360" w:lineRule="atLeast"/>
        <w:ind w:firstLine="709"/>
        <w:jc w:val="right"/>
        <w:rPr>
          <w:sz w:val="28"/>
          <w:szCs w:val="28"/>
        </w:rPr>
      </w:pPr>
      <w:r>
        <w:rPr>
          <w:sz w:val="28"/>
          <w:szCs w:val="28"/>
        </w:rPr>
        <w:br w:type="page"/>
      </w:r>
    </w:p>
    <w:p w:rsidR="00217398" w:rsidRPr="00217398" w:rsidRDefault="00217398" w:rsidP="00217398">
      <w:pPr>
        <w:widowControl/>
        <w:autoSpaceDE/>
        <w:autoSpaceDN/>
        <w:adjustRightInd/>
        <w:spacing w:line="360" w:lineRule="atLeast"/>
        <w:ind w:firstLine="709"/>
        <w:jc w:val="right"/>
        <w:rPr>
          <w:sz w:val="28"/>
          <w:szCs w:val="28"/>
        </w:rPr>
      </w:pPr>
      <w:r w:rsidRPr="00217398">
        <w:rPr>
          <w:sz w:val="28"/>
          <w:szCs w:val="28"/>
        </w:rPr>
        <w:lastRenderedPageBreak/>
        <w:t>Таблица 1.2.</w:t>
      </w:r>
    </w:p>
    <w:p w:rsidR="00217398" w:rsidRPr="00217398" w:rsidRDefault="00217398" w:rsidP="00217398">
      <w:pPr>
        <w:widowControl/>
        <w:autoSpaceDE/>
        <w:autoSpaceDN/>
        <w:adjustRightInd/>
        <w:spacing w:line="360" w:lineRule="atLeast"/>
        <w:jc w:val="center"/>
        <w:rPr>
          <w:sz w:val="28"/>
          <w:szCs w:val="28"/>
        </w:rPr>
      </w:pPr>
      <w:r w:rsidRPr="00217398">
        <w:rPr>
          <w:sz w:val="28"/>
          <w:szCs w:val="28"/>
        </w:rPr>
        <w:t xml:space="preserve">Значения </w:t>
      </w:r>
      <w:r w:rsidRPr="00217398">
        <w:rPr>
          <w:snapToGrid w:val="0"/>
          <w:color w:val="000000"/>
          <w:sz w:val="28"/>
          <w:szCs w:val="28"/>
        </w:rPr>
        <w:t>первого потенциала ионизации (</w:t>
      </w:r>
      <w:r w:rsidRPr="00217398">
        <w:rPr>
          <w:i/>
          <w:snapToGrid w:val="0"/>
          <w:color w:val="000000"/>
          <w:sz w:val="28"/>
          <w:szCs w:val="28"/>
        </w:rPr>
        <w:t>i</w:t>
      </w:r>
      <w:r w:rsidRPr="00217398">
        <w:rPr>
          <w:snapToGrid w:val="0"/>
          <w:color w:val="000000"/>
          <w:sz w:val="36"/>
          <w:szCs w:val="28"/>
          <w:vertAlign w:val="subscript"/>
        </w:rPr>
        <w:t>1</w:t>
      </w:r>
      <w:r w:rsidRPr="00217398">
        <w:rPr>
          <w:snapToGrid w:val="0"/>
          <w:color w:val="000000"/>
          <w:sz w:val="28"/>
          <w:szCs w:val="28"/>
        </w:rPr>
        <w:t>),</w:t>
      </w:r>
      <w:r w:rsidR="00532BD3">
        <w:rPr>
          <w:snapToGrid w:val="0"/>
          <w:color w:val="000000"/>
          <w:sz w:val="28"/>
          <w:szCs w:val="28"/>
        </w:rPr>
        <w:t xml:space="preserve"> </w:t>
      </w:r>
      <w:r w:rsidRPr="00217398">
        <w:rPr>
          <w:sz w:val="28"/>
          <w:szCs w:val="28"/>
        </w:rPr>
        <w:t>электроотрицательности</w:t>
      </w:r>
      <w:r w:rsidRPr="00217398">
        <w:rPr>
          <w:i/>
          <w:sz w:val="28"/>
          <w:szCs w:val="28"/>
        </w:rPr>
        <w:t xml:space="preserve"> (</w:t>
      </w:r>
      <w:r w:rsidRPr="00217398">
        <w:rPr>
          <w:sz w:val="28"/>
          <w:szCs w:val="28"/>
        </w:rPr>
        <w:t>χ, ЭО), ковалентных,</w:t>
      </w:r>
      <w:r w:rsidR="00BC317A">
        <w:rPr>
          <w:sz w:val="28"/>
          <w:szCs w:val="28"/>
        </w:rPr>
        <w:t xml:space="preserve"> </w:t>
      </w:r>
      <w:bookmarkStart w:id="1" w:name="_GoBack"/>
      <w:bookmarkEnd w:id="1"/>
      <w:r w:rsidRPr="00217398">
        <w:rPr>
          <w:sz w:val="28"/>
          <w:szCs w:val="28"/>
        </w:rPr>
        <w:t>металлических, ионных радиусов (в å) элементов и</w:t>
      </w:r>
      <w:r w:rsidR="00BC317A">
        <w:rPr>
          <w:sz w:val="28"/>
          <w:szCs w:val="28"/>
        </w:rPr>
        <w:t xml:space="preserve"> </w:t>
      </w:r>
      <w:r w:rsidRPr="00217398">
        <w:rPr>
          <w:sz w:val="28"/>
          <w:szCs w:val="28"/>
        </w:rPr>
        <w:t>координационного числа металлов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101"/>
        <w:gridCol w:w="1070"/>
        <w:gridCol w:w="1004"/>
        <w:gridCol w:w="1039"/>
        <w:gridCol w:w="1181"/>
        <w:gridCol w:w="3117"/>
      </w:tblGrid>
      <w:tr w:rsidR="00217398" w:rsidRPr="00217398" w:rsidTr="00250449">
        <w:tc>
          <w:tcPr>
            <w:tcW w:w="1269" w:type="dxa"/>
            <w:shd w:val="clear" w:color="auto" w:fill="auto"/>
          </w:tcPr>
          <w:p w:rsidR="00217398" w:rsidRPr="00217398" w:rsidRDefault="00217398" w:rsidP="00217398">
            <w:pPr>
              <w:widowControl/>
              <w:autoSpaceDE/>
              <w:autoSpaceDN/>
              <w:adjustRightInd/>
              <w:spacing w:line="360" w:lineRule="atLeast"/>
              <w:jc w:val="center"/>
              <w:rPr>
                <w:sz w:val="28"/>
                <w:szCs w:val="28"/>
              </w:rPr>
            </w:pPr>
            <w:r w:rsidRPr="00217398">
              <w:rPr>
                <w:sz w:val="28"/>
                <w:szCs w:val="28"/>
              </w:rPr>
              <w:t>Элемент</w:t>
            </w:r>
          </w:p>
        </w:tc>
        <w:tc>
          <w:tcPr>
            <w:tcW w:w="1101" w:type="dxa"/>
            <w:shd w:val="clear" w:color="auto" w:fill="auto"/>
          </w:tcPr>
          <w:p w:rsidR="00217398" w:rsidRPr="00217398" w:rsidRDefault="00217398" w:rsidP="00217398">
            <w:pPr>
              <w:widowControl/>
              <w:autoSpaceDE/>
              <w:autoSpaceDN/>
              <w:adjustRightInd/>
              <w:spacing w:line="360" w:lineRule="atLeast"/>
              <w:jc w:val="center"/>
              <w:rPr>
                <w:sz w:val="28"/>
                <w:szCs w:val="28"/>
              </w:rPr>
            </w:pPr>
            <w:r w:rsidRPr="00217398">
              <w:rPr>
                <w:i/>
                <w:snapToGrid w:val="0"/>
                <w:color w:val="000000"/>
                <w:sz w:val="28"/>
                <w:szCs w:val="28"/>
              </w:rPr>
              <w:t>I</w:t>
            </w:r>
            <w:r w:rsidRPr="00217398">
              <w:rPr>
                <w:snapToGrid w:val="0"/>
                <w:color w:val="000000"/>
                <w:sz w:val="36"/>
                <w:szCs w:val="28"/>
                <w:vertAlign w:val="subscript"/>
              </w:rPr>
              <w:t>1</w:t>
            </w:r>
          </w:p>
        </w:tc>
        <w:tc>
          <w:tcPr>
            <w:tcW w:w="1070" w:type="dxa"/>
            <w:shd w:val="clear" w:color="auto" w:fill="auto"/>
          </w:tcPr>
          <w:p w:rsidR="00217398" w:rsidRPr="00217398" w:rsidRDefault="00217398" w:rsidP="00217398">
            <w:pPr>
              <w:widowControl/>
              <w:autoSpaceDE/>
              <w:autoSpaceDN/>
              <w:adjustRightInd/>
              <w:spacing w:line="360" w:lineRule="atLeast"/>
              <w:jc w:val="center"/>
              <w:rPr>
                <w:sz w:val="28"/>
                <w:szCs w:val="28"/>
              </w:rPr>
            </w:pPr>
            <w:r w:rsidRPr="00217398">
              <w:rPr>
                <w:sz w:val="28"/>
                <w:szCs w:val="28"/>
              </w:rPr>
              <w:t>χ</w:t>
            </w:r>
          </w:p>
        </w:tc>
        <w:tc>
          <w:tcPr>
            <w:tcW w:w="1004" w:type="dxa"/>
            <w:shd w:val="clear" w:color="auto" w:fill="auto"/>
          </w:tcPr>
          <w:p w:rsidR="00217398" w:rsidRPr="00217398" w:rsidRDefault="00217398" w:rsidP="00217398">
            <w:pPr>
              <w:widowControl/>
              <w:autoSpaceDE/>
              <w:autoSpaceDN/>
              <w:adjustRightInd/>
              <w:spacing w:line="360" w:lineRule="atLeast"/>
              <w:jc w:val="center"/>
              <w:rPr>
                <w:sz w:val="28"/>
                <w:szCs w:val="28"/>
              </w:rPr>
            </w:pPr>
            <w:r w:rsidRPr="00217398">
              <w:rPr>
                <w:sz w:val="28"/>
                <w:szCs w:val="28"/>
              </w:rPr>
              <w:t>К</w:t>
            </w:r>
          </w:p>
        </w:tc>
        <w:tc>
          <w:tcPr>
            <w:tcW w:w="1039" w:type="dxa"/>
            <w:shd w:val="clear" w:color="auto" w:fill="auto"/>
          </w:tcPr>
          <w:p w:rsidR="00217398" w:rsidRPr="00217398" w:rsidRDefault="00217398" w:rsidP="00217398">
            <w:pPr>
              <w:keepNext/>
              <w:widowControl/>
              <w:autoSpaceDE/>
              <w:autoSpaceDN/>
              <w:adjustRightInd/>
              <w:spacing w:line="360" w:lineRule="atLeast"/>
              <w:jc w:val="center"/>
              <w:outlineLvl w:val="5"/>
              <w:rPr>
                <w:sz w:val="28"/>
                <w:szCs w:val="28"/>
              </w:rPr>
            </w:pPr>
            <w:r w:rsidRPr="00217398">
              <w:rPr>
                <w:i/>
                <w:sz w:val="28"/>
                <w:szCs w:val="28"/>
                <w:lang w:val="en-US"/>
              </w:rPr>
              <w:t>R</w:t>
            </w:r>
            <w:r w:rsidRPr="00217398">
              <w:rPr>
                <w:sz w:val="36"/>
                <w:szCs w:val="28"/>
                <w:vertAlign w:val="subscript"/>
              </w:rPr>
              <w:t>К</w:t>
            </w:r>
          </w:p>
        </w:tc>
        <w:tc>
          <w:tcPr>
            <w:tcW w:w="1181" w:type="dxa"/>
            <w:shd w:val="clear" w:color="auto" w:fill="auto"/>
          </w:tcPr>
          <w:p w:rsidR="00217398" w:rsidRPr="00217398" w:rsidRDefault="00217398" w:rsidP="00217398">
            <w:pPr>
              <w:spacing w:line="360" w:lineRule="atLeast"/>
              <w:jc w:val="center"/>
              <w:outlineLvl w:val="6"/>
              <w:rPr>
                <w:i/>
                <w:sz w:val="28"/>
                <w:szCs w:val="28"/>
              </w:rPr>
            </w:pPr>
            <w:r w:rsidRPr="00217398">
              <w:rPr>
                <w:i/>
                <w:sz w:val="28"/>
                <w:szCs w:val="28"/>
              </w:rPr>
              <w:t>R</w:t>
            </w:r>
            <w:r w:rsidRPr="00217398">
              <w:rPr>
                <w:sz w:val="36"/>
                <w:szCs w:val="28"/>
                <w:vertAlign w:val="subscript"/>
              </w:rPr>
              <w:t>М</w:t>
            </w:r>
          </w:p>
        </w:tc>
        <w:tc>
          <w:tcPr>
            <w:tcW w:w="3117" w:type="dxa"/>
            <w:shd w:val="clear" w:color="auto" w:fill="auto"/>
          </w:tcPr>
          <w:p w:rsidR="00217398" w:rsidRPr="00217398" w:rsidRDefault="00217398" w:rsidP="00217398">
            <w:pPr>
              <w:spacing w:line="360" w:lineRule="atLeast"/>
              <w:jc w:val="center"/>
              <w:outlineLvl w:val="6"/>
              <w:rPr>
                <w:i/>
                <w:sz w:val="28"/>
                <w:szCs w:val="28"/>
              </w:rPr>
            </w:pPr>
            <w:r w:rsidRPr="00217398">
              <w:rPr>
                <w:i/>
                <w:sz w:val="28"/>
                <w:szCs w:val="28"/>
              </w:rPr>
              <w:t>R</w:t>
            </w:r>
            <w:r w:rsidRPr="00217398">
              <w:rPr>
                <w:sz w:val="36"/>
                <w:szCs w:val="28"/>
                <w:vertAlign w:val="subscript"/>
              </w:rPr>
              <w:t>И</w:t>
            </w:r>
          </w:p>
        </w:tc>
      </w:tr>
      <w:tr w:rsidR="00217398" w:rsidRPr="00217398" w:rsidTr="00250449">
        <w:tc>
          <w:tcPr>
            <w:tcW w:w="1269" w:type="dxa"/>
            <w:shd w:val="clear" w:color="auto" w:fill="auto"/>
            <w:vAlign w:val="center"/>
          </w:tcPr>
          <w:p w:rsidR="00217398" w:rsidRPr="00217398" w:rsidRDefault="00217398" w:rsidP="00217398">
            <w:pPr>
              <w:spacing w:line="360" w:lineRule="atLeast"/>
              <w:jc w:val="center"/>
              <w:rPr>
                <w:sz w:val="28"/>
                <w:szCs w:val="28"/>
              </w:rPr>
            </w:pPr>
            <w:r w:rsidRPr="00217398">
              <w:rPr>
                <w:sz w:val="28"/>
                <w:szCs w:val="28"/>
              </w:rPr>
              <w:t>Н</w:t>
            </w:r>
          </w:p>
        </w:tc>
        <w:tc>
          <w:tcPr>
            <w:tcW w:w="1101" w:type="dxa"/>
            <w:shd w:val="clear" w:color="auto" w:fill="auto"/>
            <w:vAlign w:val="center"/>
          </w:tcPr>
          <w:p w:rsidR="00217398" w:rsidRPr="00217398" w:rsidRDefault="00217398" w:rsidP="00217398">
            <w:pPr>
              <w:spacing w:line="360" w:lineRule="atLeast"/>
              <w:jc w:val="center"/>
              <w:rPr>
                <w:sz w:val="28"/>
                <w:szCs w:val="28"/>
                <w:lang w:val="en-US"/>
              </w:rPr>
            </w:pPr>
            <w:r w:rsidRPr="00217398">
              <w:rPr>
                <w:snapToGrid w:val="0"/>
                <w:color w:val="000000"/>
                <w:sz w:val="28"/>
                <w:szCs w:val="28"/>
              </w:rPr>
              <w:t>13,600</w:t>
            </w:r>
          </w:p>
        </w:tc>
        <w:tc>
          <w:tcPr>
            <w:tcW w:w="1070" w:type="dxa"/>
            <w:shd w:val="clear" w:color="auto" w:fill="auto"/>
            <w:vAlign w:val="center"/>
          </w:tcPr>
          <w:p w:rsidR="00217398" w:rsidRPr="00217398" w:rsidRDefault="00217398" w:rsidP="00217398">
            <w:pPr>
              <w:spacing w:line="360" w:lineRule="atLeast"/>
              <w:jc w:val="center"/>
              <w:rPr>
                <w:sz w:val="28"/>
                <w:szCs w:val="28"/>
                <w:lang w:val="en-US"/>
              </w:rPr>
            </w:pPr>
            <w:r w:rsidRPr="00217398">
              <w:rPr>
                <w:sz w:val="28"/>
                <w:szCs w:val="28"/>
              </w:rPr>
              <w:t>2,103</w:t>
            </w:r>
          </w:p>
        </w:tc>
        <w:tc>
          <w:tcPr>
            <w:tcW w:w="1004" w:type="dxa"/>
            <w:shd w:val="clear" w:color="auto" w:fill="auto"/>
          </w:tcPr>
          <w:p w:rsidR="00217398" w:rsidRPr="00217398" w:rsidRDefault="00217398" w:rsidP="00217398">
            <w:pPr>
              <w:widowControl/>
              <w:autoSpaceDE/>
              <w:autoSpaceDN/>
              <w:adjustRightInd/>
              <w:spacing w:line="360" w:lineRule="atLeast"/>
              <w:jc w:val="center"/>
              <w:rPr>
                <w:sz w:val="28"/>
                <w:szCs w:val="28"/>
              </w:rPr>
            </w:pPr>
          </w:p>
        </w:tc>
        <w:tc>
          <w:tcPr>
            <w:tcW w:w="1039" w:type="dxa"/>
            <w:shd w:val="clear" w:color="auto" w:fill="auto"/>
            <w:vAlign w:val="center"/>
          </w:tcPr>
          <w:p w:rsidR="00217398" w:rsidRPr="00217398" w:rsidRDefault="00217398" w:rsidP="00217398">
            <w:pPr>
              <w:spacing w:line="360" w:lineRule="atLeast"/>
              <w:jc w:val="center"/>
              <w:rPr>
                <w:sz w:val="28"/>
                <w:szCs w:val="28"/>
                <w:lang w:val="en-US"/>
              </w:rPr>
            </w:pPr>
            <w:r w:rsidRPr="00217398">
              <w:rPr>
                <w:sz w:val="28"/>
                <w:szCs w:val="28"/>
                <w:lang w:val="en-US"/>
              </w:rPr>
              <w:t>0,37</w:t>
            </w:r>
          </w:p>
        </w:tc>
        <w:tc>
          <w:tcPr>
            <w:tcW w:w="1181" w:type="dxa"/>
            <w:shd w:val="clear" w:color="auto" w:fill="auto"/>
            <w:vAlign w:val="center"/>
          </w:tcPr>
          <w:p w:rsidR="00217398" w:rsidRPr="00217398" w:rsidRDefault="00217398" w:rsidP="00217398">
            <w:pPr>
              <w:spacing w:line="360" w:lineRule="atLeast"/>
              <w:jc w:val="center"/>
              <w:rPr>
                <w:sz w:val="28"/>
                <w:szCs w:val="28"/>
                <w:lang w:val="en-US"/>
              </w:rPr>
            </w:pPr>
            <w:r w:rsidRPr="00217398">
              <w:rPr>
                <w:sz w:val="28"/>
                <w:szCs w:val="28"/>
                <w:lang w:val="en-US"/>
              </w:rPr>
              <w:t>0,46</w:t>
            </w:r>
          </w:p>
        </w:tc>
        <w:tc>
          <w:tcPr>
            <w:tcW w:w="3117" w:type="dxa"/>
            <w:shd w:val="clear" w:color="auto" w:fill="auto"/>
          </w:tcPr>
          <w:p w:rsidR="00217398" w:rsidRPr="00217398" w:rsidRDefault="00217398" w:rsidP="00217398">
            <w:pPr>
              <w:spacing w:line="360" w:lineRule="atLeast"/>
              <w:jc w:val="center"/>
              <w:rPr>
                <w:sz w:val="28"/>
                <w:szCs w:val="28"/>
              </w:rPr>
            </w:pPr>
            <w:r w:rsidRPr="00217398">
              <w:rPr>
                <w:sz w:val="28"/>
                <w:szCs w:val="28"/>
              </w:rPr>
              <w:t>1,36(-)/0,24(+)</w:t>
            </w:r>
          </w:p>
        </w:tc>
      </w:tr>
      <w:tr w:rsidR="00217398" w:rsidRPr="00217398" w:rsidTr="00250449">
        <w:tc>
          <w:tcPr>
            <w:tcW w:w="1269" w:type="dxa"/>
            <w:shd w:val="clear" w:color="auto" w:fill="auto"/>
            <w:vAlign w:val="center"/>
          </w:tcPr>
          <w:p w:rsidR="00217398" w:rsidRPr="00217398" w:rsidRDefault="00217398" w:rsidP="00217398">
            <w:pPr>
              <w:spacing w:line="360" w:lineRule="atLeast"/>
              <w:jc w:val="center"/>
              <w:rPr>
                <w:sz w:val="28"/>
                <w:szCs w:val="28"/>
                <w:lang w:val="en-US"/>
              </w:rPr>
            </w:pPr>
            <w:r w:rsidRPr="00217398">
              <w:rPr>
                <w:sz w:val="28"/>
                <w:szCs w:val="28"/>
                <w:lang w:val="en-US"/>
              </w:rPr>
              <w:t>Li</w:t>
            </w:r>
          </w:p>
        </w:tc>
        <w:tc>
          <w:tcPr>
            <w:tcW w:w="1101" w:type="dxa"/>
            <w:shd w:val="clear" w:color="auto" w:fill="auto"/>
            <w:vAlign w:val="center"/>
          </w:tcPr>
          <w:p w:rsidR="00217398" w:rsidRPr="00217398" w:rsidRDefault="00217398" w:rsidP="00217398">
            <w:pPr>
              <w:spacing w:line="360" w:lineRule="atLeast"/>
              <w:jc w:val="center"/>
              <w:rPr>
                <w:sz w:val="28"/>
                <w:szCs w:val="28"/>
                <w:lang w:val="en-US"/>
              </w:rPr>
            </w:pPr>
            <w:r w:rsidRPr="00217398">
              <w:rPr>
                <w:snapToGrid w:val="0"/>
                <w:color w:val="000000"/>
                <w:sz w:val="28"/>
                <w:szCs w:val="28"/>
              </w:rPr>
              <w:t>5,390</w:t>
            </w:r>
          </w:p>
        </w:tc>
        <w:tc>
          <w:tcPr>
            <w:tcW w:w="1070" w:type="dxa"/>
            <w:shd w:val="clear" w:color="auto" w:fill="auto"/>
            <w:vAlign w:val="center"/>
          </w:tcPr>
          <w:p w:rsidR="00217398" w:rsidRPr="00217398" w:rsidRDefault="00217398" w:rsidP="00217398">
            <w:pPr>
              <w:spacing w:line="360" w:lineRule="atLeast"/>
              <w:jc w:val="center"/>
              <w:rPr>
                <w:sz w:val="28"/>
                <w:szCs w:val="28"/>
                <w:lang w:val="en-US"/>
              </w:rPr>
            </w:pPr>
            <w:r w:rsidRPr="00217398">
              <w:rPr>
                <w:sz w:val="28"/>
                <w:szCs w:val="28"/>
              </w:rPr>
              <w:t>0,926</w:t>
            </w:r>
          </w:p>
        </w:tc>
        <w:tc>
          <w:tcPr>
            <w:tcW w:w="1004" w:type="dxa"/>
            <w:shd w:val="clear" w:color="auto" w:fill="auto"/>
          </w:tcPr>
          <w:p w:rsidR="00217398" w:rsidRPr="00217398" w:rsidRDefault="00217398" w:rsidP="00217398">
            <w:pPr>
              <w:widowControl/>
              <w:autoSpaceDE/>
              <w:autoSpaceDN/>
              <w:adjustRightInd/>
              <w:spacing w:line="360" w:lineRule="atLeast"/>
              <w:jc w:val="center"/>
              <w:rPr>
                <w:sz w:val="28"/>
                <w:szCs w:val="28"/>
              </w:rPr>
            </w:pPr>
            <w:r w:rsidRPr="00217398">
              <w:rPr>
                <w:sz w:val="28"/>
                <w:szCs w:val="28"/>
              </w:rPr>
              <w:t>8</w:t>
            </w:r>
          </w:p>
        </w:tc>
        <w:tc>
          <w:tcPr>
            <w:tcW w:w="1039" w:type="dxa"/>
            <w:shd w:val="clear" w:color="auto" w:fill="auto"/>
            <w:vAlign w:val="center"/>
          </w:tcPr>
          <w:p w:rsidR="00217398" w:rsidRPr="00217398" w:rsidRDefault="00217398" w:rsidP="00217398">
            <w:pPr>
              <w:spacing w:line="360" w:lineRule="atLeast"/>
              <w:jc w:val="center"/>
              <w:rPr>
                <w:sz w:val="28"/>
                <w:szCs w:val="28"/>
                <w:lang w:val="en-US"/>
              </w:rPr>
            </w:pPr>
            <w:r w:rsidRPr="00217398">
              <w:rPr>
                <w:sz w:val="28"/>
                <w:szCs w:val="28"/>
                <w:lang w:val="en-US"/>
              </w:rPr>
              <w:t>1,34</w:t>
            </w:r>
          </w:p>
        </w:tc>
        <w:tc>
          <w:tcPr>
            <w:tcW w:w="1181" w:type="dxa"/>
            <w:shd w:val="clear" w:color="auto" w:fill="auto"/>
            <w:vAlign w:val="center"/>
          </w:tcPr>
          <w:p w:rsidR="00217398" w:rsidRPr="00217398" w:rsidRDefault="00217398" w:rsidP="00217398">
            <w:pPr>
              <w:spacing w:line="360" w:lineRule="atLeast"/>
              <w:jc w:val="center"/>
              <w:rPr>
                <w:sz w:val="28"/>
                <w:szCs w:val="28"/>
                <w:lang w:val="en-US"/>
              </w:rPr>
            </w:pPr>
            <w:r w:rsidRPr="00217398">
              <w:rPr>
                <w:sz w:val="28"/>
                <w:szCs w:val="28"/>
                <w:lang w:val="en-US"/>
              </w:rPr>
              <w:t>1,57</w:t>
            </w:r>
          </w:p>
        </w:tc>
        <w:tc>
          <w:tcPr>
            <w:tcW w:w="3117" w:type="dxa"/>
            <w:shd w:val="clear" w:color="auto" w:fill="auto"/>
            <w:vAlign w:val="center"/>
          </w:tcPr>
          <w:p w:rsidR="00217398" w:rsidRPr="00217398" w:rsidRDefault="00217398" w:rsidP="00217398">
            <w:pPr>
              <w:spacing w:line="360" w:lineRule="atLeast"/>
              <w:jc w:val="center"/>
              <w:rPr>
                <w:sz w:val="28"/>
                <w:szCs w:val="28"/>
                <w:lang w:val="en-US"/>
              </w:rPr>
            </w:pPr>
            <w:r w:rsidRPr="00217398">
              <w:rPr>
                <w:sz w:val="28"/>
                <w:szCs w:val="28"/>
                <w:lang w:val="en-US"/>
              </w:rPr>
              <w:t>0,90 (+1)</w:t>
            </w:r>
          </w:p>
        </w:tc>
      </w:tr>
      <w:tr w:rsidR="00217398" w:rsidRPr="00217398" w:rsidTr="00250449">
        <w:tc>
          <w:tcPr>
            <w:tcW w:w="1269" w:type="dxa"/>
            <w:tcBorders>
              <w:bottom w:val="single" w:sz="4" w:space="0" w:color="auto"/>
            </w:tcBorders>
            <w:shd w:val="clear" w:color="auto" w:fill="auto"/>
            <w:vAlign w:val="center"/>
          </w:tcPr>
          <w:p w:rsidR="00217398" w:rsidRPr="00217398" w:rsidRDefault="00217398" w:rsidP="00217398">
            <w:pPr>
              <w:spacing w:line="360" w:lineRule="atLeast"/>
              <w:jc w:val="center"/>
              <w:rPr>
                <w:sz w:val="28"/>
                <w:szCs w:val="28"/>
                <w:lang w:val="en-US"/>
              </w:rPr>
            </w:pPr>
            <w:r w:rsidRPr="00217398">
              <w:rPr>
                <w:sz w:val="28"/>
                <w:szCs w:val="28"/>
                <w:lang w:val="en-US"/>
              </w:rPr>
              <w:t>Na</w:t>
            </w:r>
          </w:p>
        </w:tc>
        <w:tc>
          <w:tcPr>
            <w:tcW w:w="1101" w:type="dxa"/>
            <w:tcBorders>
              <w:bottom w:val="single" w:sz="4" w:space="0" w:color="auto"/>
            </w:tcBorders>
            <w:shd w:val="clear" w:color="auto" w:fill="auto"/>
            <w:vAlign w:val="center"/>
          </w:tcPr>
          <w:p w:rsidR="00217398" w:rsidRPr="00217398" w:rsidRDefault="00217398" w:rsidP="00217398">
            <w:pPr>
              <w:spacing w:line="360" w:lineRule="atLeast"/>
              <w:jc w:val="center"/>
              <w:rPr>
                <w:sz w:val="28"/>
                <w:szCs w:val="28"/>
                <w:lang w:val="en-US"/>
              </w:rPr>
            </w:pPr>
            <w:r w:rsidRPr="00217398">
              <w:rPr>
                <w:snapToGrid w:val="0"/>
                <w:color w:val="000000"/>
                <w:sz w:val="28"/>
                <w:szCs w:val="28"/>
              </w:rPr>
              <w:t>5,140</w:t>
            </w:r>
          </w:p>
        </w:tc>
        <w:tc>
          <w:tcPr>
            <w:tcW w:w="1070" w:type="dxa"/>
            <w:tcBorders>
              <w:bottom w:val="single" w:sz="4" w:space="0" w:color="auto"/>
            </w:tcBorders>
            <w:shd w:val="clear" w:color="auto" w:fill="auto"/>
            <w:vAlign w:val="center"/>
          </w:tcPr>
          <w:p w:rsidR="00217398" w:rsidRPr="00217398" w:rsidRDefault="00217398" w:rsidP="00217398">
            <w:pPr>
              <w:spacing w:line="360" w:lineRule="atLeast"/>
              <w:jc w:val="center"/>
              <w:rPr>
                <w:sz w:val="28"/>
                <w:szCs w:val="28"/>
                <w:lang w:val="en-US"/>
              </w:rPr>
            </w:pPr>
            <w:r w:rsidRPr="00217398">
              <w:rPr>
                <w:sz w:val="28"/>
                <w:szCs w:val="28"/>
              </w:rPr>
              <w:t>0,890</w:t>
            </w:r>
          </w:p>
        </w:tc>
        <w:tc>
          <w:tcPr>
            <w:tcW w:w="1004" w:type="dxa"/>
            <w:tcBorders>
              <w:bottom w:val="single" w:sz="4" w:space="0" w:color="auto"/>
            </w:tcBorders>
            <w:shd w:val="clear" w:color="auto" w:fill="auto"/>
          </w:tcPr>
          <w:p w:rsidR="00217398" w:rsidRPr="00217398" w:rsidRDefault="00217398" w:rsidP="00217398">
            <w:pPr>
              <w:widowControl/>
              <w:autoSpaceDE/>
              <w:autoSpaceDN/>
              <w:adjustRightInd/>
              <w:spacing w:line="360" w:lineRule="atLeast"/>
              <w:jc w:val="center"/>
              <w:rPr>
                <w:sz w:val="28"/>
                <w:szCs w:val="28"/>
              </w:rPr>
            </w:pPr>
            <w:r w:rsidRPr="00217398">
              <w:rPr>
                <w:sz w:val="28"/>
                <w:szCs w:val="28"/>
              </w:rPr>
              <w:t>8</w:t>
            </w:r>
          </w:p>
        </w:tc>
        <w:tc>
          <w:tcPr>
            <w:tcW w:w="1039" w:type="dxa"/>
            <w:tcBorders>
              <w:bottom w:val="single" w:sz="4" w:space="0" w:color="auto"/>
            </w:tcBorders>
            <w:shd w:val="clear" w:color="auto" w:fill="auto"/>
            <w:vAlign w:val="center"/>
          </w:tcPr>
          <w:p w:rsidR="00217398" w:rsidRPr="00217398" w:rsidRDefault="00217398" w:rsidP="00217398">
            <w:pPr>
              <w:spacing w:line="360" w:lineRule="atLeast"/>
              <w:jc w:val="center"/>
              <w:rPr>
                <w:sz w:val="28"/>
                <w:szCs w:val="28"/>
                <w:lang w:val="en-US"/>
              </w:rPr>
            </w:pPr>
            <w:r w:rsidRPr="00217398">
              <w:rPr>
                <w:sz w:val="28"/>
                <w:szCs w:val="28"/>
                <w:lang w:val="en-US"/>
              </w:rPr>
              <w:t>1,54</w:t>
            </w:r>
          </w:p>
        </w:tc>
        <w:tc>
          <w:tcPr>
            <w:tcW w:w="1181" w:type="dxa"/>
            <w:tcBorders>
              <w:bottom w:val="single" w:sz="4" w:space="0" w:color="auto"/>
            </w:tcBorders>
            <w:shd w:val="clear" w:color="auto" w:fill="auto"/>
            <w:vAlign w:val="center"/>
          </w:tcPr>
          <w:p w:rsidR="00217398" w:rsidRPr="00217398" w:rsidRDefault="00217398" w:rsidP="00217398">
            <w:pPr>
              <w:spacing w:line="360" w:lineRule="atLeast"/>
              <w:jc w:val="center"/>
              <w:rPr>
                <w:sz w:val="28"/>
                <w:szCs w:val="28"/>
                <w:lang w:val="en-US"/>
              </w:rPr>
            </w:pPr>
            <w:r w:rsidRPr="00217398">
              <w:rPr>
                <w:sz w:val="28"/>
                <w:szCs w:val="28"/>
                <w:lang w:val="en-US"/>
              </w:rPr>
              <w:t>1,91</w:t>
            </w:r>
          </w:p>
        </w:tc>
        <w:tc>
          <w:tcPr>
            <w:tcW w:w="3117" w:type="dxa"/>
            <w:tcBorders>
              <w:bottom w:val="single" w:sz="4" w:space="0" w:color="auto"/>
            </w:tcBorders>
            <w:shd w:val="clear" w:color="auto" w:fill="auto"/>
            <w:vAlign w:val="center"/>
          </w:tcPr>
          <w:p w:rsidR="00217398" w:rsidRPr="00217398" w:rsidRDefault="00217398" w:rsidP="00217398">
            <w:pPr>
              <w:spacing w:line="360" w:lineRule="atLeast"/>
              <w:jc w:val="center"/>
              <w:rPr>
                <w:sz w:val="28"/>
                <w:szCs w:val="28"/>
                <w:lang w:val="en-US"/>
              </w:rPr>
            </w:pPr>
            <w:r w:rsidRPr="00217398">
              <w:rPr>
                <w:sz w:val="28"/>
                <w:szCs w:val="28"/>
                <w:lang w:val="en-US"/>
              </w:rPr>
              <w:t>1,16 (+1)</w:t>
            </w:r>
          </w:p>
        </w:tc>
      </w:tr>
      <w:tr w:rsidR="00217398" w:rsidRPr="00217398" w:rsidTr="00250449">
        <w:tc>
          <w:tcPr>
            <w:tcW w:w="1269" w:type="dxa"/>
            <w:shd w:val="clear" w:color="auto" w:fill="auto"/>
            <w:vAlign w:val="center"/>
          </w:tcPr>
          <w:p w:rsidR="00217398" w:rsidRPr="00217398" w:rsidRDefault="00217398" w:rsidP="00217398">
            <w:pPr>
              <w:spacing w:line="360" w:lineRule="atLeast"/>
              <w:jc w:val="center"/>
              <w:rPr>
                <w:sz w:val="28"/>
                <w:szCs w:val="28"/>
                <w:lang w:val="en-US"/>
              </w:rPr>
            </w:pPr>
            <w:r w:rsidRPr="00217398">
              <w:rPr>
                <w:sz w:val="28"/>
                <w:szCs w:val="28"/>
                <w:lang w:val="en-US"/>
              </w:rPr>
              <w:t>K</w:t>
            </w:r>
          </w:p>
        </w:tc>
        <w:tc>
          <w:tcPr>
            <w:tcW w:w="1101" w:type="dxa"/>
            <w:shd w:val="clear" w:color="auto" w:fill="auto"/>
            <w:vAlign w:val="center"/>
          </w:tcPr>
          <w:p w:rsidR="00217398" w:rsidRPr="00217398" w:rsidRDefault="00217398" w:rsidP="00217398">
            <w:pPr>
              <w:spacing w:line="360" w:lineRule="atLeast"/>
              <w:jc w:val="center"/>
              <w:rPr>
                <w:sz w:val="28"/>
                <w:szCs w:val="28"/>
                <w:lang w:val="en-US"/>
              </w:rPr>
            </w:pPr>
            <w:r w:rsidRPr="00217398">
              <w:rPr>
                <w:snapToGrid w:val="0"/>
                <w:color w:val="000000"/>
                <w:sz w:val="28"/>
                <w:szCs w:val="28"/>
                <w:lang w:val="en-US"/>
              </w:rPr>
              <w:t>4,340</w:t>
            </w:r>
          </w:p>
        </w:tc>
        <w:tc>
          <w:tcPr>
            <w:tcW w:w="1070" w:type="dxa"/>
            <w:shd w:val="clear" w:color="auto" w:fill="auto"/>
            <w:vAlign w:val="center"/>
          </w:tcPr>
          <w:p w:rsidR="00217398" w:rsidRPr="00217398" w:rsidRDefault="00217398" w:rsidP="00217398">
            <w:pPr>
              <w:spacing w:line="360" w:lineRule="atLeast"/>
              <w:jc w:val="center"/>
              <w:rPr>
                <w:sz w:val="28"/>
                <w:szCs w:val="28"/>
                <w:lang w:val="en-US"/>
              </w:rPr>
            </w:pPr>
            <w:r w:rsidRPr="00217398">
              <w:rPr>
                <w:sz w:val="28"/>
                <w:szCs w:val="28"/>
              </w:rPr>
              <w:t>0,817</w:t>
            </w:r>
          </w:p>
        </w:tc>
        <w:tc>
          <w:tcPr>
            <w:tcW w:w="1004" w:type="dxa"/>
            <w:shd w:val="clear" w:color="auto" w:fill="auto"/>
          </w:tcPr>
          <w:p w:rsidR="00217398" w:rsidRPr="00217398" w:rsidRDefault="00217398" w:rsidP="00217398">
            <w:pPr>
              <w:widowControl/>
              <w:autoSpaceDE/>
              <w:autoSpaceDN/>
              <w:adjustRightInd/>
              <w:spacing w:line="360" w:lineRule="atLeast"/>
              <w:jc w:val="center"/>
              <w:rPr>
                <w:sz w:val="28"/>
                <w:szCs w:val="28"/>
              </w:rPr>
            </w:pPr>
            <w:r w:rsidRPr="00217398">
              <w:rPr>
                <w:sz w:val="28"/>
                <w:szCs w:val="28"/>
              </w:rPr>
              <w:t>8</w:t>
            </w:r>
          </w:p>
        </w:tc>
        <w:tc>
          <w:tcPr>
            <w:tcW w:w="1039" w:type="dxa"/>
            <w:shd w:val="clear" w:color="auto" w:fill="auto"/>
            <w:vAlign w:val="center"/>
          </w:tcPr>
          <w:p w:rsidR="00217398" w:rsidRPr="00217398" w:rsidRDefault="00217398" w:rsidP="00217398">
            <w:pPr>
              <w:spacing w:line="360" w:lineRule="atLeast"/>
              <w:jc w:val="center"/>
              <w:rPr>
                <w:sz w:val="28"/>
                <w:szCs w:val="28"/>
                <w:lang w:val="en-US"/>
              </w:rPr>
            </w:pPr>
            <w:r w:rsidRPr="00217398">
              <w:rPr>
                <w:sz w:val="28"/>
                <w:szCs w:val="28"/>
                <w:lang w:val="en-US"/>
              </w:rPr>
              <w:t>1,95</w:t>
            </w:r>
          </w:p>
        </w:tc>
        <w:tc>
          <w:tcPr>
            <w:tcW w:w="1181" w:type="dxa"/>
            <w:shd w:val="clear" w:color="auto" w:fill="auto"/>
            <w:vAlign w:val="center"/>
          </w:tcPr>
          <w:p w:rsidR="00217398" w:rsidRPr="00217398" w:rsidRDefault="00217398" w:rsidP="00217398">
            <w:pPr>
              <w:spacing w:line="360" w:lineRule="atLeast"/>
              <w:jc w:val="center"/>
              <w:rPr>
                <w:sz w:val="28"/>
                <w:szCs w:val="28"/>
                <w:lang w:val="en-US"/>
              </w:rPr>
            </w:pPr>
            <w:r w:rsidRPr="00217398">
              <w:rPr>
                <w:sz w:val="28"/>
                <w:szCs w:val="28"/>
                <w:lang w:val="en-US"/>
              </w:rPr>
              <w:t>2,35</w:t>
            </w:r>
          </w:p>
        </w:tc>
        <w:tc>
          <w:tcPr>
            <w:tcW w:w="3117" w:type="dxa"/>
            <w:shd w:val="clear" w:color="auto" w:fill="auto"/>
            <w:vAlign w:val="center"/>
          </w:tcPr>
          <w:p w:rsidR="00217398" w:rsidRPr="00217398" w:rsidRDefault="00217398" w:rsidP="00217398">
            <w:pPr>
              <w:spacing w:line="360" w:lineRule="atLeast"/>
              <w:jc w:val="center"/>
              <w:rPr>
                <w:sz w:val="28"/>
                <w:szCs w:val="28"/>
                <w:lang w:val="en-US"/>
              </w:rPr>
            </w:pPr>
            <w:r w:rsidRPr="00217398">
              <w:rPr>
                <w:sz w:val="28"/>
                <w:szCs w:val="28"/>
                <w:lang w:val="en-US"/>
              </w:rPr>
              <w:t>1,52 (+1)</w:t>
            </w:r>
          </w:p>
        </w:tc>
      </w:tr>
      <w:tr w:rsidR="00217398" w:rsidRPr="00217398" w:rsidTr="00250449">
        <w:tc>
          <w:tcPr>
            <w:tcW w:w="1269" w:type="dxa"/>
            <w:shd w:val="clear" w:color="auto" w:fill="auto"/>
            <w:vAlign w:val="center"/>
          </w:tcPr>
          <w:p w:rsidR="00217398" w:rsidRPr="00217398" w:rsidRDefault="00217398" w:rsidP="00217398">
            <w:pPr>
              <w:spacing w:line="360" w:lineRule="atLeast"/>
              <w:jc w:val="center"/>
              <w:rPr>
                <w:sz w:val="28"/>
                <w:szCs w:val="28"/>
                <w:lang w:val="en-US"/>
              </w:rPr>
            </w:pPr>
            <w:r w:rsidRPr="00217398">
              <w:rPr>
                <w:sz w:val="28"/>
                <w:szCs w:val="28"/>
                <w:lang w:val="en-US"/>
              </w:rPr>
              <w:t>Cs</w:t>
            </w:r>
          </w:p>
        </w:tc>
        <w:tc>
          <w:tcPr>
            <w:tcW w:w="1101" w:type="dxa"/>
            <w:shd w:val="clear" w:color="auto" w:fill="auto"/>
            <w:vAlign w:val="center"/>
          </w:tcPr>
          <w:p w:rsidR="00217398" w:rsidRPr="00217398" w:rsidRDefault="00217398" w:rsidP="00217398">
            <w:pPr>
              <w:spacing w:line="360" w:lineRule="atLeast"/>
              <w:jc w:val="center"/>
              <w:rPr>
                <w:sz w:val="28"/>
                <w:szCs w:val="28"/>
                <w:lang w:val="en-US"/>
              </w:rPr>
            </w:pPr>
            <w:r w:rsidRPr="00217398">
              <w:rPr>
                <w:snapToGrid w:val="0"/>
                <w:color w:val="000000"/>
                <w:sz w:val="28"/>
                <w:szCs w:val="28"/>
              </w:rPr>
              <w:t>3,890</w:t>
            </w:r>
          </w:p>
        </w:tc>
        <w:tc>
          <w:tcPr>
            <w:tcW w:w="1070" w:type="dxa"/>
            <w:shd w:val="clear" w:color="auto" w:fill="auto"/>
            <w:vAlign w:val="center"/>
          </w:tcPr>
          <w:p w:rsidR="00217398" w:rsidRPr="00217398" w:rsidRDefault="00217398" w:rsidP="00217398">
            <w:pPr>
              <w:spacing w:line="360" w:lineRule="atLeast"/>
              <w:jc w:val="center"/>
              <w:rPr>
                <w:sz w:val="28"/>
                <w:szCs w:val="28"/>
                <w:lang w:val="en-US"/>
              </w:rPr>
            </w:pPr>
            <w:r w:rsidRPr="00217398">
              <w:rPr>
                <w:sz w:val="28"/>
                <w:szCs w:val="28"/>
              </w:rPr>
              <w:t>0,735</w:t>
            </w:r>
          </w:p>
        </w:tc>
        <w:tc>
          <w:tcPr>
            <w:tcW w:w="1004" w:type="dxa"/>
            <w:shd w:val="clear" w:color="auto" w:fill="auto"/>
          </w:tcPr>
          <w:p w:rsidR="00217398" w:rsidRPr="00217398" w:rsidRDefault="00217398" w:rsidP="00217398">
            <w:pPr>
              <w:widowControl/>
              <w:autoSpaceDE/>
              <w:autoSpaceDN/>
              <w:adjustRightInd/>
              <w:spacing w:line="360" w:lineRule="atLeast"/>
              <w:jc w:val="center"/>
              <w:rPr>
                <w:sz w:val="28"/>
                <w:szCs w:val="28"/>
              </w:rPr>
            </w:pPr>
            <w:r w:rsidRPr="00217398">
              <w:rPr>
                <w:sz w:val="28"/>
                <w:szCs w:val="28"/>
              </w:rPr>
              <w:t>8</w:t>
            </w:r>
          </w:p>
        </w:tc>
        <w:tc>
          <w:tcPr>
            <w:tcW w:w="1039" w:type="dxa"/>
            <w:shd w:val="clear" w:color="auto" w:fill="auto"/>
            <w:vAlign w:val="center"/>
          </w:tcPr>
          <w:p w:rsidR="00217398" w:rsidRPr="00217398" w:rsidRDefault="00217398" w:rsidP="00217398">
            <w:pPr>
              <w:spacing w:line="360" w:lineRule="atLeast"/>
              <w:jc w:val="center"/>
              <w:rPr>
                <w:sz w:val="28"/>
                <w:szCs w:val="28"/>
                <w:lang w:val="en-US"/>
              </w:rPr>
            </w:pPr>
            <w:r w:rsidRPr="00217398">
              <w:rPr>
                <w:sz w:val="28"/>
                <w:szCs w:val="28"/>
                <w:lang w:val="en-US"/>
              </w:rPr>
              <w:t>2,25</w:t>
            </w:r>
          </w:p>
        </w:tc>
        <w:tc>
          <w:tcPr>
            <w:tcW w:w="1181" w:type="dxa"/>
            <w:shd w:val="clear" w:color="auto" w:fill="auto"/>
            <w:vAlign w:val="center"/>
          </w:tcPr>
          <w:p w:rsidR="00217398" w:rsidRPr="00217398" w:rsidRDefault="00217398" w:rsidP="00217398">
            <w:pPr>
              <w:spacing w:line="360" w:lineRule="atLeast"/>
              <w:jc w:val="center"/>
              <w:rPr>
                <w:sz w:val="28"/>
                <w:szCs w:val="28"/>
                <w:lang w:val="en-US"/>
              </w:rPr>
            </w:pPr>
            <w:r w:rsidRPr="00217398">
              <w:rPr>
                <w:sz w:val="28"/>
                <w:szCs w:val="28"/>
                <w:lang w:val="en-US"/>
              </w:rPr>
              <w:t>2,72</w:t>
            </w:r>
          </w:p>
        </w:tc>
        <w:tc>
          <w:tcPr>
            <w:tcW w:w="3117" w:type="dxa"/>
            <w:shd w:val="clear" w:color="auto" w:fill="auto"/>
            <w:vAlign w:val="center"/>
          </w:tcPr>
          <w:p w:rsidR="00217398" w:rsidRPr="00217398" w:rsidRDefault="00217398" w:rsidP="00217398">
            <w:pPr>
              <w:spacing w:line="360" w:lineRule="atLeast"/>
              <w:jc w:val="center"/>
              <w:rPr>
                <w:sz w:val="28"/>
                <w:szCs w:val="28"/>
                <w:lang w:val="en-US"/>
              </w:rPr>
            </w:pPr>
            <w:r w:rsidRPr="00217398">
              <w:rPr>
                <w:sz w:val="28"/>
                <w:szCs w:val="28"/>
                <w:lang w:val="en-US"/>
              </w:rPr>
              <w:t>1,81 (+1)</w:t>
            </w:r>
          </w:p>
        </w:tc>
      </w:tr>
      <w:tr w:rsidR="00217398" w:rsidRPr="00217398" w:rsidTr="00250449">
        <w:tc>
          <w:tcPr>
            <w:tcW w:w="1269" w:type="dxa"/>
            <w:shd w:val="clear" w:color="auto" w:fill="auto"/>
            <w:vAlign w:val="center"/>
          </w:tcPr>
          <w:p w:rsidR="00217398" w:rsidRPr="00217398" w:rsidRDefault="00217398" w:rsidP="00217398">
            <w:pPr>
              <w:spacing w:line="360" w:lineRule="atLeast"/>
              <w:jc w:val="center"/>
              <w:rPr>
                <w:sz w:val="28"/>
                <w:szCs w:val="28"/>
                <w:lang w:val="en-US"/>
              </w:rPr>
            </w:pPr>
            <w:r w:rsidRPr="00217398">
              <w:rPr>
                <w:sz w:val="28"/>
                <w:szCs w:val="28"/>
                <w:lang w:val="en-US"/>
              </w:rPr>
              <w:t>Mg</w:t>
            </w:r>
          </w:p>
        </w:tc>
        <w:tc>
          <w:tcPr>
            <w:tcW w:w="1101" w:type="dxa"/>
            <w:shd w:val="clear" w:color="auto" w:fill="auto"/>
            <w:vAlign w:val="center"/>
          </w:tcPr>
          <w:p w:rsidR="00217398" w:rsidRPr="00217398" w:rsidRDefault="00217398" w:rsidP="00217398">
            <w:pPr>
              <w:spacing w:line="360" w:lineRule="atLeast"/>
              <w:jc w:val="center"/>
              <w:rPr>
                <w:sz w:val="28"/>
                <w:szCs w:val="28"/>
                <w:lang w:val="en-US"/>
              </w:rPr>
            </w:pPr>
            <w:r w:rsidRPr="00217398">
              <w:rPr>
                <w:snapToGrid w:val="0"/>
                <w:color w:val="000000"/>
                <w:sz w:val="28"/>
                <w:szCs w:val="28"/>
              </w:rPr>
              <w:t>7,640</w:t>
            </w:r>
          </w:p>
        </w:tc>
        <w:tc>
          <w:tcPr>
            <w:tcW w:w="1070" w:type="dxa"/>
            <w:shd w:val="clear" w:color="auto" w:fill="auto"/>
            <w:vAlign w:val="center"/>
          </w:tcPr>
          <w:p w:rsidR="00217398" w:rsidRPr="00217398" w:rsidRDefault="00217398" w:rsidP="00217398">
            <w:pPr>
              <w:spacing w:line="360" w:lineRule="atLeast"/>
              <w:jc w:val="center"/>
              <w:rPr>
                <w:sz w:val="28"/>
                <w:szCs w:val="28"/>
                <w:lang w:val="en-US"/>
              </w:rPr>
            </w:pPr>
            <w:r w:rsidRPr="00217398">
              <w:rPr>
                <w:sz w:val="28"/>
                <w:szCs w:val="28"/>
              </w:rPr>
              <w:t>1</w:t>
            </w:r>
            <w:r w:rsidRPr="00217398">
              <w:rPr>
                <w:sz w:val="28"/>
                <w:szCs w:val="28"/>
                <w:lang w:val="en-US"/>
              </w:rPr>
              <w:t>,</w:t>
            </w:r>
            <w:r w:rsidRPr="00217398">
              <w:rPr>
                <w:sz w:val="28"/>
                <w:szCs w:val="28"/>
              </w:rPr>
              <w:t>315</w:t>
            </w:r>
          </w:p>
        </w:tc>
        <w:tc>
          <w:tcPr>
            <w:tcW w:w="1004" w:type="dxa"/>
            <w:shd w:val="clear" w:color="auto" w:fill="auto"/>
          </w:tcPr>
          <w:p w:rsidR="00217398" w:rsidRPr="00217398" w:rsidRDefault="00217398" w:rsidP="00217398">
            <w:pPr>
              <w:widowControl/>
              <w:autoSpaceDE/>
              <w:autoSpaceDN/>
              <w:adjustRightInd/>
              <w:spacing w:line="360" w:lineRule="atLeast"/>
              <w:jc w:val="center"/>
              <w:rPr>
                <w:sz w:val="28"/>
                <w:szCs w:val="28"/>
              </w:rPr>
            </w:pPr>
            <w:r w:rsidRPr="00217398">
              <w:rPr>
                <w:sz w:val="28"/>
                <w:szCs w:val="28"/>
              </w:rPr>
              <w:t>12</w:t>
            </w:r>
          </w:p>
        </w:tc>
        <w:tc>
          <w:tcPr>
            <w:tcW w:w="1039" w:type="dxa"/>
            <w:shd w:val="clear" w:color="auto" w:fill="auto"/>
            <w:vAlign w:val="center"/>
          </w:tcPr>
          <w:p w:rsidR="00217398" w:rsidRPr="00217398" w:rsidRDefault="00217398" w:rsidP="00217398">
            <w:pPr>
              <w:spacing w:line="360" w:lineRule="atLeast"/>
              <w:jc w:val="center"/>
              <w:rPr>
                <w:sz w:val="28"/>
                <w:szCs w:val="28"/>
                <w:lang w:val="en-US"/>
              </w:rPr>
            </w:pPr>
            <w:r w:rsidRPr="00217398">
              <w:rPr>
                <w:sz w:val="28"/>
                <w:szCs w:val="28"/>
                <w:lang w:val="en-US"/>
              </w:rPr>
              <w:t>1,45</w:t>
            </w:r>
          </w:p>
        </w:tc>
        <w:tc>
          <w:tcPr>
            <w:tcW w:w="1181" w:type="dxa"/>
            <w:shd w:val="clear" w:color="auto" w:fill="auto"/>
            <w:vAlign w:val="center"/>
          </w:tcPr>
          <w:p w:rsidR="00217398" w:rsidRPr="00217398" w:rsidRDefault="00217398" w:rsidP="00217398">
            <w:pPr>
              <w:spacing w:line="360" w:lineRule="atLeast"/>
              <w:jc w:val="center"/>
              <w:rPr>
                <w:sz w:val="28"/>
                <w:szCs w:val="28"/>
                <w:lang w:val="en-US"/>
              </w:rPr>
            </w:pPr>
            <w:r w:rsidRPr="00217398">
              <w:rPr>
                <w:sz w:val="28"/>
                <w:szCs w:val="28"/>
                <w:lang w:val="en-US"/>
              </w:rPr>
              <w:t>1,60</w:t>
            </w:r>
          </w:p>
        </w:tc>
        <w:tc>
          <w:tcPr>
            <w:tcW w:w="3117"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lang w:val="en-US"/>
              </w:rPr>
              <w:t>0,86 (+2)</w:t>
            </w:r>
          </w:p>
        </w:tc>
      </w:tr>
      <w:tr w:rsidR="00217398" w:rsidRPr="00217398" w:rsidTr="00250449">
        <w:tc>
          <w:tcPr>
            <w:tcW w:w="1269" w:type="dxa"/>
            <w:shd w:val="clear" w:color="auto" w:fill="auto"/>
            <w:vAlign w:val="center"/>
          </w:tcPr>
          <w:p w:rsidR="00217398" w:rsidRPr="00217398" w:rsidRDefault="00217398" w:rsidP="00217398">
            <w:pPr>
              <w:spacing w:line="360" w:lineRule="atLeast"/>
              <w:jc w:val="center"/>
              <w:rPr>
                <w:sz w:val="28"/>
                <w:szCs w:val="28"/>
                <w:lang w:val="en-US"/>
              </w:rPr>
            </w:pPr>
            <w:r w:rsidRPr="00217398">
              <w:rPr>
                <w:sz w:val="28"/>
                <w:szCs w:val="28"/>
                <w:lang w:val="en-US"/>
              </w:rPr>
              <w:t>Al</w:t>
            </w:r>
          </w:p>
        </w:tc>
        <w:tc>
          <w:tcPr>
            <w:tcW w:w="1101" w:type="dxa"/>
            <w:shd w:val="clear" w:color="auto" w:fill="auto"/>
            <w:vAlign w:val="center"/>
          </w:tcPr>
          <w:p w:rsidR="00217398" w:rsidRPr="00217398" w:rsidRDefault="00217398" w:rsidP="00217398">
            <w:pPr>
              <w:spacing w:line="360" w:lineRule="atLeast"/>
              <w:jc w:val="center"/>
              <w:rPr>
                <w:snapToGrid w:val="0"/>
                <w:color w:val="000000"/>
                <w:sz w:val="28"/>
                <w:szCs w:val="28"/>
              </w:rPr>
            </w:pPr>
            <w:r w:rsidRPr="00217398">
              <w:rPr>
                <w:snapToGrid w:val="0"/>
                <w:color w:val="000000"/>
                <w:sz w:val="28"/>
                <w:szCs w:val="28"/>
              </w:rPr>
              <w:t>5,980</w:t>
            </w:r>
          </w:p>
        </w:tc>
        <w:tc>
          <w:tcPr>
            <w:tcW w:w="1070" w:type="dxa"/>
            <w:shd w:val="clear" w:color="auto" w:fill="auto"/>
            <w:vAlign w:val="center"/>
          </w:tcPr>
          <w:p w:rsidR="00217398" w:rsidRPr="00217398" w:rsidRDefault="00217398" w:rsidP="00217398">
            <w:pPr>
              <w:spacing w:line="360" w:lineRule="atLeast"/>
              <w:jc w:val="center"/>
              <w:rPr>
                <w:sz w:val="28"/>
                <w:szCs w:val="28"/>
                <w:lang w:val="en-US"/>
              </w:rPr>
            </w:pPr>
            <w:r w:rsidRPr="00217398">
              <w:rPr>
                <w:sz w:val="28"/>
                <w:szCs w:val="28"/>
                <w:lang w:val="en-US"/>
              </w:rPr>
              <w:t>1,760</w:t>
            </w:r>
          </w:p>
        </w:tc>
        <w:tc>
          <w:tcPr>
            <w:tcW w:w="1004" w:type="dxa"/>
            <w:shd w:val="clear" w:color="auto" w:fill="auto"/>
          </w:tcPr>
          <w:p w:rsidR="00217398" w:rsidRPr="00217398" w:rsidRDefault="00217398" w:rsidP="00217398">
            <w:pPr>
              <w:widowControl/>
              <w:autoSpaceDE/>
              <w:autoSpaceDN/>
              <w:adjustRightInd/>
              <w:spacing w:line="360" w:lineRule="atLeast"/>
              <w:jc w:val="center"/>
              <w:rPr>
                <w:sz w:val="28"/>
                <w:szCs w:val="28"/>
                <w:lang w:val="en-US"/>
              </w:rPr>
            </w:pPr>
            <w:r w:rsidRPr="00217398">
              <w:rPr>
                <w:sz w:val="28"/>
                <w:szCs w:val="28"/>
                <w:lang w:val="en-US"/>
              </w:rPr>
              <w:t>12</w:t>
            </w:r>
          </w:p>
        </w:tc>
        <w:tc>
          <w:tcPr>
            <w:tcW w:w="1039"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lang w:val="en-US"/>
              </w:rPr>
              <w:t>1,18</w:t>
            </w:r>
          </w:p>
        </w:tc>
        <w:tc>
          <w:tcPr>
            <w:tcW w:w="1181"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lang w:val="en-US"/>
              </w:rPr>
              <w:t>1,43</w:t>
            </w:r>
          </w:p>
        </w:tc>
        <w:tc>
          <w:tcPr>
            <w:tcW w:w="3117"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lang w:val="en-US"/>
              </w:rPr>
              <w:t>0,68 (+3)</w:t>
            </w:r>
          </w:p>
        </w:tc>
      </w:tr>
      <w:tr w:rsidR="00217398" w:rsidRPr="00217398" w:rsidTr="00250449">
        <w:tc>
          <w:tcPr>
            <w:tcW w:w="1269"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lang w:val="en-US"/>
              </w:rPr>
              <w:t>Fe</w:t>
            </w:r>
          </w:p>
        </w:tc>
        <w:tc>
          <w:tcPr>
            <w:tcW w:w="1101" w:type="dxa"/>
            <w:shd w:val="clear" w:color="auto" w:fill="auto"/>
          </w:tcPr>
          <w:p w:rsidR="00217398" w:rsidRPr="00217398" w:rsidRDefault="00217398" w:rsidP="00217398">
            <w:pPr>
              <w:spacing w:line="360" w:lineRule="atLeast"/>
              <w:jc w:val="center"/>
              <w:rPr>
                <w:snapToGrid w:val="0"/>
                <w:color w:val="000000"/>
                <w:sz w:val="28"/>
                <w:szCs w:val="28"/>
              </w:rPr>
            </w:pPr>
            <w:r w:rsidRPr="00217398">
              <w:rPr>
                <w:snapToGrid w:val="0"/>
                <w:color w:val="000000"/>
                <w:sz w:val="28"/>
                <w:szCs w:val="28"/>
                <w:lang w:val="en-US"/>
              </w:rPr>
              <w:t>7,900</w:t>
            </w:r>
          </w:p>
        </w:tc>
        <w:tc>
          <w:tcPr>
            <w:tcW w:w="1070"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rPr>
              <w:t>1</w:t>
            </w:r>
            <w:r w:rsidRPr="00217398">
              <w:rPr>
                <w:sz w:val="28"/>
                <w:szCs w:val="28"/>
                <w:lang w:val="en-US"/>
              </w:rPr>
              <w:t>,</w:t>
            </w:r>
            <w:r w:rsidRPr="00217398">
              <w:rPr>
                <w:sz w:val="28"/>
                <w:szCs w:val="28"/>
              </w:rPr>
              <w:t>74</w:t>
            </w:r>
            <w:r w:rsidRPr="00217398">
              <w:rPr>
                <w:sz w:val="28"/>
                <w:szCs w:val="28"/>
                <w:lang w:val="en-US"/>
              </w:rPr>
              <w:t>0</w:t>
            </w:r>
          </w:p>
        </w:tc>
        <w:tc>
          <w:tcPr>
            <w:tcW w:w="1004" w:type="dxa"/>
            <w:shd w:val="clear" w:color="auto" w:fill="auto"/>
          </w:tcPr>
          <w:p w:rsidR="00217398" w:rsidRPr="00217398" w:rsidRDefault="00217398" w:rsidP="00217398">
            <w:pPr>
              <w:widowControl/>
              <w:autoSpaceDE/>
              <w:autoSpaceDN/>
              <w:adjustRightInd/>
              <w:spacing w:line="360" w:lineRule="atLeast"/>
              <w:jc w:val="center"/>
              <w:rPr>
                <w:sz w:val="28"/>
                <w:szCs w:val="28"/>
                <w:lang w:val="en-US"/>
              </w:rPr>
            </w:pPr>
            <w:r w:rsidRPr="00217398">
              <w:rPr>
                <w:sz w:val="28"/>
                <w:szCs w:val="28"/>
                <w:lang w:val="en-US"/>
              </w:rPr>
              <w:t>8</w:t>
            </w:r>
          </w:p>
        </w:tc>
        <w:tc>
          <w:tcPr>
            <w:tcW w:w="1039"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lang w:val="en-US"/>
              </w:rPr>
              <w:t>1,17</w:t>
            </w:r>
          </w:p>
        </w:tc>
        <w:tc>
          <w:tcPr>
            <w:tcW w:w="1181"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lang w:val="en-US"/>
              </w:rPr>
              <w:t>1,26</w:t>
            </w:r>
          </w:p>
        </w:tc>
        <w:tc>
          <w:tcPr>
            <w:tcW w:w="3117"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lang w:val="en-US"/>
              </w:rPr>
              <w:t>0,84(+2)/0,74(+3)</w:t>
            </w:r>
          </w:p>
        </w:tc>
      </w:tr>
      <w:tr w:rsidR="00217398" w:rsidRPr="00217398" w:rsidTr="00250449">
        <w:tc>
          <w:tcPr>
            <w:tcW w:w="1269"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lang w:val="en-US"/>
              </w:rPr>
              <w:t>C</w:t>
            </w:r>
          </w:p>
        </w:tc>
        <w:tc>
          <w:tcPr>
            <w:tcW w:w="1101" w:type="dxa"/>
            <w:shd w:val="clear" w:color="auto" w:fill="auto"/>
          </w:tcPr>
          <w:p w:rsidR="00217398" w:rsidRPr="00217398" w:rsidRDefault="00217398" w:rsidP="00217398">
            <w:pPr>
              <w:spacing w:line="360" w:lineRule="atLeast"/>
              <w:jc w:val="center"/>
              <w:rPr>
                <w:sz w:val="28"/>
                <w:szCs w:val="28"/>
                <w:lang w:val="en-US"/>
              </w:rPr>
            </w:pPr>
            <w:r w:rsidRPr="00217398">
              <w:rPr>
                <w:snapToGrid w:val="0"/>
                <w:color w:val="000000"/>
                <w:sz w:val="28"/>
                <w:szCs w:val="28"/>
              </w:rPr>
              <w:t>11,260</w:t>
            </w:r>
          </w:p>
        </w:tc>
        <w:tc>
          <w:tcPr>
            <w:tcW w:w="1070"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rPr>
              <w:t>2</w:t>
            </w:r>
            <w:r w:rsidRPr="00217398">
              <w:rPr>
                <w:sz w:val="28"/>
                <w:szCs w:val="28"/>
                <w:lang w:val="en-US"/>
              </w:rPr>
              <w:t>,</w:t>
            </w:r>
            <w:r w:rsidRPr="00217398">
              <w:rPr>
                <w:sz w:val="28"/>
                <w:szCs w:val="28"/>
              </w:rPr>
              <w:t>702</w:t>
            </w:r>
          </w:p>
        </w:tc>
        <w:tc>
          <w:tcPr>
            <w:tcW w:w="1004" w:type="dxa"/>
            <w:shd w:val="clear" w:color="auto" w:fill="auto"/>
          </w:tcPr>
          <w:p w:rsidR="00217398" w:rsidRPr="00217398" w:rsidRDefault="00217398" w:rsidP="00217398">
            <w:pPr>
              <w:widowControl/>
              <w:autoSpaceDE/>
              <w:autoSpaceDN/>
              <w:adjustRightInd/>
              <w:spacing w:line="360" w:lineRule="atLeast"/>
              <w:jc w:val="center"/>
              <w:rPr>
                <w:sz w:val="28"/>
                <w:szCs w:val="28"/>
              </w:rPr>
            </w:pPr>
          </w:p>
        </w:tc>
        <w:tc>
          <w:tcPr>
            <w:tcW w:w="1039"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lang w:val="en-US"/>
              </w:rPr>
              <w:t>0,77</w:t>
            </w:r>
          </w:p>
        </w:tc>
        <w:tc>
          <w:tcPr>
            <w:tcW w:w="1181"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lang w:val="en-US"/>
              </w:rPr>
              <w:t>0,92</w:t>
            </w:r>
          </w:p>
        </w:tc>
        <w:tc>
          <w:tcPr>
            <w:tcW w:w="3117" w:type="dxa"/>
            <w:shd w:val="clear" w:color="auto" w:fill="auto"/>
          </w:tcPr>
          <w:p w:rsidR="00217398" w:rsidRPr="00217398" w:rsidRDefault="00217398" w:rsidP="00217398">
            <w:pPr>
              <w:spacing w:line="360" w:lineRule="atLeast"/>
              <w:jc w:val="center"/>
              <w:rPr>
                <w:sz w:val="28"/>
                <w:szCs w:val="28"/>
              </w:rPr>
            </w:pPr>
            <w:r w:rsidRPr="00217398">
              <w:rPr>
                <w:sz w:val="28"/>
                <w:szCs w:val="28"/>
                <w:lang w:val="en-US"/>
              </w:rPr>
              <w:t>2,46 (-4)</w:t>
            </w:r>
            <w:r w:rsidRPr="00217398">
              <w:rPr>
                <w:sz w:val="28"/>
                <w:szCs w:val="28"/>
              </w:rPr>
              <w:t>/</w:t>
            </w:r>
            <w:r w:rsidRPr="00217398">
              <w:rPr>
                <w:sz w:val="28"/>
                <w:szCs w:val="28"/>
                <w:lang w:val="en-US"/>
              </w:rPr>
              <w:t>0,30 (+4)</w:t>
            </w:r>
          </w:p>
        </w:tc>
      </w:tr>
      <w:tr w:rsidR="00217398" w:rsidRPr="00217398" w:rsidTr="00250449">
        <w:tc>
          <w:tcPr>
            <w:tcW w:w="1269"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lang w:val="en-US"/>
              </w:rPr>
              <w:t>Si</w:t>
            </w:r>
          </w:p>
        </w:tc>
        <w:tc>
          <w:tcPr>
            <w:tcW w:w="1101" w:type="dxa"/>
            <w:shd w:val="clear" w:color="auto" w:fill="auto"/>
          </w:tcPr>
          <w:p w:rsidR="00217398" w:rsidRPr="00217398" w:rsidRDefault="00217398" w:rsidP="00217398">
            <w:pPr>
              <w:spacing w:line="360" w:lineRule="atLeast"/>
              <w:jc w:val="center"/>
              <w:rPr>
                <w:sz w:val="28"/>
                <w:szCs w:val="28"/>
                <w:lang w:val="en-US"/>
              </w:rPr>
            </w:pPr>
            <w:r w:rsidRPr="00217398">
              <w:rPr>
                <w:snapToGrid w:val="0"/>
                <w:color w:val="000000"/>
                <w:sz w:val="28"/>
                <w:szCs w:val="28"/>
              </w:rPr>
              <w:t>8,150</w:t>
            </w:r>
          </w:p>
        </w:tc>
        <w:tc>
          <w:tcPr>
            <w:tcW w:w="1070"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rPr>
              <w:t>1</w:t>
            </w:r>
            <w:r w:rsidRPr="00217398">
              <w:rPr>
                <w:sz w:val="28"/>
                <w:szCs w:val="28"/>
                <w:lang w:val="en-US"/>
              </w:rPr>
              <w:t>,</w:t>
            </w:r>
            <w:r w:rsidRPr="00217398">
              <w:rPr>
                <w:sz w:val="28"/>
                <w:szCs w:val="28"/>
              </w:rPr>
              <w:t>987</w:t>
            </w:r>
          </w:p>
        </w:tc>
        <w:tc>
          <w:tcPr>
            <w:tcW w:w="1004" w:type="dxa"/>
            <w:shd w:val="clear" w:color="auto" w:fill="auto"/>
          </w:tcPr>
          <w:p w:rsidR="00217398" w:rsidRPr="00217398" w:rsidRDefault="00217398" w:rsidP="00217398">
            <w:pPr>
              <w:widowControl/>
              <w:autoSpaceDE/>
              <w:autoSpaceDN/>
              <w:adjustRightInd/>
              <w:spacing w:line="360" w:lineRule="atLeast"/>
              <w:jc w:val="center"/>
              <w:rPr>
                <w:sz w:val="28"/>
                <w:szCs w:val="28"/>
              </w:rPr>
            </w:pPr>
          </w:p>
        </w:tc>
        <w:tc>
          <w:tcPr>
            <w:tcW w:w="1039"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lang w:val="en-US"/>
              </w:rPr>
              <w:t>1,14</w:t>
            </w:r>
          </w:p>
        </w:tc>
        <w:tc>
          <w:tcPr>
            <w:tcW w:w="1181"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lang w:val="en-US"/>
              </w:rPr>
              <w:t>1,32</w:t>
            </w:r>
          </w:p>
        </w:tc>
        <w:tc>
          <w:tcPr>
            <w:tcW w:w="3117" w:type="dxa"/>
            <w:shd w:val="clear" w:color="auto" w:fill="auto"/>
          </w:tcPr>
          <w:p w:rsidR="00217398" w:rsidRPr="00217398" w:rsidRDefault="00217398" w:rsidP="00217398">
            <w:pPr>
              <w:spacing w:line="360" w:lineRule="atLeast"/>
              <w:jc w:val="center"/>
              <w:rPr>
                <w:sz w:val="28"/>
                <w:szCs w:val="28"/>
              </w:rPr>
            </w:pPr>
            <w:r w:rsidRPr="00217398">
              <w:rPr>
                <w:sz w:val="28"/>
                <w:szCs w:val="28"/>
                <w:lang w:val="en-US"/>
              </w:rPr>
              <w:t>2,57 (-4)</w:t>
            </w:r>
            <w:r w:rsidRPr="00217398">
              <w:rPr>
                <w:sz w:val="28"/>
                <w:szCs w:val="28"/>
              </w:rPr>
              <w:t>/</w:t>
            </w:r>
            <w:r w:rsidRPr="00217398">
              <w:rPr>
                <w:sz w:val="28"/>
                <w:szCs w:val="28"/>
                <w:lang w:val="en-US"/>
              </w:rPr>
              <w:t>0,54 (+4)</w:t>
            </w:r>
          </w:p>
        </w:tc>
      </w:tr>
      <w:tr w:rsidR="00217398" w:rsidRPr="00217398" w:rsidTr="00250449">
        <w:tc>
          <w:tcPr>
            <w:tcW w:w="1269"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lang w:val="en-US"/>
              </w:rPr>
              <w:t>N</w:t>
            </w:r>
          </w:p>
        </w:tc>
        <w:tc>
          <w:tcPr>
            <w:tcW w:w="1101" w:type="dxa"/>
            <w:shd w:val="clear" w:color="auto" w:fill="auto"/>
          </w:tcPr>
          <w:p w:rsidR="00217398" w:rsidRPr="00217398" w:rsidRDefault="00217398" w:rsidP="00217398">
            <w:pPr>
              <w:spacing w:line="360" w:lineRule="atLeast"/>
              <w:jc w:val="center"/>
              <w:rPr>
                <w:sz w:val="28"/>
                <w:szCs w:val="28"/>
                <w:lang w:val="en-US"/>
              </w:rPr>
            </w:pPr>
            <w:r w:rsidRPr="00217398">
              <w:rPr>
                <w:snapToGrid w:val="0"/>
                <w:color w:val="000000"/>
                <w:sz w:val="28"/>
                <w:szCs w:val="28"/>
              </w:rPr>
              <w:t>14,540</w:t>
            </w:r>
          </w:p>
        </w:tc>
        <w:tc>
          <w:tcPr>
            <w:tcW w:w="1070"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rPr>
              <w:t>3</w:t>
            </w:r>
            <w:r w:rsidRPr="00217398">
              <w:rPr>
                <w:sz w:val="28"/>
                <w:szCs w:val="28"/>
                <w:lang w:val="en-US"/>
              </w:rPr>
              <w:t>,</w:t>
            </w:r>
            <w:r w:rsidRPr="00217398">
              <w:rPr>
                <w:sz w:val="28"/>
                <w:szCs w:val="28"/>
              </w:rPr>
              <w:t>115</w:t>
            </w:r>
          </w:p>
        </w:tc>
        <w:tc>
          <w:tcPr>
            <w:tcW w:w="1004" w:type="dxa"/>
            <w:shd w:val="clear" w:color="auto" w:fill="auto"/>
          </w:tcPr>
          <w:p w:rsidR="00217398" w:rsidRPr="00217398" w:rsidRDefault="00217398" w:rsidP="00217398">
            <w:pPr>
              <w:widowControl/>
              <w:autoSpaceDE/>
              <w:autoSpaceDN/>
              <w:adjustRightInd/>
              <w:spacing w:line="360" w:lineRule="atLeast"/>
              <w:jc w:val="center"/>
              <w:rPr>
                <w:sz w:val="28"/>
                <w:szCs w:val="28"/>
              </w:rPr>
            </w:pPr>
          </w:p>
        </w:tc>
        <w:tc>
          <w:tcPr>
            <w:tcW w:w="1039"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lang w:val="en-US"/>
              </w:rPr>
              <w:t>0,75</w:t>
            </w:r>
          </w:p>
        </w:tc>
        <w:tc>
          <w:tcPr>
            <w:tcW w:w="1181"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lang w:val="en-US"/>
              </w:rPr>
              <w:t>0,71</w:t>
            </w:r>
          </w:p>
        </w:tc>
        <w:tc>
          <w:tcPr>
            <w:tcW w:w="3117" w:type="dxa"/>
            <w:shd w:val="clear" w:color="auto" w:fill="auto"/>
          </w:tcPr>
          <w:p w:rsidR="00217398" w:rsidRPr="00217398" w:rsidRDefault="00217398" w:rsidP="00217398">
            <w:pPr>
              <w:spacing w:line="360" w:lineRule="atLeast"/>
              <w:jc w:val="center"/>
              <w:rPr>
                <w:sz w:val="28"/>
                <w:szCs w:val="28"/>
              </w:rPr>
            </w:pPr>
            <w:r w:rsidRPr="00217398">
              <w:rPr>
                <w:sz w:val="28"/>
                <w:szCs w:val="28"/>
                <w:lang w:val="en-US"/>
              </w:rPr>
              <w:t>1,32 (-3)</w:t>
            </w:r>
            <w:r w:rsidRPr="00217398">
              <w:rPr>
                <w:sz w:val="28"/>
                <w:szCs w:val="28"/>
              </w:rPr>
              <w:t>/</w:t>
            </w:r>
            <w:r w:rsidRPr="00217398">
              <w:rPr>
                <w:sz w:val="28"/>
                <w:szCs w:val="28"/>
                <w:lang w:val="en-US"/>
              </w:rPr>
              <w:t>0,27 (+5)</w:t>
            </w:r>
          </w:p>
        </w:tc>
      </w:tr>
      <w:tr w:rsidR="00217398" w:rsidRPr="00217398" w:rsidTr="00250449">
        <w:tc>
          <w:tcPr>
            <w:tcW w:w="1269"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lang w:val="en-US"/>
              </w:rPr>
              <w:t>O</w:t>
            </w:r>
          </w:p>
        </w:tc>
        <w:tc>
          <w:tcPr>
            <w:tcW w:w="1101" w:type="dxa"/>
            <w:shd w:val="clear" w:color="auto" w:fill="auto"/>
          </w:tcPr>
          <w:p w:rsidR="00217398" w:rsidRPr="00217398" w:rsidRDefault="00217398" w:rsidP="00217398">
            <w:pPr>
              <w:spacing w:line="360" w:lineRule="atLeast"/>
              <w:jc w:val="center"/>
              <w:rPr>
                <w:sz w:val="28"/>
                <w:szCs w:val="28"/>
                <w:lang w:val="en-US"/>
              </w:rPr>
            </w:pPr>
            <w:r w:rsidRPr="00217398">
              <w:rPr>
                <w:snapToGrid w:val="0"/>
                <w:color w:val="000000"/>
                <w:sz w:val="28"/>
                <w:szCs w:val="28"/>
              </w:rPr>
              <w:t>13,610</w:t>
            </w:r>
          </w:p>
        </w:tc>
        <w:tc>
          <w:tcPr>
            <w:tcW w:w="1070"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rPr>
              <w:t>3</w:t>
            </w:r>
            <w:r w:rsidRPr="00217398">
              <w:rPr>
                <w:sz w:val="28"/>
                <w:szCs w:val="28"/>
                <w:lang w:val="en-US"/>
              </w:rPr>
              <w:t>,</w:t>
            </w:r>
            <w:r w:rsidRPr="00217398">
              <w:rPr>
                <w:sz w:val="28"/>
                <w:szCs w:val="28"/>
              </w:rPr>
              <w:t>534</w:t>
            </w:r>
          </w:p>
        </w:tc>
        <w:tc>
          <w:tcPr>
            <w:tcW w:w="1004" w:type="dxa"/>
            <w:shd w:val="clear" w:color="auto" w:fill="auto"/>
          </w:tcPr>
          <w:p w:rsidR="00217398" w:rsidRPr="00217398" w:rsidRDefault="00217398" w:rsidP="00217398">
            <w:pPr>
              <w:widowControl/>
              <w:autoSpaceDE/>
              <w:autoSpaceDN/>
              <w:adjustRightInd/>
              <w:spacing w:line="360" w:lineRule="atLeast"/>
              <w:jc w:val="center"/>
              <w:rPr>
                <w:sz w:val="28"/>
                <w:szCs w:val="28"/>
              </w:rPr>
            </w:pPr>
          </w:p>
        </w:tc>
        <w:tc>
          <w:tcPr>
            <w:tcW w:w="1039"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lang w:val="en-US"/>
              </w:rPr>
              <w:t>0,73</w:t>
            </w:r>
          </w:p>
        </w:tc>
        <w:tc>
          <w:tcPr>
            <w:tcW w:w="1181"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lang w:val="en-US"/>
              </w:rPr>
              <w:t>0,66</w:t>
            </w:r>
          </w:p>
        </w:tc>
        <w:tc>
          <w:tcPr>
            <w:tcW w:w="3117"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lang w:val="en-US"/>
              </w:rPr>
              <w:t>1,26 (-2)</w:t>
            </w:r>
          </w:p>
        </w:tc>
      </w:tr>
      <w:tr w:rsidR="00217398" w:rsidRPr="00217398" w:rsidTr="00250449">
        <w:tc>
          <w:tcPr>
            <w:tcW w:w="1269"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lang w:val="en-US"/>
              </w:rPr>
              <w:t>F</w:t>
            </w:r>
          </w:p>
        </w:tc>
        <w:tc>
          <w:tcPr>
            <w:tcW w:w="1101" w:type="dxa"/>
            <w:shd w:val="clear" w:color="auto" w:fill="auto"/>
          </w:tcPr>
          <w:p w:rsidR="00217398" w:rsidRPr="00217398" w:rsidRDefault="00217398" w:rsidP="00217398">
            <w:pPr>
              <w:spacing w:line="360" w:lineRule="atLeast"/>
              <w:jc w:val="center"/>
              <w:rPr>
                <w:sz w:val="28"/>
                <w:szCs w:val="28"/>
                <w:lang w:val="en-US"/>
              </w:rPr>
            </w:pPr>
            <w:r w:rsidRPr="00217398">
              <w:rPr>
                <w:snapToGrid w:val="0"/>
                <w:color w:val="000000"/>
                <w:sz w:val="28"/>
                <w:szCs w:val="28"/>
              </w:rPr>
              <w:t>17,420</w:t>
            </w:r>
          </w:p>
        </w:tc>
        <w:tc>
          <w:tcPr>
            <w:tcW w:w="1070"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rPr>
              <w:t>3</w:t>
            </w:r>
            <w:r w:rsidRPr="00217398">
              <w:rPr>
                <w:sz w:val="28"/>
                <w:szCs w:val="28"/>
                <w:lang w:val="en-US"/>
              </w:rPr>
              <w:t>,</w:t>
            </w:r>
            <w:r w:rsidRPr="00217398">
              <w:rPr>
                <w:sz w:val="28"/>
                <w:szCs w:val="28"/>
              </w:rPr>
              <w:t>953</w:t>
            </w:r>
          </w:p>
        </w:tc>
        <w:tc>
          <w:tcPr>
            <w:tcW w:w="1004" w:type="dxa"/>
            <w:shd w:val="clear" w:color="auto" w:fill="auto"/>
          </w:tcPr>
          <w:p w:rsidR="00217398" w:rsidRPr="00217398" w:rsidRDefault="00217398" w:rsidP="00217398">
            <w:pPr>
              <w:widowControl/>
              <w:autoSpaceDE/>
              <w:autoSpaceDN/>
              <w:adjustRightInd/>
              <w:spacing w:line="360" w:lineRule="atLeast"/>
              <w:jc w:val="center"/>
              <w:rPr>
                <w:sz w:val="28"/>
                <w:szCs w:val="28"/>
              </w:rPr>
            </w:pPr>
          </w:p>
        </w:tc>
        <w:tc>
          <w:tcPr>
            <w:tcW w:w="1039"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lang w:val="en-US"/>
              </w:rPr>
              <w:t>0,71</w:t>
            </w:r>
          </w:p>
        </w:tc>
        <w:tc>
          <w:tcPr>
            <w:tcW w:w="1181"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lang w:val="en-US"/>
              </w:rPr>
              <w:t>0,71</w:t>
            </w:r>
          </w:p>
        </w:tc>
        <w:tc>
          <w:tcPr>
            <w:tcW w:w="3117"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lang w:val="en-US"/>
              </w:rPr>
              <w:t>1,19 (-1)</w:t>
            </w:r>
          </w:p>
        </w:tc>
      </w:tr>
      <w:tr w:rsidR="00217398" w:rsidRPr="00217398" w:rsidTr="00250449">
        <w:tc>
          <w:tcPr>
            <w:tcW w:w="1269"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lang w:val="en-US"/>
              </w:rPr>
              <w:t>Cl</w:t>
            </w:r>
          </w:p>
        </w:tc>
        <w:tc>
          <w:tcPr>
            <w:tcW w:w="1101" w:type="dxa"/>
            <w:shd w:val="clear" w:color="auto" w:fill="auto"/>
          </w:tcPr>
          <w:p w:rsidR="00217398" w:rsidRPr="00217398" w:rsidRDefault="00217398" w:rsidP="00217398">
            <w:pPr>
              <w:spacing w:line="360" w:lineRule="atLeast"/>
              <w:jc w:val="center"/>
              <w:rPr>
                <w:sz w:val="28"/>
                <w:szCs w:val="28"/>
                <w:lang w:val="en-US"/>
              </w:rPr>
            </w:pPr>
            <w:r w:rsidRPr="00217398">
              <w:rPr>
                <w:snapToGrid w:val="0"/>
                <w:color w:val="000000"/>
                <w:sz w:val="28"/>
                <w:szCs w:val="28"/>
              </w:rPr>
              <w:t>13,010</w:t>
            </w:r>
          </w:p>
        </w:tc>
        <w:tc>
          <w:tcPr>
            <w:tcW w:w="1070"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rPr>
              <w:t>2</w:t>
            </w:r>
            <w:r w:rsidRPr="00217398">
              <w:rPr>
                <w:sz w:val="28"/>
                <w:szCs w:val="28"/>
                <w:lang w:val="en-US"/>
              </w:rPr>
              <w:t>,</w:t>
            </w:r>
            <w:r w:rsidRPr="00217398">
              <w:rPr>
                <w:sz w:val="28"/>
                <w:szCs w:val="28"/>
              </w:rPr>
              <w:t>917</w:t>
            </w:r>
          </w:p>
        </w:tc>
        <w:tc>
          <w:tcPr>
            <w:tcW w:w="1004" w:type="dxa"/>
            <w:shd w:val="clear" w:color="auto" w:fill="auto"/>
          </w:tcPr>
          <w:p w:rsidR="00217398" w:rsidRPr="00217398" w:rsidRDefault="00217398" w:rsidP="00217398">
            <w:pPr>
              <w:widowControl/>
              <w:autoSpaceDE/>
              <w:autoSpaceDN/>
              <w:adjustRightInd/>
              <w:spacing w:line="360" w:lineRule="atLeast"/>
              <w:jc w:val="center"/>
              <w:rPr>
                <w:sz w:val="28"/>
                <w:szCs w:val="28"/>
              </w:rPr>
            </w:pPr>
          </w:p>
        </w:tc>
        <w:tc>
          <w:tcPr>
            <w:tcW w:w="1039"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lang w:val="en-US"/>
              </w:rPr>
              <w:t>0,99</w:t>
            </w:r>
          </w:p>
        </w:tc>
        <w:tc>
          <w:tcPr>
            <w:tcW w:w="1181"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lang w:val="en-US"/>
              </w:rPr>
              <w:t>0,994</w:t>
            </w:r>
          </w:p>
        </w:tc>
        <w:tc>
          <w:tcPr>
            <w:tcW w:w="3117" w:type="dxa"/>
            <w:shd w:val="clear" w:color="auto" w:fill="auto"/>
          </w:tcPr>
          <w:p w:rsidR="00217398" w:rsidRPr="00217398" w:rsidRDefault="00217398" w:rsidP="00217398">
            <w:pPr>
              <w:spacing w:line="360" w:lineRule="atLeast"/>
              <w:jc w:val="center"/>
              <w:rPr>
                <w:sz w:val="28"/>
                <w:szCs w:val="28"/>
              </w:rPr>
            </w:pPr>
            <w:r w:rsidRPr="00217398">
              <w:rPr>
                <w:sz w:val="28"/>
                <w:szCs w:val="28"/>
                <w:lang w:val="en-US"/>
              </w:rPr>
              <w:t>1,67 (-1)</w:t>
            </w:r>
            <w:r w:rsidRPr="00217398">
              <w:rPr>
                <w:sz w:val="28"/>
                <w:szCs w:val="28"/>
              </w:rPr>
              <w:t>/</w:t>
            </w:r>
            <w:r w:rsidRPr="00217398">
              <w:rPr>
                <w:sz w:val="28"/>
                <w:szCs w:val="28"/>
                <w:lang w:val="en-US"/>
              </w:rPr>
              <w:t>1,67 (-1)</w:t>
            </w:r>
          </w:p>
        </w:tc>
      </w:tr>
      <w:tr w:rsidR="00217398" w:rsidRPr="00217398" w:rsidTr="00250449">
        <w:tc>
          <w:tcPr>
            <w:tcW w:w="1269"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lang w:val="en-US"/>
              </w:rPr>
              <w:t>Br</w:t>
            </w:r>
          </w:p>
        </w:tc>
        <w:tc>
          <w:tcPr>
            <w:tcW w:w="1101" w:type="dxa"/>
            <w:shd w:val="clear" w:color="auto" w:fill="auto"/>
          </w:tcPr>
          <w:p w:rsidR="00217398" w:rsidRPr="00217398" w:rsidRDefault="00217398" w:rsidP="00217398">
            <w:pPr>
              <w:spacing w:line="360" w:lineRule="atLeast"/>
              <w:jc w:val="center"/>
              <w:rPr>
                <w:sz w:val="28"/>
                <w:szCs w:val="28"/>
                <w:lang w:val="en-US"/>
              </w:rPr>
            </w:pPr>
            <w:r w:rsidRPr="00217398">
              <w:rPr>
                <w:snapToGrid w:val="0"/>
                <w:color w:val="000000"/>
                <w:sz w:val="28"/>
                <w:szCs w:val="28"/>
                <w:lang w:val="en-US"/>
              </w:rPr>
              <w:t>11,840</w:t>
            </w:r>
          </w:p>
        </w:tc>
        <w:tc>
          <w:tcPr>
            <w:tcW w:w="1070"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rPr>
              <w:t>2</w:t>
            </w:r>
            <w:r w:rsidRPr="00217398">
              <w:rPr>
                <w:sz w:val="28"/>
                <w:szCs w:val="28"/>
                <w:lang w:val="en-US"/>
              </w:rPr>
              <w:t>,</w:t>
            </w:r>
            <w:r w:rsidRPr="00217398">
              <w:rPr>
                <w:sz w:val="28"/>
                <w:szCs w:val="28"/>
              </w:rPr>
              <w:t>809</w:t>
            </w:r>
          </w:p>
        </w:tc>
        <w:tc>
          <w:tcPr>
            <w:tcW w:w="1004" w:type="dxa"/>
            <w:shd w:val="clear" w:color="auto" w:fill="auto"/>
          </w:tcPr>
          <w:p w:rsidR="00217398" w:rsidRPr="00217398" w:rsidRDefault="00217398" w:rsidP="00217398">
            <w:pPr>
              <w:widowControl/>
              <w:autoSpaceDE/>
              <w:autoSpaceDN/>
              <w:adjustRightInd/>
              <w:spacing w:line="360" w:lineRule="atLeast"/>
              <w:jc w:val="center"/>
              <w:rPr>
                <w:sz w:val="28"/>
                <w:szCs w:val="28"/>
              </w:rPr>
            </w:pPr>
          </w:p>
        </w:tc>
        <w:tc>
          <w:tcPr>
            <w:tcW w:w="1039"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lang w:val="en-US"/>
              </w:rPr>
              <w:t>1,14</w:t>
            </w:r>
          </w:p>
        </w:tc>
        <w:tc>
          <w:tcPr>
            <w:tcW w:w="1181"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lang w:val="en-US"/>
              </w:rPr>
              <w:t>1,142</w:t>
            </w:r>
          </w:p>
        </w:tc>
        <w:tc>
          <w:tcPr>
            <w:tcW w:w="3117" w:type="dxa"/>
            <w:shd w:val="clear" w:color="auto" w:fill="auto"/>
          </w:tcPr>
          <w:p w:rsidR="00217398" w:rsidRPr="00217398" w:rsidRDefault="00217398" w:rsidP="00217398">
            <w:pPr>
              <w:spacing w:line="360" w:lineRule="atLeast"/>
              <w:jc w:val="center"/>
              <w:rPr>
                <w:sz w:val="28"/>
                <w:szCs w:val="28"/>
              </w:rPr>
            </w:pPr>
            <w:r w:rsidRPr="00217398">
              <w:rPr>
                <w:sz w:val="28"/>
                <w:szCs w:val="28"/>
                <w:lang w:val="en-US"/>
              </w:rPr>
              <w:t>1,82 (-1)</w:t>
            </w:r>
            <w:r w:rsidRPr="00217398">
              <w:rPr>
                <w:sz w:val="28"/>
                <w:szCs w:val="28"/>
              </w:rPr>
              <w:t>/</w:t>
            </w:r>
            <w:r w:rsidRPr="00217398">
              <w:rPr>
                <w:sz w:val="28"/>
                <w:szCs w:val="28"/>
                <w:lang w:val="en-US"/>
              </w:rPr>
              <w:t>0,53 (+7)</w:t>
            </w:r>
          </w:p>
        </w:tc>
      </w:tr>
      <w:tr w:rsidR="00217398" w:rsidRPr="00217398" w:rsidTr="00250449">
        <w:tc>
          <w:tcPr>
            <w:tcW w:w="1269"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lang w:val="en-US"/>
              </w:rPr>
              <w:t>I</w:t>
            </w:r>
          </w:p>
        </w:tc>
        <w:tc>
          <w:tcPr>
            <w:tcW w:w="1101" w:type="dxa"/>
            <w:shd w:val="clear" w:color="auto" w:fill="auto"/>
          </w:tcPr>
          <w:p w:rsidR="00217398" w:rsidRPr="00217398" w:rsidRDefault="00217398" w:rsidP="00217398">
            <w:pPr>
              <w:spacing w:line="360" w:lineRule="atLeast"/>
              <w:jc w:val="center"/>
              <w:rPr>
                <w:sz w:val="28"/>
                <w:szCs w:val="28"/>
                <w:lang w:val="en-US"/>
              </w:rPr>
            </w:pPr>
            <w:r w:rsidRPr="00217398">
              <w:rPr>
                <w:snapToGrid w:val="0"/>
                <w:color w:val="000000"/>
                <w:sz w:val="28"/>
                <w:szCs w:val="28"/>
                <w:lang w:val="en-US"/>
              </w:rPr>
              <w:t>11,840</w:t>
            </w:r>
          </w:p>
        </w:tc>
        <w:tc>
          <w:tcPr>
            <w:tcW w:w="1070"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lang w:val="en-US"/>
              </w:rPr>
              <w:t>2,342</w:t>
            </w:r>
          </w:p>
        </w:tc>
        <w:tc>
          <w:tcPr>
            <w:tcW w:w="1004" w:type="dxa"/>
            <w:shd w:val="clear" w:color="auto" w:fill="auto"/>
          </w:tcPr>
          <w:p w:rsidR="00217398" w:rsidRPr="00217398" w:rsidRDefault="00217398" w:rsidP="00217398">
            <w:pPr>
              <w:widowControl/>
              <w:autoSpaceDE/>
              <w:autoSpaceDN/>
              <w:adjustRightInd/>
              <w:spacing w:line="360" w:lineRule="atLeast"/>
              <w:jc w:val="center"/>
              <w:rPr>
                <w:sz w:val="28"/>
                <w:szCs w:val="28"/>
              </w:rPr>
            </w:pPr>
          </w:p>
        </w:tc>
        <w:tc>
          <w:tcPr>
            <w:tcW w:w="1039"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lang w:val="en-US"/>
              </w:rPr>
              <w:t>1,33</w:t>
            </w:r>
          </w:p>
        </w:tc>
        <w:tc>
          <w:tcPr>
            <w:tcW w:w="1181"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lang w:val="en-US"/>
              </w:rPr>
              <w:t>1,37</w:t>
            </w:r>
          </w:p>
        </w:tc>
        <w:tc>
          <w:tcPr>
            <w:tcW w:w="3117" w:type="dxa"/>
            <w:shd w:val="clear" w:color="auto" w:fill="auto"/>
          </w:tcPr>
          <w:p w:rsidR="00217398" w:rsidRPr="00217398" w:rsidRDefault="00217398" w:rsidP="00217398">
            <w:pPr>
              <w:spacing w:line="360" w:lineRule="atLeast"/>
              <w:jc w:val="center"/>
              <w:rPr>
                <w:sz w:val="28"/>
                <w:szCs w:val="28"/>
              </w:rPr>
            </w:pPr>
            <w:r w:rsidRPr="00217398">
              <w:rPr>
                <w:sz w:val="28"/>
                <w:szCs w:val="28"/>
                <w:lang w:val="en-US"/>
              </w:rPr>
              <w:t>2,06 (-1)</w:t>
            </w:r>
            <w:r w:rsidRPr="00217398">
              <w:rPr>
                <w:sz w:val="28"/>
                <w:szCs w:val="28"/>
              </w:rPr>
              <w:t>/</w:t>
            </w:r>
            <w:r w:rsidRPr="00217398">
              <w:rPr>
                <w:sz w:val="28"/>
                <w:szCs w:val="28"/>
                <w:lang w:val="en-US"/>
              </w:rPr>
              <w:t>0,67 (+7)</w:t>
            </w:r>
          </w:p>
        </w:tc>
      </w:tr>
      <w:tr w:rsidR="00217398" w:rsidRPr="00217398" w:rsidTr="00250449">
        <w:tc>
          <w:tcPr>
            <w:tcW w:w="1269"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lang w:val="en-US"/>
              </w:rPr>
              <w:t>B</w:t>
            </w:r>
          </w:p>
        </w:tc>
        <w:tc>
          <w:tcPr>
            <w:tcW w:w="1101" w:type="dxa"/>
            <w:shd w:val="clear" w:color="auto" w:fill="auto"/>
          </w:tcPr>
          <w:p w:rsidR="00217398" w:rsidRPr="00217398" w:rsidRDefault="00217398" w:rsidP="00217398">
            <w:pPr>
              <w:spacing w:line="360" w:lineRule="atLeast"/>
              <w:jc w:val="center"/>
              <w:rPr>
                <w:sz w:val="28"/>
                <w:szCs w:val="28"/>
                <w:lang w:val="en-US"/>
              </w:rPr>
            </w:pPr>
            <w:r w:rsidRPr="00217398">
              <w:rPr>
                <w:snapToGrid w:val="0"/>
                <w:color w:val="000000"/>
                <w:sz w:val="28"/>
                <w:szCs w:val="28"/>
              </w:rPr>
              <w:t>8,300</w:t>
            </w:r>
          </w:p>
        </w:tc>
        <w:tc>
          <w:tcPr>
            <w:tcW w:w="1070"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rPr>
              <w:t>2</w:t>
            </w:r>
            <w:r w:rsidRPr="00217398">
              <w:rPr>
                <w:sz w:val="28"/>
                <w:szCs w:val="28"/>
                <w:lang w:val="en-US"/>
              </w:rPr>
              <w:t>,</w:t>
            </w:r>
            <w:r w:rsidRPr="00217398">
              <w:rPr>
                <w:sz w:val="28"/>
                <w:szCs w:val="28"/>
              </w:rPr>
              <w:t>017</w:t>
            </w:r>
          </w:p>
        </w:tc>
        <w:tc>
          <w:tcPr>
            <w:tcW w:w="1004" w:type="dxa"/>
            <w:shd w:val="clear" w:color="auto" w:fill="auto"/>
          </w:tcPr>
          <w:p w:rsidR="00217398" w:rsidRPr="00217398" w:rsidRDefault="00217398" w:rsidP="00217398">
            <w:pPr>
              <w:widowControl/>
              <w:autoSpaceDE/>
              <w:autoSpaceDN/>
              <w:adjustRightInd/>
              <w:spacing w:line="360" w:lineRule="atLeast"/>
              <w:jc w:val="center"/>
              <w:rPr>
                <w:sz w:val="28"/>
                <w:szCs w:val="28"/>
              </w:rPr>
            </w:pPr>
          </w:p>
        </w:tc>
        <w:tc>
          <w:tcPr>
            <w:tcW w:w="1039"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lang w:val="en-US"/>
              </w:rPr>
              <w:t>0,89</w:t>
            </w:r>
          </w:p>
        </w:tc>
        <w:tc>
          <w:tcPr>
            <w:tcW w:w="1181"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lang w:val="en-US"/>
              </w:rPr>
              <w:t>0,98</w:t>
            </w:r>
          </w:p>
        </w:tc>
        <w:tc>
          <w:tcPr>
            <w:tcW w:w="3117" w:type="dxa"/>
            <w:shd w:val="clear" w:color="auto" w:fill="auto"/>
          </w:tcPr>
          <w:p w:rsidR="00217398" w:rsidRPr="00217398" w:rsidRDefault="00217398" w:rsidP="00217398">
            <w:pPr>
              <w:spacing w:line="360" w:lineRule="atLeast"/>
              <w:jc w:val="center"/>
              <w:rPr>
                <w:sz w:val="28"/>
                <w:szCs w:val="28"/>
                <w:lang w:val="en-US"/>
              </w:rPr>
            </w:pPr>
            <w:r w:rsidRPr="00217398">
              <w:rPr>
                <w:sz w:val="28"/>
                <w:szCs w:val="28"/>
                <w:lang w:val="en-US"/>
              </w:rPr>
              <w:t>0,25 (+3)</w:t>
            </w:r>
          </w:p>
        </w:tc>
      </w:tr>
    </w:tbl>
    <w:p w:rsidR="00217398" w:rsidRPr="00217398" w:rsidRDefault="00217398" w:rsidP="00217398">
      <w:pPr>
        <w:spacing w:line="360" w:lineRule="atLeast"/>
        <w:jc w:val="right"/>
        <w:rPr>
          <w:sz w:val="28"/>
          <w:szCs w:val="28"/>
        </w:rPr>
      </w:pPr>
    </w:p>
    <w:p w:rsidR="00217398" w:rsidRPr="00217398" w:rsidRDefault="00217398" w:rsidP="00217398">
      <w:pPr>
        <w:spacing w:line="360" w:lineRule="atLeast"/>
        <w:jc w:val="right"/>
        <w:rPr>
          <w:sz w:val="28"/>
          <w:szCs w:val="28"/>
        </w:rPr>
      </w:pPr>
      <w:r w:rsidRPr="00217398">
        <w:rPr>
          <w:sz w:val="28"/>
          <w:szCs w:val="28"/>
        </w:rPr>
        <w:t>Таблица 1.3.</w:t>
      </w:r>
    </w:p>
    <w:p w:rsidR="00217398" w:rsidRPr="00217398" w:rsidRDefault="00217398" w:rsidP="00217398">
      <w:pPr>
        <w:spacing w:line="360" w:lineRule="atLeast"/>
        <w:jc w:val="center"/>
        <w:rPr>
          <w:sz w:val="28"/>
          <w:szCs w:val="28"/>
        </w:rPr>
      </w:pPr>
      <w:r w:rsidRPr="00217398">
        <w:rPr>
          <w:sz w:val="28"/>
          <w:szCs w:val="28"/>
        </w:rPr>
        <w:t>Потенциалы ионизации и поляризуемость молекул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10"/>
        <w:gridCol w:w="1864"/>
        <w:gridCol w:w="4394"/>
        <w:gridCol w:w="2694"/>
      </w:tblGrid>
      <w:tr w:rsidR="00217398" w:rsidRPr="00217398" w:rsidTr="00C03138">
        <w:trPr>
          <w:trHeight w:val="305"/>
          <w:jc w:val="center"/>
        </w:trPr>
        <w:tc>
          <w:tcPr>
            <w:tcW w:w="1010" w:type="dxa"/>
            <w:vAlign w:val="center"/>
          </w:tcPr>
          <w:p w:rsidR="00217398" w:rsidRPr="00217398" w:rsidRDefault="00217398" w:rsidP="00250449">
            <w:pPr>
              <w:spacing w:line="360" w:lineRule="atLeast"/>
              <w:jc w:val="center"/>
              <w:rPr>
                <w:snapToGrid w:val="0"/>
                <w:color w:val="000000"/>
                <w:sz w:val="28"/>
                <w:szCs w:val="28"/>
              </w:rPr>
            </w:pPr>
            <w:r w:rsidRPr="00217398">
              <w:rPr>
                <w:snapToGrid w:val="0"/>
                <w:color w:val="000000"/>
                <w:sz w:val="28"/>
                <w:szCs w:val="28"/>
              </w:rPr>
              <w:t>№ п/п</w:t>
            </w:r>
          </w:p>
        </w:tc>
        <w:tc>
          <w:tcPr>
            <w:tcW w:w="1864" w:type="dxa"/>
            <w:vAlign w:val="center"/>
          </w:tcPr>
          <w:p w:rsidR="00217398" w:rsidRPr="00217398" w:rsidRDefault="00217398" w:rsidP="00250449">
            <w:pPr>
              <w:spacing w:line="360" w:lineRule="atLeast"/>
              <w:jc w:val="center"/>
              <w:rPr>
                <w:snapToGrid w:val="0"/>
                <w:color w:val="000000"/>
                <w:sz w:val="28"/>
                <w:szCs w:val="28"/>
              </w:rPr>
            </w:pPr>
            <w:r w:rsidRPr="00217398">
              <w:rPr>
                <w:snapToGrid w:val="0"/>
                <w:color w:val="000000"/>
                <w:sz w:val="28"/>
                <w:szCs w:val="28"/>
              </w:rPr>
              <w:t>Соединение</w:t>
            </w:r>
          </w:p>
        </w:tc>
        <w:tc>
          <w:tcPr>
            <w:tcW w:w="4394" w:type="dxa"/>
            <w:vAlign w:val="center"/>
          </w:tcPr>
          <w:p w:rsidR="00217398" w:rsidRPr="00217398" w:rsidRDefault="00217398" w:rsidP="00C16400">
            <w:pPr>
              <w:spacing w:line="360" w:lineRule="atLeast"/>
              <w:jc w:val="center"/>
              <w:rPr>
                <w:snapToGrid w:val="0"/>
                <w:color w:val="000000"/>
                <w:sz w:val="28"/>
                <w:szCs w:val="28"/>
              </w:rPr>
            </w:pPr>
            <w:proofErr w:type="spellStart"/>
            <w:r w:rsidRPr="00217398">
              <w:rPr>
                <w:snapToGrid w:val="0"/>
                <w:color w:val="000000"/>
                <w:sz w:val="28"/>
                <w:szCs w:val="28"/>
              </w:rPr>
              <w:t>Потенциалионизации</w:t>
            </w:r>
            <w:proofErr w:type="spellEnd"/>
            <w:r w:rsidR="00ED7A8C">
              <w:rPr>
                <w:snapToGrid w:val="0"/>
                <w:color w:val="000000"/>
                <w:sz w:val="28"/>
                <w:szCs w:val="28"/>
              </w:rPr>
              <w:t xml:space="preserve"> </w:t>
            </w:r>
            <w:r w:rsidRPr="00217398">
              <w:rPr>
                <w:i/>
                <w:snapToGrid w:val="0"/>
                <w:color w:val="000000"/>
                <w:sz w:val="28"/>
                <w:szCs w:val="28"/>
              </w:rPr>
              <w:t>I</w:t>
            </w:r>
            <w:r w:rsidRPr="00217398">
              <w:rPr>
                <w:snapToGrid w:val="0"/>
                <w:color w:val="000000"/>
                <w:sz w:val="36"/>
                <w:szCs w:val="28"/>
                <w:vertAlign w:val="subscript"/>
              </w:rPr>
              <w:t>1</w:t>
            </w:r>
            <w:r w:rsidRPr="00217398">
              <w:rPr>
                <w:snapToGrid w:val="0"/>
                <w:color w:val="000000"/>
                <w:sz w:val="28"/>
                <w:szCs w:val="28"/>
              </w:rPr>
              <w:t>, кДж/моль</w:t>
            </w:r>
          </w:p>
        </w:tc>
        <w:tc>
          <w:tcPr>
            <w:tcW w:w="2694" w:type="dxa"/>
            <w:vAlign w:val="center"/>
          </w:tcPr>
          <w:p w:rsidR="00217398" w:rsidRPr="00217398" w:rsidRDefault="00217398" w:rsidP="00C03138">
            <w:pPr>
              <w:spacing w:line="360" w:lineRule="atLeast"/>
              <w:jc w:val="center"/>
              <w:rPr>
                <w:snapToGrid w:val="0"/>
                <w:color w:val="000000"/>
                <w:sz w:val="28"/>
                <w:szCs w:val="28"/>
                <w:vertAlign w:val="superscript"/>
              </w:rPr>
            </w:pPr>
            <w:r w:rsidRPr="00217398">
              <w:rPr>
                <w:snapToGrid w:val="0"/>
                <w:color w:val="000000"/>
                <w:sz w:val="28"/>
                <w:szCs w:val="28"/>
              </w:rPr>
              <w:t>Поляризуемостьα, Å</w:t>
            </w:r>
          </w:p>
        </w:tc>
      </w:tr>
      <w:tr w:rsidR="00217398" w:rsidRPr="00217398" w:rsidTr="00C03138">
        <w:trPr>
          <w:trHeight w:val="305"/>
          <w:jc w:val="center"/>
        </w:trPr>
        <w:tc>
          <w:tcPr>
            <w:tcW w:w="1010" w:type="dxa"/>
            <w:vAlign w:val="center"/>
          </w:tcPr>
          <w:p w:rsidR="00217398" w:rsidRPr="00217398" w:rsidRDefault="00217398" w:rsidP="00250449">
            <w:pPr>
              <w:spacing w:line="360" w:lineRule="atLeast"/>
              <w:jc w:val="center"/>
              <w:rPr>
                <w:snapToGrid w:val="0"/>
                <w:color w:val="000000"/>
                <w:sz w:val="28"/>
                <w:szCs w:val="28"/>
              </w:rPr>
            </w:pPr>
            <w:r w:rsidRPr="00217398">
              <w:rPr>
                <w:snapToGrid w:val="0"/>
                <w:color w:val="000000"/>
                <w:sz w:val="28"/>
                <w:szCs w:val="28"/>
              </w:rPr>
              <w:t>1</w:t>
            </w:r>
          </w:p>
        </w:tc>
        <w:tc>
          <w:tcPr>
            <w:tcW w:w="1864" w:type="dxa"/>
            <w:vAlign w:val="center"/>
          </w:tcPr>
          <w:p w:rsidR="00217398" w:rsidRPr="00217398" w:rsidRDefault="00217398" w:rsidP="00250449">
            <w:pPr>
              <w:spacing w:line="360" w:lineRule="atLeast"/>
              <w:jc w:val="center"/>
              <w:rPr>
                <w:snapToGrid w:val="0"/>
                <w:color w:val="000000"/>
                <w:sz w:val="28"/>
                <w:szCs w:val="28"/>
              </w:rPr>
            </w:pPr>
            <w:r w:rsidRPr="00217398">
              <w:rPr>
                <w:snapToGrid w:val="0"/>
                <w:color w:val="000000"/>
                <w:sz w:val="28"/>
                <w:szCs w:val="28"/>
              </w:rPr>
              <w:t>2</w:t>
            </w:r>
          </w:p>
        </w:tc>
        <w:tc>
          <w:tcPr>
            <w:tcW w:w="4394" w:type="dxa"/>
            <w:vAlign w:val="center"/>
          </w:tcPr>
          <w:p w:rsidR="00217398" w:rsidRPr="00217398" w:rsidRDefault="00217398" w:rsidP="00250449">
            <w:pPr>
              <w:spacing w:line="360" w:lineRule="atLeast"/>
              <w:jc w:val="center"/>
              <w:rPr>
                <w:snapToGrid w:val="0"/>
                <w:color w:val="000000"/>
                <w:sz w:val="28"/>
                <w:szCs w:val="28"/>
              </w:rPr>
            </w:pPr>
            <w:r w:rsidRPr="00217398">
              <w:rPr>
                <w:snapToGrid w:val="0"/>
                <w:color w:val="000000"/>
                <w:sz w:val="28"/>
                <w:szCs w:val="28"/>
              </w:rPr>
              <w:t>3</w:t>
            </w:r>
          </w:p>
        </w:tc>
        <w:tc>
          <w:tcPr>
            <w:tcW w:w="2694" w:type="dxa"/>
            <w:vAlign w:val="center"/>
          </w:tcPr>
          <w:p w:rsidR="00217398" w:rsidRPr="00217398" w:rsidRDefault="00217398" w:rsidP="00250449">
            <w:pPr>
              <w:spacing w:line="360" w:lineRule="atLeast"/>
              <w:jc w:val="center"/>
              <w:rPr>
                <w:snapToGrid w:val="0"/>
                <w:color w:val="000000"/>
                <w:sz w:val="28"/>
                <w:szCs w:val="28"/>
              </w:rPr>
            </w:pPr>
            <w:r w:rsidRPr="00217398">
              <w:rPr>
                <w:snapToGrid w:val="0"/>
                <w:color w:val="000000"/>
                <w:sz w:val="28"/>
                <w:szCs w:val="28"/>
              </w:rPr>
              <w:t>4</w:t>
            </w:r>
          </w:p>
        </w:tc>
      </w:tr>
      <w:tr w:rsidR="00217398" w:rsidRPr="00217398" w:rsidTr="00C03138">
        <w:trPr>
          <w:trHeight w:val="305"/>
          <w:jc w:val="center"/>
        </w:trPr>
        <w:tc>
          <w:tcPr>
            <w:tcW w:w="1010" w:type="dxa"/>
          </w:tcPr>
          <w:p w:rsidR="00217398" w:rsidRPr="00217398" w:rsidRDefault="00217398" w:rsidP="00250449">
            <w:pPr>
              <w:spacing w:line="360" w:lineRule="atLeast"/>
              <w:jc w:val="center"/>
              <w:rPr>
                <w:snapToGrid w:val="0"/>
                <w:color w:val="000000"/>
                <w:sz w:val="28"/>
                <w:szCs w:val="28"/>
              </w:rPr>
            </w:pPr>
            <w:r w:rsidRPr="00217398">
              <w:rPr>
                <w:snapToGrid w:val="0"/>
                <w:color w:val="000000"/>
                <w:sz w:val="28"/>
                <w:szCs w:val="28"/>
              </w:rPr>
              <w:t>1</w:t>
            </w:r>
          </w:p>
        </w:tc>
        <w:tc>
          <w:tcPr>
            <w:tcW w:w="1864" w:type="dxa"/>
          </w:tcPr>
          <w:p w:rsidR="00217398" w:rsidRPr="00217398" w:rsidRDefault="00217398" w:rsidP="00250449">
            <w:pPr>
              <w:spacing w:line="360" w:lineRule="atLeast"/>
              <w:jc w:val="center"/>
              <w:rPr>
                <w:snapToGrid w:val="0"/>
                <w:color w:val="000000"/>
                <w:sz w:val="28"/>
                <w:szCs w:val="28"/>
                <w:vertAlign w:val="subscript"/>
                <w:lang w:val="en-US"/>
              </w:rPr>
            </w:pPr>
            <w:r w:rsidRPr="00217398">
              <w:rPr>
                <w:snapToGrid w:val="0"/>
                <w:color w:val="000000"/>
                <w:sz w:val="28"/>
                <w:szCs w:val="28"/>
                <w:lang w:val="en-US"/>
              </w:rPr>
              <w:t>F</w:t>
            </w:r>
            <w:r w:rsidRPr="00217398">
              <w:rPr>
                <w:snapToGrid w:val="0"/>
                <w:color w:val="000000"/>
                <w:sz w:val="36"/>
                <w:szCs w:val="28"/>
                <w:vertAlign w:val="subscript"/>
                <w:lang w:val="en-US"/>
              </w:rPr>
              <w:t>2</w:t>
            </w:r>
          </w:p>
        </w:tc>
        <w:tc>
          <w:tcPr>
            <w:tcW w:w="4394" w:type="dxa"/>
          </w:tcPr>
          <w:p w:rsidR="00217398" w:rsidRPr="00217398" w:rsidRDefault="00217398" w:rsidP="00250449">
            <w:pPr>
              <w:spacing w:line="360" w:lineRule="atLeast"/>
              <w:jc w:val="center"/>
              <w:rPr>
                <w:snapToGrid w:val="0"/>
                <w:color w:val="000000"/>
                <w:sz w:val="28"/>
                <w:szCs w:val="28"/>
                <w:lang w:val="en-US"/>
              </w:rPr>
            </w:pPr>
            <w:r w:rsidRPr="00217398">
              <w:rPr>
                <w:snapToGrid w:val="0"/>
                <w:color w:val="000000"/>
                <w:sz w:val="28"/>
                <w:szCs w:val="28"/>
                <w:lang w:val="en-US"/>
              </w:rPr>
              <w:t>1681,0</w:t>
            </w:r>
          </w:p>
        </w:tc>
        <w:tc>
          <w:tcPr>
            <w:tcW w:w="2694" w:type="dxa"/>
          </w:tcPr>
          <w:p w:rsidR="00217398" w:rsidRPr="00217398" w:rsidRDefault="00217398" w:rsidP="00250449">
            <w:pPr>
              <w:spacing w:line="360" w:lineRule="atLeast"/>
              <w:jc w:val="center"/>
              <w:rPr>
                <w:snapToGrid w:val="0"/>
                <w:color w:val="000000"/>
                <w:sz w:val="28"/>
                <w:szCs w:val="28"/>
                <w:lang w:val="en-US"/>
              </w:rPr>
            </w:pPr>
            <w:r w:rsidRPr="00217398">
              <w:rPr>
                <w:snapToGrid w:val="0"/>
                <w:color w:val="000000"/>
                <w:sz w:val="28"/>
                <w:szCs w:val="28"/>
                <w:lang w:val="en-US"/>
              </w:rPr>
              <w:t>1,16</w:t>
            </w:r>
          </w:p>
        </w:tc>
      </w:tr>
      <w:tr w:rsidR="00217398" w:rsidRPr="00217398" w:rsidTr="00C03138">
        <w:trPr>
          <w:trHeight w:val="276"/>
          <w:jc w:val="center"/>
        </w:trPr>
        <w:tc>
          <w:tcPr>
            <w:tcW w:w="1010" w:type="dxa"/>
          </w:tcPr>
          <w:p w:rsidR="00217398" w:rsidRPr="00217398" w:rsidRDefault="00217398" w:rsidP="00250449">
            <w:pPr>
              <w:spacing w:line="360" w:lineRule="atLeast"/>
              <w:jc w:val="center"/>
              <w:rPr>
                <w:snapToGrid w:val="0"/>
                <w:color w:val="000000"/>
                <w:sz w:val="28"/>
                <w:szCs w:val="28"/>
              </w:rPr>
            </w:pPr>
            <w:r w:rsidRPr="00217398">
              <w:rPr>
                <w:snapToGrid w:val="0"/>
                <w:color w:val="000000"/>
                <w:sz w:val="28"/>
                <w:szCs w:val="28"/>
              </w:rPr>
              <w:t>2</w:t>
            </w:r>
          </w:p>
        </w:tc>
        <w:tc>
          <w:tcPr>
            <w:tcW w:w="1864" w:type="dxa"/>
          </w:tcPr>
          <w:p w:rsidR="00217398" w:rsidRPr="00217398" w:rsidRDefault="00217398" w:rsidP="00250449">
            <w:pPr>
              <w:spacing w:line="360" w:lineRule="atLeast"/>
              <w:jc w:val="center"/>
              <w:rPr>
                <w:snapToGrid w:val="0"/>
                <w:color w:val="000000"/>
                <w:sz w:val="28"/>
                <w:szCs w:val="28"/>
                <w:vertAlign w:val="subscript"/>
                <w:lang w:val="en-US"/>
              </w:rPr>
            </w:pPr>
            <w:r w:rsidRPr="00217398">
              <w:rPr>
                <w:snapToGrid w:val="0"/>
                <w:color w:val="000000"/>
                <w:sz w:val="28"/>
                <w:szCs w:val="28"/>
                <w:lang w:val="en-US"/>
              </w:rPr>
              <w:t>Cl</w:t>
            </w:r>
            <w:r w:rsidRPr="00217398">
              <w:rPr>
                <w:snapToGrid w:val="0"/>
                <w:color w:val="000000"/>
                <w:sz w:val="36"/>
                <w:szCs w:val="28"/>
                <w:vertAlign w:val="subscript"/>
                <w:lang w:val="en-US"/>
              </w:rPr>
              <w:t>2</w:t>
            </w:r>
          </w:p>
        </w:tc>
        <w:tc>
          <w:tcPr>
            <w:tcW w:w="4394" w:type="dxa"/>
          </w:tcPr>
          <w:p w:rsidR="00217398" w:rsidRPr="00217398" w:rsidRDefault="00217398" w:rsidP="00250449">
            <w:pPr>
              <w:spacing w:line="360" w:lineRule="atLeast"/>
              <w:jc w:val="center"/>
              <w:rPr>
                <w:snapToGrid w:val="0"/>
                <w:color w:val="000000"/>
                <w:sz w:val="28"/>
                <w:szCs w:val="28"/>
                <w:lang w:val="en-US"/>
              </w:rPr>
            </w:pPr>
            <w:r w:rsidRPr="00217398">
              <w:rPr>
                <w:snapToGrid w:val="0"/>
                <w:color w:val="000000"/>
                <w:sz w:val="28"/>
                <w:szCs w:val="28"/>
                <w:lang w:val="en-US"/>
              </w:rPr>
              <w:t>1107,6</w:t>
            </w:r>
          </w:p>
        </w:tc>
        <w:tc>
          <w:tcPr>
            <w:tcW w:w="2694" w:type="dxa"/>
          </w:tcPr>
          <w:p w:rsidR="00217398" w:rsidRPr="00217398" w:rsidRDefault="00217398" w:rsidP="00250449">
            <w:pPr>
              <w:spacing w:line="360" w:lineRule="atLeast"/>
              <w:jc w:val="center"/>
              <w:rPr>
                <w:snapToGrid w:val="0"/>
                <w:color w:val="000000"/>
                <w:sz w:val="28"/>
                <w:szCs w:val="28"/>
              </w:rPr>
            </w:pPr>
            <w:r w:rsidRPr="00217398">
              <w:rPr>
                <w:snapToGrid w:val="0"/>
                <w:color w:val="000000"/>
                <w:sz w:val="28"/>
                <w:szCs w:val="28"/>
                <w:lang w:val="en-US"/>
              </w:rPr>
              <w:t>4,6</w:t>
            </w:r>
            <w:r w:rsidRPr="00217398">
              <w:rPr>
                <w:snapToGrid w:val="0"/>
                <w:color w:val="000000"/>
                <w:sz w:val="28"/>
                <w:szCs w:val="28"/>
              </w:rPr>
              <w:t>0</w:t>
            </w:r>
          </w:p>
        </w:tc>
      </w:tr>
      <w:tr w:rsidR="00217398" w:rsidRPr="00217398" w:rsidTr="00C03138">
        <w:trPr>
          <w:trHeight w:val="276"/>
          <w:jc w:val="center"/>
        </w:trPr>
        <w:tc>
          <w:tcPr>
            <w:tcW w:w="1010" w:type="dxa"/>
          </w:tcPr>
          <w:p w:rsidR="00217398" w:rsidRPr="00217398" w:rsidRDefault="00217398" w:rsidP="00250449">
            <w:pPr>
              <w:spacing w:line="360" w:lineRule="atLeast"/>
              <w:jc w:val="center"/>
              <w:rPr>
                <w:snapToGrid w:val="0"/>
                <w:color w:val="000000"/>
                <w:sz w:val="28"/>
                <w:szCs w:val="28"/>
              </w:rPr>
            </w:pPr>
            <w:r w:rsidRPr="00217398">
              <w:rPr>
                <w:snapToGrid w:val="0"/>
                <w:color w:val="000000"/>
                <w:sz w:val="28"/>
                <w:szCs w:val="28"/>
              </w:rPr>
              <w:t>3</w:t>
            </w:r>
          </w:p>
        </w:tc>
        <w:tc>
          <w:tcPr>
            <w:tcW w:w="1864" w:type="dxa"/>
          </w:tcPr>
          <w:p w:rsidR="00217398" w:rsidRPr="00217398" w:rsidRDefault="00217398" w:rsidP="00250449">
            <w:pPr>
              <w:spacing w:line="360" w:lineRule="atLeast"/>
              <w:jc w:val="center"/>
              <w:rPr>
                <w:snapToGrid w:val="0"/>
                <w:color w:val="000000"/>
                <w:sz w:val="28"/>
                <w:szCs w:val="28"/>
                <w:vertAlign w:val="subscript"/>
                <w:lang w:val="en-US"/>
              </w:rPr>
            </w:pPr>
            <w:r w:rsidRPr="00217398">
              <w:rPr>
                <w:snapToGrid w:val="0"/>
                <w:color w:val="000000"/>
                <w:sz w:val="28"/>
                <w:szCs w:val="28"/>
                <w:lang w:val="en-US"/>
              </w:rPr>
              <w:t>Br</w:t>
            </w:r>
            <w:r w:rsidRPr="00217398">
              <w:rPr>
                <w:snapToGrid w:val="0"/>
                <w:color w:val="000000"/>
                <w:sz w:val="36"/>
                <w:szCs w:val="28"/>
                <w:vertAlign w:val="subscript"/>
                <w:lang w:val="en-US"/>
              </w:rPr>
              <w:t>2</w:t>
            </w:r>
          </w:p>
        </w:tc>
        <w:tc>
          <w:tcPr>
            <w:tcW w:w="4394" w:type="dxa"/>
          </w:tcPr>
          <w:p w:rsidR="00217398" w:rsidRPr="00217398" w:rsidRDefault="00217398" w:rsidP="00250449">
            <w:pPr>
              <w:spacing w:line="360" w:lineRule="atLeast"/>
              <w:jc w:val="center"/>
              <w:rPr>
                <w:snapToGrid w:val="0"/>
                <w:color w:val="000000"/>
                <w:sz w:val="28"/>
                <w:szCs w:val="28"/>
                <w:lang w:val="en-US"/>
              </w:rPr>
            </w:pPr>
            <w:r w:rsidRPr="00217398">
              <w:rPr>
                <w:snapToGrid w:val="0"/>
                <w:color w:val="000000"/>
                <w:sz w:val="28"/>
                <w:szCs w:val="28"/>
                <w:lang w:val="en-US"/>
              </w:rPr>
              <w:t>964,8</w:t>
            </w:r>
          </w:p>
        </w:tc>
        <w:tc>
          <w:tcPr>
            <w:tcW w:w="2694" w:type="dxa"/>
          </w:tcPr>
          <w:p w:rsidR="00217398" w:rsidRPr="00217398" w:rsidRDefault="00217398" w:rsidP="00250449">
            <w:pPr>
              <w:spacing w:line="360" w:lineRule="atLeast"/>
              <w:jc w:val="center"/>
              <w:rPr>
                <w:snapToGrid w:val="0"/>
                <w:color w:val="000000"/>
                <w:sz w:val="28"/>
                <w:szCs w:val="28"/>
              </w:rPr>
            </w:pPr>
            <w:r w:rsidRPr="00217398">
              <w:rPr>
                <w:snapToGrid w:val="0"/>
                <w:color w:val="000000"/>
                <w:sz w:val="28"/>
                <w:szCs w:val="28"/>
                <w:lang w:val="en-US"/>
              </w:rPr>
              <w:t>6,9</w:t>
            </w:r>
            <w:r w:rsidRPr="00217398">
              <w:rPr>
                <w:snapToGrid w:val="0"/>
                <w:color w:val="000000"/>
                <w:sz w:val="28"/>
                <w:szCs w:val="28"/>
              </w:rPr>
              <w:t>0</w:t>
            </w:r>
          </w:p>
        </w:tc>
      </w:tr>
      <w:tr w:rsidR="00217398" w:rsidRPr="00217398" w:rsidTr="00C03138">
        <w:trPr>
          <w:trHeight w:val="276"/>
          <w:jc w:val="center"/>
        </w:trPr>
        <w:tc>
          <w:tcPr>
            <w:tcW w:w="1010" w:type="dxa"/>
          </w:tcPr>
          <w:p w:rsidR="00217398" w:rsidRPr="00217398" w:rsidRDefault="00217398" w:rsidP="00250449">
            <w:pPr>
              <w:spacing w:line="360" w:lineRule="atLeast"/>
              <w:jc w:val="center"/>
              <w:rPr>
                <w:snapToGrid w:val="0"/>
                <w:color w:val="000000"/>
                <w:sz w:val="28"/>
                <w:szCs w:val="28"/>
              </w:rPr>
            </w:pPr>
            <w:r w:rsidRPr="00217398">
              <w:rPr>
                <w:snapToGrid w:val="0"/>
                <w:color w:val="000000"/>
                <w:sz w:val="28"/>
                <w:szCs w:val="28"/>
              </w:rPr>
              <w:t>4</w:t>
            </w:r>
          </w:p>
        </w:tc>
        <w:tc>
          <w:tcPr>
            <w:tcW w:w="1864" w:type="dxa"/>
          </w:tcPr>
          <w:p w:rsidR="00217398" w:rsidRPr="00217398" w:rsidRDefault="00217398" w:rsidP="00250449">
            <w:pPr>
              <w:spacing w:line="360" w:lineRule="atLeast"/>
              <w:jc w:val="center"/>
              <w:rPr>
                <w:snapToGrid w:val="0"/>
                <w:color w:val="000000"/>
                <w:sz w:val="28"/>
                <w:szCs w:val="28"/>
                <w:vertAlign w:val="subscript"/>
                <w:lang w:val="en-US"/>
              </w:rPr>
            </w:pPr>
            <w:r w:rsidRPr="00217398">
              <w:rPr>
                <w:snapToGrid w:val="0"/>
                <w:color w:val="000000"/>
                <w:sz w:val="28"/>
                <w:szCs w:val="28"/>
                <w:lang w:val="en-US"/>
              </w:rPr>
              <w:t>I</w:t>
            </w:r>
            <w:r w:rsidRPr="00217398">
              <w:rPr>
                <w:snapToGrid w:val="0"/>
                <w:color w:val="000000"/>
                <w:sz w:val="36"/>
                <w:szCs w:val="28"/>
                <w:vertAlign w:val="subscript"/>
                <w:lang w:val="en-US"/>
              </w:rPr>
              <w:t>2</w:t>
            </w:r>
          </w:p>
        </w:tc>
        <w:tc>
          <w:tcPr>
            <w:tcW w:w="4394" w:type="dxa"/>
          </w:tcPr>
          <w:p w:rsidR="00217398" w:rsidRPr="00217398" w:rsidRDefault="00217398" w:rsidP="00250449">
            <w:pPr>
              <w:spacing w:line="360" w:lineRule="atLeast"/>
              <w:jc w:val="center"/>
              <w:rPr>
                <w:snapToGrid w:val="0"/>
                <w:color w:val="000000"/>
                <w:sz w:val="28"/>
                <w:szCs w:val="28"/>
                <w:lang w:val="en-US"/>
              </w:rPr>
            </w:pPr>
            <w:r w:rsidRPr="00217398">
              <w:rPr>
                <w:snapToGrid w:val="0"/>
                <w:color w:val="000000"/>
                <w:sz w:val="28"/>
                <w:szCs w:val="28"/>
                <w:lang w:val="en-US"/>
              </w:rPr>
              <w:t>895,4</w:t>
            </w:r>
          </w:p>
        </w:tc>
        <w:tc>
          <w:tcPr>
            <w:tcW w:w="2694" w:type="dxa"/>
          </w:tcPr>
          <w:p w:rsidR="00217398" w:rsidRPr="00217398" w:rsidRDefault="00217398" w:rsidP="00250449">
            <w:pPr>
              <w:spacing w:line="360" w:lineRule="atLeast"/>
              <w:jc w:val="center"/>
              <w:rPr>
                <w:snapToGrid w:val="0"/>
                <w:color w:val="000000"/>
                <w:sz w:val="28"/>
                <w:szCs w:val="28"/>
                <w:lang w:val="en-US"/>
              </w:rPr>
            </w:pPr>
            <w:r w:rsidRPr="00217398">
              <w:rPr>
                <w:snapToGrid w:val="0"/>
                <w:color w:val="000000"/>
                <w:sz w:val="28"/>
                <w:szCs w:val="28"/>
                <w:lang w:val="en-US"/>
              </w:rPr>
              <w:t>12,6</w:t>
            </w:r>
          </w:p>
        </w:tc>
      </w:tr>
      <w:tr w:rsidR="00217398" w:rsidRPr="00217398" w:rsidTr="00C03138">
        <w:trPr>
          <w:trHeight w:val="276"/>
          <w:jc w:val="center"/>
        </w:trPr>
        <w:tc>
          <w:tcPr>
            <w:tcW w:w="1010" w:type="dxa"/>
          </w:tcPr>
          <w:p w:rsidR="00217398" w:rsidRPr="00217398" w:rsidRDefault="00217398" w:rsidP="00250449">
            <w:pPr>
              <w:spacing w:line="360" w:lineRule="atLeast"/>
              <w:jc w:val="center"/>
              <w:rPr>
                <w:snapToGrid w:val="0"/>
                <w:color w:val="000000"/>
                <w:sz w:val="28"/>
                <w:szCs w:val="28"/>
              </w:rPr>
            </w:pPr>
            <w:r w:rsidRPr="00217398">
              <w:rPr>
                <w:snapToGrid w:val="0"/>
                <w:color w:val="000000"/>
                <w:sz w:val="28"/>
                <w:szCs w:val="28"/>
              </w:rPr>
              <w:t>5</w:t>
            </w:r>
          </w:p>
        </w:tc>
        <w:tc>
          <w:tcPr>
            <w:tcW w:w="1864" w:type="dxa"/>
          </w:tcPr>
          <w:p w:rsidR="00217398" w:rsidRPr="00217398" w:rsidRDefault="00217398" w:rsidP="00250449">
            <w:pPr>
              <w:spacing w:line="360" w:lineRule="atLeast"/>
              <w:jc w:val="center"/>
              <w:rPr>
                <w:snapToGrid w:val="0"/>
                <w:color w:val="000000"/>
                <w:sz w:val="28"/>
                <w:szCs w:val="28"/>
                <w:vertAlign w:val="subscript"/>
                <w:lang w:val="en-US"/>
              </w:rPr>
            </w:pPr>
            <w:r w:rsidRPr="00217398">
              <w:rPr>
                <w:snapToGrid w:val="0"/>
                <w:color w:val="000000"/>
                <w:sz w:val="28"/>
                <w:szCs w:val="28"/>
                <w:lang w:val="en-US"/>
              </w:rPr>
              <w:t>H</w:t>
            </w:r>
            <w:r w:rsidRPr="00217398">
              <w:rPr>
                <w:snapToGrid w:val="0"/>
                <w:color w:val="000000"/>
                <w:sz w:val="36"/>
                <w:szCs w:val="28"/>
                <w:vertAlign w:val="subscript"/>
                <w:lang w:val="en-US"/>
              </w:rPr>
              <w:t>2</w:t>
            </w:r>
          </w:p>
        </w:tc>
        <w:tc>
          <w:tcPr>
            <w:tcW w:w="4394" w:type="dxa"/>
          </w:tcPr>
          <w:p w:rsidR="00217398" w:rsidRPr="00217398" w:rsidRDefault="00217398" w:rsidP="00250449">
            <w:pPr>
              <w:spacing w:line="360" w:lineRule="atLeast"/>
              <w:jc w:val="center"/>
              <w:rPr>
                <w:snapToGrid w:val="0"/>
                <w:color w:val="000000"/>
                <w:sz w:val="28"/>
                <w:szCs w:val="28"/>
                <w:lang w:val="en-US"/>
              </w:rPr>
            </w:pPr>
            <w:r w:rsidRPr="00217398">
              <w:rPr>
                <w:snapToGrid w:val="0"/>
                <w:color w:val="000000"/>
                <w:sz w:val="28"/>
                <w:szCs w:val="28"/>
                <w:lang w:val="en-US"/>
              </w:rPr>
              <w:t>1488,5</w:t>
            </w:r>
          </w:p>
        </w:tc>
        <w:tc>
          <w:tcPr>
            <w:tcW w:w="2694" w:type="dxa"/>
          </w:tcPr>
          <w:p w:rsidR="00217398" w:rsidRPr="00217398" w:rsidRDefault="00217398" w:rsidP="00250449">
            <w:pPr>
              <w:spacing w:line="360" w:lineRule="atLeast"/>
              <w:jc w:val="center"/>
              <w:rPr>
                <w:snapToGrid w:val="0"/>
                <w:color w:val="000000"/>
                <w:sz w:val="28"/>
                <w:szCs w:val="28"/>
                <w:lang w:val="en-US"/>
              </w:rPr>
            </w:pPr>
            <w:r w:rsidRPr="00217398">
              <w:rPr>
                <w:snapToGrid w:val="0"/>
                <w:color w:val="000000"/>
                <w:sz w:val="28"/>
                <w:szCs w:val="28"/>
                <w:lang w:val="en-US"/>
              </w:rPr>
              <w:t>0,79</w:t>
            </w:r>
          </w:p>
        </w:tc>
      </w:tr>
      <w:tr w:rsidR="00217398" w:rsidRPr="00217398" w:rsidTr="00C03138">
        <w:trPr>
          <w:trHeight w:val="247"/>
          <w:jc w:val="center"/>
        </w:trPr>
        <w:tc>
          <w:tcPr>
            <w:tcW w:w="1010" w:type="dxa"/>
          </w:tcPr>
          <w:p w:rsidR="00217398" w:rsidRPr="00217398" w:rsidRDefault="00217398" w:rsidP="00250449">
            <w:pPr>
              <w:spacing w:line="360" w:lineRule="atLeast"/>
              <w:jc w:val="center"/>
              <w:rPr>
                <w:snapToGrid w:val="0"/>
                <w:color w:val="000000"/>
                <w:sz w:val="28"/>
                <w:szCs w:val="28"/>
              </w:rPr>
            </w:pPr>
            <w:r w:rsidRPr="00217398">
              <w:rPr>
                <w:snapToGrid w:val="0"/>
                <w:color w:val="000000"/>
                <w:sz w:val="28"/>
                <w:szCs w:val="28"/>
              </w:rPr>
              <w:t>6</w:t>
            </w:r>
          </w:p>
        </w:tc>
        <w:tc>
          <w:tcPr>
            <w:tcW w:w="1864" w:type="dxa"/>
          </w:tcPr>
          <w:p w:rsidR="00217398" w:rsidRPr="00217398" w:rsidRDefault="00217398" w:rsidP="00250449">
            <w:pPr>
              <w:spacing w:line="360" w:lineRule="atLeast"/>
              <w:jc w:val="center"/>
              <w:rPr>
                <w:snapToGrid w:val="0"/>
                <w:color w:val="000000"/>
                <w:sz w:val="28"/>
                <w:szCs w:val="28"/>
                <w:vertAlign w:val="subscript"/>
                <w:lang w:val="en-US"/>
              </w:rPr>
            </w:pPr>
            <w:r w:rsidRPr="00217398">
              <w:rPr>
                <w:snapToGrid w:val="0"/>
                <w:color w:val="000000"/>
                <w:sz w:val="28"/>
                <w:szCs w:val="28"/>
                <w:lang w:val="en-US"/>
              </w:rPr>
              <w:t>O</w:t>
            </w:r>
            <w:r w:rsidRPr="00217398">
              <w:rPr>
                <w:snapToGrid w:val="0"/>
                <w:color w:val="000000"/>
                <w:sz w:val="36"/>
                <w:szCs w:val="28"/>
                <w:vertAlign w:val="subscript"/>
                <w:lang w:val="en-US"/>
              </w:rPr>
              <w:t>2</w:t>
            </w:r>
          </w:p>
        </w:tc>
        <w:tc>
          <w:tcPr>
            <w:tcW w:w="4394" w:type="dxa"/>
          </w:tcPr>
          <w:p w:rsidR="00217398" w:rsidRPr="00217398" w:rsidRDefault="00217398" w:rsidP="00250449">
            <w:pPr>
              <w:spacing w:line="360" w:lineRule="atLeast"/>
              <w:jc w:val="center"/>
              <w:rPr>
                <w:snapToGrid w:val="0"/>
                <w:color w:val="000000"/>
                <w:sz w:val="28"/>
                <w:szCs w:val="28"/>
                <w:lang w:val="en-US"/>
              </w:rPr>
            </w:pPr>
            <w:r w:rsidRPr="00217398">
              <w:rPr>
                <w:snapToGrid w:val="0"/>
                <w:color w:val="000000"/>
                <w:sz w:val="28"/>
                <w:szCs w:val="28"/>
                <w:lang w:val="en-US"/>
              </w:rPr>
              <w:t>1351,7</w:t>
            </w:r>
          </w:p>
        </w:tc>
        <w:tc>
          <w:tcPr>
            <w:tcW w:w="2694" w:type="dxa"/>
          </w:tcPr>
          <w:p w:rsidR="00217398" w:rsidRPr="00217398" w:rsidRDefault="00217398" w:rsidP="00250449">
            <w:pPr>
              <w:spacing w:line="360" w:lineRule="atLeast"/>
              <w:jc w:val="center"/>
              <w:rPr>
                <w:snapToGrid w:val="0"/>
                <w:color w:val="000000"/>
                <w:sz w:val="28"/>
                <w:szCs w:val="28"/>
                <w:lang w:val="en-US"/>
              </w:rPr>
            </w:pPr>
            <w:r w:rsidRPr="00217398">
              <w:rPr>
                <w:snapToGrid w:val="0"/>
                <w:color w:val="000000"/>
                <w:sz w:val="28"/>
                <w:szCs w:val="28"/>
                <w:lang w:val="en-US"/>
              </w:rPr>
              <w:t>1,57</w:t>
            </w:r>
          </w:p>
        </w:tc>
      </w:tr>
      <w:tr w:rsidR="00217398" w:rsidRPr="00217398" w:rsidTr="00C03138">
        <w:trPr>
          <w:trHeight w:val="276"/>
          <w:jc w:val="center"/>
        </w:trPr>
        <w:tc>
          <w:tcPr>
            <w:tcW w:w="1010" w:type="dxa"/>
          </w:tcPr>
          <w:p w:rsidR="00217398" w:rsidRPr="00217398" w:rsidRDefault="00217398" w:rsidP="00250449">
            <w:pPr>
              <w:spacing w:line="360" w:lineRule="atLeast"/>
              <w:jc w:val="center"/>
              <w:rPr>
                <w:snapToGrid w:val="0"/>
                <w:color w:val="000000"/>
                <w:sz w:val="28"/>
                <w:szCs w:val="28"/>
              </w:rPr>
            </w:pPr>
            <w:r w:rsidRPr="00217398">
              <w:rPr>
                <w:snapToGrid w:val="0"/>
                <w:color w:val="000000"/>
                <w:sz w:val="28"/>
                <w:szCs w:val="28"/>
              </w:rPr>
              <w:t>7</w:t>
            </w:r>
          </w:p>
        </w:tc>
        <w:tc>
          <w:tcPr>
            <w:tcW w:w="1864" w:type="dxa"/>
          </w:tcPr>
          <w:p w:rsidR="00217398" w:rsidRPr="00217398" w:rsidRDefault="00217398" w:rsidP="00250449">
            <w:pPr>
              <w:spacing w:line="360" w:lineRule="atLeast"/>
              <w:jc w:val="center"/>
              <w:rPr>
                <w:snapToGrid w:val="0"/>
                <w:color w:val="000000"/>
                <w:sz w:val="28"/>
                <w:szCs w:val="28"/>
                <w:vertAlign w:val="subscript"/>
                <w:lang w:val="en-US"/>
              </w:rPr>
            </w:pPr>
            <w:r w:rsidRPr="00217398">
              <w:rPr>
                <w:snapToGrid w:val="0"/>
                <w:color w:val="000000"/>
                <w:sz w:val="28"/>
                <w:szCs w:val="28"/>
                <w:lang w:val="en-US"/>
              </w:rPr>
              <w:t>N</w:t>
            </w:r>
            <w:r w:rsidRPr="00217398">
              <w:rPr>
                <w:snapToGrid w:val="0"/>
                <w:color w:val="000000"/>
                <w:sz w:val="36"/>
                <w:szCs w:val="28"/>
                <w:vertAlign w:val="subscript"/>
                <w:lang w:val="en-US"/>
              </w:rPr>
              <w:t>2</w:t>
            </w:r>
          </w:p>
        </w:tc>
        <w:tc>
          <w:tcPr>
            <w:tcW w:w="4394" w:type="dxa"/>
          </w:tcPr>
          <w:p w:rsidR="00217398" w:rsidRPr="00217398" w:rsidRDefault="00217398" w:rsidP="00250449">
            <w:pPr>
              <w:spacing w:line="360" w:lineRule="atLeast"/>
              <w:jc w:val="center"/>
              <w:rPr>
                <w:snapToGrid w:val="0"/>
                <w:color w:val="000000"/>
                <w:sz w:val="28"/>
                <w:szCs w:val="28"/>
                <w:lang w:val="en-US"/>
              </w:rPr>
            </w:pPr>
            <w:r w:rsidRPr="00217398">
              <w:rPr>
                <w:snapToGrid w:val="0"/>
                <w:color w:val="000000"/>
                <w:sz w:val="28"/>
                <w:szCs w:val="28"/>
                <w:lang w:val="en-US"/>
              </w:rPr>
              <w:t>1496,5</w:t>
            </w:r>
          </w:p>
        </w:tc>
        <w:tc>
          <w:tcPr>
            <w:tcW w:w="2694" w:type="dxa"/>
          </w:tcPr>
          <w:p w:rsidR="00217398" w:rsidRPr="00217398" w:rsidRDefault="00217398" w:rsidP="00250449">
            <w:pPr>
              <w:spacing w:line="360" w:lineRule="atLeast"/>
              <w:jc w:val="center"/>
              <w:rPr>
                <w:snapToGrid w:val="0"/>
                <w:color w:val="000000"/>
                <w:sz w:val="28"/>
                <w:szCs w:val="28"/>
                <w:lang w:val="en-US"/>
              </w:rPr>
            </w:pPr>
            <w:r w:rsidRPr="00217398">
              <w:rPr>
                <w:snapToGrid w:val="0"/>
                <w:color w:val="000000"/>
                <w:sz w:val="28"/>
                <w:szCs w:val="28"/>
                <w:lang w:val="en-US"/>
              </w:rPr>
              <w:t>1,74</w:t>
            </w:r>
          </w:p>
        </w:tc>
      </w:tr>
      <w:tr w:rsidR="00217398" w:rsidRPr="00217398" w:rsidTr="00C03138">
        <w:trPr>
          <w:trHeight w:val="276"/>
          <w:jc w:val="center"/>
        </w:trPr>
        <w:tc>
          <w:tcPr>
            <w:tcW w:w="1010" w:type="dxa"/>
          </w:tcPr>
          <w:p w:rsidR="00217398" w:rsidRPr="00217398" w:rsidRDefault="00217398" w:rsidP="00250449">
            <w:pPr>
              <w:spacing w:line="360" w:lineRule="atLeast"/>
              <w:jc w:val="center"/>
              <w:rPr>
                <w:snapToGrid w:val="0"/>
                <w:color w:val="000000"/>
                <w:sz w:val="28"/>
                <w:szCs w:val="28"/>
              </w:rPr>
            </w:pPr>
            <w:r w:rsidRPr="00217398">
              <w:rPr>
                <w:snapToGrid w:val="0"/>
                <w:color w:val="000000"/>
                <w:sz w:val="28"/>
                <w:szCs w:val="28"/>
              </w:rPr>
              <w:t>8</w:t>
            </w:r>
          </w:p>
        </w:tc>
        <w:tc>
          <w:tcPr>
            <w:tcW w:w="1864" w:type="dxa"/>
          </w:tcPr>
          <w:p w:rsidR="00217398" w:rsidRPr="00217398" w:rsidRDefault="00217398" w:rsidP="00250449">
            <w:pPr>
              <w:spacing w:line="360" w:lineRule="atLeast"/>
              <w:jc w:val="center"/>
              <w:rPr>
                <w:snapToGrid w:val="0"/>
                <w:color w:val="000000"/>
                <w:sz w:val="28"/>
                <w:szCs w:val="28"/>
                <w:lang w:val="en-US"/>
              </w:rPr>
            </w:pPr>
            <w:r w:rsidRPr="00217398">
              <w:rPr>
                <w:snapToGrid w:val="0"/>
                <w:color w:val="000000"/>
                <w:sz w:val="28"/>
                <w:szCs w:val="28"/>
                <w:lang w:val="en-US"/>
              </w:rPr>
              <w:t>HF</w:t>
            </w:r>
          </w:p>
        </w:tc>
        <w:tc>
          <w:tcPr>
            <w:tcW w:w="4394" w:type="dxa"/>
          </w:tcPr>
          <w:p w:rsidR="00217398" w:rsidRPr="00217398" w:rsidRDefault="00217398" w:rsidP="00250449">
            <w:pPr>
              <w:spacing w:line="360" w:lineRule="atLeast"/>
              <w:jc w:val="center"/>
              <w:rPr>
                <w:snapToGrid w:val="0"/>
                <w:color w:val="000000"/>
                <w:sz w:val="28"/>
                <w:szCs w:val="28"/>
                <w:lang w:val="en-US"/>
              </w:rPr>
            </w:pPr>
            <w:r w:rsidRPr="00217398">
              <w:rPr>
                <w:snapToGrid w:val="0"/>
                <w:color w:val="000000"/>
                <w:sz w:val="28"/>
                <w:szCs w:val="28"/>
                <w:lang w:val="en-US"/>
              </w:rPr>
              <w:t>1524,4</w:t>
            </w:r>
          </w:p>
        </w:tc>
        <w:tc>
          <w:tcPr>
            <w:tcW w:w="2694" w:type="dxa"/>
          </w:tcPr>
          <w:p w:rsidR="00217398" w:rsidRPr="00217398" w:rsidRDefault="00217398" w:rsidP="00250449">
            <w:pPr>
              <w:spacing w:line="360" w:lineRule="atLeast"/>
              <w:jc w:val="center"/>
              <w:rPr>
                <w:snapToGrid w:val="0"/>
                <w:color w:val="000000"/>
                <w:sz w:val="28"/>
                <w:szCs w:val="28"/>
                <w:lang w:val="en-US"/>
              </w:rPr>
            </w:pPr>
            <w:r w:rsidRPr="00217398">
              <w:rPr>
                <w:snapToGrid w:val="0"/>
                <w:color w:val="000000"/>
                <w:sz w:val="28"/>
                <w:szCs w:val="28"/>
                <w:lang w:val="en-US"/>
              </w:rPr>
              <w:t>2,47</w:t>
            </w:r>
          </w:p>
        </w:tc>
      </w:tr>
      <w:tr w:rsidR="00217398" w:rsidRPr="00217398" w:rsidTr="00C03138">
        <w:trPr>
          <w:trHeight w:val="247"/>
          <w:jc w:val="center"/>
        </w:trPr>
        <w:tc>
          <w:tcPr>
            <w:tcW w:w="1010" w:type="dxa"/>
          </w:tcPr>
          <w:p w:rsidR="00217398" w:rsidRPr="00217398" w:rsidRDefault="00217398" w:rsidP="00250449">
            <w:pPr>
              <w:spacing w:line="360" w:lineRule="atLeast"/>
              <w:jc w:val="center"/>
              <w:rPr>
                <w:snapToGrid w:val="0"/>
                <w:color w:val="000000"/>
                <w:sz w:val="28"/>
                <w:szCs w:val="28"/>
              </w:rPr>
            </w:pPr>
            <w:r w:rsidRPr="00217398">
              <w:rPr>
                <w:snapToGrid w:val="0"/>
                <w:color w:val="000000"/>
                <w:sz w:val="28"/>
                <w:szCs w:val="28"/>
              </w:rPr>
              <w:t>9</w:t>
            </w:r>
          </w:p>
        </w:tc>
        <w:tc>
          <w:tcPr>
            <w:tcW w:w="1864" w:type="dxa"/>
          </w:tcPr>
          <w:p w:rsidR="00217398" w:rsidRPr="00217398" w:rsidRDefault="00217398" w:rsidP="00250449">
            <w:pPr>
              <w:spacing w:line="360" w:lineRule="atLeast"/>
              <w:jc w:val="center"/>
              <w:rPr>
                <w:snapToGrid w:val="0"/>
                <w:color w:val="000000"/>
                <w:sz w:val="28"/>
                <w:szCs w:val="28"/>
                <w:lang w:val="en-US"/>
              </w:rPr>
            </w:pPr>
            <w:r w:rsidRPr="00217398">
              <w:rPr>
                <w:snapToGrid w:val="0"/>
                <w:color w:val="000000"/>
                <w:sz w:val="28"/>
                <w:szCs w:val="28"/>
                <w:lang w:val="en-US"/>
              </w:rPr>
              <w:t>HCl</w:t>
            </w:r>
          </w:p>
        </w:tc>
        <w:tc>
          <w:tcPr>
            <w:tcW w:w="4394" w:type="dxa"/>
          </w:tcPr>
          <w:p w:rsidR="00217398" w:rsidRPr="00217398" w:rsidRDefault="00217398" w:rsidP="00250449">
            <w:pPr>
              <w:spacing w:line="360" w:lineRule="atLeast"/>
              <w:jc w:val="center"/>
              <w:rPr>
                <w:snapToGrid w:val="0"/>
                <w:color w:val="000000"/>
                <w:sz w:val="28"/>
                <w:szCs w:val="28"/>
                <w:lang w:val="en-US"/>
              </w:rPr>
            </w:pPr>
            <w:r w:rsidRPr="00217398">
              <w:rPr>
                <w:snapToGrid w:val="0"/>
                <w:color w:val="000000"/>
                <w:sz w:val="28"/>
                <w:szCs w:val="28"/>
                <w:lang w:val="en-US"/>
              </w:rPr>
              <w:t>1239,8</w:t>
            </w:r>
          </w:p>
        </w:tc>
        <w:tc>
          <w:tcPr>
            <w:tcW w:w="2694" w:type="dxa"/>
          </w:tcPr>
          <w:p w:rsidR="00217398" w:rsidRPr="00217398" w:rsidRDefault="00217398" w:rsidP="00250449">
            <w:pPr>
              <w:spacing w:line="360" w:lineRule="atLeast"/>
              <w:jc w:val="center"/>
              <w:rPr>
                <w:snapToGrid w:val="0"/>
                <w:color w:val="000000"/>
                <w:sz w:val="28"/>
                <w:szCs w:val="28"/>
                <w:lang w:val="en-US"/>
              </w:rPr>
            </w:pPr>
            <w:r w:rsidRPr="00217398">
              <w:rPr>
                <w:snapToGrid w:val="0"/>
                <w:color w:val="000000"/>
                <w:sz w:val="28"/>
                <w:szCs w:val="28"/>
                <w:lang w:val="en-US"/>
              </w:rPr>
              <w:t>2,64</w:t>
            </w:r>
          </w:p>
        </w:tc>
      </w:tr>
    </w:tbl>
    <w:p w:rsidR="00C03138" w:rsidRDefault="00C03138" w:rsidP="00250449">
      <w:pPr>
        <w:spacing w:line="360" w:lineRule="atLeast"/>
        <w:jc w:val="center"/>
        <w:rPr>
          <w:snapToGrid w:val="0"/>
          <w:color w:val="000000"/>
          <w:sz w:val="28"/>
          <w:szCs w:val="28"/>
        </w:rPr>
        <w:sectPr w:rsidR="00C03138" w:rsidSect="001459E9">
          <w:headerReference w:type="even" r:id="rId14"/>
          <w:headerReference w:type="default" r:id="rId15"/>
          <w:pgSz w:w="11906" w:h="16838"/>
          <w:pgMar w:top="1134" w:right="851" w:bottom="1134" w:left="1134" w:header="709" w:footer="709" w:gutter="0"/>
          <w:cols w:space="708"/>
          <w:docGrid w:linePitch="360"/>
        </w:sectPr>
      </w:pPr>
    </w:p>
    <w:tbl>
      <w:tblPr>
        <w:tblpPr w:leftFromText="180" w:rightFromText="180" w:horzAnchor="margin" w:tblpY="3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10"/>
        <w:gridCol w:w="2006"/>
        <w:gridCol w:w="4394"/>
        <w:gridCol w:w="2305"/>
      </w:tblGrid>
      <w:tr w:rsidR="00217398" w:rsidRPr="00217398" w:rsidTr="00C03138">
        <w:trPr>
          <w:trHeight w:val="247"/>
        </w:trPr>
        <w:tc>
          <w:tcPr>
            <w:tcW w:w="1010" w:type="dxa"/>
          </w:tcPr>
          <w:p w:rsidR="00217398" w:rsidRPr="00217398" w:rsidRDefault="00217398" w:rsidP="00C03138">
            <w:pPr>
              <w:spacing w:line="360" w:lineRule="atLeast"/>
              <w:jc w:val="center"/>
              <w:rPr>
                <w:snapToGrid w:val="0"/>
                <w:color w:val="000000"/>
                <w:sz w:val="28"/>
                <w:szCs w:val="28"/>
              </w:rPr>
            </w:pPr>
            <w:r w:rsidRPr="00217398">
              <w:rPr>
                <w:snapToGrid w:val="0"/>
                <w:color w:val="000000"/>
                <w:sz w:val="28"/>
                <w:szCs w:val="28"/>
              </w:rPr>
              <w:lastRenderedPageBreak/>
              <w:t>10</w:t>
            </w:r>
          </w:p>
        </w:tc>
        <w:tc>
          <w:tcPr>
            <w:tcW w:w="2006"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HBr</w:t>
            </w:r>
          </w:p>
        </w:tc>
        <w:tc>
          <w:tcPr>
            <w:tcW w:w="4394"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1121,1</w:t>
            </w:r>
          </w:p>
        </w:tc>
        <w:tc>
          <w:tcPr>
            <w:tcW w:w="2305"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3,62</w:t>
            </w:r>
          </w:p>
        </w:tc>
      </w:tr>
      <w:tr w:rsidR="00217398" w:rsidRPr="00217398" w:rsidTr="00C03138">
        <w:trPr>
          <w:trHeight w:val="247"/>
        </w:trPr>
        <w:tc>
          <w:tcPr>
            <w:tcW w:w="1010" w:type="dxa"/>
          </w:tcPr>
          <w:p w:rsidR="00217398" w:rsidRPr="00217398" w:rsidRDefault="00217398" w:rsidP="00C03138">
            <w:pPr>
              <w:spacing w:line="360" w:lineRule="atLeast"/>
              <w:jc w:val="center"/>
              <w:rPr>
                <w:snapToGrid w:val="0"/>
                <w:color w:val="000000"/>
                <w:sz w:val="28"/>
                <w:szCs w:val="28"/>
              </w:rPr>
            </w:pPr>
            <w:r w:rsidRPr="00217398">
              <w:rPr>
                <w:snapToGrid w:val="0"/>
                <w:color w:val="000000"/>
                <w:sz w:val="28"/>
                <w:szCs w:val="28"/>
              </w:rPr>
              <w:t>11</w:t>
            </w:r>
          </w:p>
        </w:tc>
        <w:tc>
          <w:tcPr>
            <w:tcW w:w="2006"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HI</w:t>
            </w:r>
          </w:p>
        </w:tc>
        <w:tc>
          <w:tcPr>
            <w:tcW w:w="4394"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1001,5</w:t>
            </w:r>
          </w:p>
        </w:tc>
        <w:tc>
          <w:tcPr>
            <w:tcW w:w="2305"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5,45</w:t>
            </w:r>
          </w:p>
        </w:tc>
      </w:tr>
      <w:tr w:rsidR="00217398" w:rsidRPr="00217398" w:rsidTr="00C03138">
        <w:trPr>
          <w:trHeight w:val="247"/>
        </w:trPr>
        <w:tc>
          <w:tcPr>
            <w:tcW w:w="1010" w:type="dxa"/>
          </w:tcPr>
          <w:p w:rsidR="00217398" w:rsidRPr="00217398" w:rsidRDefault="00217398" w:rsidP="00C03138">
            <w:pPr>
              <w:spacing w:line="360" w:lineRule="atLeast"/>
              <w:jc w:val="center"/>
              <w:rPr>
                <w:snapToGrid w:val="0"/>
                <w:color w:val="000000"/>
                <w:sz w:val="28"/>
                <w:szCs w:val="28"/>
              </w:rPr>
            </w:pPr>
            <w:r w:rsidRPr="00217398">
              <w:rPr>
                <w:snapToGrid w:val="0"/>
                <w:color w:val="000000"/>
                <w:sz w:val="28"/>
                <w:szCs w:val="28"/>
              </w:rPr>
              <w:t>12</w:t>
            </w:r>
          </w:p>
        </w:tc>
        <w:tc>
          <w:tcPr>
            <w:tcW w:w="2006"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H</w:t>
            </w:r>
            <w:r w:rsidRPr="00217398">
              <w:rPr>
                <w:snapToGrid w:val="0"/>
                <w:color w:val="000000"/>
                <w:sz w:val="36"/>
                <w:szCs w:val="28"/>
                <w:vertAlign w:val="subscript"/>
                <w:lang w:val="en-US"/>
              </w:rPr>
              <w:t>2</w:t>
            </w:r>
            <w:r w:rsidRPr="00217398">
              <w:rPr>
                <w:snapToGrid w:val="0"/>
                <w:color w:val="000000"/>
                <w:sz w:val="28"/>
                <w:szCs w:val="28"/>
                <w:lang w:val="en-US"/>
              </w:rPr>
              <w:t>O</w:t>
            </w:r>
          </w:p>
        </w:tc>
        <w:tc>
          <w:tcPr>
            <w:tcW w:w="4394"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1214,7</w:t>
            </w:r>
          </w:p>
        </w:tc>
        <w:tc>
          <w:tcPr>
            <w:tcW w:w="2305"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1,49</w:t>
            </w:r>
          </w:p>
        </w:tc>
      </w:tr>
      <w:tr w:rsidR="00217398" w:rsidRPr="00217398" w:rsidTr="00C03138">
        <w:trPr>
          <w:trHeight w:val="276"/>
        </w:trPr>
        <w:tc>
          <w:tcPr>
            <w:tcW w:w="1010" w:type="dxa"/>
          </w:tcPr>
          <w:p w:rsidR="00217398" w:rsidRPr="00217398" w:rsidRDefault="00217398" w:rsidP="00C03138">
            <w:pPr>
              <w:spacing w:line="360" w:lineRule="atLeast"/>
              <w:jc w:val="center"/>
              <w:rPr>
                <w:snapToGrid w:val="0"/>
                <w:color w:val="000000"/>
                <w:sz w:val="28"/>
                <w:szCs w:val="28"/>
              </w:rPr>
            </w:pPr>
            <w:r w:rsidRPr="00217398">
              <w:rPr>
                <w:snapToGrid w:val="0"/>
                <w:color w:val="000000"/>
                <w:sz w:val="28"/>
                <w:szCs w:val="28"/>
              </w:rPr>
              <w:t>13</w:t>
            </w:r>
          </w:p>
        </w:tc>
        <w:tc>
          <w:tcPr>
            <w:tcW w:w="2006"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H</w:t>
            </w:r>
            <w:r w:rsidRPr="00217398">
              <w:rPr>
                <w:snapToGrid w:val="0"/>
                <w:color w:val="000000"/>
                <w:sz w:val="36"/>
                <w:szCs w:val="28"/>
                <w:vertAlign w:val="subscript"/>
                <w:lang w:val="en-US"/>
              </w:rPr>
              <w:t>3</w:t>
            </w:r>
            <w:r w:rsidRPr="00217398">
              <w:rPr>
                <w:snapToGrid w:val="0"/>
                <w:color w:val="000000"/>
                <w:sz w:val="28"/>
                <w:szCs w:val="28"/>
                <w:lang w:val="en-US"/>
              </w:rPr>
              <w:t>N</w:t>
            </w:r>
          </w:p>
        </w:tc>
        <w:tc>
          <w:tcPr>
            <w:tcW w:w="4394"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989,0</w:t>
            </w:r>
          </w:p>
        </w:tc>
        <w:tc>
          <w:tcPr>
            <w:tcW w:w="2305" w:type="dxa"/>
          </w:tcPr>
          <w:p w:rsidR="00217398" w:rsidRPr="00217398" w:rsidRDefault="00217398" w:rsidP="00C03138">
            <w:pPr>
              <w:spacing w:line="360" w:lineRule="atLeast"/>
              <w:jc w:val="center"/>
              <w:rPr>
                <w:snapToGrid w:val="0"/>
                <w:color w:val="000000"/>
                <w:sz w:val="28"/>
                <w:szCs w:val="28"/>
              </w:rPr>
            </w:pPr>
            <w:r w:rsidRPr="00217398">
              <w:rPr>
                <w:snapToGrid w:val="0"/>
                <w:color w:val="000000"/>
                <w:sz w:val="28"/>
                <w:szCs w:val="28"/>
                <w:lang w:val="en-US"/>
              </w:rPr>
              <w:t>2,4</w:t>
            </w:r>
            <w:r w:rsidRPr="00217398">
              <w:rPr>
                <w:snapToGrid w:val="0"/>
                <w:color w:val="000000"/>
                <w:sz w:val="28"/>
                <w:szCs w:val="28"/>
              </w:rPr>
              <w:t>0</w:t>
            </w:r>
          </w:p>
        </w:tc>
      </w:tr>
      <w:tr w:rsidR="00217398" w:rsidRPr="00217398" w:rsidTr="00C03138">
        <w:trPr>
          <w:trHeight w:val="247"/>
        </w:trPr>
        <w:tc>
          <w:tcPr>
            <w:tcW w:w="1010" w:type="dxa"/>
          </w:tcPr>
          <w:p w:rsidR="00217398" w:rsidRPr="00217398" w:rsidRDefault="00217398" w:rsidP="00C03138">
            <w:pPr>
              <w:spacing w:line="360" w:lineRule="atLeast"/>
              <w:jc w:val="center"/>
              <w:rPr>
                <w:snapToGrid w:val="0"/>
                <w:color w:val="000000"/>
                <w:sz w:val="28"/>
                <w:szCs w:val="28"/>
              </w:rPr>
            </w:pPr>
            <w:r w:rsidRPr="00217398">
              <w:rPr>
                <w:snapToGrid w:val="0"/>
                <w:color w:val="000000"/>
                <w:sz w:val="28"/>
                <w:szCs w:val="28"/>
              </w:rPr>
              <w:t>14</w:t>
            </w:r>
          </w:p>
        </w:tc>
        <w:tc>
          <w:tcPr>
            <w:tcW w:w="2006"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HCN</w:t>
            </w:r>
          </w:p>
        </w:tc>
        <w:tc>
          <w:tcPr>
            <w:tcW w:w="4394"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1342,1</w:t>
            </w:r>
          </w:p>
        </w:tc>
        <w:tc>
          <w:tcPr>
            <w:tcW w:w="2305"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2,62</w:t>
            </w:r>
          </w:p>
        </w:tc>
      </w:tr>
      <w:tr w:rsidR="00217398" w:rsidRPr="00217398" w:rsidTr="00C03138">
        <w:trPr>
          <w:trHeight w:val="247"/>
        </w:trPr>
        <w:tc>
          <w:tcPr>
            <w:tcW w:w="1010" w:type="dxa"/>
          </w:tcPr>
          <w:p w:rsidR="00217398" w:rsidRPr="00217398" w:rsidRDefault="00217398" w:rsidP="00C03138">
            <w:pPr>
              <w:spacing w:line="360" w:lineRule="atLeast"/>
              <w:jc w:val="center"/>
              <w:rPr>
                <w:snapToGrid w:val="0"/>
                <w:color w:val="000000"/>
                <w:sz w:val="28"/>
                <w:szCs w:val="28"/>
              </w:rPr>
            </w:pPr>
            <w:r w:rsidRPr="00217398">
              <w:rPr>
                <w:snapToGrid w:val="0"/>
                <w:color w:val="000000"/>
                <w:sz w:val="28"/>
                <w:szCs w:val="28"/>
              </w:rPr>
              <w:t>15</w:t>
            </w:r>
          </w:p>
        </w:tc>
        <w:tc>
          <w:tcPr>
            <w:tcW w:w="2006"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N</w:t>
            </w:r>
            <w:r w:rsidRPr="00217398">
              <w:rPr>
                <w:snapToGrid w:val="0"/>
                <w:color w:val="000000"/>
                <w:sz w:val="36"/>
                <w:szCs w:val="28"/>
                <w:vertAlign w:val="subscript"/>
                <w:lang w:val="en-US"/>
              </w:rPr>
              <w:t>2</w:t>
            </w:r>
            <w:r w:rsidRPr="00217398">
              <w:rPr>
                <w:snapToGrid w:val="0"/>
                <w:color w:val="000000"/>
                <w:sz w:val="28"/>
                <w:szCs w:val="28"/>
                <w:lang w:val="en-US"/>
              </w:rPr>
              <w:t>O</w:t>
            </w:r>
          </w:p>
        </w:tc>
        <w:tc>
          <w:tcPr>
            <w:tcW w:w="4394"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1244,6</w:t>
            </w:r>
          </w:p>
        </w:tc>
        <w:tc>
          <w:tcPr>
            <w:tcW w:w="2305" w:type="dxa"/>
          </w:tcPr>
          <w:p w:rsidR="00217398" w:rsidRPr="00217398" w:rsidRDefault="00217398" w:rsidP="00C03138">
            <w:pPr>
              <w:spacing w:line="360" w:lineRule="atLeast"/>
              <w:jc w:val="center"/>
              <w:rPr>
                <w:snapToGrid w:val="0"/>
                <w:color w:val="000000"/>
                <w:sz w:val="28"/>
                <w:szCs w:val="28"/>
              </w:rPr>
            </w:pPr>
            <w:r w:rsidRPr="00217398">
              <w:rPr>
                <w:snapToGrid w:val="0"/>
                <w:color w:val="000000"/>
                <w:sz w:val="28"/>
                <w:szCs w:val="28"/>
                <w:lang w:val="en-US"/>
              </w:rPr>
              <w:t>3,1</w:t>
            </w:r>
            <w:r w:rsidRPr="00217398">
              <w:rPr>
                <w:snapToGrid w:val="0"/>
                <w:color w:val="000000"/>
                <w:sz w:val="28"/>
                <w:szCs w:val="28"/>
              </w:rPr>
              <w:t>0</w:t>
            </w:r>
          </w:p>
        </w:tc>
      </w:tr>
      <w:tr w:rsidR="00217398" w:rsidRPr="00217398" w:rsidTr="00C03138">
        <w:trPr>
          <w:trHeight w:val="276"/>
        </w:trPr>
        <w:tc>
          <w:tcPr>
            <w:tcW w:w="1010" w:type="dxa"/>
          </w:tcPr>
          <w:p w:rsidR="00217398" w:rsidRPr="00217398" w:rsidRDefault="00217398" w:rsidP="00C03138">
            <w:pPr>
              <w:spacing w:line="360" w:lineRule="atLeast"/>
              <w:jc w:val="center"/>
              <w:rPr>
                <w:snapToGrid w:val="0"/>
                <w:color w:val="000000"/>
                <w:sz w:val="28"/>
                <w:szCs w:val="28"/>
              </w:rPr>
            </w:pPr>
            <w:r w:rsidRPr="00217398">
              <w:rPr>
                <w:snapToGrid w:val="0"/>
                <w:color w:val="000000"/>
                <w:sz w:val="28"/>
                <w:szCs w:val="28"/>
              </w:rPr>
              <w:t>16</w:t>
            </w:r>
          </w:p>
        </w:tc>
        <w:tc>
          <w:tcPr>
            <w:tcW w:w="2006"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H</w:t>
            </w:r>
            <w:r w:rsidRPr="00217398">
              <w:rPr>
                <w:snapToGrid w:val="0"/>
                <w:color w:val="000000"/>
                <w:sz w:val="36"/>
                <w:szCs w:val="28"/>
                <w:vertAlign w:val="subscript"/>
                <w:lang w:val="en-US"/>
              </w:rPr>
              <w:t>2</w:t>
            </w:r>
            <w:r w:rsidRPr="00217398">
              <w:rPr>
                <w:snapToGrid w:val="0"/>
                <w:color w:val="000000"/>
                <w:sz w:val="28"/>
                <w:szCs w:val="28"/>
                <w:lang w:val="en-US"/>
              </w:rPr>
              <w:t>S</w:t>
            </w:r>
          </w:p>
        </w:tc>
        <w:tc>
          <w:tcPr>
            <w:tcW w:w="4394"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1009,2</w:t>
            </w:r>
          </w:p>
        </w:tc>
        <w:tc>
          <w:tcPr>
            <w:tcW w:w="2305" w:type="dxa"/>
          </w:tcPr>
          <w:p w:rsidR="00217398" w:rsidRPr="00217398" w:rsidRDefault="00217398" w:rsidP="00C03138">
            <w:pPr>
              <w:spacing w:line="360" w:lineRule="atLeast"/>
              <w:jc w:val="center"/>
              <w:rPr>
                <w:snapToGrid w:val="0"/>
                <w:color w:val="000000"/>
                <w:sz w:val="28"/>
                <w:szCs w:val="28"/>
              </w:rPr>
            </w:pPr>
            <w:r w:rsidRPr="00217398">
              <w:rPr>
                <w:snapToGrid w:val="0"/>
                <w:color w:val="000000"/>
                <w:sz w:val="28"/>
                <w:szCs w:val="28"/>
                <w:lang w:val="en-US"/>
              </w:rPr>
              <w:t>3,6</w:t>
            </w:r>
            <w:r w:rsidRPr="00217398">
              <w:rPr>
                <w:snapToGrid w:val="0"/>
                <w:color w:val="000000"/>
                <w:sz w:val="28"/>
                <w:szCs w:val="28"/>
              </w:rPr>
              <w:t>0</w:t>
            </w:r>
          </w:p>
        </w:tc>
      </w:tr>
      <w:tr w:rsidR="00217398" w:rsidRPr="00217398" w:rsidTr="00C03138">
        <w:trPr>
          <w:trHeight w:val="262"/>
        </w:trPr>
        <w:tc>
          <w:tcPr>
            <w:tcW w:w="1010" w:type="dxa"/>
          </w:tcPr>
          <w:p w:rsidR="00217398" w:rsidRPr="00217398" w:rsidRDefault="00217398" w:rsidP="00C03138">
            <w:pPr>
              <w:spacing w:line="360" w:lineRule="atLeast"/>
              <w:jc w:val="center"/>
              <w:rPr>
                <w:snapToGrid w:val="0"/>
                <w:color w:val="000000"/>
                <w:sz w:val="28"/>
                <w:szCs w:val="28"/>
              </w:rPr>
            </w:pPr>
            <w:r w:rsidRPr="00217398">
              <w:rPr>
                <w:snapToGrid w:val="0"/>
                <w:color w:val="000000"/>
                <w:sz w:val="28"/>
                <w:szCs w:val="28"/>
              </w:rPr>
              <w:t>17</w:t>
            </w:r>
          </w:p>
        </w:tc>
        <w:tc>
          <w:tcPr>
            <w:tcW w:w="2006"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SO</w:t>
            </w:r>
            <w:r w:rsidRPr="00217398">
              <w:rPr>
                <w:snapToGrid w:val="0"/>
                <w:color w:val="000000"/>
                <w:sz w:val="36"/>
                <w:szCs w:val="28"/>
                <w:vertAlign w:val="subscript"/>
                <w:lang w:val="en-US"/>
              </w:rPr>
              <w:t>2</w:t>
            </w:r>
          </w:p>
        </w:tc>
        <w:tc>
          <w:tcPr>
            <w:tcW w:w="4394"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1186,8</w:t>
            </w:r>
          </w:p>
        </w:tc>
        <w:tc>
          <w:tcPr>
            <w:tcW w:w="2305"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3,76</w:t>
            </w:r>
          </w:p>
        </w:tc>
      </w:tr>
      <w:tr w:rsidR="00217398" w:rsidRPr="00217398" w:rsidTr="00C03138">
        <w:trPr>
          <w:trHeight w:val="276"/>
        </w:trPr>
        <w:tc>
          <w:tcPr>
            <w:tcW w:w="1010" w:type="dxa"/>
          </w:tcPr>
          <w:p w:rsidR="00217398" w:rsidRPr="00217398" w:rsidRDefault="00217398" w:rsidP="00C03138">
            <w:pPr>
              <w:spacing w:line="360" w:lineRule="atLeast"/>
              <w:jc w:val="center"/>
              <w:rPr>
                <w:snapToGrid w:val="0"/>
                <w:color w:val="000000"/>
                <w:sz w:val="28"/>
                <w:szCs w:val="28"/>
              </w:rPr>
            </w:pPr>
            <w:r w:rsidRPr="00217398">
              <w:rPr>
                <w:snapToGrid w:val="0"/>
                <w:color w:val="000000"/>
                <w:sz w:val="28"/>
                <w:szCs w:val="28"/>
              </w:rPr>
              <w:t>18</w:t>
            </w:r>
          </w:p>
        </w:tc>
        <w:tc>
          <w:tcPr>
            <w:tcW w:w="2006"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CO</w:t>
            </w:r>
          </w:p>
        </w:tc>
        <w:tc>
          <w:tcPr>
            <w:tcW w:w="4394"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1350,8</w:t>
            </w:r>
          </w:p>
        </w:tc>
        <w:tc>
          <w:tcPr>
            <w:tcW w:w="2305"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1,97</w:t>
            </w:r>
          </w:p>
        </w:tc>
      </w:tr>
      <w:tr w:rsidR="00217398" w:rsidRPr="00217398" w:rsidTr="00C03138">
        <w:trPr>
          <w:trHeight w:val="247"/>
        </w:trPr>
        <w:tc>
          <w:tcPr>
            <w:tcW w:w="1010" w:type="dxa"/>
          </w:tcPr>
          <w:p w:rsidR="00217398" w:rsidRPr="00217398" w:rsidRDefault="00217398" w:rsidP="00C03138">
            <w:pPr>
              <w:spacing w:line="360" w:lineRule="atLeast"/>
              <w:jc w:val="center"/>
              <w:rPr>
                <w:snapToGrid w:val="0"/>
                <w:color w:val="000000"/>
                <w:sz w:val="28"/>
                <w:szCs w:val="28"/>
              </w:rPr>
            </w:pPr>
            <w:r w:rsidRPr="00217398">
              <w:rPr>
                <w:snapToGrid w:val="0"/>
                <w:color w:val="000000"/>
                <w:sz w:val="28"/>
                <w:szCs w:val="28"/>
              </w:rPr>
              <w:t>19</w:t>
            </w:r>
          </w:p>
        </w:tc>
        <w:tc>
          <w:tcPr>
            <w:tcW w:w="2006" w:type="dxa"/>
          </w:tcPr>
          <w:p w:rsidR="00217398" w:rsidRPr="00217398" w:rsidRDefault="00217398" w:rsidP="00C03138">
            <w:pPr>
              <w:spacing w:line="360" w:lineRule="atLeast"/>
              <w:jc w:val="center"/>
              <w:rPr>
                <w:snapToGrid w:val="0"/>
                <w:color w:val="000000"/>
                <w:sz w:val="28"/>
                <w:szCs w:val="28"/>
                <w:vertAlign w:val="subscript"/>
                <w:lang w:val="en-US"/>
              </w:rPr>
            </w:pPr>
            <w:r w:rsidRPr="00217398">
              <w:rPr>
                <w:snapToGrid w:val="0"/>
                <w:color w:val="000000"/>
                <w:sz w:val="28"/>
                <w:szCs w:val="28"/>
                <w:lang w:val="en-US"/>
              </w:rPr>
              <w:t>CO</w:t>
            </w:r>
            <w:r w:rsidRPr="00217398">
              <w:rPr>
                <w:snapToGrid w:val="0"/>
                <w:color w:val="000000"/>
                <w:sz w:val="36"/>
                <w:szCs w:val="28"/>
                <w:vertAlign w:val="subscript"/>
                <w:lang w:val="en-US"/>
              </w:rPr>
              <w:t>2</w:t>
            </w:r>
          </w:p>
        </w:tc>
        <w:tc>
          <w:tcPr>
            <w:tcW w:w="4394"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1330,5</w:t>
            </w:r>
          </w:p>
        </w:tc>
        <w:tc>
          <w:tcPr>
            <w:tcW w:w="2305"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2,68</w:t>
            </w:r>
          </w:p>
        </w:tc>
      </w:tr>
      <w:tr w:rsidR="00217398" w:rsidRPr="00217398" w:rsidTr="00C03138">
        <w:trPr>
          <w:trHeight w:val="247"/>
        </w:trPr>
        <w:tc>
          <w:tcPr>
            <w:tcW w:w="1010" w:type="dxa"/>
          </w:tcPr>
          <w:p w:rsidR="00217398" w:rsidRPr="00217398" w:rsidRDefault="00217398" w:rsidP="00C03138">
            <w:pPr>
              <w:spacing w:line="360" w:lineRule="atLeast"/>
              <w:jc w:val="center"/>
              <w:rPr>
                <w:snapToGrid w:val="0"/>
                <w:color w:val="000000"/>
                <w:sz w:val="28"/>
                <w:szCs w:val="28"/>
              </w:rPr>
            </w:pPr>
            <w:r w:rsidRPr="00217398">
              <w:rPr>
                <w:snapToGrid w:val="0"/>
                <w:color w:val="000000"/>
                <w:sz w:val="28"/>
                <w:szCs w:val="28"/>
              </w:rPr>
              <w:t>20</w:t>
            </w:r>
          </w:p>
        </w:tc>
        <w:tc>
          <w:tcPr>
            <w:tcW w:w="2006" w:type="dxa"/>
          </w:tcPr>
          <w:p w:rsidR="00217398" w:rsidRPr="00217398" w:rsidRDefault="00217398" w:rsidP="00C03138">
            <w:pPr>
              <w:spacing w:line="360" w:lineRule="atLeast"/>
              <w:jc w:val="center"/>
              <w:rPr>
                <w:snapToGrid w:val="0"/>
                <w:color w:val="000000"/>
                <w:sz w:val="28"/>
                <w:szCs w:val="28"/>
                <w:vertAlign w:val="subscript"/>
                <w:lang w:val="en-US"/>
              </w:rPr>
            </w:pPr>
            <w:r w:rsidRPr="00217398">
              <w:rPr>
                <w:snapToGrid w:val="0"/>
                <w:color w:val="000000"/>
                <w:sz w:val="28"/>
                <w:szCs w:val="28"/>
                <w:lang w:val="en-US"/>
              </w:rPr>
              <w:t>CS</w:t>
            </w:r>
            <w:r w:rsidRPr="00217398">
              <w:rPr>
                <w:snapToGrid w:val="0"/>
                <w:color w:val="000000"/>
                <w:sz w:val="36"/>
                <w:szCs w:val="28"/>
                <w:vertAlign w:val="subscript"/>
                <w:lang w:val="en-US"/>
              </w:rPr>
              <w:t>2</w:t>
            </w:r>
          </w:p>
        </w:tc>
        <w:tc>
          <w:tcPr>
            <w:tcW w:w="4394"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972,6</w:t>
            </w:r>
          </w:p>
        </w:tc>
        <w:tc>
          <w:tcPr>
            <w:tcW w:w="2305"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8,84</w:t>
            </w:r>
          </w:p>
        </w:tc>
      </w:tr>
      <w:tr w:rsidR="00217398" w:rsidRPr="00217398" w:rsidTr="00C03138">
        <w:trPr>
          <w:trHeight w:val="276"/>
        </w:trPr>
        <w:tc>
          <w:tcPr>
            <w:tcW w:w="1010" w:type="dxa"/>
          </w:tcPr>
          <w:p w:rsidR="00217398" w:rsidRPr="00217398" w:rsidRDefault="00217398" w:rsidP="00C03138">
            <w:pPr>
              <w:spacing w:line="360" w:lineRule="atLeast"/>
              <w:jc w:val="center"/>
              <w:rPr>
                <w:snapToGrid w:val="0"/>
                <w:color w:val="000000"/>
                <w:sz w:val="28"/>
                <w:szCs w:val="28"/>
              </w:rPr>
            </w:pPr>
            <w:r w:rsidRPr="00217398">
              <w:rPr>
                <w:snapToGrid w:val="0"/>
                <w:color w:val="000000"/>
                <w:sz w:val="28"/>
                <w:szCs w:val="28"/>
              </w:rPr>
              <w:t>21</w:t>
            </w:r>
          </w:p>
        </w:tc>
        <w:tc>
          <w:tcPr>
            <w:tcW w:w="2006" w:type="dxa"/>
          </w:tcPr>
          <w:p w:rsidR="00217398" w:rsidRPr="00217398" w:rsidRDefault="00217398" w:rsidP="00C03138">
            <w:pPr>
              <w:spacing w:line="360" w:lineRule="atLeast"/>
              <w:jc w:val="center"/>
              <w:rPr>
                <w:snapToGrid w:val="0"/>
                <w:color w:val="000000"/>
                <w:sz w:val="28"/>
                <w:szCs w:val="28"/>
                <w:vertAlign w:val="subscript"/>
                <w:lang w:val="en-US"/>
              </w:rPr>
            </w:pPr>
            <w:r w:rsidRPr="00217398">
              <w:rPr>
                <w:snapToGrid w:val="0"/>
                <w:color w:val="000000"/>
                <w:sz w:val="28"/>
                <w:szCs w:val="28"/>
                <w:lang w:val="en-US"/>
              </w:rPr>
              <w:t>CCl</w:t>
            </w:r>
            <w:r w:rsidRPr="00217398">
              <w:rPr>
                <w:snapToGrid w:val="0"/>
                <w:color w:val="000000"/>
                <w:sz w:val="36"/>
                <w:szCs w:val="28"/>
                <w:vertAlign w:val="subscript"/>
                <w:lang w:val="en-US"/>
              </w:rPr>
              <w:t>4</w:t>
            </w:r>
          </w:p>
        </w:tc>
        <w:tc>
          <w:tcPr>
            <w:tcW w:w="4394"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1106,7</w:t>
            </w:r>
          </w:p>
        </w:tc>
        <w:tc>
          <w:tcPr>
            <w:tcW w:w="2305" w:type="dxa"/>
          </w:tcPr>
          <w:p w:rsidR="00217398" w:rsidRPr="00217398" w:rsidRDefault="00217398" w:rsidP="00C03138">
            <w:pPr>
              <w:spacing w:line="360" w:lineRule="atLeast"/>
              <w:jc w:val="center"/>
              <w:rPr>
                <w:snapToGrid w:val="0"/>
                <w:color w:val="000000"/>
                <w:sz w:val="28"/>
                <w:szCs w:val="28"/>
              </w:rPr>
            </w:pPr>
            <w:r w:rsidRPr="00217398">
              <w:rPr>
                <w:snapToGrid w:val="0"/>
                <w:color w:val="000000"/>
                <w:sz w:val="28"/>
                <w:szCs w:val="28"/>
                <w:lang w:val="en-US"/>
              </w:rPr>
              <w:t>11,2</w:t>
            </w:r>
            <w:r w:rsidRPr="00217398">
              <w:rPr>
                <w:snapToGrid w:val="0"/>
                <w:color w:val="000000"/>
                <w:sz w:val="28"/>
                <w:szCs w:val="28"/>
              </w:rPr>
              <w:t>0</w:t>
            </w:r>
          </w:p>
        </w:tc>
      </w:tr>
      <w:tr w:rsidR="00217398" w:rsidRPr="00217398" w:rsidTr="00C03138">
        <w:trPr>
          <w:trHeight w:val="276"/>
        </w:trPr>
        <w:tc>
          <w:tcPr>
            <w:tcW w:w="1010" w:type="dxa"/>
          </w:tcPr>
          <w:p w:rsidR="00217398" w:rsidRPr="00217398" w:rsidRDefault="00217398" w:rsidP="00C03138">
            <w:pPr>
              <w:spacing w:line="360" w:lineRule="atLeast"/>
              <w:jc w:val="center"/>
              <w:rPr>
                <w:snapToGrid w:val="0"/>
                <w:color w:val="000000"/>
                <w:sz w:val="28"/>
                <w:szCs w:val="28"/>
              </w:rPr>
            </w:pPr>
            <w:r w:rsidRPr="00217398">
              <w:rPr>
                <w:snapToGrid w:val="0"/>
                <w:color w:val="000000"/>
                <w:sz w:val="28"/>
                <w:szCs w:val="28"/>
              </w:rPr>
              <w:t>22</w:t>
            </w:r>
          </w:p>
        </w:tc>
        <w:tc>
          <w:tcPr>
            <w:tcW w:w="2006" w:type="dxa"/>
          </w:tcPr>
          <w:p w:rsidR="00217398" w:rsidRPr="00217398" w:rsidRDefault="00217398" w:rsidP="00C03138">
            <w:pPr>
              <w:spacing w:line="360" w:lineRule="atLeast"/>
              <w:jc w:val="center"/>
              <w:rPr>
                <w:snapToGrid w:val="0"/>
                <w:color w:val="000000"/>
                <w:sz w:val="28"/>
                <w:szCs w:val="28"/>
                <w:vertAlign w:val="subscript"/>
                <w:lang w:val="en-US"/>
              </w:rPr>
            </w:pPr>
            <w:r w:rsidRPr="00217398">
              <w:rPr>
                <w:snapToGrid w:val="0"/>
                <w:color w:val="000000"/>
                <w:sz w:val="28"/>
                <w:szCs w:val="28"/>
                <w:lang w:val="en-US"/>
              </w:rPr>
              <w:t>CH</w:t>
            </w:r>
            <w:r w:rsidRPr="00217398">
              <w:rPr>
                <w:snapToGrid w:val="0"/>
                <w:color w:val="000000"/>
                <w:sz w:val="36"/>
                <w:szCs w:val="28"/>
                <w:vertAlign w:val="subscript"/>
                <w:lang w:val="en-US"/>
              </w:rPr>
              <w:t>4</w:t>
            </w:r>
          </w:p>
        </w:tc>
        <w:tc>
          <w:tcPr>
            <w:tcW w:w="4394"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1253,3</w:t>
            </w:r>
          </w:p>
        </w:tc>
        <w:tc>
          <w:tcPr>
            <w:tcW w:w="2305" w:type="dxa"/>
          </w:tcPr>
          <w:p w:rsidR="00217398" w:rsidRPr="00217398" w:rsidRDefault="00217398" w:rsidP="00C03138">
            <w:pPr>
              <w:spacing w:line="360" w:lineRule="atLeast"/>
              <w:jc w:val="center"/>
              <w:rPr>
                <w:snapToGrid w:val="0"/>
                <w:color w:val="000000"/>
                <w:sz w:val="28"/>
                <w:szCs w:val="28"/>
              </w:rPr>
            </w:pPr>
            <w:r w:rsidRPr="00217398">
              <w:rPr>
                <w:snapToGrid w:val="0"/>
                <w:color w:val="000000"/>
                <w:sz w:val="28"/>
                <w:szCs w:val="28"/>
                <w:lang w:val="en-US"/>
              </w:rPr>
              <w:t>2,6</w:t>
            </w:r>
            <w:r w:rsidRPr="00217398">
              <w:rPr>
                <w:snapToGrid w:val="0"/>
                <w:color w:val="000000"/>
                <w:sz w:val="28"/>
                <w:szCs w:val="28"/>
              </w:rPr>
              <w:t>0</w:t>
            </w:r>
          </w:p>
        </w:tc>
      </w:tr>
      <w:tr w:rsidR="00217398" w:rsidRPr="00217398" w:rsidTr="00C03138">
        <w:trPr>
          <w:trHeight w:val="305"/>
        </w:trPr>
        <w:tc>
          <w:tcPr>
            <w:tcW w:w="1010" w:type="dxa"/>
          </w:tcPr>
          <w:p w:rsidR="00217398" w:rsidRPr="00217398" w:rsidRDefault="00217398" w:rsidP="00C03138">
            <w:pPr>
              <w:spacing w:line="360" w:lineRule="atLeast"/>
              <w:jc w:val="center"/>
              <w:rPr>
                <w:snapToGrid w:val="0"/>
                <w:color w:val="000000"/>
                <w:sz w:val="28"/>
                <w:szCs w:val="28"/>
              </w:rPr>
            </w:pPr>
            <w:r w:rsidRPr="00217398">
              <w:rPr>
                <w:snapToGrid w:val="0"/>
                <w:color w:val="000000"/>
                <w:sz w:val="28"/>
                <w:szCs w:val="28"/>
              </w:rPr>
              <w:t>23</w:t>
            </w:r>
          </w:p>
        </w:tc>
        <w:tc>
          <w:tcPr>
            <w:tcW w:w="2006" w:type="dxa"/>
          </w:tcPr>
          <w:p w:rsidR="00217398" w:rsidRPr="00217398" w:rsidRDefault="00217398" w:rsidP="00C03138">
            <w:pPr>
              <w:spacing w:line="360" w:lineRule="atLeast"/>
              <w:jc w:val="center"/>
              <w:rPr>
                <w:snapToGrid w:val="0"/>
                <w:color w:val="000000"/>
                <w:sz w:val="28"/>
                <w:szCs w:val="28"/>
                <w:vertAlign w:val="subscript"/>
                <w:lang w:val="en-US"/>
              </w:rPr>
            </w:pPr>
            <w:r w:rsidRPr="00217398">
              <w:rPr>
                <w:snapToGrid w:val="0"/>
                <w:color w:val="000000"/>
                <w:sz w:val="28"/>
                <w:szCs w:val="28"/>
                <w:lang w:val="en-US"/>
              </w:rPr>
              <w:t>C</w:t>
            </w:r>
            <w:r w:rsidRPr="00217398">
              <w:rPr>
                <w:snapToGrid w:val="0"/>
                <w:color w:val="000000"/>
                <w:sz w:val="36"/>
                <w:szCs w:val="28"/>
                <w:vertAlign w:val="subscript"/>
                <w:lang w:val="en-US"/>
              </w:rPr>
              <w:t>2</w:t>
            </w:r>
            <w:r w:rsidRPr="00217398">
              <w:rPr>
                <w:snapToGrid w:val="0"/>
                <w:color w:val="000000"/>
                <w:sz w:val="28"/>
                <w:szCs w:val="28"/>
                <w:lang w:val="en-US"/>
              </w:rPr>
              <w:t>H</w:t>
            </w:r>
            <w:r w:rsidRPr="00217398">
              <w:rPr>
                <w:snapToGrid w:val="0"/>
                <w:color w:val="000000"/>
                <w:sz w:val="36"/>
                <w:szCs w:val="28"/>
                <w:vertAlign w:val="subscript"/>
                <w:lang w:val="en-US"/>
              </w:rPr>
              <w:t>6</w:t>
            </w:r>
          </w:p>
        </w:tc>
        <w:tc>
          <w:tcPr>
            <w:tcW w:w="4394"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1124,0</w:t>
            </w:r>
          </w:p>
        </w:tc>
        <w:tc>
          <w:tcPr>
            <w:tcW w:w="2305" w:type="dxa"/>
          </w:tcPr>
          <w:p w:rsidR="00217398" w:rsidRPr="00217398" w:rsidRDefault="00217398" w:rsidP="00C03138">
            <w:pPr>
              <w:spacing w:line="360" w:lineRule="atLeast"/>
              <w:jc w:val="center"/>
              <w:rPr>
                <w:snapToGrid w:val="0"/>
                <w:color w:val="000000"/>
                <w:sz w:val="28"/>
                <w:szCs w:val="28"/>
              </w:rPr>
            </w:pPr>
            <w:r w:rsidRPr="00217398">
              <w:rPr>
                <w:snapToGrid w:val="0"/>
                <w:color w:val="000000"/>
                <w:sz w:val="28"/>
                <w:szCs w:val="28"/>
                <w:lang w:val="en-US"/>
              </w:rPr>
              <w:t>2,6</w:t>
            </w:r>
            <w:r w:rsidRPr="00217398">
              <w:rPr>
                <w:snapToGrid w:val="0"/>
                <w:color w:val="000000"/>
                <w:sz w:val="28"/>
                <w:szCs w:val="28"/>
              </w:rPr>
              <w:t>0</w:t>
            </w:r>
          </w:p>
        </w:tc>
      </w:tr>
      <w:tr w:rsidR="00217398" w:rsidRPr="00217398" w:rsidTr="00C03138">
        <w:trPr>
          <w:trHeight w:val="276"/>
        </w:trPr>
        <w:tc>
          <w:tcPr>
            <w:tcW w:w="1010" w:type="dxa"/>
          </w:tcPr>
          <w:p w:rsidR="00217398" w:rsidRPr="00217398" w:rsidRDefault="00217398" w:rsidP="00C03138">
            <w:pPr>
              <w:spacing w:line="360" w:lineRule="atLeast"/>
              <w:jc w:val="center"/>
              <w:rPr>
                <w:snapToGrid w:val="0"/>
                <w:color w:val="000000"/>
                <w:sz w:val="28"/>
                <w:szCs w:val="28"/>
              </w:rPr>
            </w:pPr>
            <w:r w:rsidRPr="00217398">
              <w:rPr>
                <w:snapToGrid w:val="0"/>
                <w:color w:val="000000"/>
                <w:sz w:val="28"/>
                <w:szCs w:val="28"/>
              </w:rPr>
              <w:t>24</w:t>
            </w:r>
          </w:p>
        </w:tc>
        <w:tc>
          <w:tcPr>
            <w:tcW w:w="2006" w:type="dxa"/>
          </w:tcPr>
          <w:p w:rsidR="00217398" w:rsidRPr="00217398" w:rsidRDefault="00217398" w:rsidP="00C03138">
            <w:pPr>
              <w:spacing w:line="360" w:lineRule="atLeast"/>
              <w:jc w:val="center"/>
              <w:rPr>
                <w:snapToGrid w:val="0"/>
                <w:color w:val="000000"/>
                <w:sz w:val="28"/>
                <w:szCs w:val="28"/>
                <w:vertAlign w:val="subscript"/>
                <w:lang w:val="en-US"/>
              </w:rPr>
            </w:pPr>
            <w:r w:rsidRPr="00217398">
              <w:rPr>
                <w:snapToGrid w:val="0"/>
                <w:color w:val="000000"/>
                <w:sz w:val="28"/>
                <w:szCs w:val="28"/>
                <w:lang w:val="en-US"/>
              </w:rPr>
              <w:t>C</w:t>
            </w:r>
            <w:r w:rsidRPr="00217398">
              <w:rPr>
                <w:snapToGrid w:val="0"/>
                <w:color w:val="000000"/>
                <w:sz w:val="36"/>
                <w:szCs w:val="28"/>
                <w:vertAlign w:val="subscript"/>
                <w:lang w:val="en-US"/>
              </w:rPr>
              <w:t>3</w:t>
            </w:r>
            <w:r w:rsidRPr="00217398">
              <w:rPr>
                <w:snapToGrid w:val="0"/>
                <w:color w:val="000000"/>
                <w:sz w:val="28"/>
                <w:szCs w:val="28"/>
                <w:lang w:val="en-US"/>
              </w:rPr>
              <w:t>H</w:t>
            </w:r>
            <w:r w:rsidRPr="00217398">
              <w:rPr>
                <w:snapToGrid w:val="0"/>
                <w:color w:val="000000"/>
                <w:sz w:val="36"/>
                <w:szCs w:val="28"/>
                <w:vertAlign w:val="subscript"/>
                <w:lang w:val="en-US"/>
              </w:rPr>
              <w:t>8</w:t>
            </w:r>
          </w:p>
        </w:tc>
        <w:tc>
          <w:tcPr>
            <w:tcW w:w="4394"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1069,0</w:t>
            </w:r>
          </w:p>
        </w:tc>
        <w:tc>
          <w:tcPr>
            <w:tcW w:w="2305" w:type="dxa"/>
          </w:tcPr>
          <w:p w:rsidR="00217398" w:rsidRPr="00217398" w:rsidRDefault="00217398" w:rsidP="00C03138">
            <w:pPr>
              <w:spacing w:line="360" w:lineRule="atLeast"/>
              <w:jc w:val="center"/>
              <w:rPr>
                <w:snapToGrid w:val="0"/>
                <w:color w:val="000000"/>
                <w:sz w:val="28"/>
                <w:szCs w:val="28"/>
              </w:rPr>
            </w:pPr>
            <w:r w:rsidRPr="00217398">
              <w:rPr>
                <w:snapToGrid w:val="0"/>
                <w:color w:val="000000"/>
                <w:sz w:val="28"/>
                <w:szCs w:val="28"/>
                <w:lang w:val="en-US"/>
              </w:rPr>
              <w:t>6,3</w:t>
            </w:r>
            <w:r w:rsidRPr="00217398">
              <w:rPr>
                <w:snapToGrid w:val="0"/>
                <w:color w:val="000000"/>
                <w:sz w:val="28"/>
                <w:szCs w:val="28"/>
              </w:rPr>
              <w:t>0</w:t>
            </w:r>
          </w:p>
        </w:tc>
      </w:tr>
      <w:tr w:rsidR="00217398" w:rsidRPr="00217398" w:rsidTr="00C03138">
        <w:trPr>
          <w:trHeight w:val="276"/>
        </w:trPr>
        <w:tc>
          <w:tcPr>
            <w:tcW w:w="1010" w:type="dxa"/>
          </w:tcPr>
          <w:p w:rsidR="00217398" w:rsidRPr="00217398" w:rsidRDefault="00217398" w:rsidP="00C03138">
            <w:pPr>
              <w:spacing w:line="360" w:lineRule="atLeast"/>
              <w:jc w:val="center"/>
              <w:rPr>
                <w:snapToGrid w:val="0"/>
                <w:color w:val="000000"/>
                <w:sz w:val="28"/>
                <w:szCs w:val="28"/>
              </w:rPr>
            </w:pPr>
            <w:r w:rsidRPr="00217398">
              <w:rPr>
                <w:snapToGrid w:val="0"/>
                <w:color w:val="000000"/>
                <w:sz w:val="28"/>
                <w:szCs w:val="28"/>
              </w:rPr>
              <w:t>25</w:t>
            </w:r>
          </w:p>
        </w:tc>
        <w:tc>
          <w:tcPr>
            <w:tcW w:w="2006" w:type="dxa"/>
          </w:tcPr>
          <w:p w:rsidR="00217398" w:rsidRPr="00217398" w:rsidRDefault="00217398" w:rsidP="00C03138">
            <w:pPr>
              <w:spacing w:line="360" w:lineRule="atLeast"/>
              <w:jc w:val="center"/>
              <w:rPr>
                <w:snapToGrid w:val="0"/>
                <w:color w:val="000000"/>
                <w:sz w:val="28"/>
                <w:szCs w:val="28"/>
                <w:vertAlign w:val="subscript"/>
                <w:lang w:val="en-US"/>
              </w:rPr>
            </w:pPr>
            <w:r w:rsidRPr="00217398">
              <w:rPr>
                <w:snapToGrid w:val="0"/>
                <w:color w:val="000000"/>
                <w:sz w:val="28"/>
                <w:szCs w:val="28"/>
                <w:lang w:val="en-US"/>
              </w:rPr>
              <w:t>C</w:t>
            </w:r>
            <w:r w:rsidRPr="00217398">
              <w:rPr>
                <w:snapToGrid w:val="0"/>
                <w:color w:val="000000"/>
                <w:sz w:val="36"/>
                <w:szCs w:val="28"/>
                <w:vertAlign w:val="subscript"/>
                <w:lang w:val="en-US"/>
              </w:rPr>
              <w:t>4</w:t>
            </w:r>
            <w:r w:rsidRPr="00217398">
              <w:rPr>
                <w:snapToGrid w:val="0"/>
                <w:color w:val="000000"/>
                <w:sz w:val="28"/>
                <w:szCs w:val="28"/>
                <w:lang w:val="en-US"/>
              </w:rPr>
              <w:t>H</w:t>
            </w:r>
            <w:r w:rsidRPr="00217398">
              <w:rPr>
                <w:snapToGrid w:val="0"/>
                <w:color w:val="000000"/>
                <w:sz w:val="36"/>
                <w:szCs w:val="28"/>
                <w:vertAlign w:val="subscript"/>
                <w:lang w:val="en-US"/>
              </w:rPr>
              <w:t>10</w:t>
            </w:r>
          </w:p>
        </w:tc>
        <w:tc>
          <w:tcPr>
            <w:tcW w:w="4394"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875,1</w:t>
            </w:r>
          </w:p>
        </w:tc>
        <w:tc>
          <w:tcPr>
            <w:tcW w:w="2305"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8,20</w:t>
            </w:r>
          </w:p>
        </w:tc>
      </w:tr>
      <w:tr w:rsidR="00217398" w:rsidRPr="00217398" w:rsidTr="00C03138">
        <w:trPr>
          <w:trHeight w:val="276"/>
        </w:trPr>
        <w:tc>
          <w:tcPr>
            <w:tcW w:w="1010" w:type="dxa"/>
          </w:tcPr>
          <w:p w:rsidR="00217398" w:rsidRPr="00217398" w:rsidRDefault="00217398" w:rsidP="00C03138">
            <w:pPr>
              <w:spacing w:line="360" w:lineRule="atLeast"/>
              <w:jc w:val="center"/>
              <w:rPr>
                <w:snapToGrid w:val="0"/>
                <w:color w:val="000000"/>
                <w:sz w:val="28"/>
                <w:szCs w:val="28"/>
              </w:rPr>
            </w:pPr>
            <w:r w:rsidRPr="00217398">
              <w:rPr>
                <w:snapToGrid w:val="0"/>
                <w:color w:val="000000"/>
                <w:sz w:val="28"/>
                <w:szCs w:val="28"/>
              </w:rPr>
              <w:t>26</w:t>
            </w:r>
          </w:p>
        </w:tc>
        <w:tc>
          <w:tcPr>
            <w:tcW w:w="2006"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CH</w:t>
            </w:r>
            <w:r w:rsidRPr="00217398">
              <w:rPr>
                <w:snapToGrid w:val="0"/>
                <w:color w:val="000000"/>
                <w:sz w:val="36"/>
                <w:szCs w:val="28"/>
                <w:vertAlign w:val="subscript"/>
                <w:lang w:val="en-US"/>
              </w:rPr>
              <w:t>4</w:t>
            </w:r>
            <w:r w:rsidRPr="00217398">
              <w:rPr>
                <w:snapToGrid w:val="0"/>
                <w:color w:val="000000"/>
                <w:sz w:val="28"/>
                <w:szCs w:val="28"/>
                <w:lang w:val="en-US"/>
              </w:rPr>
              <w:t>O</w:t>
            </w:r>
          </w:p>
        </w:tc>
        <w:tc>
          <w:tcPr>
            <w:tcW w:w="4394"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1046,9</w:t>
            </w:r>
          </w:p>
        </w:tc>
        <w:tc>
          <w:tcPr>
            <w:tcW w:w="2305"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3,90</w:t>
            </w:r>
          </w:p>
        </w:tc>
      </w:tr>
      <w:tr w:rsidR="00217398" w:rsidRPr="00217398" w:rsidTr="00C03138">
        <w:trPr>
          <w:trHeight w:val="247"/>
        </w:trPr>
        <w:tc>
          <w:tcPr>
            <w:tcW w:w="1010" w:type="dxa"/>
          </w:tcPr>
          <w:p w:rsidR="00217398" w:rsidRPr="00217398" w:rsidRDefault="00217398" w:rsidP="00C03138">
            <w:pPr>
              <w:spacing w:line="360" w:lineRule="atLeast"/>
              <w:jc w:val="center"/>
              <w:rPr>
                <w:snapToGrid w:val="0"/>
                <w:color w:val="000000"/>
                <w:sz w:val="28"/>
                <w:szCs w:val="28"/>
              </w:rPr>
            </w:pPr>
            <w:r w:rsidRPr="00217398">
              <w:rPr>
                <w:snapToGrid w:val="0"/>
                <w:color w:val="000000"/>
                <w:sz w:val="28"/>
                <w:szCs w:val="28"/>
              </w:rPr>
              <w:t>27</w:t>
            </w:r>
          </w:p>
        </w:tc>
        <w:tc>
          <w:tcPr>
            <w:tcW w:w="2006"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C</w:t>
            </w:r>
            <w:r w:rsidRPr="00217398">
              <w:rPr>
                <w:snapToGrid w:val="0"/>
                <w:color w:val="000000"/>
                <w:sz w:val="36"/>
                <w:szCs w:val="28"/>
                <w:vertAlign w:val="subscript"/>
                <w:lang w:val="en-US"/>
              </w:rPr>
              <w:t>2</w:t>
            </w:r>
            <w:r w:rsidRPr="00217398">
              <w:rPr>
                <w:snapToGrid w:val="0"/>
                <w:color w:val="000000"/>
                <w:sz w:val="28"/>
                <w:szCs w:val="28"/>
                <w:lang w:val="en-US"/>
              </w:rPr>
              <w:t>H</w:t>
            </w:r>
            <w:r w:rsidRPr="00217398">
              <w:rPr>
                <w:snapToGrid w:val="0"/>
                <w:color w:val="000000"/>
                <w:sz w:val="36"/>
                <w:szCs w:val="28"/>
                <w:vertAlign w:val="subscript"/>
                <w:lang w:val="en-US"/>
              </w:rPr>
              <w:t>6</w:t>
            </w:r>
            <w:r w:rsidRPr="00217398">
              <w:rPr>
                <w:snapToGrid w:val="0"/>
                <w:color w:val="000000"/>
                <w:sz w:val="28"/>
                <w:szCs w:val="28"/>
                <w:lang w:val="en-US"/>
              </w:rPr>
              <w:t>O</w:t>
            </w:r>
          </w:p>
        </w:tc>
        <w:tc>
          <w:tcPr>
            <w:tcW w:w="4394"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964,8</w:t>
            </w:r>
          </w:p>
        </w:tc>
        <w:tc>
          <w:tcPr>
            <w:tcW w:w="2305"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5,60</w:t>
            </w:r>
          </w:p>
        </w:tc>
      </w:tr>
      <w:tr w:rsidR="00217398" w:rsidRPr="00217398" w:rsidTr="00C03138">
        <w:trPr>
          <w:trHeight w:val="276"/>
        </w:trPr>
        <w:tc>
          <w:tcPr>
            <w:tcW w:w="1010" w:type="dxa"/>
          </w:tcPr>
          <w:p w:rsidR="00217398" w:rsidRPr="00217398" w:rsidRDefault="00217398" w:rsidP="00C03138">
            <w:pPr>
              <w:spacing w:line="360" w:lineRule="atLeast"/>
              <w:jc w:val="center"/>
              <w:rPr>
                <w:snapToGrid w:val="0"/>
                <w:color w:val="000000"/>
                <w:sz w:val="28"/>
                <w:szCs w:val="28"/>
              </w:rPr>
            </w:pPr>
            <w:r w:rsidRPr="00217398">
              <w:rPr>
                <w:snapToGrid w:val="0"/>
                <w:color w:val="000000"/>
                <w:sz w:val="28"/>
                <w:szCs w:val="28"/>
              </w:rPr>
              <w:t>28</w:t>
            </w:r>
          </w:p>
        </w:tc>
        <w:tc>
          <w:tcPr>
            <w:tcW w:w="2006"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C</w:t>
            </w:r>
            <w:r w:rsidRPr="00217398">
              <w:rPr>
                <w:snapToGrid w:val="0"/>
                <w:color w:val="000000"/>
                <w:sz w:val="36"/>
                <w:szCs w:val="28"/>
                <w:vertAlign w:val="subscript"/>
                <w:lang w:val="en-US"/>
              </w:rPr>
              <w:t>3</w:t>
            </w:r>
            <w:r w:rsidRPr="00217398">
              <w:rPr>
                <w:snapToGrid w:val="0"/>
                <w:color w:val="000000"/>
                <w:sz w:val="28"/>
                <w:szCs w:val="28"/>
                <w:lang w:val="en-US"/>
              </w:rPr>
              <w:t>H</w:t>
            </w:r>
            <w:r w:rsidRPr="00217398">
              <w:rPr>
                <w:snapToGrid w:val="0"/>
                <w:color w:val="000000"/>
                <w:sz w:val="36"/>
                <w:szCs w:val="28"/>
                <w:vertAlign w:val="subscript"/>
                <w:lang w:val="en-US"/>
              </w:rPr>
              <w:t>6</w:t>
            </w:r>
            <w:r w:rsidRPr="00217398">
              <w:rPr>
                <w:snapToGrid w:val="0"/>
                <w:color w:val="000000"/>
                <w:sz w:val="28"/>
                <w:szCs w:val="28"/>
                <w:lang w:val="en-US"/>
              </w:rPr>
              <w:t>O</w:t>
            </w:r>
          </w:p>
        </w:tc>
        <w:tc>
          <w:tcPr>
            <w:tcW w:w="4394"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934,9</w:t>
            </w:r>
          </w:p>
        </w:tc>
        <w:tc>
          <w:tcPr>
            <w:tcW w:w="2305"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6,60</w:t>
            </w:r>
          </w:p>
        </w:tc>
      </w:tr>
      <w:tr w:rsidR="00217398" w:rsidRPr="00217398" w:rsidTr="00C03138">
        <w:trPr>
          <w:trHeight w:val="276"/>
        </w:trPr>
        <w:tc>
          <w:tcPr>
            <w:tcW w:w="1010" w:type="dxa"/>
          </w:tcPr>
          <w:p w:rsidR="00217398" w:rsidRPr="00217398" w:rsidRDefault="00217398" w:rsidP="00C03138">
            <w:pPr>
              <w:spacing w:line="360" w:lineRule="atLeast"/>
              <w:jc w:val="center"/>
              <w:rPr>
                <w:snapToGrid w:val="0"/>
                <w:color w:val="000000"/>
                <w:sz w:val="28"/>
                <w:szCs w:val="28"/>
              </w:rPr>
            </w:pPr>
            <w:r w:rsidRPr="00217398">
              <w:rPr>
                <w:snapToGrid w:val="0"/>
                <w:color w:val="000000"/>
                <w:sz w:val="28"/>
                <w:szCs w:val="28"/>
              </w:rPr>
              <w:t>29</w:t>
            </w:r>
          </w:p>
        </w:tc>
        <w:tc>
          <w:tcPr>
            <w:tcW w:w="2006"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C</w:t>
            </w:r>
            <w:r w:rsidRPr="00217398">
              <w:rPr>
                <w:snapToGrid w:val="0"/>
                <w:color w:val="000000"/>
                <w:sz w:val="36"/>
                <w:szCs w:val="28"/>
                <w:vertAlign w:val="subscript"/>
                <w:lang w:val="en-US"/>
              </w:rPr>
              <w:t>3</w:t>
            </w:r>
            <w:r w:rsidRPr="00217398">
              <w:rPr>
                <w:snapToGrid w:val="0"/>
                <w:color w:val="000000"/>
                <w:sz w:val="28"/>
                <w:szCs w:val="28"/>
                <w:lang w:val="en-US"/>
              </w:rPr>
              <w:t>H</w:t>
            </w:r>
            <w:r w:rsidRPr="00217398">
              <w:rPr>
                <w:snapToGrid w:val="0"/>
                <w:color w:val="000000"/>
                <w:sz w:val="36"/>
                <w:szCs w:val="28"/>
                <w:vertAlign w:val="subscript"/>
                <w:lang w:val="en-US"/>
              </w:rPr>
              <w:t>8</w:t>
            </w:r>
            <w:r w:rsidRPr="00217398">
              <w:rPr>
                <w:snapToGrid w:val="0"/>
                <w:color w:val="000000"/>
                <w:sz w:val="28"/>
                <w:szCs w:val="28"/>
                <w:lang w:val="en-US"/>
              </w:rPr>
              <w:t>O</w:t>
            </w:r>
          </w:p>
        </w:tc>
        <w:tc>
          <w:tcPr>
            <w:tcW w:w="4394"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979,3</w:t>
            </w:r>
          </w:p>
        </w:tc>
        <w:tc>
          <w:tcPr>
            <w:tcW w:w="2305"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8,40</w:t>
            </w:r>
          </w:p>
        </w:tc>
      </w:tr>
      <w:tr w:rsidR="00217398" w:rsidRPr="00217398" w:rsidTr="00C03138">
        <w:trPr>
          <w:trHeight w:val="276"/>
        </w:trPr>
        <w:tc>
          <w:tcPr>
            <w:tcW w:w="1010" w:type="dxa"/>
          </w:tcPr>
          <w:p w:rsidR="00217398" w:rsidRPr="00217398" w:rsidRDefault="00217398" w:rsidP="00C03138">
            <w:pPr>
              <w:spacing w:line="360" w:lineRule="atLeast"/>
              <w:jc w:val="center"/>
              <w:rPr>
                <w:snapToGrid w:val="0"/>
                <w:color w:val="000000"/>
                <w:sz w:val="28"/>
                <w:szCs w:val="28"/>
              </w:rPr>
            </w:pPr>
            <w:r w:rsidRPr="00217398">
              <w:rPr>
                <w:snapToGrid w:val="0"/>
                <w:color w:val="000000"/>
                <w:sz w:val="28"/>
                <w:szCs w:val="28"/>
              </w:rPr>
              <w:t>30</w:t>
            </w:r>
          </w:p>
        </w:tc>
        <w:tc>
          <w:tcPr>
            <w:tcW w:w="2006" w:type="dxa"/>
          </w:tcPr>
          <w:p w:rsidR="00217398" w:rsidRPr="00217398" w:rsidRDefault="00217398" w:rsidP="00C03138">
            <w:pPr>
              <w:spacing w:line="360" w:lineRule="atLeast"/>
              <w:jc w:val="center"/>
              <w:rPr>
                <w:snapToGrid w:val="0"/>
                <w:color w:val="000000"/>
                <w:sz w:val="28"/>
                <w:szCs w:val="28"/>
                <w:vertAlign w:val="subscript"/>
                <w:lang w:val="en-US"/>
              </w:rPr>
            </w:pPr>
            <w:r w:rsidRPr="00217398">
              <w:rPr>
                <w:snapToGrid w:val="0"/>
                <w:color w:val="000000"/>
                <w:sz w:val="28"/>
                <w:szCs w:val="28"/>
                <w:lang w:val="en-US"/>
              </w:rPr>
              <w:t>C</w:t>
            </w:r>
            <w:r w:rsidRPr="00217398">
              <w:rPr>
                <w:snapToGrid w:val="0"/>
                <w:color w:val="000000"/>
                <w:sz w:val="36"/>
                <w:szCs w:val="28"/>
                <w:vertAlign w:val="subscript"/>
                <w:lang w:val="en-US"/>
              </w:rPr>
              <w:t>2</w:t>
            </w:r>
            <w:r w:rsidRPr="00217398">
              <w:rPr>
                <w:snapToGrid w:val="0"/>
                <w:color w:val="000000"/>
                <w:sz w:val="28"/>
                <w:szCs w:val="28"/>
                <w:lang w:val="en-US"/>
              </w:rPr>
              <w:t>H</w:t>
            </w:r>
            <w:r w:rsidRPr="00217398">
              <w:rPr>
                <w:snapToGrid w:val="0"/>
                <w:color w:val="000000"/>
                <w:sz w:val="36"/>
                <w:szCs w:val="28"/>
                <w:vertAlign w:val="subscript"/>
                <w:lang w:val="en-US"/>
              </w:rPr>
              <w:t>2</w:t>
            </w:r>
          </w:p>
        </w:tc>
        <w:tc>
          <w:tcPr>
            <w:tcW w:w="4394"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1100,9</w:t>
            </w:r>
          </w:p>
        </w:tc>
        <w:tc>
          <w:tcPr>
            <w:tcW w:w="2305"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3,90</w:t>
            </w:r>
          </w:p>
        </w:tc>
      </w:tr>
      <w:tr w:rsidR="00217398" w:rsidRPr="00217398" w:rsidTr="00C03138">
        <w:trPr>
          <w:trHeight w:val="247"/>
        </w:trPr>
        <w:tc>
          <w:tcPr>
            <w:tcW w:w="1010" w:type="dxa"/>
          </w:tcPr>
          <w:p w:rsidR="00217398" w:rsidRPr="00217398" w:rsidRDefault="00217398" w:rsidP="00C03138">
            <w:pPr>
              <w:spacing w:line="360" w:lineRule="atLeast"/>
              <w:jc w:val="center"/>
              <w:rPr>
                <w:snapToGrid w:val="0"/>
                <w:color w:val="000000"/>
                <w:sz w:val="28"/>
                <w:szCs w:val="28"/>
              </w:rPr>
            </w:pPr>
            <w:r w:rsidRPr="00217398">
              <w:rPr>
                <w:snapToGrid w:val="0"/>
                <w:color w:val="000000"/>
                <w:sz w:val="28"/>
                <w:szCs w:val="28"/>
              </w:rPr>
              <w:t>31</w:t>
            </w:r>
          </w:p>
        </w:tc>
        <w:tc>
          <w:tcPr>
            <w:tcW w:w="2006" w:type="dxa"/>
          </w:tcPr>
          <w:p w:rsidR="00217398" w:rsidRPr="00217398" w:rsidRDefault="00217398" w:rsidP="00C03138">
            <w:pPr>
              <w:spacing w:line="360" w:lineRule="atLeast"/>
              <w:jc w:val="center"/>
              <w:rPr>
                <w:snapToGrid w:val="0"/>
                <w:color w:val="000000"/>
                <w:sz w:val="28"/>
                <w:szCs w:val="28"/>
                <w:vertAlign w:val="subscript"/>
                <w:lang w:val="en-US"/>
              </w:rPr>
            </w:pPr>
            <w:r w:rsidRPr="00217398">
              <w:rPr>
                <w:snapToGrid w:val="0"/>
                <w:color w:val="000000"/>
                <w:sz w:val="28"/>
                <w:szCs w:val="28"/>
                <w:lang w:val="en-US"/>
              </w:rPr>
              <w:t>C</w:t>
            </w:r>
            <w:r w:rsidRPr="00217398">
              <w:rPr>
                <w:snapToGrid w:val="0"/>
                <w:color w:val="000000"/>
                <w:sz w:val="36"/>
                <w:szCs w:val="28"/>
                <w:vertAlign w:val="subscript"/>
                <w:lang w:val="en-US"/>
              </w:rPr>
              <w:t>6</w:t>
            </w:r>
            <w:r w:rsidRPr="00217398">
              <w:rPr>
                <w:snapToGrid w:val="0"/>
                <w:color w:val="000000"/>
                <w:sz w:val="28"/>
                <w:szCs w:val="28"/>
                <w:lang w:val="en-US"/>
              </w:rPr>
              <w:t>H</w:t>
            </w:r>
            <w:r w:rsidRPr="00217398">
              <w:rPr>
                <w:snapToGrid w:val="0"/>
                <w:color w:val="000000"/>
                <w:sz w:val="36"/>
                <w:szCs w:val="28"/>
                <w:vertAlign w:val="subscript"/>
                <w:lang w:val="en-US"/>
              </w:rPr>
              <w:t>6</w:t>
            </w:r>
          </w:p>
        </w:tc>
        <w:tc>
          <w:tcPr>
            <w:tcW w:w="4394"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892,0</w:t>
            </w:r>
          </w:p>
        </w:tc>
        <w:tc>
          <w:tcPr>
            <w:tcW w:w="2305"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10,40</w:t>
            </w:r>
          </w:p>
        </w:tc>
      </w:tr>
      <w:tr w:rsidR="00217398" w:rsidRPr="00217398" w:rsidTr="00C03138">
        <w:trPr>
          <w:trHeight w:val="276"/>
        </w:trPr>
        <w:tc>
          <w:tcPr>
            <w:tcW w:w="1010" w:type="dxa"/>
          </w:tcPr>
          <w:p w:rsidR="00217398" w:rsidRPr="00217398" w:rsidRDefault="00217398" w:rsidP="00C03138">
            <w:pPr>
              <w:spacing w:line="360" w:lineRule="atLeast"/>
              <w:jc w:val="center"/>
              <w:rPr>
                <w:snapToGrid w:val="0"/>
                <w:color w:val="000000"/>
                <w:sz w:val="28"/>
                <w:szCs w:val="28"/>
              </w:rPr>
            </w:pPr>
            <w:r w:rsidRPr="00217398">
              <w:rPr>
                <w:snapToGrid w:val="0"/>
                <w:color w:val="000000"/>
                <w:sz w:val="28"/>
                <w:szCs w:val="28"/>
              </w:rPr>
              <w:t>32</w:t>
            </w:r>
          </w:p>
        </w:tc>
        <w:tc>
          <w:tcPr>
            <w:tcW w:w="2006" w:type="dxa"/>
          </w:tcPr>
          <w:p w:rsidR="00217398" w:rsidRPr="00217398" w:rsidRDefault="00217398" w:rsidP="00C03138">
            <w:pPr>
              <w:spacing w:line="360" w:lineRule="atLeast"/>
              <w:jc w:val="center"/>
              <w:rPr>
                <w:snapToGrid w:val="0"/>
                <w:color w:val="000000"/>
                <w:sz w:val="28"/>
                <w:szCs w:val="28"/>
                <w:vertAlign w:val="subscript"/>
                <w:lang w:val="en-US"/>
              </w:rPr>
            </w:pPr>
            <w:r w:rsidRPr="00217398">
              <w:rPr>
                <w:snapToGrid w:val="0"/>
                <w:color w:val="000000"/>
                <w:sz w:val="28"/>
                <w:szCs w:val="28"/>
                <w:lang w:val="en-US"/>
              </w:rPr>
              <w:t>C</w:t>
            </w:r>
            <w:r w:rsidRPr="00217398">
              <w:rPr>
                <w:snapToGrid w:val="0"/>
                <w:color w:val="000000"/>
                <w:sz w:val="36"/>
                <w:szCs w:val="28"/>
                <w:vertAlign w:val="subscript"/>
                <w:lang w:val="en-US"/>
              </w:rPr>
              <w:t>6</w:t>
            </w:r>
            <w:r w:rsidRPr="00217398">
              <w:rPr>
                <w:snapToGrid w:val="0"/>
                <w:color w:val="000000"/>
                <w:sz w:val="28"/>
                <w:szCs w:val="28"/>
                <w:lang w:val="en-US"/>
              </w:rPr>
              <w:t>H</w:t>
            </w:r>
            <w:r w:rsidRPr="00217398">
              <w:rPr>
                <w:snapToGrid w:val="0"/>
                <w:color w:val="000000"/>
                <w:sz w:val="36"/>
                <w:szCs w:val="28"/>
                <w:vertAlign w:val="subscript"/>
                <w:lang w:val="en-US"/>
              </w:rPr>
              <w:t>12</w:t>
            </w:r>
          </w:p>
        </w:tc>
        <w:tc>
          <w:tcPr>
            <w:tcW w:w="4394"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876,1</w:t>
            </w:r>
          </w:p>
        </w:tc>
        <w:tc>
          <w:tcPr>
            <w:tcW w:w="2305"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11,00</w:t>
            </w:r>
          </w:p>
        </w:tc>
      </w:tr>
      <w:tr w:rsidR="00217398" w:rsidRPr="00217398" w:rsidTr="00C03138">
        <w:trPr>
          <w:trHeight w:val="276"/>
        </w:trPr>
        <w:tc>
          <w:tcPr>
            <w:tcW w:w="1010" w:type="dxa"/>
          </w:tcPr>
          <w:p w:rsidR="00217398" w:rsidRPr="00217398" w:rsidRDefault="00217398" w:rsidP="00C03138">
            <w:pPr>
              <w:spacing w:line="360" w:lineRule="atLeast"/>
              <w:jc w:val="center"/>
              <w:rPr>
                <w:snapToGrid w:val="0"/>
                <w:color w:val="000000"/>
                <w:sz w:val="28"/>
                <w:szCs w:val="28"/>
              </w:rPr>
            </w:pPr>
            <w:r w:rsidRPr="00217398">
              <w:rPr>
                <w:snapToGrid w:val="0"/>
                <w:color w:val="000000"/>
                <w:sz w:val="28"/>
                <w:szCs w:val="28"/>
              </w:rPr>
              <w:t>33</w:t>
            </w:r>
          </w:p>
        </w:tc>
        <w:tc>
          <w:tcPr>
            <w:tcW w:w="2006" w:type="dxa"/>
          </w:tcPr>
          <w:p w:rsidR="00217398" w:rsidRPr="00217398" w:rsidRDefault="00217398" w:rsidP="00C03138">
            <w:pPr>
              <w:spacing w:line="360" w:lineRule="atLeast"/>
              <w:jc w:val="center"/>
              <w:rPr>
                <w:snapToGrid w:val="0"/>
                <w:color w:val="000000"/>
                <w:sz w:val="28"/>
                <w:szCs w:val="28"/>
                <w:vertAlign w:val="subscript"/>
                <w:lang w:val="en-US"/>
              </w:rPr>
            </w:pPr>
            <w:r w:rsidRPr="00217398">
              <w:rPr>
                <w:snapToGrid w:val="0"/>
                <w:color w:val="000000"/>
                <w:sz w:val="28"/>
                <w:szCs w:val="28"/>
                <w:lang w:val="en-US"/>
              </w:rPr>
              <w:t>C</w:t>
            </w:r>
            <w:r w:rsidRPr="00217398">
              <w:rPr>
                <w:snapToGrid w:val="0"/>
                <w:color w:val="000000"/>
                <w:sz w:val="36"/>
                <w:szCs w:val="28"/>
                <w:vertAlign w:val="subscript"/>
                <w:lang w:val="en-US"/>
              </w:rPr>
              <w:t>8</w:t>
            </w:r>
            <w:r w:rsidRPr="00217398">
              <w:rPr>
                <w:snapToGrid w:val="0"/>
                <w:color w:val="000000"/>
                <w:sz w:val="28"/>
                <w:szCs w:val="28"/>
                <w:lang w:val="en-US"/>
              </w:rPr>
              <w:t>H</w:t>
            </w:r>
            <w:r w:rsidRPr="00217398">
              <w:rPr>
                <w:snapToGrid w:val="0"/>
                <w:color w:val="000000"/>
                <w:sz w:val="36"/>
                <w:szCs w:val="28"/>
                <w:vertAlign w:val="subscript"/>
                <w:lang w:val="en-US"/>
              </w:rPr>
              <w:t>10</w:t>
            </w:r>
          </w:p>
        </w:tc>
        <w:tc>
          <w:tcPr>
            <w:tcW w:w="4394"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814,3</w:t>
            </w:r>
          </w:p>
        </w:tc>
        <w:tc>
          <w:tcPr>
            <w:tcW w:w="2305"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14,50</w:t>
            </w:r>
          </w:p>
        </w:tc>
      </w:tr>
      <w:tr w:rsidR="00217398" w:rsidRPr="00217398" w:rsidTr="00C03138">
        <w:trPr>
          <w:trHeight w:val="276"/>
        </w:trPr>
        <w:tc>
          <w:tcPr>
            <w:tcW w:w="1010" w:type="dxa"/>
          </w:tcPr>
          <w:p w:rsidR="00217398" w:rsidRPr="00217398" w:rsidRDefault="00217398" w:rsidP="00C03138">
            <w:pPr>
              <w:spacing w:line="360" w:lineRule="atLeast"/>
              <w:jc w:val="center"/>
              <w:rPr>
                <w:snapToGrid w:val="0"/>
                <w:color w:val="000000"/>
                <w:sz w:val="28"/>
                <w:szCs w:val="28"/>
              </w:rPr>
            </w:pPr>
            <w:r w:rsidRPr="00217398">
              <w:rPr>
                <w:snapToGrid w:val="0"/>
                <w:color w:val="000000"/>
                <w:sz w:val="28"/>
                <w:szCs w:val="28"/>
              </w:rPr>
              <w:t>34</w:t>
            </w:r>
          </w:p>
        </w:tc>
        <w:tc>
          <w:tcPr>
            <w:tcW w:w="2006"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CH</w:t>
            </w:r>
            <w:r w:rsidRPr="00217398">
              <w:rPr>
                <w:snapToGrid w:val="0"/>
                <w:color w:val="000000"/>
                <w:sz w:val="36"/>
                <w:szCs w:val="28"/>
                <w:vertAlign w:val="subscript"/>
                <w:lang w:val="en-US"/>
              </w:rPr>
              <w:t>5</w:t>
            </w:r>
            <w:r w:rsidRPr="00217398">
              <w:rPr>
                <w:snapToGrid w:val="0"/>
                <w:color w:val="000000"/>
                <w:sz w:val="28"/>
                <w:szCs w:val="28"/>
                <w:lang w:val="en-US"/>
              </w:rPr>
              <w:t>N</w:t>
            </w:r>
          </w:p>
        </w:tc>
        <w:tc>
          <w:tcPr>
            <w:tcW w:w="4394"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865,5</w:t>
            </w:r>
          </w:p>
        </w:tc>
        <w:tc>
          <w:tcPr>
            <w:tcW w:w="2305"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5,30</w:t>
            </w:r>
          </w:p>
        </w:tc>
      </w:tr>
      <w:tr w:rsidR="00217398" w:rsidRPr="00217398" w:rsidTr="00C03138">
        <w:trPr>
          <w:trHeight w:val="247"/>
        </w:trPr>
        <w:tc>
          <w:tcPr>
            <w:tcW w:w="1010" w:type="dxa"/>
          </w:tcPr>
          <w:p w:rsidR="00217398" w:rsidRPr="00217398" w:rsidRDefault="00217398" w:rsidP="00C03138">
            <w:pPr>
              <w:spacing w:line="360" w:lineRule="atLeast"/>
              <w:jc w:val="center"/>
              <w:rPr>
                <w:snapToGrid w:val="0"/>
                <w:color w:val="000000"/>
                <w:sz w:val="28"/>
                <w:szCs w:val="28"/>
              </w:rPr>
            </w:pPr>
            <w:r w:rsidRPr="00217398">
              <w:rPr>
                <w:snapToGrid w:val="0"/>
                <w:color w:val="000000"/>
                <w:sz w:val="28"/>
                <w:szCs w:val="28"/>
              </w:rPr>
              <w:t>35</w:t>
            </w:r>
          </w:p>
        </w:tc>
        <w:tc>
          <w:tcPr>
            <w:tcW w:w="2006"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C</w:t>
            </w:r>
            <w:r w:rsidRPr="00217398">
              <w:rPr>
                <w:snapToGrid w:val="0"/>
                <w:color w:val="000000"/>
                <w:sz w:val="36"/>
                <w:szCs w:val="28"/>
                <w:vertAlign w:val="subscript"/>
                <w:lang w:val="en-US"/>
              </w:rPr>
              <w:t>2</w:t>
            </w:r>
            <w:r w:rsidRPr="00217398">
              <w:rPr>
                <w:snapToGrid w:val="0"/>
                <w:color w:val="000000"/>
                <w:sz w:val="28"/>
                <w:szCs w:val="28"/>
                <w:lang w:val="en-US"/>
              </w:rPr>
              <w:t>H</w:t>
            </w:r>
            <w:r w:rsidRPr="00217398">
              <w:rPr>
                <w:snapToGrid w:val="0"/>
                <w:color w:val="000000"/>
                <w:sz w:val="36"/>
                <w:szCs w:val="28"/>
                <w:vertAlign w:val="subscript"/>
                <w:lang w:val="en-US"/>
              </w:rPr>
              <w:t>7</w:t>
            </w:r>
            <w:r w:rsidRPr="00217398">
              <w:rPr>
                <w:snapToGrid w:val="0"/>
                <w:color w:val="000000"/>
                <w:sz w:val="28"/>
                <w:szCs w:val="28"/>
                <w:lang w:val="en-US"/>
              </w:rPr>
              <w:t>N</w:t>
            </w:r>
          </w:p>
        </w:tc>
        <w:tc>
          <w:tcPr>
            <w:tcW w:w="4394"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899,2</w:t>
            </w:r>
          </w:p>
        </w:tc>
        <w:tc>
          <w:tcPr>
            <w:tcW w:w="2305"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6,70</w:t>
            </w:r>
          </w:p>
        </w:tc>
      </w:tr>
      <w:tr w:rsidR="00217398" w:rsidRPr="00217398" w:rsidTr="00C03138">
        <w:trPr>
          <w:trHeight w:val="276"/>
        </w:trPr>
        <w:tc>
          <w:tcPr>
            <w:tcW w:w="1010" w:type="dxa"/>
          </w:tcPr>
          <w:p w:rsidR="00217398" w:rsidRPr="00217398" w:rsidRDefault="00217398" w:rsidP="00C03138">
            <w:pPr>
              <w:spacing w:line="360" w:lineRule="atLeast"/>
              <w:jc w:val="center"/>
              <w:rPr>
                <w:snapToGrid w:val="0"/>
                <w:color w:val="000000"/>
                <w:sz w:val="28"/>
                <w:szCs w:val="28"/>
              </w:rPr>
            </w:pPr>
            <w:r w:rsidRPr="00217398">
              <w:rPr>
                <w:snapToGrid w:val="0"/>
                <w:color w:val="000000"/>
                <w:sz w:val="28"/>
                <w:szCs w:val="28"/>
              </w:rPr>
              <w:t>36</w:t>
            </w:r>
          </w:p>
        </w:tc>
        <w:tc>
          <w:tcPr>
            <w:tcW w:w="2006"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C</w:t>
            </w:r>
            <w:r w:rsidRPr="00217398">
              <w:rPr>
                <w:snapToGrid w:val="0"/>
                <w:color w:val="000000"/>
                <w:sz w:val="36"/>
                <w:szCs w:val="28"/>
                <w:vertAlign w:val="subscript"/>
                <w:lang w:val="en-US"/>
              </w:rPr>
              <w:t>3</w:t>
            </w:r>
            <w:r w:rsidRPr="00217398">
              <w:rPr>
                <w:snapToGrid w:val="0"/>
                <w:color w:val="000000"/>
                <w:sz w:val="28"/>
                <w:szCs w:val="28"/>
                <w:lang w:val="en-US"/>
              </w:rPr>
              <w:t>H</w:t>
            </w:r>
            <w:r w:rsidRPr="00217398">
              <w:rPr>
                <w:snapToGrid w:val="0"/>
                <w:color w:val="000000"/>
                <w:sz w:val="36"/>
                <w:szCs w:val="28"/>
                <w:vertAlign w:val="subscript"/>
                <w:lang w:val="en-US"/>
              </w:rPr>
              <w:t>9</w:t>
            </w:r>
            <w:r w:rsidRPr="00217398">
              <w:rPr>
                <w:snapToGrid w:val="0"/>
                <w:color w:val="000000"/>
                <w:sz w:val="28"/>
                <w:szCs w:val="28"/>
                <w:lang w:val="en-US"/>
              </w:rPr>
              <w:t>N</w:t>
            </w:r>
          </w:p>
        </w:tc>
        <w:tc>
          <w:tcPr>
            <w:tcW w:w="4394"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758,4</w:t>
            </w:r>
          </w:p>
        </w:tc>
        <w:tc>
          <w:tcPr>
            <w:tcW w:w="2305"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8,30</w:t>
            </w:r>
          </w:p>
        </w:tc>
      </w:tr>
      <w:tr w:rsidR="00217398" w:rsidRPr="00217398" w:rsidTr="00C03138">
        <w:trPr>
          <w:trHeight w:val="276"/>
        </w:trPr>
        <w:tc>
          <w:tcPr>
            <w:tcW w:w="1010" w:type="dxa"/>
          </w:tcPr>
          <w:p w:rsidR="00217398" w:rsidRPr="00217398" w:rsidRDefault="00217398" w:rsidP="00C03138">
            <w:pPr>
              <w:spacing w:line="360" w:lineRule="atLeast"/>
              <w:jc w:val="center"/>
              <w:rPr>
                <w:snapToGrid w:val="0"/>
                <w:color w:val="000000"/>
                <w:sz w:val="28"/>
                <w:szCs w:val="28"/>
              </w:rPr>
            </w:pPr>
            <w:r w:rsidRPr="00217398">
              <w:rPr>
                <w:snapToGrid w:val="0"/>
                <w:color w:val="000000"/>
                <w:sz w:val="28"/>
                <w:szCs w:val="28"/>
              </w:rPr>
              <w:t>37</w:t>
            </w:r>
          </w:p>
        </w:tc>
        <w:tc>
          <w:tcPr>
            <w:tcW w:w="2006"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C</w:t>
            </w:r>
            <w:r w:rsidRPr="00217398">
              <w:rPr>
                <w:snapToGrid w:val="0"/>
                <w:color w:val="000000"/>
                <w:sz w:val="36"/>
                <w:szCs w:val="28"/>
                <w:vertAlign w:val="subscript"/>
                <w:lang w:val="en-US"/>
              </w:rPr>
              <w:t>5</w:t>
            </w:r>
            <w:r w:rsidRPr="00217398">
              <w:rPr>
                <w:snapToGrid w:val="0"/>
                <w:color w:val="000000"/>
                <w:sz w:val="28"/>
                <w:szCs w:val="28"/>
                <w:lang w:val="en-US"/>
              </w:rPr>
              <w:t>H</w:t>
            </w:r>
            <w:r w:rsidRPr="00217398">
              <w:rPr>
                <w:snapToGrid w:val="0"/>
                <w:color w:val="000000"/>
                <w:sz w:val="36"/>
                <w:szCs w:val="28"/>
                <w:vertAlign w:val="subscript"/>
                <w:lang w:val="en-US"/>
              </w:rPr>
              <w:t>5</w:t>
            </w:r>
            <w:r w:rsidRPr="00217398">
              <w:rPr>
                <w:snapToGrid w:val="0"/>
                <w:color w:val="000000"/>
                <w:sz w:val="28"/>
                <w:szCs w:val="28"/>
                <w:lang w:val="en-US"/>
              </w:rPr>
              <w:t>N</w:t>
            </w:r>
          </w:p>
        </w:tc>
        <w:tc>
          <w:tcPr>
            <w:tcW w:w="4394"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890,5</w:t>
            </w:r>
          </w:p>
        </w:tc>
        <w:tc>
          <w:tcPr>
            <w:tcW w:w="2305"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11,10</w:t>
            </w:r>
          </w:p>
        </w:tc>
      </w:tr>
      <w:tr w:rsidR="00217398" w:rsidRPr="00217398" w:rsidTr="00C03138">
        <w:trPr>
          <w:trHeight w:val="276"/>
        </w:trPr>
        <w:tc>
          <w:tcPr>
            <w:tcW w:w="1010" w:type="dxa"/>
          </w:tcPr>
          <w:p w:rsidR="00217398" w:rsidRPr="00217398" w:rsidRDefault="00217398" w:rsidP="00C03138">
            <w:pPr>
              <w:spacing w:line="360" w:lineRule="atLeast"/>
              <w:jc w:val="center"/>
              <w:rPr>
                <w:snapToGrid w:val="0"/>
                <w:color w:val="000000"/>
                <w:sz w:val="28"/>
                <w:szCs w:val="28"/>
              </w:rPr>
            </w:pPr>
            <w:r w:rsidRPr="00217398">
              <w:rPr>
                <w:snapToGrid w:val="0"/>
                <w:color w:val="000000"/>
                <w:sz w:val="28"/>
                <w:szCs w:val="28"/>
              </w:rPr>
              <w:t>38</w:t>
            </w:r>
          </w:p>
        </w:tc>
        <w:tc>
          <w:tcPr>
            <w:tcW w:w="2006"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C</w:t>
            </w:r>
            <w:r w:rsidRPr="00217398">
              <w:rPr>
                <w:snapToGrid w:val="0"/>
                <w:color w:val="000000"/>
                <w:sz w:val="36"/>
                <w:szCs w:val="28"/>
                <w:vertAlign w:val="subscript"/>
                <w:lang w:val="en-US"/>
              </w:rPr>
              <w:t>6</w:t>
            </w:r>
            <w:r w:rsidRPr="00217398">
              <w:rPr>
                <w:snapToGrid w:val="0"/>
                <w:color w:val="000000"/>
                <w:sz w:val="28"/>
                <w:szCs w:val="28"/>
                <w:lang w:val="en-US"/>
              </w:rPr>
              <w:t>H</w:t>
            </w:r>
            <w:r w:rsidRPr="00217398">
              <w:rPr>
                <w:snapToGrid w:val="0"/>
                <w:color w:val="000000"/>
                <w:sz w:val="36"/>
                <w:szCs w:val="28"/>
                <w:vertAlign w:val="subscript"/>
                <w:lang w:val="en-US"/>
              </w:rPr>
              <w:t>5</w:t>
            </w:r>
            <w:r w:rsidRPr="00217398">
              <w:rPr>
                <w:snapToGrid w:val="0"/>
                <w:color w:val="000000"/>
                <w:sz w:val="28"/>
                <w:szCs w:val="28"/>
                <w:lang w:val="en-US"/>
              </w:rPr>
              <w:t>Cl</w:t>
            </w:r>
          </w:p>
        </w:tc>
        <w:tc>
          <w:tcPr>
            <w:tcW w:w="4394"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875,1</w:t>
            </w:r>
          </w:p>
        </w:tc>
        <w:tc>
          <w:tcPr>
            <w:tcW w:w="2305"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13,20</w:t>
            </w:r>
          </w:p>
        </w:tc>
      </w:tr>
      <w:tr w:rsidR="00217398" w:rsidRPr="00217398" w:rsidTr="00C03138">
        <w:trPr>
          <w:trHeight w:val="247"/>
        </w:trPr>
        <w:tc>
          <w:tcPr>
            <w:tcW w:w="1010" w:type="dxa"/>
          </w:tcPr>
          <w:p w:rsidR="00217398" w:rsidRPr="00217398" w:rsidRDefault="00217398" w:rsidP="00C03138">
            <w:pPr>
              <w:spacing w:line="360" w:lineRule="atLeast"/>
              <w:jc w:val="center"/>
              <w:rPr>
                <w:snapToGrid w:val="0"/>
                <w:color w:val="000000"/>
                <w:sz w:val="28"/>
                <w:szCs w:val="28"/>
              </w:rPr>
            </w:pPr>
            <w:r w:rsidRPr="00217398">
              <w:rPr>
                <w:snapToGrid w:val="0"/>
                <w:color w:val="000000"/>
                <w:sz w:val="28"/>
                <w:szCs w:val="28"/>
              </w:rPr>
              <w:t>39</w:t>
            </w:r>
          </w:p>
        </w:tc>
        <w:tc>
          <w:tcPr>
            <w:tcW w:w="2006"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C</w:t>
            </w:r>
            <w:r w:rsidRPr="00217398">
              <w:rPr>
                <w:snapToGrid w:val="0"/>
                <w:color w:val="000000"/>
                <w:sz w:val="36"/>
                <w:szCs w:val="28"/>
                <w:vertAlign w:val="subscript"/>
                <w:lang w:val="en-US"/>
              </w:rPr>
              <w:t>6</w:t>
            </w:r>
            <w:r w:rsidRPr="00217398">
              <w:rPr>
                <w:snapToGrid w:val="0"/>
                <w:color w:val="000000"/>
                <w:sz w:val="28"/>
                <w:szCs w:val="28"/>
                <w:lang w:val="en-US"/>
              </w:rPr>
              <w:t>H</w:t>
            </w:r>
            <w:r w:rsidRPr="00217398">
              <w:rPr>
                <w:snapToGrid w:val="0"/>
                <w:color w:val="000000"/>
                <w:sz w:val="36"/>
                <w:szCs w:val="28"/>
                <w:vertAlign w:val="subscript"/>
                <w:lang w:val="en-US"/>
              </w:rPr>
              <w:t>5</w:t>
            </w:r>
            <w:r w:rsidRPr="00217398">
              <w:rPr>
                <w:snapToGrid w:val="0"/>
                <w:color w:val="000000"/>
                <w:sz w:val="28"/>
                <w:szCs w:val="28"/>
                <w:lang w:val="en-US"/>
              </w:rPr>
              <w:t>CN</w:t>
            </w:r>
          </w:p>
        </w:tc>
        <w:tc>
          <w:tcPr>
            <w:tcW w:w="4394"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935,9</w:t>
            </w:r>
          </w:p>
        </w:tc>
        <w:tc>
          <w:tcPr>
            <w:tcW w:w="2305"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12,10</w:t>
            </w:r>
          </w:p>
        </w:tc>
      </w:tr>
      <w:tr w:rsidR="00217398" w:rsidRPr="00217398" w:rsidTr="00C03138">
        <w:trPr>
          <w:trHeight w:val="276"/>
        </w:trPr>
        <w:tc>
          <w:tcPr>
            <w:tcW w:w="1010" w:type="dxa"/>
          </w:tcPr>
          <w:p w:rsidR="00217398" w:rsidRPr="00217398" w:rsidRDefault="00217398" w:rsidP="00C03138">
            <w:pPr>
              <w:spacing w:line="360" w:lineRule="atLeast"/>
              <w:jc w:val="center"/>
              <w:rPr>
                <w:snapToGrid w:val="0"/>
                <w:color w:val="000000"/>
                <w:sz w:val="28"/>
                <w:szCs w:val="28"/>
              </w:rPr>
            </w:pPr>
            <w:r w:rsidRPr="00217398">
              <w:rPr>
                <w:snapToGrid w:val="0"/>
                <w:color w:val="000000"/>
                <w:sz w:val="28"/>
                <w:szCs w:val="28"/>
              </w:rPr>
              <w:t>40</w:t>
            </w:r>
          </w:p>
        </w:tc>
        <w:tc>
          <w:tcPr>
            <w:tcW w:w="2006"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C</w:t>
            </w:r>
            <w:r w:rsidRPr="00217398">
              <w:rPr>
                <w:snapToGrid w:val="0"/>
                <w:color w:val="000000"/>
                <w:sz w:val="36"/>
                <w:szCs w:val="28"/>
                <w:vertAlign w:val="subscript"/>
                <w:lang w:val="en-US"/>
              </w:rPr>
              <w:t>4</w:t>
            </w:r>
            <w:r w:rsidRPr="00217398">
              <w:rPr>
                <w:snapToGrid w:val="0"/>
                <w:color w:val="000000"/>
                <w:sz w:val="28"/>
                <w:szCs w:val="28"/>
                <w:lang w:val="en-US"/>
              </w:rPr>
              <w:t>H</w:t>
            </w:r>
            <w:r w:rsidRPr="00217398">
              <w:rPr>
                <w:snapToGrid w:val="0"/>
                <w:color w:val="000000"/>
                <w:sz w:val="36"/>
                <w:szCs w:val="28"/>
                <w:vertAlign w:val="subscript"/>
                <w:lang w:val="en-US"/>
              </w:rPr>
              <w:t>10</w:t>
            </w:r>
            <w:r w:rsidRPr="00217398">
              <w:rPr>
                <w:snapToGrid w:val="0"/>
                <w:color w:val="000000"/>
                <w:sz w:val="28"/>
                <w:szCs w:val="28"/>
                <w:lang w:val="en-US"/>
              </w:rPr>
              <w:t>S</w:t>
            </w:r>
          </w:p>
        </w:tc>
        <w:tc>
          <w:tcPr>
            <w:tcW w:w="4394"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818,2</w:t>
            </w:r>
          </w:p>
        </w:tc>
        <w:tc>
          <w:tcPr>
            <w:tcW w:w="2305" w:type="dxa"/>
          </w:tcPr>
          <w:p w:rsidR="00217398" w:rsidRPr="00217398" w:rsidRDefault="00217398" w:rsidP="00C03138">
            <w:pPr>
              <w:spacing w:line="360" w:lineRule="atLeast"/>
              <w:jc w:val="center"/>
              <w:rPr>
                <w:snapToGrid w:val="0"/>
                <w:color w:val="000000"/>
                <w:sz w:val="28"/>
                <w:szCs w:val="28"/>
              </w:rPr>
            </w:pPr>
            <w:r w:rsidRPr="00217398">
              <w:rPr>
                <w:snapToGrid w:val="0"/>
                <w:color w:val="000000"/>
                <w:sz w:val="28"/>
                <w:szCs w:val="28"/>
                <w:lang w:val="en-US"/>
              </w:rPr>
              <w:t>11,2</w:t>
            </w:r>
            <w:r w:rsidRPr="00217398">
              <w:rPr>
                <w:snapToGrid w:val="0"/>
                <w:color w:val="000000"/>
                <w:sz w:val="28"/>
                <w:szCs w:val="28"/>
              </w:rPr>
              <w:t>0</w:t>
            </w:r>
          </w:p>
        </w:tc>
      </w:tr>
      <w:tr w:rsidR="00217398" w:rsidRPr="00217398" w:rsidTr="00C03138">
        <w:trPr>
          <w:trHeight w:val="276"/>
        </w:trPr>
        <w:tc>
          <w:tcPr>
            <w:tcW w:w="1010" w:type="dxa"/>
          </w:tcPr>
          <w:p w:rsidR="00217398" w:rsidRPr="00217398" w:rsidRDefault="00217398" w:rsidP="00C03138">
            <w:pPr>
              <w:spacing w:line="360" w:lineRule="atLeast"/>
              <w:jc w:val="center"/>
              <w:rPr>
                <w:snapToGrid w:val="0"/>
                <w:color w:val="000000"/>
                <w:sz w:val="28"/>
                <w:szCs w:val="28"/>
              </w:rPr>
            </w:pPr>
            <w:r w:rsidRPr="00217398">
              <w:rPr>
                <w:snapToGrid w:val="0"/>
                <w:color w:val="000000"/>
                <w:sz w:val="28"/>
                <w:szCs w:val="28"/>
              </w:rPr>
              <w:t>41</w:t>
            </w:r>
          </w:p>
        </w:tc>
        <w:tc>
          <w:tcPr>
            <w:tcW w:w="2006"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C</w:t>
            </w:r>
            <w:r w:rsidRPr="00217398">
              <w:rPr>
                <w:snapToGrid w:val="0"/>
                <w:color w:val="000000"/>
                <w:sz w:val="36"/>
                <w:szCs w:val="28"/>
                <w:vertAlign w:val="subscript"/>
                <w:lang w:val="en-US"/>
              </w:rPr>
              <w:t>6</w:t>
            </w:r>
            <w:r w:rsidRPr="00217398">
              <w:rPr>
                <w:snapToGrid w:val="0"/>
                <w:color w:val="000000"/>
                <w:sz w:val="28"/>
                <w:szCs w:val="28"/>
                <w:lang w:val="en-US"/>
              </w:rPr>
              <w:t>H</w:t>
            </w:r>
            <w:r w:rsidRPr="00217398">
              <w:rPr>
                <w:snapToGrid w:val="0"/>
                <w:color w:val="000000"/>
                <w:sz w:val="36"/>
                <w:szCs w:val="28"/>
                <w:vertAlign w:val="subscript"/>
                <w:lang w:val="en-US"/>
              </w:rPr>
              <w:t>5</w:t>
            </w:r>
            <w:r w:rsidRPr="00217398">
              <w:rPr>
                <w:snapToGrid w:val="0"/>
                <w:color w:val="000000"/>
                <w:sz w:val="28"/>
                <w:szCs w:val="28"/>
                <w:lang w:val="en-US"/>
              </w:rPr>
              <w:t>F</w:t>
            </w:r>
          </w:p>
        </w:tc>
        <w:tc>
          <w:tcPr>
            <w:tcW w:w="4394"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886,7</w:t>
            </w:r>
          </w:p>
        </w:tc>
        <w:tc>
          <w:tcPr>
            <w:tcW w:w="2305"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10,20</w:t>
            </w:r>
          </w:p>
        </w:tc>
      </w:tr>
      <w:tr w:rsidR="00217398" w:rsidRPr="00217398" w:rsidTr="00C03138">
        <w:trPr>
          <w:trHeight w:val="247"/>
        </w:trPr>
        <w:tc>
          <w:tcPr>
            <w:tcW w:w="1010" w:type="dxa"/>
          </w:tcPr>
          <w:p w:rsidR="00217398" w:rsidRPr="00217398" w:rsidRDefault="00217398" w:rsidP="00C03138">
            <w:pPr>
              <w:spacing w:line="360" w:lineRule="atLeast"/>
              <w:jc w:val="center"/>
              <w:rPr>
                <w:snapToGrid w:val="0"/>
                <w:color w:val="000000"/>
                <w:sz w:val="28"/>
                <w:szCs w:val="28"/>
              </w:rPr>
            </w:pPr>
            <w:r w:rsidRPr="00217398">
              <w:rPr>
                <w:snapToGrid w:val="0"/>
                <w:color w:val="000000"/>
                <w:sz w:val="28"/>
                <w:szCs w:val="28"/>
              </w:rPr>
              <w:t>42</w:t>
            </w:r>
          </w:p>
        </w:tc>
        <w:tc>
          <w:tcPr>
            <w:tcW w:w="2006"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C</w:t>
            </w:r>
            <w:r w:rsidRPr="00217398">
              <w:rPr>
                <w:snapToGrid w:val="0"/>
                <w:color w:val="000000"/>
                <w:sz w:val="36"/>
                <w:szCs w:val="28"/>
                <w:vertAlign w:val="subscript"/>
                <w:lang w:val="en-US"/>
              </w:rPr>
              <w:t>2</w:t>
            </w:r>
            <w:r w:rsidRPr="00217398">
              <w:rPr>
                <w:snapToGrid w:val="0"/>
                <w:color w:val="000000"/>
                <w:sz w:val="28"/>
                <w:szCs w:val="28"/>
                <w:lang w:val="en-US"/>
              </w:rPr>
              <w:t>H</w:t>
            </w:r>
            <w:r w:rsidRPr="00217398">
              <w:rPr>
                <w:snapToGrid w:val="0"/>
                <w:color w:val="000000"/>
                <w:sz w:val="36"/>
                <w:szCs w:val="28"/>
                <w:vertAlign w:val="subscript"/>
                <w:lang w:val="en-US"/>
              </w:rPr>
              <w:t>6</w:t>
            </w:r>
            <w:r w:rsidRPr="00217398">
              <w:rPr>
                <w:snapToGrid w:val="0"/>
                <w:color w:val="000000"/>
                <w:sz w:val="28"/>
                <w:szCs w:val="28"/>
                <w:lang w:val="en-US"/>
              </w:rPr>
              <w:t>S</w:t>
            </w:r>
          </w:p>
        </w:tc>
        <w:tc>
          <w:tcPr>
            <w:tcW w:w="4394"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891,5</w:t>
            </w:r>
          </w:p>
        </w:tc>
        <w:tc>
          <w:tcPr>
            <w:tcW w:w="2305"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7,60</w:t>
            </w:r>
          </w:p>
        </w:tc>
      </w:tr>
      <w:tr w:rsidR="00217398" w:rsidRPr="00217398" w:rsidTr="00C03138">
        <w:trPr>
          <w:trHeight w:val="276"/>
        </w:trPr>
        <w:tc>
          <w:tcPr>
            <w:tcW w:w="1010" w:type="dxa"/>
          </w:tcPr>
          <w:p w:rsidR="00217398" w:rsidRPr="00217398" w:rsidRDefault="00217398" w:rsidP="00C03138">
            <w:pPr>
              <w:spacing w:line="360" w:lineRule="atLeast"/>
              <w:jc w:val="center"/>
              <w:rPr>
                <w:snapToGrid w:val="0"/>
                <w:color w:val="000000"/>
                <w:sz w:val="28"/>
                <w:szCs w:val="28"/>
              </w:rPr>
            </w:pPr>
            <w:r w:rsidRPr="00217398">
              <w:rPr>
                <w:snapToGrid w:val="0"/>
                <w:color w:val="000000"/>
                <w:sz w:val="28"/>
                <w:szCs w:val="28"/>
              </w:rPr>
              <w:t>43</w:t>
            </w:r>
          </w:p>
        </w:tc>
        <w:tc>
          <w:tcPr>
            <w:tcW w:w="2006"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CH</w:t>
            </w:r>
            <w:r w:rsidRPr="00217398">
              <w:rPr>
                <w:snapToGrid w:val="0"/>
                <w:color w:val="000000"/>
                <w:sz w:val="36"/>
                <w:szCs w:val="28"/>
                <w:vertAlign w:val="subscript"/>
                <w:lang w:val="en-US"/>
              </w:rPr>
              <w:t>3</w:t>
            </w:r>
            <w:r w:rsidRPr="00217398">
              <w:rPr>
                <w:snapToGrid w:val="0"/>
                <w:color w:val="000000"/>
                <w:sz w:val="28"/>
                <w:szCs w:val="28"/>
                <w:lang w:val="en-US"/>
              </w:rPr>
              <w:t>CN</w:t>
            </w:r>
          </w:p>
        </w:tc>
        <w:tc>
          <w:tcPr>
            <w:tcW w:w="4394"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1177,1</w:t>
            </w:r>
          </w:p>
        </w:tc>
        <w:tc>
          <w:tcPr>
            <w:tcW w:w="2305" w:type="dxa"/>
          </w:tcPr>
          <w:p w:rsidR="00217398" w:rsidRPr="00217398" w:rsidRDefault="00217398" w:rsidP="00C03138">
            <w:pPr>
              <w:spacing w:line="360" w:lineRule="atLeast"/>
              <w:jc w:val="center"/>
              <w:rPr>
                <w:snapToGrid w:val="0"/>
                <w:color w:val="000000"/>
                <w:sz w:val="28"/>
                <w:szCs w:val="28"/>
                <w:lang w:val="en-US"/>
              </w:rPr>
            </w:pPr>
            <w:r w:rsidRPr="00217398">
              <w:rPr>
                <w:snapToGrid w:val="0"/>
                <w:color w:val="000000"/>
                <w:sz w:val="28"/>
                <w:szCs w:val="28"/>
                <w:lang w:val="en-US"/>
              </w:rPr>
              <w:t>4,32</w:t>
            </w:r>
          </w:p>
        </w:tc>
      </w:tr>
    </w:tbl>
    <w:p w:rsidR="00C03138" w:rsidRDefault="00C03138" w:rsidP="00250449">
      <w:pPr>
        <w:spacing w:line="360" w:lineRule="atLeast"/>
        <w:jc w:val="center"/>
        <w:rPr>
          <w:snapToGrid w:val="0"/>
          <w:color w:val="000000"/>
          <w:sz w:val="28"/>
          <w:szCs w:val="28"/>
        </w:rPr>
        <w:sectPr w:rsidR="00C03138" w:rsidSect="001459E9">
          <w:pgSz w:w="11906" w:h="16838"/>
          <w:pgMar w:top="1134" w:right="851" w:bottom="1134" w:left="1134" w:header="709" w:footer="709" w:gutter="0"/>
          <w:cols w:space="708"/>
          <w:docGrid w:linePitch="360"/>
        </w:sectPr>
      </w:pPr>
    </w:p>
    <w:tbl>
      <w:tblPr>
        <w:tblpPr w:leftFromText="180" w:rightFromText="180" w:tblpY="4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10"/>
        <w:gridCol w:w="2006"/>
        <w:gridCol w:w="4394"/>
        <w:gridCol w:w="2401"/>
      </w:tblGrid>
      <w:tr w:rsidR="00217398" w:rsidRPr="00217398" w:rsidTr="00C16400">
        <w:trPr>
          <w:trHeight w:val="276"/>
        </w:trPr>
        <w:tc>
          <w:tcPr>
            <w:tcW w:w="1010" w:type="dxa"/>
          </w:tcPr>
          <w:p w:rsidR="00217398" w:rsidRPr="00217398" w:rsidRDefault="00217398" w:rsidP="00C16400">
            <w:pPr>
              <w:spacing w:line="360" w:lineRule="atLeast"/>
              <w:jc w:val="center"/>
              <w:rPr>
                <w:snapToGrid w:val="0"/>
                <w:color w:val="000000"/>
                <w:sz w:val="28"/>
                <w:szCs w:val="28"/>
              </w:rPr>
            </w:pPr>
            <w:r w:rsidRPr="00217398">
              <w:rPr>
                <w:snapToGrid w:val="0"/>
                <w:color w:val="000000"/>
                <w:sz w:val="28"/>
                <w:szCs w:val="28"/>
              </w:rPr>
              <w:lastRenderedPageBreak/>
              <w:t>44</w:t>
            </w:r>
          </w:p>
        </w:tc>
        <w:tc>
          <w:tcPr>
            <w:tcW w:w="2006" w:type="dxa"/>
          </w:tcPr>
          <w:p w:rsidR="00217398" w:rsidRPr="00217398" w:rsidRDefault="00217398" w:rsidP="00C16400">
            <w:pPr>
              <w:spacing w:line="360" w:lineRule="atLeast"/>
              <w:jc w:val="center"/>
              <w:rPr>
                <w:snapToGrid w:val="0"/>
                <w:color w:val="000000"/>
                <w:sz w:val="28"/>
                <w:szCs w:val="28"/>
                <w:lang w:val="en-US"/>
              </w:rPr>
            </w:pPr>
            <w:r w:rsidRPr="00217398">
              <w:rPr>
                <w:snapToGrid w:val="0"/>
                <w:color w:val="000000"/>
                <w:sz w:val="28"/>
                <w:szCs w:val="28"/>
                <w:lang w:val="en-US"/>
              </w:rPr>
              <w:t>CH</w:t>
            </w:r>
            <w:r w:rsidRPr="00217398">
              <w:rPr>
                <w:snapToGrid w:val="0"/>
                <w:color w:val="000000"/>
                <w:sz w:val="36"/>
                <w:szCs w:val="28"/>
                <w:vertAlign w:val="subscript"/>
                <w:lang w:val="en-US"/>
              </w:rPr>
              <w:t>3</w:t>
            </w:r>
            <w:r w:rsidRPr="00217398">
              <w:rPr>
                <w:snapToGrid w:val="0"/>
                <w:color w:val="000000"/>
                <w:sz w:val="28"/>
                <w:szCs w:val="28"/>
                <w:lang w:val="en-US"/>
              </w:rPr>
              <w:t>Br</w:t>
            </w:r>
          </w:p>
        </w:tc>
        <w:tc>
          <w:tcPr>
            <w:tcW w:w="4394" w:type="dxa"/>
          </w:tcPr>
          <w:p w:rsidR="00217398" w:rsidRPr="00217398" w:rsidRDefault="00217398" w:rsidP="00C16400">
            <w:pPr>
              <w:spacing w:line="360" w:lineRule="atLeast"/>
              <w:jc w:val="center"/>
              <w:rPr>
                <w:snapToGrid w:val="0"/>
                <w:color w:val="000000"/>
                <w:sz w:val="28"/>
                <w:szCs w:val="28"/>
                <w:lang w:val="en-US"/>
              </w:rPr>
            </w:pPr>
            <w:r w:rsidRPr="00217398">
              <w:rPr>
                <w:snapToGrid w:val="0"/>
                <w:color w:val="000000"/>
                <w:sz w:val="28"/>
                <w:szCs w:val="28"/>
                <w:lang w:val="en-US"/>
              </w:rPr>
              <w:t>1021,8</w:t>
            </w:r>
          </w:p>
        </w:tc>
        <w:tc>
          <w:tcPr>
            <w:tcW w:w="2401" w:type="dxa"/>
          </w:tcPr>
          <w:p w:rsidR="00217398" w:rsidRPr="00217398" w:rsidRDefault="00217398" w:rsidP="00C16400">
            <w:pPr>
              <w:spacing w:line="360" w:lineRule="atLeast"/>
              <w:jc w:val="center"/>
              <w:rPr>
                <w:snapToGrid w:val="0"/>
                <w:color w:val="000000"/>
                <w:sz w:val="28"/>
                <w:szCs w:val="28"/>
                <w:lang w:val="en-US"/>
              </w:rPr>
            </w:pPr>
            <w:r w:rsidRPr="00217398">
              <w:rPr>
                <w:snapToGrid w:val="0"/>
                <w:color w:val="000000"/>
                <w:sz w:val="28"/>
                <w:szCs w:val="28"/>
                <w:lang w:val="en-US"/>
              </w:rPr>
              <w:t>6,10</w:t>
            </w:r>
          </w:p>
        </w:tc>
      </w:tr>
      <w:tr w:rsidR="00217398" w:rsidRPr="00217398" w:rsidTr="00C16400">
        <w:trPr>
          <w:trHeight w:val="276"/>
        </w:trPr>
        <w:tc>
          <w:tcPr>
            <w:tcW w:w="1010" w:type="dxa"/>
          </w:tcPr>
          <w:p w:rsidR="00217398" w:rsidRPr="00217398" w:rsidRDefault="00217398" w:rsidP="00C16400">
            <w:pPr>
              <w:spacing w:line="360" w:lineRule="atLeast"/>
              <w:jc w:val="center"/>
              <w:rPr>
                <w:snapToGrid w:val="0"/>
                <w:color w:val="000000"/>
                <w:sz w:val="28"/>
                <w:szCs w:val="28"/>
              </w:rPr>
            </w:pPr>
            <w:r w:rsidRPr="00217398">
              <w:rPr>
                <w:snapToGrid w:val="0"/>
                <w:color w:val="000000"/>
                <w:sz w:val="28"/>
                <w:szCs w:val="28"/>
              </w:rPr>
              <w:t>45</w:t>
            </w:r>
          </w:p>
        </w:tc>
        <w:tc>
          <w:tcPr>
            <w:tcW w:w="2006" w:type="dxa"/>
          </w:tcPr>
          <w:p w:rsidR="00217398" w:rsidRPr="00217398" w:rsidRDefault="00217398" w:rsidP="00C16400">
            <w:pPr>
              <w:spacing w:line="360" w:lineRule="atLeast"/>
              <w:jc w:val="center"/>
              <w:rPr>
                <w:snapToGrid w:val="0"/>
                <w:color w:val="000000"/>
                <w:sz w:val="28"/>
                <w:szCs w:val="28"/>
                <w:vertAlign w:val="subscript"/>
                <w:lang w:val="en-US"/>
              </w:rPr>
            </w:pPr>
            <w:r w:rsidRPr="00217398">
              <w:rPr>
                <w:snapToGrid w:val="0"/>
                <w:color w:val="000000"/>
                <w:sz w:val="28"/>
                <w:szCs w:val="28"/>
                <w:lang w:val="en-US"/>
              </w:rPr>
              <w:t>C</w:t>
            </w:r>
            <w:r w:rsidRPr="00217398">
              <w:rPr>
                <w:snapToGrid w:val="0"/>
                <w:color w:val="000000"/>
                <w:sz w:val="36"/>
                <w:szCs w:val="28"/>
                <w:vertAlign w:val="subscript"/>
                <w:lang w:val="en-US"/>
              </w:rPr>
              <w:t>5</w:t>
            </w:r>
            <w:r w:rsidRPr="00217398">
              <w:rPr>
                <w:snapToGrid w:val="0"/>
                <w:color w:val="000000"/>
                <w:sz w:val="28"/>
                <w:szCs w:val="28"/>
                <w:lang w:val="en-US"/>
              </w:rPr>
              <w:t>H</w:t>
            </w:r>
            <w:r w:rsidRPr="00217398">
              <w:rPr>
                <w:snapToGrid w:val="0"/>
                <w:color w:val="000000"/>
                <w:sz w:val="36"/>
                <w:szCs w:val="28"/>
                <w:vertAlign w:val="subscript"/>
                <w:lang w:val="en-US"/>
              </w:rPr>
              <w:t>12</w:t>
            </w:r>
          </w:p>
        </w:tc>
        <w:tc>
          <w:tcPr>
            <w:tcW w:w="4394" w:type="dxa"/>
          </w:tcPr>
          <w:p w:rsidR="00217398" w:rsidRPr="00217398" w:rsidRDefault="00217398" w:rsidP="00C16400">
            <w:pPr>
              <w:spacing w:line="360" w:lineRule="atLeast"/>
              <w:jc w:val="center"/>
              <w:rPr>
                <w:snapToGrid w:val="0"/>
                <w:color w:val="000000"/>
                <w:sz w:val="28"/>
                <w:szCs w:val="28"/>
              </w:rPr>
            </w:pPr>
            <w:r w:rsidRPr="00217398">
              <w:rPr>
                <w:snapToGrid w:val="0"/>
                <w:color w:val="000000"/>
                <w:sz w:val="28"/>
                <w:szCs w:val="28"/>
              </w:rPr>
              <w:t>1000,5</w:t>
            </w:r>
          </w:p>
        </w:tc>
        <w:tc>
          <w:tcPr>
            <w:tcW w:w="2401" w:type="dxa"/>
          </w:tcPr>
          <w:p w:rsidR="00217398" w:rsidRPr="00217398" w:rsidRDefault="00217398" w:rsidP="00C16400">
            <w:pPr>
              <w:spacing w:line="360" w:lineRule="atLeast"/>
              <w:jc w:val="center"/>
              <w:rPr>
                <w:snapToGrid w:val="0"/>
                <w:color w:val="000000"/>
                <w:sz w:val="28"/>
                <w:szCs w:val="28"/>
                <w:lang w:val="en-US"/>
              </w:rPr>
            </w:pPr>
            <w:r w:rsidRPr="00217398">
              <w:rPr>
                <w:snapToGrid w:val="0"/>
                <w:color w:val="000000"/>
                <w:sz w:val="28"/>
                <w:szCs w:val="28"/>
              </w:rPr>
              <w:t>10</w:t>
            </w:r>
            <w:r w:rsidRPr="00217398">
              <w:rPr>
                <w:snapToGrid w:val="0"/>
                <w:color w:val="000000"/>
                <w:sz w:val="28"/>
                <w:szCs w:val="28"/>
                <w:lang w:val="en-US"/>
              </w:rPr>
              <w:t>,00</w:t>
            </w:r>
          </w:p>
        </w:tc>
      </w:tr>
      <w:tr w:rsidR="00217398" w:rsidRPr="00217398" w:rsidTr="00C16400">
        <w:trPr>
          <w:trHeight w:val="276"/>
        </w:trPr>
        <w:tc>
          <w:tcPr>
            <w:tcW w:w="1010" w:type="dxa"/>
          </w:tcPr>
          <w:p w:rsidR="00217398" w:rsidRPr="00217398" w:rsidRDefault="00217398" w:rsidP="00C16400">
            <w:pPr>
              <w:spacing w:line="360" w:lineRule="atLeast"/>
              <w:jc w:val="center"/>
              <w:rPr>
                <w:snapToGrid w:val="0"/>
                <w:color w:val="000000"/>
                <w:sz w:val="28"/>
                <w:szCs w:val="28"/>
              </w:rPr>
            </w:pPr>
            <w:r w:rsidRPr="00217398">
              <w:rPr>
                <w:snapToGrid w:val="0"/>
                <w:color w:val="000000"/>
                <w:sz w:val="28"/>
                <w:szCs w:val="28"/>
              </w:rPr>
              <w:t>46</w:t>
            </w:r>
          </w:p>
        </w:tc>
        <w:tc>
          <w:tcPr>
            <w:tcW w:w="2006" w:type="dxa"/>
          </w:tcPr>
          <w:p w:rsidR="00217398" w:rsidRPr="00217398" w:rsidRDefault="00217398" w:rsidP="00C16400">
            <w:pPr>
              <w:spacing w:line="360" w:lineRule="atLeast"/>
              <w:jc w:val="center"/>
              <w:rPr>
                <w:snapToGrid w:val="0"/>
                <w:color w:val="000000"/>
                <w:sz w:val="28"/>
                <w:szCs w:val="28"/>
                <w:vertAlign w:val="subscript"/>
                <w:lang w:val="en-US"/>
              </w:rPr>
            </w:pPr>
            <w:r w:rsidRPr="00217398">
              <w:rPr>
                <w:snapToGrid w:val="0"/>
                <w:color w:val="000000"/>
                <w:sz w:val="28"/>
                <w:szCs w:val="28"/>
                <w:lang w:val="en-US"/>
              </w:rPr>
              <w:t>C</w:t>
            </w:r>
            <w:r w:rsidRPr="00217398">
              <w:rPr>
                <w:snapToGrid w:val="0"/>
                <w:color w:val="000000"/>
                <w:sz w:val="36"/>
                <w:szCs w:val="28"/>
                <w:vertAlign w:val="subscript"/>
                <w:lang w:val="en-US"/>
              </w:rPr>
              <w:t>7</w:t>
            </w:r>
            <w:r w:rsidRPr="00217398">
              <w:rPr>
                <w:snapToGrid w:val="0"/>
                <w:color w:val="000000"/>
                <w:sz w:val="28"/>
                <w:szCs w:val="28"/>
                <w:lang w:val="en-US"/>
              </w:rPr>
              <w:t>H</w:t>
            </w:r>
            <w:r w:rsidRPr="00217398">
              <w:rPr>
                <w:snapToGrid w:val="0"/>
                <w:color w:val="000000"/>
                <w:sz w:val="36"/>
                <w:szCs w:val="28"/>
                <w:vertAlign w:val="subscript"/>
                <w:lang w:val="en-US"/>
              </w:rPr>
              <w:t>8</w:t>
            </w:r>
          </w:p>
        </w:tc>
        <w:tc>
          <w:tcPr>
            <w:tcW w:w="4394" w:type="dxa"/>
          </w:tcPr>
          <w:p w:rsidR="00217398" w:rsidRPr="00217398" w:rsidRDefault="00217398" w:rsidP="00C16400">
            <w:pPr>
              <w:spacing w:line="360" w:lineRule="atLeast"/>
              <w:jc w:val="center"/>
              <w:rPr>
                <w:snapToGrid w:val="0"/>
                <w:color w:val="000000"/>
                <w:sz w:val="28"/>
                <w:szCs w:val="28"/>
              </w:rPr>
            </w:pPr>
            <w:r w:rsidRPr="00217398">
              <w:rPr>
                <w:snapToGrid w:val="0"/>
                <w:color w:val="000000"/>
                <w:sz w:val="28"/>
                <w:szCs w:val="28"/>
              </w:rPr>
              <w:t>851,0</w:t>
            </w:r>
          </w:p>
        </w:tc>
        <w:tc>
          <w:tcPr>
            <w:tcW w:w="2401" w:type="dxa"/>
          </w:tcPr>
          <w:p w:rsidR="00217398" w:rsidRPr="00217398" w:rsidRDefault="00217398" w:rsidP="00C16400">
            <w:pPr>
              <w:spacing w:line="360" w:lineRule="atLeast"/>
              <w:jc w:val="center"/>
              <w:rPr>
                <w:snapToGrid w:val="0"/>
                <w:color w:val="000000"/>
                <w:sz w:val="28"/>
                <w:szCs w:val="28"/>
              </w:rPr>
            </w:pPr>
            <w:r w:rsidRPr="00217398">
              <w:rPr>
                <w:snapToGrid w:val="0"/>
                <w:color w:val="000000"/>
                <w:sz w:val="28"/>
                <w:szCs w:val="28"/>
              </w:rPr>
              <w:t>12,40</w:t>
            </w:r>
          </w:p>
        </w:tc>
      </w:tr>
      <w:tr w:rsidR="00217398" w:rsidRPr="00217398" w:rsidTr="00C16400">
        <w:trPr>
          <w:trHeight w:val="276"/>
        </w:trPr>
        <w:tc>
          <w:tcPr>
            <w:tcW w:w="1010" w:type="dxa"/>
          </w:tcPr>
          <w:p w:rsidR="00217398" w:rsidRPr="00217398" w:rsidRDefault="00217398" w:rsidP="00C16400">
            <w:pPr>
              <w:spacing w:line="360" w:lineRule="atLeast"/>
              <w:jc w:val="center"/>
              <w:rPr>
                <w:snapToGrid w:val="0"/>
                <w:color w:val="000000"/>
                <w:sz w:val="28"/>
                <w:szCs w:val="28"/>
              </w:rPr>
            </w:pPr>
            <w:r w:rsidRPr="00217398">
              <w:rPr>
                <w:snapToGrid w:val="0"/>
                <w:color w:val="000000"/>
                <w:sz w:val="28"/>
                <w:szCs w:val="28"/>
              </w:rPr>
              <w:t>47</w:t>
            </w:r>
          </w:p>
        </w:tc>
        <w:tc>
          <w:tcPr>
            <w:tcW w:w="2006" w:type="dxa"/>
          </w:tcPr>
          <w:p w:rsidR="00217398" w:rsidRPr="00217398" w:rsidRDefault="00217398" w:rsidP="00C16400">
            <w:pPr>
              <w:spacing w:line="360" w:lineRule="atLeast"/>
              <w:jc w:val="center"/>
              <w:rPr>
                <w:snapToGrid w:val="0"/>
                <w:color w:val="000000"/>
                <w:sz w:val="28"/>
                <w:szCs w:val="28"/>
                <w:vertAlign w:val="subscript"/>
              </w:rPr>
            </w:pPr>
            <w:r w:rsidRPr="00217398">
              <w:rPr>
                <w:snapToGrid w:val="0"/>
                <w:color w:val="000000"/>
                <w:sz w:val="28"/>
                <w:szCs w:val="28"/>
              </w:rPr>
              <w:t>C</w:t>
            </w:r>
            <w:r w:rsidRPr="00217398">
              <w:rPr>
                <w:snapToGrid w:val="0"/>
                <w:color w:val="000000"/>
                <w:sz w:val="36"/>
                <w:szCs w:val="28"/>
                <w:vertAlign w:val="subscript"/>
              </w:rPr>
              <w:t>8</w:t>
            </w:r>
            <w:r w:rsidRPr="00217398">
              <w:rPr>
                <w:snapToGrid w:val="0"/>
                <w:color w:val="000000"/>
                <w:sz w:val="28"/>
                <w:szCs w:val="28"/>
              </w:rPr>
              <w:t>H</w:t>
            </w:r>
            <w:r w:rsidRPr="00217398">
              <w:rPr>
                <w:snapToGrid w:val="0"/>
                <w:color w:val="000000"/>
                <w:sz w:val="36"/>
                <w:szCs w:val="28"/>
                <w:vertAlign w:val="subscript"/>
              </w:rPr>
              <w:t>18</w:t>
            </w:r>
          </w:p>
        </w:tc>
        <w:tc>
          <w:tcPr>
            <w:tcW w:w="4394" w:type="dxa"/>
          </w:tcPr>
          <w:p w:rsidR="00217398" w:rsidRPr="00217398" w:rsidRDefault="00217398" w:rsidP="00C16400">
            <w:pPr>
              <w:spacing w:line="360" w:lineRule="atLeast"/>
              <w:jc w:val="center"/>
              <w:rPr>
                <w:snapToGrid w:val="0"/>
                <w:color w:val="000000"/>
                <w:sz w:val="28"/>
                <w:szCs w:val="28"/>
              </w:rPr>
            </w:pPr>
            <w:r w:rsidRPr="00217398">
              <w:rPr>
                <w:snapToGrid w:val="0"/>
                <w:color w:val="000000"/>
                <w:sz w:val="28"/>
                <w:szCs w:val="28"/>
              </w:rPr>
              <w:t>951,3</w:t>
            </w:r>
          </w:p>
        </w:tc>
        <w:tc>
          <w:tcPr>
            <w:tcW w:w="2401" w:type="dxa"/>
          </w:tcPr>
          <w:p w:rsidR="00217398" w:rsidRPr="00217398" w:rsidRDefault="00217398" w:rsidP="00C16400">
            <w:pPr>
              <w:spacing w:line="360" w:lineRule="atLeast"/>
              <w:jc w:val="center"/>
              <w:rPr>
                <w:snapToGrid w:val="0"/>
                <w:color w:val="000000"/>
                <w:sz w:val="28"/>
                <w:szCs w:val="28"/>
              </w:rPr>
            </w:pPr>
            <w:r w:rsidRPr="00217398">
              <w:rPr>
                <w:snapToGrid w:val="0"/>
                <w:color w:val="000000"/>
                <w:sz w:val="28"/>
                <w:szCs w:val="28"/>
              </w:rPr>
              <w:t>15,60</w:t>
            </w:r>
          </w:p>
        </w:tc>
      </w:tr>
      <w:tr w:rsidR="00217398" w:rsidRPr="00217398" w:rsidTr="00C16400">
        <w:trPr>
          <w:trHeight w:val="276"/>
        </w:trPr>
        <w:tc>
          <w:tcPr>
            <w:tcW w:w="1010" w:type="dxa"/>
          </w:tcPr>
          <w:p w:rsidR="00217398" w:rsidRPr="00217398" w:rsidRDefault="00217398" w:rsidP="00C16400">
            <w:pPr>
              <w:spacing w:line="360" w:lineRule="atLeast"/>
              <w:jc w:val="center"/>
              <w:rPr>
                <w:snapToGrid w:val="0"/>
                <w:color w:val="000000"/>
                <w:sz w:val="28"/>
                <w:szCs w:val="28"/>
              </w:rPr>
            </w:pPr>
            <w:r w:rsidRPr="00217398">
              <w:rPr>
                <w:snapToGrid w:val="0"/>
                <w:color w:val="000000"/>
                <w:sz w:val="28"/>
                <w:szCs w:val="28"/>
              </w:rPr>
              <w:t>48</w:t>
            </w:r>
          </w:p>
        </w:tc>
        <w:tc>
          <w:tcPr>
            <w:tcW w:w="2006" w:type="dxa"/>
          </w:tcPr>
          <w:p w:rsidR="00217398" w:rsidRPr="00217398" w:rsidRDefault="00217398" w:rsidP="00C16400">
            <w:pPr>
              <w:spacing w:line="360" w:lineRule="atLeast"/>
              <w:jc w:val="center"/>
              <w:rPr>
                <w:snapToGrid w:val="0"/>
                <w:color w:val="000000"/>
                <w:sz w:val="28"/>
                <w:szCs w:val="28"/>
                <w:vertAlign w:val="subscript"/>
              </w:rPr>
            </w:pPr>
            <w:r w:rsidRPr="00217398">
              <w:rPr>
                <w:snapToGrid w:val="0"/>
                <w:color w:val="000000"/>
                <w:sz w:val="28"/>
                <w:szCs w:val="28"/>
              </w:rPr>
              <w:t>C</w:t>
            </w:r>
            <w:r w:rsidRPr="00217398">
              <w:rPr>
                <w:snapToGrid w:val="0"/>
                <w:color w:val="000000"/>
                <w:sz w:val="36"/>
                <w:szCs w:val="28"/>
                <w:vertAlign w:val="subscript"/>
              </w:rPr>
              <w:t>10</w:t>
            </w:r>
            <w:r w:rsidRPr="00217398">
              <w:rPr>
                <w:snapToGrid w:val="0"/>
                <w:color w:val="000000"/>
                <w:sz w:val="28"/>
                <w:szCs w:val="28"/>
              </w:rPr>
              <w:t>H</w:t>
            </w:r>
            <w:r w:rsidRPr="00217398">
              <w:rPr>
                <w:snapToGrid w:val="0"/>
                <w:color w:val="000000"/>
                <w:sz w:val="36"/>
                <w:szCs w:val="28"/>
                <w:vertAlign w:val="subscript"/>
              </w:rPr>
              <w:t>8</w:t>
            </w:r>
          </w:p>
        </w:tc>
        <w:tc>
          <w:tcPr>
            <w:tcW w:w="4394" w:type="dxa"/>
          </w:tcPr>
          <w:p w:rsidR="00217398" w:rsidRPr="00217398" w:rsidRDefault="00217398" w:rsidP="00C16400">
            <w:pPr>
              <w:spacing w:line="360" w:lineRule="atLeast"/>
              <w:jc w:val="center"/>
              <w:rPr>
                <w:snapToGrid w:val="0"/>
                <w:color w:val="000000"/>
                <w:sz w:val="28"/>
                <w:szCs w:val="28"/>
              </w:rPr>
            </w:pPr>
            <w:r w:rsidRPr="00217398">
              <w:rPr>
                <w:snapToGrid w:val="0"/>
                <w:color w:val="000000"/>
                <w:sz w:val="28"/>
                <w:szCs w:val="28"/>
              </w:rPr>
              <w:t>785,4</w:t>
            </w:r>
          </w:p>
        </w:tc>
        <w:tc>
          <w:tcPr>
            <w:tcW w:w="2401" w:type="dxa"/>
          </w:tcPr>
          <w:p w:rsidR="00217398" w:rsidRPr="00217398" w:rsidRDefault="00217398" w:rsidP="00C16400">
            <w:pPr>
              <w:spacing w:line="360" w:lineRule="atLeast"/>
              <w:jc w:val="center"/>
              <w:rPr>
                <w:snapToGrid w:val="0"/>
                <w:color w:val="000000"/>
                <w:sz w:val="28"/>
                <w:szCs w:val="28"/>
              </w:rPr>
            </w:pPr>
            <w:r w:rsidRPr="00217398">
              <w:rPr>
                <w:snapToGrid w:val="0"/>
                <w:color w:val="000000"/>
                <w:sz w:val="28"/>
                <w:szCs w:val="28"/>
              </w:rPr>
              <w:t>17,50</w:t>
            </w:r>
          </w:p>
        </w:tc>
      </w:tr>
      <w:tr w:rsidR="00217398" w:rsidRPr="00217398" w:rsidTr="00C16400">
        <w:trPr>
          <w:trHeight w:val="276"/>
        </w:trPr>
        <w:tc>
          <w:tcPr>
            <w:tcW w:w="1010" w:type="dxa"/>
          </w:tcPr>
          <w:p w:rsidR="00217398" w:rsidRPr="00217398" w:rsidRDefault="00217398" w:rsidP="00C16400">
            <w:pPr>
              <w:spacing w:line="360" w:lineRule="atLeast"/>
              <w:jc w:val="center"/>
              <w:rPr>
                <w:snapToGrid w:val="0"/>
                <w:color w:val="000000"/>
                <w:sz w:val="28"/>
                <w:szCs w:val="28"/>
              </w:rPr>
            </w:pPr>
            <w:r w:rsidRPr="00217398">
              <w:rPr>
                <w:snapToGrid w:val="0"/>
                <w:color w:val="000000"/>
                <w:sz w:val="28"/>
                <w:szCs w:val="28"/>
              </w:rPr>
              <w:t>49</w:t>
            </w:r>
          </w:p>
        </w:tc>
        <w:tc>
          <w:tcPr>
            <w:tcW w:w="2006" w:type="dxa"/>
          </w:tcPr>
          <w:p w:rsidR="00217398" w:rsidRPr="00217398" w:rsidRDefault="00217398" w:rsidP="00C16400">
            <w:pPr>
              <w:spacing w:line="360" w:lineRule="atLeast"/>
              <w:jc w:val="center"/>
              <w:rPr>
                <w:snapToGrid w:val="0"/>
                <w:color w:val="000000"/>
                <w:sz w:val="28"/>
                <w:szCs w:val="28"/>
                <w:lang w:val="en-US"/>
              </w:rPr>
            </w:pPr>
            <w:r w:rsidRPr="00217398">
              <w:rPr>
                <w:snapToGrid w:val="0"/>
                <w:color w:val="000000"/>
                <w:sz w:val="28"/>
                <w:szCs w:val="28"/>
                <w:lang w:val="en-US"/>
              </w:rPr>
              <w:t>CH</w:t>
            </w:r>
            <w:r w:rsidRPr="00217398">
              <w:rPr>
                <w:snapToGrid w:val="0"/>
                <w:color w:val="000000"/>
                <w:sz w:val="36"/>
                <w:szCs w:val="28"/>
                <w:vertAlign w:val="subscript"/>
                <w:lang w:val="en-US"/>
              </w:rPr>
              <w:t>3</w:t>
            </w:r>
            <w:r w:rsidRPr="00217398">
              <w:rPr>
                <w:snapToGrid w:val="0"/>
                <w:color w:val="000000"/>
                <w:sz w:val="28"/>
                <w:szCs w:val="28"/>
                <w:lang w:val="en-US"/>
              </w:rPr>
              <w:t>Cl</w:t>
            </w:r>
          </w:p>
        </w:tc>
        <w:tc>
          <w:tcPr>
            <w:tcW w:w="4394" w:type="dxa"/>
          </w:tcPr>
          <w:p w:rsidR="00217398" w:rsidRPr="00217398" w:rsidRDefault="00217398" w:rsidP="00C16400">
            <w:pPr>
              <w:spacing w:line="360" w:lineRule="atLeast"/>
              <w:jc w:val="center"/>
              <w:rPr>
                <w:snapToGrid w:val="0"/>
                <w:color w:val="000000"/>
                <w:sz w:val="28"/>
                <w:szCs w:val="28"/>
                <w:lang w:val="en-US"/>
              </w:rPr>
            </w:pPr>
            <w:r w:rsidRPr="00217398">
              <w:rPr>
                <w:snapToGrid w:val="0"/>
                <w:color w:val="000000"/>
                <w:sz w:val="28"/>
                <w:szCs w:val="28"/>
                <w:lang w:val="en-US"/>
              </w:rPr>
              <w:t>1088,3</w:t>
            </w:r>
          </w:p>
        </w:tc>
        <w:tc>
          <w:tcPr>
            <w:tcW w:w="2401" w:type="dxa"/>
          </w:tcPr>
          <w:p w:rsidR="00217398" w:rsidRPr="00217398" w:rsidRDefault="00217398" w:rsidP="00C16400">
            <w:pPr>
              <w:spacing w:line="360" w:lineRule="atLeast"/>
              <w:jc w:val="center"/>
              <w:rPr>
                <w:snapToGrid w:val="0"/>
                <w:color w:val="000000"/>
                <w:sz w:val="28"/>
                <w:szCs w:val="28"/>
              </w:rPr>
            </w:pPr>
            <w:r w:rsidRPr="00217398">
              <w:rPr>
                <w:snapToGrid w:val="0"/>
                <w:color w:val="000000"/>
                <w:sz w:val="28"/>
                <w:szCs w:val="28"/>
                <w:lang w:val="en-US"/>
              </w:rPr>
              <w:t>5,4</w:t>
            </w:r>
            <w:r w:rsidRPr="00217398">
              <w:rPr>
                <w:snapToGrid w:val="0"/>
                <w:color w:val="000000"/>
                <w:sz w:val="28"/>
                <w:szCs w:val="28"/>
              </w:rPr>
              <w:t>0</w:t>
            </w:r>
          </w:p>
        </w:tc>
      </w:tr>
      <w:tr w:rsidR="00217398" w:rsidRPr="00217398" w:rsidTr="00C16400">
        <w:trPr>
          <w:trHeight w:val="276"/>
        </w:trPr>
        <w:tc>
          <w:tcPr>
            <w:tcW w:w="1010" w:type="dxa"/>
          </w:tcPr>
          <w:p w:rsidR="00217398" w:rsidRPr="00217398" w:rsidRDefault="00217398" w:rsidP="00C16400">
            <w:pPr>
              <w:spacing w:line="360" w:lineRule="atLeast"/>
              <w:jc w:val="center"/>
              <w:rPr>
                <w:snapToGrid w:val="0"/>
                <w:color w:val="000000"/>
                <w:sz w:val="28"/>
                <w:szCs w:val="28"/>
              </w:rPr>
            </w:pPr>
            <w:r w:rsidRPr="00217398">
              <w:rPr>
                <w:snapToGrid w:val="0"/>
                <w:color w:val="000000"/>
                <w:sz w:val="28"/>
                <w:szCs w:val="28"/>
              </w:rPr>
              <w:t>50</w:t>
            </w:r>
          </w:p>
        </w:tc>
        <w:tc>
          <w:tcPr>
            <w:tcW w:w="2006" w:type="dxa"/>
          </w:tcPr>
          <w:p w:rsidR="00217398" w:rsidRPr="00217398" w:rsidRDefault="00217398" w:rsidP="00C16400">
            <w:pPr>
              <w:spacing w:line="360" w:lineRule="atLeast"/>
              <w:jc w:val="center"/>
              <w:rPr>
                <w:snapToGrid w:val="0"/>
                <w:color w:val="000000"/>
                <w:sz w:val="28"/>
                <w:szCs w:val="28"/>
                <w:vertAlign w:val="subscript"/>
                <w:lang w:val="en-US"/>
              </w:rPr>
            </w:pPr>
            <w:r w:rsidRPr="00217398">
              <w:rPr>
                <w:snapToGrid w:val="0"/>
                <w:color w:val="000000"/>
                <w:sz w:val="28"/>
                <w:szCs w:val="28"/>
                <w:lang w:val="en-US"/>
              </w:rPr>
              <w:t>CHCl</w:t>
            </w:r>
            <w:r w:rsidRPr="00217398">
              <w:rPr>
                <w:snapToGrid w:val="0"/>
                <w:color w:val="000000"/>
                <w:sz w:val="36"/>
                <w:szCs w:val="28"/>
                <w:vertAlign w:val="subscript"/>
                <w:lang w:val="en-US"/>
              </w:rPr>
              <w:t>3</w:t>
            </w:r>
          </w:p>
        </w:tc>
        <w:tc>
          <w:tcPr>
            <w:tcW w:w="4394" w:type="dxa"/>
          </w:tcPr>
          <w:p w:rsidR="00217398" w:rsidRPr="00217398" w:rsidRDefault="00217398" w:rsidP="00C16400">
            <w:pPr>
              <w:spacing w:line="360" w:lineRule="atLeast"/>
              <w:jc w:val="center"/>
              <w:rPr>
                <w:snapToGrid w:val="0"/>
                <w:color w:val="000000"/>
                <w:sz w:val="28"/>
                <w:szCs w:val="28"/>
                <w:lang w:val="en-US"/>
              </w:rPr>
            </w:pPr>
            <w:r w:rsidRPr="00217398">
              <w:rPr>
                <w:snapToGrid w:val="0"/>
                <w:color w:val="000000"/>
                <w:sz w:val="28"/>
                <w:szCs w:val="28"/>
                <w:lang w:val="en-US"/>
              </w:rPr>
              <w:t>1101,8</w:t>
            </w:r>
          </w:p>
        </w:tc>
        <w:tc>
          <w:tcPr>
            <w:tcW w:w="2401" w:type="dxa"/>
          </w:tcPr>
          <w:p w:rsidR="00217398" w:rsidRPr="00217398" w:rsidRDefault="00217398" w:rsidP="00C16400">
            <w:pPr>
              <w:spacing w:line="360" w:lineRule="atLeast"/>
              <w:jc w:val="center"/>
              <w:rPr>
                <w:snapToGrid w:val="0"/>
                <w:color w:val="000000"/>
                <w:sz w:val="28"/>
                <w:szCs w:val="28"/>
              </w:rPr>
            </w:pPr>
            <w:r w:rsidRPr="00217398">
              <w:rPr>
                <w:snapToGrid w:val="0"/>
                <w:color w:val="000000"/>
                <w:sz w:val="28"/>
                <w:szCs w:val="28"/>
                <w:lang w:val="en-US"/>
              </w:rPr>
              <w:t>10,5</w:t>
            </w:r>
            <w:r w:rsidRPr="00217398">
              <w:rPr>
                <w:snapToGrid w:val="0"/>
                <w:color w:val="000000"/>
                <w:sz w:val="28"/>
                <w:szCs w:val="28"/>
              </w:rPr>
              <w:t>0</w:t>
            </w:r>
          </w:p>
        </w:tc>
      </w:tr>
    </w:tbl>
    <w:p w:rsidR="00C03138" w:rsidRDefault="00C03138" w:rsidP="00217398">
      <w:pPr>
        <w:widowControl/>
        <w:autoSpaceDE/>
        <w:autoSpaceDN/>
        <w:adjustRightInd/>
        <w:spacing w:line="360" w:lineRule="atLeast"/>
        <w:ind w:firstLine="709"/>
        <w:jc w:val="center"/>
        <w:rPr>
          <w:b/>
          <w:sz w:val="28"/>
        </w:rPr>
      </w:pPr>
    </w:p>
    <w:p w:rsidR="006F24EA" w:rsidRPr="00217398" w:rsidRDefault="006F24EA" w:rsidP="006F24EA">
      <w:pPr>
        <w:widowControl/>
        <w:autoSpaceDE/>
        <w:autoSpaceDN/>
        <w:adjustRightInd/>
        <w:spacing w:line="360" w:lineRule="atLeast"/>
        <w:ind w:firstLine="709"/>
        <w:jc w:val="right"/>
        <w:rPr>
          <w:sz w:val="28"/>
          <w:szCs w:val="28"/>
        </w:rPr>
      </w:pPr>
      <w:r>
        <w:rPr>
          <w:snapToGrid w:val="0"/>
          <w:color w:val="000000"/>
          <w:sz w:val="28"/>
          <w:szCs w:val="28"/>
        </w:rPr>
        <w:t>Окончание таблицы 1.3.</w:t>
      </w:r>
    </w:p>
    <w:p w:rsidR="006F24EA" w:rsidRDefault="006F24EA" w:rsidP="00217398">
      <w:pPr>
        <w:widowControl/>
        <w:autoSpaceDE/>
        <w:autoSpaceDN/>
        <w:adjustRightInd/>
        <w:spacing w:line="360" w:lineRule="atLeast"/>
        <w:ind w:firstLine="709"/>
        <w:jc w:val="center"/>
        <w:rPr>
          <w:b/>
          <w:sz w:val="28"/>
        </w:rPr>
      </w:pPr>
    </w:p>
    <w:p w:rsidR="00217398" w:rsidRPr="00217398" w:rsidRDefault="00217398" w:rsidP="00217398">
      <w:pPr>
        <w:widowControl/>
        <w:autoSpaceDE/>
        <w:autoSpaceDN/>
        <w:adjustRightInd/>
        <w:spacing w:line="360" w:lineRule="atLeast"/>
        <w:ind w:firstLine="709"/>
        <w:jc w:val="center"/>
        <w:rPr>
          <w:b/>
          <w:sz w:val="28"/>
        </w:rPr>
      </w:pPr>
      <w:r w:rsidRPr="00217398">
        <w:rPr>
          <w:b/>
          <w:sz w:val="28"/>
        </w:rPr>
        <w:t>Контрольные вопросы</w:t>
      </w:r>
    </w:p>
    <w:p w:rsidR="00217398" w:rsidRPr="00217398" w:rsidRDefault="00217398" w:rsidP="00217398">
      <w:pPr>
        <w:spacing w:line="360" w:lineRule="atLeast"/>
        <w:ind w:firstLine="709"/>
      </w:pPr>
    </w:p>
    <w:p w:rsidR="00217398" w:rsidRPr="00C44C04" w:rsidRDefault="00217398" w:rsidP="002D10A6">
      <w:pPr>
        <w:pStyle w:val="af0"/>
        <w:numPr>
          <w:ilvl w:val="1"/>
          <w:numId w:val="13"/>
        </w:numPr>
        <w:tabs>
          <w:tab w:val="left" w:pos="912"/>
          <w:tab w:val="left" w:pos="993"/>
        </w:tabs>
        <w:spacing w:line="360" w:lineRule="atLeast"/>
        <w:ind w:left="0" w:firstLine="709"/>
        <w:jc w:val="both"/>
        <w:rPr>
          <w:sz w:val="28"/>
          <w:szCs w:val="28"/>
        </w:rPr>
      </w:pPr>
      <w:r w:rsidRPr="00C44C04">
        <w:rPr>
          <w:sz w:val="28"/>
          <w:szCs w:val="28"/>
        </w:rPr>
        <w:t>Приведите определение химической связи. Назовите ее характеристики.</w:t>
      </w:r>
    </w:p>
    <w:p w:rsidR="00217398" w:rsidRPr="00C44C04" w:rsidRDefault="00217398" w:rsidP="002D10A6">
      <w:pPr>
        <w:pStyle w:val="af0"/>
        <w:numPr>
          <w:ilvl w:val="1"/>
          <w:numId w:val="13"/>
        </w:numPr>
        <w:tabs>
          <w:tab w:val="left" w:pos="912"/>
          <w:tab w:val="left" w:pos="993"/>
        </w:tabs>
        <w:spacing w:line="360" w:lineRule="atLeast"/>
        <w:ind w:left="0" w:firstLine="709"/>
        <w:jc w:val="both"/>
        <w:rPr>
          <w:sz w:val="28"/>
          <w:szCs w:val="28"/>
        </w:rPr>
      </w:pPr>
      <w:r w:rsidRPr="00C44C04">
        <w:rPr>
          <w:sz w:val="28"/>
          <w:szCs w:val="28"/>
        </w:rPr>
        <w:t>Перечислите и охарактеризуйте свойственные для молекулярных веществ типы связей.</w:t>
      </w:r>
    </w:p>
    <w:p w:rsidR="00217398" w:rsidRPr="00C44C04" w:rsidRDefault="00217398" w:rsidP="002D10A6">
      <w:pPr>
        <w:pStyle w:val="af0"/>
        <w:numPr>
          <w:ilvl w:val="1"/>
          <w:numId w:val="13"/>
        </w:numPr>
        <w:tabs>
          <w:tab w:val="left" w:pos="912"/>
          <w:tab w:val="left" w:pos="993"/>
        </w:tabs>
        <w:spacing w:line="360" w:lineRule="atLeast"/>
        <w:ind w:left="0" w:firstLine="709"/>
        <w:jc w:val="both"/>
        <w:rPr>
          <w:sz w:val="28"/>
          <w:szCs w:val="28"/>
        </w:rPr>
      </w:pPr>
      <w:r w:rsidRPr="00C44C04">
        <w:rPr>
          <w:sz w:val="28"/>
          <w:szCs w:val="28"/>
        </w:rPr>
        <w:t>Покажите и обоснуйте типичные свойства реальных химических ковалентных связей.</w:t>
      </w:r>
    </w:p>
    <w:p w:rsidR="00217398" w:rsidRPr="00C44C04" w:rsidRDefault="00217398" w:rsidP="002D10A6">
      <w:pPr>
        <w:pStyle w:val="af0"/>
        <w:numPr>
          <w:ilvl w:val="1"/>
          <w:numId w:val="13"/>
        </w:numPr>
        <w:tabs>
          <w:tab w:val="left" w:pos="912"/>
          <w:tab w:val="left" w:pos="993"/>
        </w:tabs>
        <w:spacing w:line="360" w:lineRule="atLeast"/>
        <w:ind w:left="0" w:firstLine="709"/>
        <w:jc w:val="both"/>
        <w:rPr>
          <w:sz w:val="28"/>
          <w:szCs w:val="28"/>
        </w:rPr>
      </w:pPr>
      <w:r w:rsidRPr="00C44C04">
        <w:rPr>
          <w:sz w:val="28"/>
          <w:szCs w:val="28"/>
        </w:rPr>
        <w:t xml:space="preserve">Обоснуйте, какие из типов связи характерны для </w:t>
      </w:r>
      <w:proofErr w:type="spellStart"/>
      <w:r w:rsidRPr="00C44C04">
        <w:rPr>
          <w:sz w:val="28"/>
          <w:szCs w:val="28"/>
        </w:rPr>
        <w:t>гомоядерных</w:t>
      </w:r>
      <w:proofErr w:type="spellEnd"/>
      <w:r w:rsidRPr="00C44C04">
        <w:rPr>
          <w:sz w:val="28"/>
          <w:szCs w:val="28"/>
        </w:rPr>
        <w:t xml:space="preserve"> соединений, а какие для </w:t>
      </w:r>
      <w:proofErr w:type="spellStart"/>
      <w:r w:rsidRPr="00C44C04">
        <w:rPr>
          <w:sz w:val="28"/>
          <w:szCs w:val="28"/>
        </w:rPr>
        <w:t>гетероядерных</w:t>
      </w:r>
      <w:proofErr w:type="spellEnd"/>
      <w:r w:rsidRPr="00C44C04">
        <w:rPr>
          <w:sz w:val="28"/>
          <w:szCs w:val="28"/>
        </w:rPr>
        <w:t>.</w:t>
      </w:r>
    </w:p>
    <w:p w:rsidR="00217398" w:rsidRPr="00C44C04" w:rsidRDefault="00217398" w:rsidP="002D10A6">
      <w:pPr>
        <w:pStyle w:val="af0"/>
        <w:numPr>
          <w:ilvl w:val="1"/>
          <w:numId w:val="13"/>
        </w:numPr>
        <w:tabs>
          <w:tab w:val="left" w:pos="912"/>
          <w:tab w:val="left" w:pos="993"/>
        </w:tabs>
        <w:spacing w:line="360" w:lineRule="atLeast"/>
        <w:ind w:left="0" w:firstLine="709"/>
        <w:jc w:val="both"/>
        <w:rPr>
          <w:sz w:val="28"/>
          <w:szCs w:val="28"/>
        </w:rPr>
      </w:pPr>
      <w:r w:rsidRPr="00C44C04">
        <w:rPr>
          <w:sz w:val="28"/>
          <w:szCs w:val="28"/>
        </w:rPr>
        <w:t xml:space="preserve">Покажите отличия методик оценки основных компонент химической связи для </w:t>
      </w:r>
      <w:proofErr w:type="spellStart"/>
      <w:r w:rsidRPr="00C44C04">
        <w:rPr>
          <w:sz w:val="28"/>
          <w:szCs w:val="28"/>
        </w:rPr>
        <w:t>гетероядерных</w:t>
      </w:r>
      <w:proofErr w:type="spellEnd"/>
      <w:r w:rsidRPr="00C44C04">
        <w:rPr>
          <w:sz w:val="28"/>
          <w:szCs w:val="28"/>
        </w:rPr>
        <w:t xml:space="preserve"> соединений друг от друга.</w:t>
      </w:r>
    </w:p>
    <w:p w:rsidR="00217398" w:rsidRPr="00C44C04" w:rsidRDefault="00217398" w:rsidP="002D10A6">
      <w:pPr>
        <w:pStyle w:val="af0"/>
        <w:numPr>
          <w:ilvl w:val="1"/>
          <w:numId w:val="13"/>
        </w:numPr>
        <w:tabs>
          <w:tab w:val="left" w:pos="912"/>
          <w:tab w:val="left" w:pos="993"/>
        </w:tabs>
        <w:spacing w:line="360" w:lineRule="atLeast"/>
        <w:ind w:left="0" w:firstLine="709"/>
        <w:jc w:val="both"/>
        <w:rPr>
          <w:sz w:val="28"/>
          <w:szCs w:val="28"/>
        </w:rPr>
      </w:pPr>
      <w:r w:rsidRPr="00C44C04">
        <w:rPr>
          <w:sz w:val="28"/>
          <w:szCs w:val="28"/>
        </w:rPr>
        <w:t xml:space="preserve">Приведите причину создания второй методики оценки основных компонент </w:t>
      </w:r>
      <w:proofErr w:type="spellStart"/>
      <w:r w:rsidRPr="00C44C04">
        <w:rPr>
          <w:sz w:val="28"/>
          <w:szCs w:val="28"/>
        </w:rPr>
        <w:t>гетероядерной</w:t>
      </w:r>
      <w:proofErr w:type="spellEnd"/>
      <w:r w:rsidRPr="00C44C04">
        <w:rPr>
          <w:sz w:val="28"/>
          <w:szCs w:val="28"/>
        </w:rPr>
        <w:t xml:space="preserve"> связи, состоящей из трех компонент.</w:t>
      </w:r>
    </w:p>
    <w:p w:rsidR="00217398" w:rsidRPr="00C44C04" w:rsidRDefault="00217398" w:rsidP="002D10A6">
      <w:pPr>
        <w:pStyle w:val="af0"/>
        <w:numPr>
          <w:ilvl w:val="1"/>
          <w:numId w:val="13"/>
        </w:numPr>
        <w:tabs>
          <w:tab w:val="left" w:pos="912"/>
          <w:tab w:val="left" w:pos="993"/>
        </w:tabs>
        <w:spacing w:line="360" w:lineRule="atLeast"/>
        <w:ind w:left="0" w:firstLine="709"/>
        <w:jc w:val="both"/>
        <w:rPr>
          <w:sz w:val="28"/>
          <w:szCs w:val="28"/>
        </w:rPr>
      </w:pPr>
      <w:r w:rsidRPr="00C44C04">
        <w:rPr>
          <w:sz w:val="28"/>
          <w:szCs w:val="28"/>
        </w:rPr>
        <w:t>Назовите элементы химической структуры.</w:t>
      </w:r>
    </w:p>
    <w:p w:rsidR="00217398" w:rsidRPr="00C44C04" w:rsidRDefault="00217398" w:rsidP="002D10A6">
      <w:pPr>
        <w:pStyle w:val="af0"/>
        <w:numPr>
          <w:ilvl w:val="1"/>
          <w:numId w:val="13"/>
        </w:numPr>
        <w:tabs>
          <w:tab w:val="left" w:pos="993"/>
        </w:tabs>
        <w:spacing w:line="360" w:lineRule="atLeast"/>
        <w:ind w:left="0" w:firstLine="709"/>
        <w:jc w:val="both"/>
        <w:rPr>
          <w:sz w:val="28"/>
          <w:szCs w:val="28"/>
        </w:rPr>
      </w:pPr>
      <w:r w:rsidRPr="00C44C04">
        <w:rPr>
          <w:sz w:val="28"/>
          <w:szCs w:val="28"/>
        </w:rPr>
        <w:t>Охарактеризуйте размерные характеристики для химических связей.</w:t>
      </w:r>
    </w:p>
    <w:p w:rsidR="00217398" w:rsidRPr="00C44C04" w:rsidRDefault="00217398" w:rsidP="002D10A6">
      <w:pPr>
        <w:pStyle w:val="af0"/>
        <w:numPr>
          <w:ilvl w:val="1"/>
          <w:numId w:val="13"/>
        </w:numPr>
        <w:tabs>
          <w:tab w:val="left" w:pos="993"/>
        </w:tabs>
        <w:spacing w:line="360" w:lineRule="atLeast"/>
        <w:ind w:left="0" w:firstLine="709"/>
        <w:jc w:val="both"/>
        <w:rPr>
          <w:sz w:val="28"/>
          <w:szCs w:val="28"/>
        </w:rPr>
      </w:pPr>
      <w:r w:rsidRPr="00C44C04">
        <w:rPr>
          <w:sz w:val="28"/>
          <w:szCs w:val="28"/>
        </w:rPr>
        <w:t>Объясните, по каким формулам рассчитываются энергетические характеристики для молекулярных и немолекулярных веществ</w:t>
      </w:r>
    </w:p>
    <w:p w:rsidR="00217398" w:rsidRPr="00C44C04" w:rsidRDefault="00217398" w:rsidP="000E3DEA">
      <w:pPr>
        <w:pStyle w:val="af0"/>
        <w:numPr>
          <w:ilvl w:val="1"/>
          <w:numId w:val="13"/>
        </w:numPr>
        <w:tabs>
          <w:tab w:val="left" w:pos="993"/>
        </w:tabs>
        <w:spacing w:line="360" w:lineRule="atLeast"/>
        <w:ind w:left="0" w:firstLine="709"/>
        <w:jc w:val="both"/>
        <w:rPr>
          <w:sz w:val="28"/>
          <w:szCs w:val="28"/>
        </w:rPr>
      </w:pPr>
      <w:r w:rsidRPr="00C44C04">
        <w:rPr>
          <w:sz w:val="28"/>
          <w:szCs w:val="28"/>
        </w:rPr>
        <w:t>Покажите, для каких веществ и по какой формуле рассчитывается энергия межмолекулярного взаимодействия</w:t>
      </w:r>
    </w:p>
    <w:p w:rsidR="00217398" w:rsidRPr="00C44C04" w:rsidRDefault="00217398" w:rsidP="002D10A6">
      <w:pPr>
        <w:pStyle w:val="af0"/>
        <w:numPr>
          <w:ilvl w:val="1"/>
          <w:numId w:val="13"/>
        </w:numPr>
        <w:tabs>
          <w:tab w:val="left" w:pos="993"/>
        </w:tabs>
        <w:spacing w:line="360" w:lineRule="atLeast"/>
        <w:ind w:left="0" w:firstLine="709"/>
        <w:jc w:val="both"/>
        <w:rPr>
          <w:sz w:val="28"/>
          <w:szCs w:val="28"/>
        </w:rPr>
      </w:pPr>
      <w:r w:rsidRPr="00C44C04">
        <w:rPr>
          <w:sz w:val="28"/>
          <w:szCs w:val="28"/>
        </w:rPr>
        <w:t>Охарактеризуйте принцип аддитивности и перечислите три аддитивных метода.</w:t>
      </w:r>
    </w:p>
    <w:p w:rsidR="00217398" w:rsidRPr="00217398" w:rsidRDefault="00217398" w:rsidP="00217398">
      <w:pPr>
        <w:autoSpaceDE/>
        <w:autoSpaceDN/>
        <w:adjustRightInd/>
        <w:snapToGrid w:val="0"/>
        <w:spacing w:line="360" w:lineRule="atLeast"/>
        <w:jc w:val="center"/>
        <w:rPr>
          <w:b/>
          <w:sz w:val="28"/>
          <w:szCs w:val="28"/>
        </w:rPr>
      </w:pPr>
      <w:r w:rsidRPr="00217398">
        <w:rPr>
          <w:b/>
          <w:bCs/>
          <w:sz w:val="28"/>
          <w:szCs w:val="28"/>
        </w:rPr>
        <w:br w:type="page"/>
      </w:r>
      <w:r w:rsidRPr="00217398">
        <w:rPr>
          <w:b/>
          <w:sz w:val="28"/>
          <w:szCs w:val="28"/>
        </w:rPr>
        <w:lastRenderedPageBreak/>
        <w:t>Практическая работа № 2</w:t>
      </w:r>
    </w:p>
    <w:p w:rsidR="00217398" w:rsidRPr="00217398" w:rsidRDefault="00217398" w:rsidP="00217398">
      <w:pPr>
        <w:spacing w:line="360" w:lineRule="atLeast"/>
        <w:jc w:val="both"/>
        <w:rPr>
          <w:b/>
          <w:sz w:val="28"/>
          <w:szCs w:val="28"/>
        </w:rPr>
      </w:pPr>
    </w:p>
    <w:p w:rsidR="00217398" w:rsidRPr="00217398" w:rsidRDefault="006F24EA" w:rsidP="00217398">
      <w:pPr>
        <w:widowControl/>
        <w:autoSpaceDE/>
        <w:autoSpaceDN/>
        <w:adjustRightInd/>
        <w:spacing w:line="360" w:lineRule="atLeast"/>
        <w:jc w:val="center"/>
        <w:rPr>
          <w:b/>
          <w:sz w:val="28"/>
          <w:szCs w:val="28"/>
        </w:rPr>
      </w:pPr>
      <w:r w:rsidRPr="00217398">
        <w:rPr>
          <w:b/>
          <w:sz w:val="28"/>
          <w:szCs w:val="28"/>
        </w:rPr>
        <w:t>Типы кристаллических структур</w:t>
      </w:r>
    </w:p>
    <w:p w:rsidR="00217398" w:rsidRPr="00217398" w:rsidRDefault="00217398" w:rsidP="00217398">
      <w:pPr>
        <w:spacing w:line="360" w:lineRule="atLeast"/>
        <w:jc w:val="both"/>
        <w:rPr>
          <w:b/>
          <w:sz w:val="28"/>
          <w:szCs w:val="28"/>
        </w:rPr>
      </w:pPr>
    </w:p>
    <w:p w:rsidR="00217398" w:rsidRPr="00217398" w:rsidRDefault="00217398" w:rsidP="006F24EA">
      <w:pPr>
        <w:spacing w:line="360" w:lineRule="atLeast"/>
        <w:ind w:firstLine="709"/>
        <w:jc w:val="both"/>
        <w:rPr>
          <w:sz w:val="28"/>
          <w:szCs w:val="28"/>
        </w:rPr>
      </w:pPr>
      <w:r w:rsidRPr="00217398">
        <w:rPr>
          <w:b/>
          <w:sz w:val="28"/>
          <w:szCs w:val="28"/>
        </w:rPr>
        <w:t>Цель работы</w:t>
      </w:r>
      <w:r w:rsidR="00012473">
        <w:rPr>
          <w:b/>
          <w:sz w:val="28"/>
          <w:szCs w:val="28"/>
        </w:rPr>
        <w:t xml:space="preserve">: </w:t>
      </w:r>
      <w:r w:rsidR="00012473" w:rsidRPr="00063498">
        <w:rPr>
          <w:sz w:val="28"/>
          <w:szCs w:val="28"/>
        </w:rPr>
        <w:t>и</w:t>
      </w:r>
      <w:r w:rsidRPr="00217398">
        <w:rPr>
          <w:sz w:val="28"/>
          <w:szCs w:val="28"/>
        </w:rPr>
        <w:t>зучить типы кристаллических структур различных материалов, рассмотреть типы элементарных ячеек, направление решеток и индексы Миллера-</w:t>
      </w:r>
      <w:proofErr w:type="spellStart"/>
      <w:r w:rsidRPr="00217398">
        <w:rPr>
          <w:sz w:val="28"/>
          <w:szCs w:val="28"/>
        </w:rPr>
        <w:t>Браве</w:t>
      </w:r>
      <w:proofErr w:type="spellEnd"/>
      <w:r w:rsidRPr="00217398">
        <w:rPr>
          <w:sz w:val="28"/>
          <w:szCs w:val="28"/>
        </w:rPr>
        <w:t xml:space="preserve"> для гексагональных кристаллов.</w:t>
      </w:r>
    </w:p>
    <w:p w:rsidR="00217398" w:rsidRPr="00217398" w:rsidRDefault="00217398" w:rsidP="00217398">
      <w:pPr>
        <w:spacing w:line="360" w:lineRule="atLeast"/>
        <w:ind w:firstLine="709"/>
        <w:jc w:val="both"/>
        <w:rPr>
          <w:b/>
          <w:sz w:val="28"/>
          <w:szCs w:val="28"/>
        </w:rPr>
      </w:pPr>
    </w:p>
    <w:p w:rsidR="00217398" w:rsidRPr="00217398" w:rsidRDefault="00217398" w:rsidP="00217398">
      <w:pPr>
        <w:spacing w:line="360" w:lineRule="atLeast"/>
        <w:jc w:val="center"/>
        <w:rPr>
          <w:sz w:val="28"/>
          <w:szCs w:val="28"/>
        </w:rPr>
      </w:pPr>
      <w:r w:rsidRPr="00217398">
        <w:rPr>
          <w:b/>
          <w:sz w:val="28"/>
          <w:szCs w:val="28"/>
        </w:rPr>
        <w:t>Теоретические положения</w:t>
      </w:r>
    </w:p>
    <w:p w:rsidR="00217398" w:rsidRPr="00217398" w:rsidRDefault="00217398" w:rsidP="00217398">
      <w:pPr>
        <w:spacing w:line="360" w:lineRule="atLeast"/>
        <w:ind w:firstLine="709"/>
        <w:jc w:val="center"/>
        <w:rPr>
          <w:sz w:val="28"/>
          <w:szCs w:val="28"/>
        </w:rPr>
      </w:pPr>
    </w:p>
    <w:p w:rsidR="00217398" w:rsidRPr="00217398" w:rsidRDefault="00217398" w:rsidP="00217398">
      <w:pPr>
        <w:autoSpaceDE/>
        <w:autoSpaceDN/>
        <w:adjustRightInd/>
        <w:spacing w:line="360" w:lineRule="atLeast"/>
        <w:ind w:firstLine="709"/>
        <w:jc w:val="both"/>
        <w:rPr>
          <w:sz w:val="28"/>
          <w:szCs w:val="28"/>
        </w:rPr>
      </w:pPr>
      <w:r w:rsidRPr="00217398">
        <w:rPr>
          <w:sz w:val="28"/>
          <w:szCs w:val="28"/>
        </w:rPr>
        <w:t>Большинство используемых человеком материалов и окружающих его веществ находятся в твёрдом агрегатном состоянии. Их называют твёрдыми телами. Они характеризуются постоянством формы и объёма и подразделяются на кристаллические и аморфные.</w:t>
      </w:r>
    </w:p>
    <w:p w:rsidR="00217398" w:rsidRPr="00217398" w:rsidRDefault="00217398" w:rsidP="00217398">
      <w:pPr>
        <w:autoSpaceDE/>
        <w:autoSpaceDN/>
        <w:adjustRightInd/>
        <w:spacing w:line="360" w:lineRule="atLeast"/>
        <w:ind w:firstLine="709"/>
        <w:jc w:val="both"/>
        <w:rPr>
          <w:sz w:val="28"/>
          <w:szCs w:val="28"/>
        </w:rPr>
      </w:pPr>
      <w:r w:rsidRPr="00217398">
        <w:rPr>
          <w:sz w:val="28"/>
          <w:szCs w:val="28"/>
        </w:rPr>
        <w:t>В кристаллическом теле наблюдается дальний порядок в расположении частиц. В кристалле сформирована пространственная решётка, которая характеризуется геометрически правильным упорядоченным расположением составляющих её частиц в ограниченном пространстве. Многократно повторяющимся элементом решётки является элементарная ячейка, вершины которой называют узлами, а расстояния между двумя соседними – периодом или параметром.</w:t>
      </w:r>
    </w:p>
    <w:p w:rsidR="00217398" w:rsidRPr="00217398" w:rsidRDefault="00217398" w:rsidP="00217398">
      <w:pPr>
        <w:autoSpaceDE/>
        <w:autoSpaceDN/>
        <w:adjustRightInd/>
        <w:spacing w:line="360" w:lineRule="atLeast"/>
        <w:ind w:firstLine="709"/>
        <w:jc w:val="both"/>
        <w:rPr>
          <w:sz w:val="28"/>
          <w:szCs w:val="28"/>
        </w:rPr>
      </w:pPr>
      <w:r w:rsidRPr="00217398">
        <w:rPr>
          <w:sz w:val="28"/>
          <w:szCs w:val="28"/>
        </w:rPr>
        <w:t>В зависимости от того, какая связь между формульными единицами решётки (ковалентная, ионная, или металлическая), а также какие частицы (молекулы, ионы или ядра металлов) находятся в её узлах, различают следующие основные типы кристаллических структур: молекулярные, ионные и металлические.</w:t>
      </w:r>
    </w:p>
    <w:p w:rsidR="00217398" w:rsidRPr="00217398" w:rsidRDefault="00217398" w:rsidP="00217398">
      <w:pPr>
        <w:autoSpaceDE/>
        <w:autoSpaceDN/>
        <w:adjustRightInd/>
        <w:spacing w:line="360" w:lineRule="atLeast"/>
        <w:ind w:firstLine="709"/>
        <w:jc w:val="both"/>
        <w:rPr>
          <w:sz w:val="28"/>
          <w:szCs w:val="28"/>
        </w:rPr>
      </w:pPr>
      <w:r w:rsidRPr="00217398">
        <w:rPr>
          <w:sz w:val="28"/>
          <w:szCs w:val="28"/>
        </w:rPr>
        <w:t>Свойства кристаллов зависят от электронного строения атомов элементов и характера взаимодействия их в кристалле; от пространственного расположения элементарных частиц; химического состава, размера и формы кристаллов. Все эти детали строения кристаллов описывает понятие «структура».</w:t>
      </w:r>
    </w:p>
    <w:p w:rsidR="00217398" w:rsidRPr="00217398" w:rsidRDefault="00217398" w:rsidP="00217398">
      <w:pPr>
        <w:autoSpaceDE/>
        <w:autoSpaceDN/>
        <w:adjustRightInd/>
        <w:spacing w:line="360" w:lineRule="atLeast"/>
        <w:ind w:firstLine="709"/>
        <w:jc w:val="both"/>
        <w:rPr>
          <w:sz w:val="28"/>
          <w:szCs w:val="28"/>
        </w:rPr>
      </w:pPr>
      <w:r w:rsidRPr="00217398">
        <w:rPr>
          <w:b/>
          <w:bCs/>
          <w:iCs/>
          <w:color w:val="000000"/>
          <w:sz w:val="28"/>
          <w:szCs w:val="28"/>
          <w:shd w:val="clear" w:color="auto" w:fill="FFFFFF"/>
        </w:rPr>
        <w:t>Структура</w:t>
      </w:r>
      <w:r w:rsidRPr="00217398">
        <w:rPr>
          <w:sz w:val="28"/>
          <w:szCs w:val="28"/>
        </w:rPr>
        <w:t xml:space="preserve"> (от лат. </w:t>
      </w:r>
      <w:r w:rsidRPr="00217398">
        <w:rPr>
          <w:sz w:val="28"/>
          <w:szCs w:val="28"/>
          <w:lang w:val="en-US"/>
        </w:rPr>
        <w:t>structure</w:t>
      </w:r>
      <w:r w:rsidRPr="00217398">
        <w:rPr>
          <w:sz w:val="28"/>
          <w:szCs w:val="28"/>
        </w:rPr>
        <w:t xml:space="preserve"> – строение, расположение, порядок) – взаимное расположение и связь составных частей (элементов) или внутреннее устройство материала или какой-либо другой целостной материальной системы (атома, молекулы, материала и т.д.).</w:t>
      </w:r>
    </w:p>
    <w:p w:rsidR="00217398" w:rsidRPr="00217398" w:rsidRDefault="00217398" w:rsidP="00217398">
      <w:pPr>
        <w:autoSpaceDE/>
        <w:autoSpaceDN/>
        <w:adjustRightInd/>
        <w:spacing w:line="360" w:lineRule="atLeast"/>
        <w:ind w:firstLine="709"/>
        <w:jc w:val="both"/>
        <w:rPr>
          <w:sz w:val="28"/>
          <w:szCs w:val="28"/>
        </w:rPr>
      </w:pPr>
      <w:r w:rsidRPr="00217398">
        <w:rPr>
          <w:sz w:val="28"/>
          <w:szCs w:val="28"/>
        </w:rPr>
        <w:t>Строение химического соединения (вещества) определяется типом связи между образующими его элементами. Различают химические и физические связи. Химические связи классифицируют по характеру распределения электронной плотности между ядрами. Её основными видами являются ковалентная, ионная и металлическая.</w:t>
      </w:r>
    </w:p>
    <w:p w:rsidR="00217398" w:rsidRPr="00217398" w:rsidRDefault="00217398" w:rsidP="00217398">
      <w:pPr>
        <w:autoSpaceDE/>
        <w:autoSpaceDN/>
        <w:adjustRightInd/>
        <w:spacing w:line="360" w:lineRule="atLeast"/>
        <w:ind w:firstLine="709"/>
        <w:jc w:val="both"/>
        <w:rPr>
          <w:sz w:val="28"/>
          <w:szCs w:val="28"/>
        </w:rPr>
      </w:pPr>
      <w:r w:rsidRPr="00217398">
        <w:rPr>
          <w:sz w:val="28"/>
          <w:szCs w:val="28"/>
        </w:rPr>
        <w:t xml:space="preserve">Во многих кристаллических структурах ядерные остовы благодаря </w:t>
      </w:r>
      <w:r w:rsidRPr="00217398">
        <w:rPr>
          <w:sz w:val="28"/>
          <w:szCs w:val="28"/>
        </w:rPr>
        <w:lastRenderedPageBreak/>
        <w:t>прочному химическому связыванию объединяются в устойчивые и относительно изолированные группировки, которые рассматривают как формульные единицы кристалла. Они могут переходить практически без изменений из одного кристаллического строения в другое. Выделение структурных единиц по их кристаллохимическим и геометрическим признакам позволяют определить характерные черты формы кристалла.</w:t>
      </w:r>
    </w:p>
    <w:p w:rsidR="00217398" w:rsidRPr="00217398" w:rsidRDefault="00217398" w:rsidP="00217398">
      <w:pPr>
        <w:autoSpaceDE/>
        <w:autoSpaceDN/>
        <w:adjustRightInd/>
        <w:spacing w:line="360" w:lineRule="atLeast"/>
        <w:ind w:firstLine="709"/>
        <w:jc w:val="both"/>
        <w:rPr>
          <w:sz w:val="28"/>
          <w:szCs w:val="28"/>
        </w:rPr>
      </w:pPr>
      <w:r w:rsidRPr="00217398">
        <w:rPr>
          <w:sz w:val="28"/>
          <w:szCs w:val="28"/>
        </w:rPr>
        <w:t xml:space="preserve">По характеру химической связи структуры делятся на </w:t>
      </w:r>
      <w:proofErr w:type="spellStart"/>
      <w:r w:rsidRPr="00217398">
        <w:rPr>
          <w:sz w:val="28"/>
          <w:szCs w:val="28"/>
        </w:rPr>
        <w:t>гомодесмические</w:t>
      </w:r>
      <w:proofErr w:type="spellEnd"/>
      <w:r w:rsidRPr="00217398">
        <w:rPr>
          <w:sz w:val="28"/>
          <w:szCs w:val="28"/>
        </w:rPr>
        <w:t xml:space="preserve"> (</w:t>
      </w:r>
      <w:proofErr w:type="spellStart"/>
      <w:r w:rsidRPr="00217398">
        <w:rPr>
          <w:sz w:val="28"/>
          <w:szCs w:val="28"/>
        </w:rPr>
        <w:t>изодесмические</w:t>
      </w:r>
      <w:proofErr w:type="spellEnd"/>
      <w:r w:rsidRPr="00217398">
        <w:rPr>
          <w:sz w:val="28"/>
          <w:szCs w:val="28"/>
        </w:rPr>
        <w:t xml:space="preserve">) и </w:t>
      </w:r>
      <w:proofErr w:type="spellStart"/>
      <w:r w:rsidRPr="00217398">
        <w:rPr>
          <w:sz w:val="28"/>
          <w:szCs w:val="28"/>
        </w:rPr>
        <w:t>гетеродесмические</w:t>
      </w:r>
      <w:proofErr w:type="spellEnd"/>
      <w:r w:rsidRPr="00217398">
        <w:rPr>
          <w:sz w:val="28"/>
          <w:szCs w:val="28"/>
        </w:rPr>
        <w:t xml:space="preserve">. </w:t>
      </w:r>
      <w:proofErr w:type="spellStart"/>
      <w:r w:rsidRPr="00217398">
        <w:rPr>
          <w:sz w:val="28"/>
          <w:szCs w:val="28"/>
        </w:rPr>
        <w:t>Гомодесмическими</w:t>
      </w:r>
      <w:proofErr w:type="spellEnd"/>
      <w:r w:rsidRPr="00217398">
        <w:rPr>
          <w:sz w:val="28"/>
          <w:szCs w:val="28"/>
        </w:rPr>
        <w:t xml:space="preserve"> или </w:t>
      </w:r>
      <w:proofErr w:type="spellStart"/>
      <w:r w:rsidRPr="00217398">
        <w:rPr>
          <w:sz w:val="28"/>
          <w:szCs w:val="28"/>
        </w:rPr>
        <w:t>изодесмическими</w:t>
      </w:r>
      <w:proofErr w:type="spellEnd"/>
      <w:r w:rsidRPr="00217398">
        <w:rPr>
          <w:sz w:val="28"/>
          <w:szCs w:val="28"/>
        </w:rPr>
        <w:t xml:space="preserve"> (от </w:t>
      </w:r>
      <w:proofErr w:type="spellStart"/>
      <w:proofErr w:type="gramStart"/>
      <w:r w:rsidRPr="00217398">
        <w:rPr>
          <w:sz w:val="28"/>
          <w:szCs w:val="28"/>
        </w:rPr>
        <w:t>греч.гомо</w:t>
      </w:r>
      <w:proofErr w:type="spellEnd"/>
      <w:proofErr w:type="gramEnd"/>
      <w:r w:rsidRPr="00217398">
        <w:rPr>
          <w:sz w:val="28"/>
          <w:szCs w:val="28"/>
        </w:rPr>
        <w:t xml:space="preserve"> – одинаковый и </w:t>
      </w:r>
      <w:proofErr w:type="spellStart"/>
      <w:r w:rsidRPr="00217398">
        <w:rPr>
          <w:sz w:val="28"/>
          <w:szCs w:val="28"/>
        </w:rPr>
        <w:t>десмос</w:t>
      </w:r>
      <w:proofErr w:type="spellEnd"/>
      <w:r w:rsidRPr="00217398">
        <w:rPr>
          <w:sz w:val="28"/>
          <w:szCs w:val="28"/>
        </w:rPr>
        <w:t xml:space="preserve"> – связь) называются структуры, в которых все ядра связаны друг с другом близкими по типу химическими связями и их координационные числа одинаковы или практически совпадают. При этом химическая связь необязательно проявляется в чистом виде, например, связь в кристалле </w:t>
      </w:r>
      <w:r w:rsidRPr="00217398">
        <w:rPr>
          <w:sz w:val="28"/>
          <w:szCs w:val="28"/>
          <w:lang w:val="en-US"/>
        </w:rPr>
        <w:t>ZnS</w:t>
      </w:r>
      <w:r w:rsidRPr="00217398">
        <w:rPr>
          <w:sz w:val="28"/>
          <w:szCs w:val="28"/>
        </w:rPr>
        <w:t xml:space="preserve"> ковалентная со значительными долями металличности и </w:t>
      </w:r>
      <w:proofErr w:type="spellStart"/>
      <w:r w:rsidRPr="00217398">
        <w:rPr>
          <w:sz w:val="28"/>
          <w:szCs w:val="28"/>
        </w:rPr>
        <w:t>ионности</w:t>
      </w:r>
      <w:proofErr w:type="spellEnd"/>
      <w:r w:rsidRPr="00217398">
        <w:rPr>
          <w:sz w:val="28"/>
          <w:szCs w:val="28"/>
        </w:rPr>
        <w:t xml:space="preserve">. </w:t>
      </w:r>
      <w:proofErr w:type="spellStart"/>
      <w:r w:rsidRPr="00217398">
        <w:rPr>
          <w:sz w:val="28"/>
          <w:szCs w:val="28"/>
        </w:rPr>
        <w:t>Гомодесмические</w:t>
      </w:r>
      <w:proofErr w:type="spellEnd"/>
      <w:r w:rsidRPr="00217398">
        <w:rPr>
          <w:sz w:val="28"/>
          <w:szCs w:val="28"/>
        </w:rPr>
        <w:t xml:space="preserve"> структуры имеют металлы, ионные вещества – хлорид натрия </w:t>
      </w:r>
      <w:r w:rsidRPr="00217398">
        <w:rPr>
          <w:sz w:val="28"/>
          <w:szCs w:val="28"/>
          <w:lang w:val="en-US"/>
        </w:rPr>
        <w:t>NaCl</w:t>
      </w:r>
      <w:r w:rsidRPr="00217398">
        <w:rPr>
          <w:sz w:val="28"/>
          <w:szCs w:val="28"/>
        </w:rPr>
        <w:t xml:space="preserve">, шпинель </w:t>
      </w:r>
      <w:proofErr w:type="spellStart"/>
      <w:r w:rsidRPr="00217398">
        <w:rPr>
          <w:sz w:val="28"/>
          <w:szCs w:val="28"/>
          <w:lang w:val="en-US"/>
        </w:rPr>
        <w:t>MgAl</w:t>
      </w:r>
      <w:proofErr w:type="spellEnd"/>
      <w:r w:rsidRPr="00217398">
        <w:rPr>
          <w:sz w:val="36"/>
          <w:szCs w:val="28"/>
          <w:vertAlign w:val="subscript"/>
        </w:rPr>
        <w:t>2</w:t>
      </w:r>
      <w:r w:rsidRPr="00217398">
        <w:rPr>
          <w:sz w:val="28"/>
          <w:szCs w:val="28"/>
          <w:lang w:val="en-US"/>
        </w:rPr>
        <w:t>O</w:t>
      </w:r>
      <w:r w:rsidRPr="00217398">
        <w:rPr>
          <w:sz w:val="36"/>
          <w:szCs w:val="28"/>
          <w:vertAlign w:val="subscript"/>
        </w:rPr>
        <w:t>4</w:t>
      </w:r>
      <w:r w:rsidRPr="00217398">
        <w:rPr>
          <w:sz w:val="28"/>
          <w:szCs w:val="28"/>
        </w:rPr>
        <w:t>, ковалентные – алмаз С. Структурные единицы таких кристаллов – ядерные остовы или ионы, образующие трехмерную сетку приблизительно равноценных связей.</w:t>
      </w:r>
    </w:p>
    <w:p w:rsidR="00217398" w:rsidRPr="00217398" w:rsidRDefault="00217398" w:rsidP="00217398">
      <w:pPr>
        <w:autoSpaceDE/>
        <w:autoSpaceDN/>
        <w:adjustRightInd/>
        <w:spacing w:line="360" w:lineRule="atLeast"/>
        <w:ind w:firstLine="709"/>
        <w:jc w:val="both"/>
        <w:rPr>
          <w:sz w:val="28"/>
          <w:szCs w:val="28"/>
        </w:rPr>
      </w:pPr>
      <w:r w:rsidRPr="00217398">
        <w:rPr>
          <w:sz w:val="28"/>
          <w:szCs w:val="28"/>
        </w:rPr>
        <w:t xml:space="preserve">Координационные структуры состоят из атомных остовов, равномерно распределенных по всему кристаллическому пространству, не образующих каких-либо группировок. Такие структуры характеризуются одинаковыми межатомными расстояниями. Примеры координационных структур: с ионной связью – хлорид натрия, фторид кальция и различные соли и </w:t>
      </w:r>
      <w:proofErr w:type="spellStart"/>
      <w:r w:rsidRPr="00217398">
        <w:rPr>
          <w:sz w:val="28"/>
          <w:szCs w:val="28"/>
        </w:rPr>
        <w:t>солеподобные</w:t>
      </w:r>
      <w:proofErr w:type="spellEnd"/>
      <w:r w:rsidRPr="00217398">
        <w:rPr>
          <w:sz w:val="28"/>
          <w:szCs w:val="28"/>
        </w:rPr>
        <w:t xml:space="preserve"> соединения, с ковалентной связью – алмаз и огромное количество неметаллических гомо- и </w:t>
      </w:r>
      <w:proofErr w:type="spellStart"/>
      <w:r w:rsidRPr="00217398">
        <w:rPr>
          <w:sz w:val="28"/>
          <w:szCs w:val="28"/>
        </w:rPr>
        <w:t>гетероядерных</w:t>
      </w:r>
      <w:proofErr w:type="spellEnd"/>
      <w:r w:rsidRPr="00217398">
        <w:rPr>
          <w:sz w:val="28"/>
          <w:szCs w:val="28"/>
        </w:rPr>
        <w:t xml:space="preserve"> соединений, с ван-дер-ваальсовой связью – кристаллы благородных газов, с металлической связью – магний, железо и все остальные металлы.</w:t>
      </w:r>
    </w:p>
    <w:p w:rsidR="00217398" w:rsidRPr="00217398" w:rsidRDefault="00217398" w:rsidP="00217398">
      <w:pPr>
        <w:autoSpaceDE/>
        <w:autoSpaceDN/>
        <w:adjustRightInd/>
        <w:spacing w:line="360" w:lineRule="atLeast"/>
        <w:ind w:firstLine="709"/>
        <w:jc w:val="both"/>
        <w:rPr>
          <w:sz w:val="28"/>
          <w:szCs w:val="28"/>
        </w:rPr>
      </w:pPr>
      <w:r w:rsidRPr="00217398">
        <w:rPr>
          <w:b/>
          <w:bCs/>
          <w:iCs/>
          <w:color w:val="000000"/>
          <w:sz w:val="28"/>
          <w:szCs w:val="28"/>
          <w:shd w:val="clear" w:color="auto" w:fill="FFFFFF"/>
        </w:rPr>
        <w:t>Ионные кристаллы</w:t>
      </w:r>
      <w:r w:rsidRPr="00217398">
        <w:rPr>
          <w:b/>
          <w:bCs/>
          <w:i/>
          <w:iCs/>
          <w:color w:val="000000"/>
          <w:sz w:val="28"/>
          <w:szCs w:val="28"/>
          <w:shd w:val="clear" w:color="auto" w:fill="FFFFFF"/>
        </w:rPr>
        <w:t>.</w:t>
      </w:r>
      <w:r w:rsidRPr="00217398">
        <w:rPr>
          <w:sz w:val="28"/>
          <w:szCs w:val="28"/>
        </w:rPr>
        <w:t xml:space="preserve"> Наиболее распространенным их примером является хлорид натрия </w:t>
      </w:r>
      <w:r w:rsidRPr="00217398">
        <w:rPr>
          <w:sz w:val="28"/>
          <w:szCs w:val="28"/>
          <w:lang w:val="en-US"/>
        </w:rPr>
        <w:t>NaCl</w:t>
      </w:r>
      <w:r w:rsidRPr="00217398">
        <w:rPr>
          <w:sz w:val="28"/>
          <w:szCs w:val="28"/>
        </w:rPr>
        <w:t xml:space="preserve">, но таким же строением </w:t>
      </w:r>
      <w:proofErr w:type="spellStart"/>
      <w:r w:rsidRPr="00217398">
        <w:rPr>
          <w:sz w:val="28"/>
          <w:szCs w:val="28"/>
        </w:rPr>
        <w:t>обладаюти</w:t>
      </w:r>
      <w:proofErr w:type="spellEnd"/>
      <w:r w:rsidRPr="00217398">
        <w:rPr>
          <w:sz w:val="28"/>
          <w:szCs w:val="28"/>
        </w:rPr>
        <w:t xml:space="preserve"> множество других кристаллических соединений (например, </w:t>
      </w:r>
      <w:proofErr w:type="spellStart"/>
      <w:r w:rsidRPr="00217398">
        <w:rPr>
          <w:sz w:val="28"/>
          <w:szCs w:val="28"/>
          <w:lang w:val="en-US"/>
        </w:rPr>
        <w:t>CaO</w:t>
      </w:r>
      <w:proofErr w:type="spellEnd"/>
      <w:r w:rsidRPr="00217398">
        <w:rPr>
          <w:sz w:val="28"/>
          <w:szCs w:val="28"/>
        </w:rPr>
        <w:t xml:space="preserve">, </w:t>
      </w:r>
      <w:proofErr w:type="spellStart"/>
      <w:r w:rsidRPr="00217398">
        <w:rPr>
          <w:sz w:val="28"/>
          <w:szCs w:val="28"/>
          <w:lang w:val="en-US"/>
        </w:rPr>
        <w:t>FeO</w:t>
      </w:r>
      <w:proofErr w:type="spellEnd"/>
      <w:r w:rsidRPr="00217398">
        <w:rPr>
          <w:sz w:val="28"/>
          <w:szCs w:val="28"/>
        </w:rPr>
        <w:t xml:space="preserve">, </w:t>
      </w:r>
      <w:r w:rsidRPr="00217398">
        <w:rPr>
          <w:sz w:val="28"/>
          <w:szCs w:val="28"/>
          <w:lang w:val="en-US"/>
        </w:rPr>
        <w:t>MgO</w:t>
      </w:r>
      <w:r w:rsidRPr="00217398">
        <w:rPr>
          <w:sz w:val="28"/>
          <w:szCs w:val="28"/>
        </w:rPr>
        <w:t xml:space="preserve"> и др.). В каждой из этих структур число атомных остовов металла равно количеству неметаллических. Кроме того, отношение радиусов ионов таково, что каждый катион могут окружать не более шести анионов.</w:t>
      </w:r>
    </w:p>
    <w:p w:rsidR="00217398" w:rsidRPr="00217398" w:rsidRDefault="00217398" w:rsidP="00217398">
      <w:pPr>
        <w:autoSpaceDE/>
        <w:autoSpaceDN/>
        <w:adjustRightInd/>
        <w:spacing w:line="360" w:lineRule="atLeast"/>
        <w:ind w:firstLine="709"/>
        <w:jc w:val="both"/>
        <w:rPr>
          <w:sz w:val="28"/>
          <w:szCs w:val="28"/>
        </w:rPr>
      </w:pPr>
      <w:r w:rsidRPr="00217398">
        <w:rPr>
          <w:sz w:val="28"/>
          <w:szCs w:val="28"/>
        </w:rPr>
        <w:t>Соединения, содержащие более крупные катионы, обычно имеют координационное число 8. Для уравновешивания зарядов, например, в структуре типа АХ</w:t>
      </w:r>
      <w:r w:rsidRPr="00217398">
        <w:rPr>
          <w:sz w:val="36"/>
          <w:szCs w:val="28"/>
          <w:vertAlign w:val="subscript"/>
        </w:rPr>
        <w:t>2</w:t>
      </w:r>
      <w:r w:rsidRPr="00217398">
        <w:rPr>
          <w:sz w:val="28"/>
          <w:szCs w:val="28"/>
        </w:rPr>
        <w:t xml:space="preserve"> (</w:t>
      </w:r>
      <w:r w:rsidR="00952A82" w:rsidRPr="00217398">
        <w:rPr>
          <w:sz w:val="28"/>
          <w:szCs w:val="28"/>
        </w:rPr>
        <w:t>например,</w:t>
      </w:r>
      <w:r w:rsidR="00952A82" w:rsidRPr="00532BD3">
        <w:rPr>
          <w:sz w:val="28"/>
          <w:szCs w:val="28"/>
        </w:rPr>
        <w:t xml:space="preserve"> </w:t>
      </w:r>
      <w:proofErr w:type="spellStart"/>
      <w:r w:rsidR="00952A82" w:rsidRPr="00217398">
        <w:rPr>
          <w:sz w:val="28"/>
          <w:szCs w:val="28"/>
          <w:lang w:val="en-US"/>
        </w:rPr>
        <w:t>CaF</w:t>
      </w:r>
      <w:proofErr w:type="spellEnd"/>
      <w:r w:rsidRPr="00217398">
        <w:rPr>
          <w:sz w:val="36"/>
          <w:szCs w:val="28"/>
          <w:vertAlign w:val="subscript"/>
        </w:rPr>
        <w:t>2</w:t>
      </w:r>
      <w:r w:rsidRPr="00217398">
        <w:rPr>
          <w:sz w:val="28"/>
          <w:szCs w:val="28"/>
        </w:rPr>
        <w:t xml:space="preserve">, </w:t>
      </w:r>
      <w:proofErr w:type="spellStart"/>
      <w:r w:rsidRPr="00217398">
        <w:rPr>
          <w:sz w:val="28"/>
          <w:szCs w:val="28"/>
          <w:lang w:val="en-US"/>
        </w:rPr>
        <w:t>ZrO</w:t>
      </w:r>
      <w:proofErr w:type="spellEnd"/>
      <w:r w:rsidRPr="00217398">
        <w:rPr>
          <w:sz w:val="36"/>
          <w:szCs w:val="28"/>
          <w:vertAlign w:val="subscript"/>
        </w:rPr>
        <w:t>2</w:t>
      </w:r>
      <w:r w:rsidRPr="00217398">
        <w:rPr>
          <w:sz w:val="28"/>
          <w:szCs w:val="28"/>
        </w:rPr>
        <w:t xml:space="preserve">, </w:t>
      </w:r>
      <w:r w:rsidRPr="00217398">
        <w:rPr>
          <w:sz w:val="28"/>
          <w:szCs w:val="28"/>
          <w:lang w:val="en-US"/>
        </w:rPr>
        <w:t>UO</w:t>
      </w:r>
      <w:r w:rsidRPr="00217398">
        <w:rPr>
          <w:sz w:val="36"/>
          <w:szCs w:val="28"/>
          <w:vertAlign w:val="subscript"/>
        </w:rPr>
        <w:t>2</w:t>
      </w:r>
      <w:r w:rsidRPr="00217398">
        <w:rPr>
          <w:sz w:val="28"/>
          <w:szCs w:val="28"/>
        </w:rPr>
        <w:t xml:space="preserve">) каждый из положительно заряженных ионов связан с 8 отрицательно заряженными, а анион координирован всего лишь с 4 катионами, т.е. лишь половина возможных мест в решетке занята катионами, так что заряды остаются скомпенсированными как в структуре </w:t>
      </w:r>
      <w:proofErr w:type="spellStart"/>
      <w:r w:rsidRPr="00217398">
        <w:rPr>
          <w:sz w:val="28"/>
          <w:szCs w:val="28"/>
          <w:lang w:val="en-US"/>
        </w:rPr>
        <w:t>CaF</w:t>
      </w:r>
      <w:proofErr w:type="spellEnd"/>
      <w:r w:rsidRPr="00217398">
        <w:rPr>
          <w:sz w:val="36"/>
          <w:szCs w:val="28"/>
          <w:vertAlign w:val="subscript"/>
        </w:rPr>
        <w:t>2</w:t>
      </w:r>
      <w:r w:rsidRPr="00217398">
        <w:rPr>
          <w:sz w:val="28"/>
          <w:szCs w:val="28"/>
        </w:rPr>
        <w:t xml:space="preserve"> (рис. 2.1)</w:t>
      </w:r>
    </w:p>
    <w:p w:rsidR="00217398" w:rsidRPr="00217398" w:rsidRDefault="00217398" w:rsidP="00217398">
      <w:pPr>
        <w:autoSpaceDE/>
        <w:autoSpaceDN/>
        <w:adjustRightInd/>
        <w:spacing w:line="360" w:lineRule="atLeast"/>
        <w:ind w:firstLine="709"/>
        <w:jc w:val="both"/>
        <w:rPr>
          <w:sz w:val="28"/>
          <w:szCs w:val="28"/>
        </w:rPr>
      </w:pPr>
    </w:p>
    <w:p w:rsidR="00217398" w:rsidRPr="00217398" w:rsidRDefault="000035F6" w:rsidP="00217398">
      <w:pPr>
        <w:autoSpaceDE/>
        <w:autoSpaceDN/>
        <w:adjustRightInd/>
        <w:spacing w:line="360" w:lineRule="atLeast"/>
        <w:jc w:val="center"/>
        <w:rPr>
          <w:sz w:val="28"/>
          <w:szCs w:val="28"/>
        </w:rPr>
      </w:pPr>
      <w:r>
        <w:rPr>
          <w:noProof/>
          <w:sz w:val="28"/>
          <w:szCs w:val="28"/>
        </w:rPr>
        <w:lastRenderedPageBreak/>
        <w:drawing>
          <wp:inline distT="0" distB="0" distL="0" distR="0">
            <wp:extent cx="1743075" cy="1924050"/>
            <wp:effectExtent l="19050" t="0" r="9525" b="0"/>
            <wp:docPr id="8" name="Рисунок 7" descr="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0.jpg"/>
                    <pic:cNvPicPr/>
                  </pic:nvPicPr>
                  <pic:blipFill>
                    <a:blip r:embed="rId16" cstate="print"/>
                    <a:stretch>
                      <a:fillRect/>
                    </a:stretch>
                  </pic:blipFill>
                  <pic:spPr>
                    <a:xfrm>
                      <a:off x="0" y="0"/>
                      <a:ext cx="1743075" cy="1924050"/>
                    </a:xfrm>
                    <a:prstGeom prst="rect">
                      <a:avLst/>
                    </a:prstGeom>
                  </pic:spPr>
                </pic:pic>
              </a:graphicData>
            </a:graphic>
          </wp:inline>
        </w:drawing>
      </w:r>
    </w:p>
    <w:p w:rsidR="00217398" w:rsidRPr="00217398" w:rsidRDefault="00217398" w:rsidP="00217398">
      <w:pPr>
        <w:autoSpaceDE/>
        <w:autoSpaceDN/>
        <w:adjustRightInd/>
        <w:spacing w:line="360" w:lineRule="atLeast"/>
        <w:ind w:firstLine="709"/>
        <w:jc w:val="both"/>
        <w:rPr>
          <w:sz w:val="28"/>
          <w:szCs w:val="28"/>
        </w:rPr>
      </w:pPr>
    </w:p>
    <w:p w:rsidR="00217398" w:rsidRPr="00217398" w:rsidRDefault="00217398" w:rsidP="00217398">
      <w:pPr>
        <w:autoSpaceDE/>
        <w:autoSpaceDN/>
        <w:adjustRightInd/>
        <w:spacing w:line="360" w:lineRule="atLeast"/>
        <w:jc w:val="center"/>
        <w:rPr>
          <w:sz w:val="28"/>
          <w:szCs w:val="28"/>
        </w:rPr>
      </w:pPr>
      <w:r w:rsidRPr="00217398">
        <w:rPr>
          <w:sz w:val="28"/>
          <w:szCs w:val="28"/>
        </w:rPr>
        <w:t xml:space="preserve">Рис. 2.1. Структура соединения </w:t>
      </w:r>
      <w:proofErr w:type="spellStart"/>
      <w:r w:rsidRPr="00217398">
        <w:rPr>
          <w:sz w:val="28"/>
          <w:szCs w:val="28"/>
          <w:lang w:val="en-US"/>
        </w:rPr>
        <w:t>CaF</w:t>
      </w:r>
      <w:proofErr w:type="spellEnd"/>
      <w:r w:rsidRPr="00217398">
        <w:rPr>
          <w:sz w:val="36"/>
          <w:szCs w:val="28"/>
          <w:vertAlign w:val="subscript"/>
        </w:rPr>
        <w:t>2</w:t>
      </w:r>
      <w:r w:rsidRPr="00217398">
        <w:rPr>
          <w:sz w:val="28"/>
          <w:szCs w:val="28"/>
        </w:rPr>
        <w:t>.</w:t>
      </w:r>
    </w:p>
    <w:p w:rsidR="00217398" w:rsidRPr="00217398" w:rsidRDefault="00217398" w:rsidP="00217398">
      <w:pPr>
        <w:autoSpaceDE/>
        <w:autoSpaceDN/>
        <w:adjustRightInd/>
        <w:spacing w:line="360" w:lineRule="atLeast"/>
        <w:ind w:firstLine="709"/>
        <w:jc w:val="both"/>
        <w:rPr>
          <w:bCs/>
          <w:iCs/>
          <w:color w:val="000000"/>
          <w:sz w:val="28"/>
          <w:szCs w:val="28"/>
          <w:shd w:val="clear" w:color="auto" w:fill="FFFFFF"/>
        </w:rPr>
      </w:pPr>
    </w:p>
    <w:p w:rsidR="00217398" w:rsidRPr="00217398" w:rsidRDefault="00217398" w:rsidP="00217398">
      <w:pPr>
        <w:autoSpaceDE/>
        <w:autoSpaceDN/>
        <w:adjustRightInd/>
        <w:spacing w:line="360" w:lineRule="atLeast"/>
        <w:ind w:firstLine="709"/>
        <w:jc w:val="both"/>
        <w:rPr>
          <w:sz w:val="28"/>
          <w:szCs w:val="28"/>
        </w:rPr>
      </w:pPr>
      <w:r w:rsidRPr="00217398">
        <w:rPr>
          <w:b/>
          <w:bCs/>
          <w:iCs/>
          <w:color w:val="000000"/>
          <w:sz w:val="28"/>
          <w:szCs w:val="28"/>
          <w:shd w:val="clear" w:color="auto" w:fill="FFFFFF"/>
        </w:rPr>
        <w:t>Молекулярные кристаллы.</w:t>
      </w:r>
      <w:r w:rsidRPr="00217398">
        <w:rPr>
          <w:sz w:val="28"/>
          <w:szCs w:val="28"/>
        </w:rPr>
        <w:t xml:space="preserve"> Поскольку молекулы представляют собой устойчивые единицы структуры, то они наподобие атомных остовов могут образовывать кристаллические состояния. Например, при затвердевании метана СН</w:t>
      </w:r>
      <w:r w:rsidRPr="00217398">
        <w:rPr>
          <w:sz w:val="36"/>
          <w:szCs w:val="28"/>
          <w:vertAlign w:val="subscript"/>
        </w:rPr>
        <w:t>4</w:t>
      </w:r>
      <w:r w:rsidRPr="00217398">
        <w:rPr>
          <w:sz w:val="28"/>
          <w:szCs w:val="28"/>
        </w:rPr>
        <w:t xml:space="preserve"> формируются кристаллы с гранецентрированной кубической (ГЦК) решёткой. Аналогично ГЦК кристаллам аргона и других </w:t>
      </w:r>
      <w:r w:rsidRPr="00E62E43">
        <w:rPr>
          <w:sz w:val="28"/>
          <w:szCs w:val="28"/>
        </w:rPr>
        <w:t>материалов</w:t>
      </w:r>
      <w:r w:rsidRPr="00217398">
        <w:rPr>
          <w:sz w:val="28"/>
          <w:szCs w:val="28"/>
        </w:rPr>
        <w:t xml:space="preserve"> со слабыми ван-дер-ваальсовыми связями, его температура плавления невелика. Молекулы метана, состоящие из одного атомного остова углерода и четырех водорода, занимают все узлы в элементарной ячейке (рис. 2.2). Так как межмолекулярное притяжение между неполярными молекулами относительно слабое, кристаллизация метана в ГЦК структуру не происходит до -183 °С. Но даже в этом случае молекулы СН</w:t>
      </w:r>
      <w:r w:rsidRPr="00217398">
        <w:rPr>
          <w:sz w:val="36"/>
          <w:szCs w:val="28"/>
          <w:vertAlign w:val="subscript"/>
        </w:rPr>
        <w:t>4</w:t>
      </w:r>
      <w:r w:rsidRPr="00217398">
        <w:rPr>
          <w:sz w:val="28"/>
          <w:szCs w:val="28"/>
        </w:rPr>
        <w:t xml:space="preserve"> способны вращаться на своих местах в данной решётке.</w:t>
      </w:r>
    </w:p>
    <w:p w:rsidR="00217398" w:rsidRPr="00217398" w:rsidRDefault="00217398" w:rsidP="00217398">
      <w:pPr>
        <w:autoSpaceDE/>
        <w:autoSpaceDN/>
        <w:adjustRightInd/>
        <w:spacing w:line="360" w:lineRule="atLeast"/>
        <w:ind w:firstLine="709"/>
        <w:jc w:val="both"/>
        <w:rPr>
          <w:sz w:val="28"/>
          <w:szCs w:val="28"/>
        </w:rPr>
      </w:pPr>
      <w:r w:rsidRPr="00217398">
        <w:rPr>
          <w:sz w:val="28"/>
          <w:szCs w:val="28"/>
        </w:rPr>
        <w:t xml:space="preserve">Форма двухатомных молекул кислорода </w:t>
      </w:r>
      <w:r w:rsidRPr="00217398">
        <w:rPr>
          <w:sz w:val="28"/>
          <w:szCs w:val="28"/>
          <w:lang w:val="en-US"/>
        </w:rPr>
        <w:t>O</w:t>
      </w:r>
      <w:r w:rsidRPr="00217398">
        <w:rPr>
          <w:sz w:val="36"/>
          <w:szCs w:val="28"/>
          <w:vertAlign w:val="subscript"/>
        </w:rPr>
        <w:t>2</w:t>
      </w:r>
      <w:r w:rsidRPr="00217398">
        <w:rPr>
          <w:sz w:val="28"/>
          <w:szCs w:val="28"/>
        </w:rPr>
        <w:t xml:space="preserve">, азота </w:t>
      </w:r>
      <w:r w:rsidRPr="00217398">
        <w:rPr>
          <w:sz w:val="28"/>
          <w:szCs w:val="28"/>
          <w:lang w:val="en-US"/>
        </w:rPr>
        <w:t>N</w:t>
      </w:r>
      <w:r w:rsidRPr="00217398">
        <w:rPr>
          <w:sz w:val="36"/>
          <w:szCs w:val="28"/>
          <w:vertAlign w:val="subscript"/>
        </w:rPr>
        <w:t>2</w:t>
      </w:r>
      <w:r w:rsidRPr="00217398">
        <w:rPr>
          <w:sz w:val="28"/>
          <w:szCs w:val="28"/>
        </w:rPr>
        <w:t xml:space="preserve"> и галогенов </w:t>
      </w:r>
      <w:r w:rsidRPr="00217398">
        <w:rPr>
          <w:sz w:val="28"/>
          <w:szCs w:val="28"/>
          <w:lang w:val="en-US"/>
        </w:rPr>
        <w:t>Hal</w:t>
      </w:r>
      <w:r w:rsidRPr="00217398">
        <w:rPr>
          <w:sz w:val="36"/>
          <w:szCs w:val="28"/>
          <w:vertAlign w:val="subscript"/>
        </w:rPr>
        <w:t>2</w:t>
      </w:r>
      <w:r w:rsidRPr="00217398">
        <w:rPr>
          <w:sz w:val="28"/>
          <w:szCs w:val="28"/>
        </w:rPr>
        <w:t>, не позволяет им координироваться наподобие сфер, поэтому они не формируют кристаллов с кубической структурой.</w:t>
      </w:r>
    </w:p>
    <w:p w:rsidR="00217398" w:rsidRPr="00217398" w:rsidRDefault="000035F6" w:rsidP="00217398">
      <w:pPr>
        <w:spacing w:line="360" w:lineRule="atLeast"/>
        <w:jc w:val="center"/>
        <w:rPr>
          <w:sz w:val="28"/>
          <w:szCs w:val="28"/>
        </w:rPr>
      </w:pPr>
      <w:r>
        <w:rPr>
          <w:noProof/>
          <w:sz w:val="28"/>
          <w:szCs w:val="28"/>
        </w:rPr>
        <w:drawing>
          <wp:inline distT="0" distB="0" distL="0" distR="0">
            <wp:extent cx="2660650" cy="2438400"/>
            <wp:effectExtent l="19050" t="0" r="6350" b="0"/>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2660650" cy="2438400"/>
                    </a:xfrm>
                    <a:prstGeom prst="rect">
                      <a:avLst/>
                    </a:prstGeom>
                    <a:noFill/>
                    <a:ln w="9525">
                      <a:noFill/>
                      <a:miter lim="800000"/>
                      <a:headEnd/>
                      <a:tailEnd/>
                    </a:ln>
                  </pic:spPr>
                </pic:pic>
              </a:graphicData>
            </a:graphic>
          </wp:inline>
        </w:drawing>
      </w:r>
    </w:p>
    <w:p w:rsidR="00217398" w:rsidRDefault="00217398" w:rsidP="00217398">
      <w:pPr>
        <w:spacing w:line="360" w:lineRule="atLeast"/>
        <w:jc w:val="center"/>
        <w:rPr>
          <w:sz w:val="28"/>
          <w:szCs w:val="28"/>
        </w:rPr>
      </w:pPr>
      <w:r w:rsidRPr="00217398">
        <w:rPr>
          <w:sz w:val="28"/>
          <w:szCs w:val="28"/>
        </w:rPr>
        <w:t>Рис. 2.2. Молекулярные кристаллы (метан).</w:t>
      </w:r>
    </w:p>
    <w:p w:rsidR="00AB08BF" w:rsidRPr="00217398" w:rsidRDefault="00AB08BF" w:rsidP="00217398">
      <w:pPr>
        <w:spacing w:line="360" w:lineRule="atLeast"/>
        <w:jc w:val="center"/>
        <w:rPr>
          <w:sz w:val="28"/>
          <w:szCs w:val="28"/>
        </w:rPr>
      </w:pPr>
    </w:p>
    <w:p w:rsidR="00217398" w:rsidRPr="00217398" w:rsidRDefault="00217398" w:rsidP="00217398">
      <w:pPr>
        <w:spacing w:line="360" w:lineRule="atLeast"/>
        <w:jc w:val="center"/>
        <w:rPr>
          <w:sz w:val="28"/>
          <w:szCs w:val="28"/>
        </w:rPr>
      </w:pPr>
    </w:p>
    <w:p w:rsidR="00217398" w:rsidRPr="00217398" w:rsidRDefault="00217398" w:rsidP="00217398">
      <w:pPr>
        <w:autoSpaceDE/>
        <w:autoSpaceDN/>
        <w:adjustRightInd/>
        <w:spacing w:line="360" w:lineRule="atLeast"/>
        <w:ind w:firstLine="709"/>
        <w:jc w:val="both"/>
        <w:rPr>
          <w:sz w:val="28"/>
          <w:szCs w:val="28"/>
        </w:rPr>
      </w:pPr>
      <w:r w:rsidRPr="00217398">
        <w:rPr>
          <w:b/>
          <w:bCs/>
          <w:iCs/>
          <w:color w:val="000000"/>
          <w:sz w:val="28"/>
          <w:szCs w:val="28"/>
          <w:shd w:val="clear" w:color="auto" w:fill="FFFFFF"/>
        </w:rPr>
        <w:t>Ленточные (или цепочечные) молекулы</w:t>
      </w:r>
      <w:r w:rsidRPr="00217398">
        <w:rPr>
          <w:sz w:val="28"/>
          <w:szCs w:val="28"/>
        </w:rPr>
        <w:t xml:space="preserve"> образуют кристаллы, структура которых заметно изменяется по трём направлениям. Примером может служить полиэтилен (рис. 2.3), при кристаллизации которого молекулярные цепочки из СН</w:t>
      </w:r>
      <w:r w:rsidRPr="00217398">
        <w:rPr>
          <w:sz w:val="36"/>
          <w:szCs w:val="28"/>
          <w:vertAlign w:val="subscript"/>
        </w:rPr>
        <w:t>2</w:t>
      </w:r>
      <w:r w:rsidRPr="00217398">
        <w:rPr>
          <w:sz w:val="28"/>
          <w:szCs w:val="28"/>
        </w:rPr>
        <w:t xml:space="preserve"> ориентируются в правильную трехмерную решетку.</w:t>
      </w:r>
    </w:p>
    <w:p w:rsidR="00217398" w:rsidRPr="00217398" w:rsidRDefault="00217398" w:rsidP="00217398">
      <w:pPr>
        <w:spacing w:line="360" w:lineRule="atLeast"/>
        <w:jc w:val="center"/>
        <w:rPr>
          <w:sz w:val="28"/>
          <w:szCs w:val="28"/>
        </w:rPr>
      </w:pPr>
      <w:r w:rsidRPr="00217398">
        <w:rPr>
          <w:noProof/>
          <w:sz w:val="28"/>
          <w:szCs w:val="28"/>
        </w:rPr>
        <w:drawing>
          <wp:inline distT="0" distB="0" distL="0" distR="0">
            <wp:extent cx="2019300" cy="1914525"/>
            <wp:effectExtent l="19050" t="0" r="0" b="0"/>
            <wp:docPr id="30" name="Рисунок 30" descr="Новый 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овый рисунок (16)"/>
                    <pic:cNvPicPr>
                      <a:picLocks noChangeAspect="1" noChangeArrowheads="1"/>
                    </pic:cNvPicPr>
                  </pic:nvPicPr>
                  <pic:blipFill>
                    <a:blip r:embed="rId18" cstate="print">
                      <a:lum bright="-20000" contrast="40000"/>
                      <a:extLst>
                        <a:ext uri="{28A0092B-C50C-407E-A947-70E740481C1C}">
                          <a14:useLocalDpi xmlns:a14="http://schemas.microsoft.com/office/drawing/2010/main" val="0"/>
                        </a:ext>
                      </a:extLst>
                    </a:blip>
                    <a:srcRect/>
                    <a:stretch>
                      <a:fillRect/>
                    </a:stretch>
                  </pic:blipFill>
                  <pic:spPr bwMode="auto">
                    <a:xfrm>
                      <a:off x="0" y="0"/>
                      <a:ext cx="2019300" cy="1914525"/>
                    </a:xfrm>
                    <a:prstGeom prst="rect">
                      <a:avLst/>
                    </a:prstGeom>
                    <a:noFill/>
                    <a:ln>
                      <a:noFill/>
                    </a:ln>
                  </pic:spPr>
                </pic:pic>
              </a:graphicData>
            </a:graphic>
          </wp:inline>
        </w:drawing>
      </w:r>
    </w:p>
    <w:p w:rsidR="00217398" w:rsidRPr="00217398" w:rsidRDefault="00217398" w:rsidP="00217398">
      <w:pPr>
        <w:spacing w:line="360" w:lineRule="atLeast"/>
        <w:jc w:val="center"/>
        <w:rPr>
          <w:sz w:val="28"/>
          <w:szCs w:val="28"/>
        </w:rPr>
      </w:pPr>
    </w:p>
    <w:p w:rsidR="00217398" w:rsidRPr="00217398" w:rsidRDefault="00217398" w:rsidP="00217398">
      <w:pPr>
        <w:spacing w:line="360" w:lineRule="atLeast"/>
        <w:jc w:val="center"/>
        <w:rPr>
          <w:sz w:val="28"/>
          <w:szCs w:val="28"/>
        </w:rPr>
      </w:pPr>
      <w:r w:rsidRPr="00217398">
        <w:rPr>
          <w:sz w:val="28"/>
          <w:szCs w:val="28"/>
        </w:rPr>
        <w:t>Рис. 2.3. Кристалл полиэтилена из ленточных (цепочечных) молекул.</w:t>
      </w:r>
    </w:p>
    <w:p w:rsidR="00217398" w:rsidRPr="00217398" w:rsidRDefault="00217398" w:rsidP="00217398">
      <w:pPr>
        <w:spacing w:line="360" w:lineRule="atLeast"/>
        <w:ind w:firstLine="709"/>
        <w:jc w:val="both"/>
        <w:rPr>
          <w:sz w:val="28"/>
          <w:szCs w:val="28"/>
        </w:rPr>
      </w:pPr>
    </w:p>
    <w:p w:rsidR="00217398" w:rsidRPr="00217398" w:rsidRDefault="00217398" w:rsidP="00E03382">
      <w:pPr>
        <w:spacing w:line="360" w:lineRule="atLeast"/>
        <w:ind w:firstLine="709"/>
        <w:jc w:val="both"/>
        <w:rPr>
          <w:sz w:val="28"/>
          <w:szCs w:val="28"/>
        </w:rPr>
      </w:pPr>
      <w:r w:rsidRPr="00217398">
        <w:rPr>
          <w:sz w:val="28"/>
          <w:szCs w:val="28"/>
        </w:rPr>
        <w:t xml:space="preserve">Так как ленточные молекулы часто состоят из сотен атомных остовов, а межмолекулярные силы вызваны лишь слабым ван-дер-ваальсовым, то неудивительно, что при кристаллизации не всегда формируются совершенные кристаллы, как в случае </w:t>
      </w:r>
      <w:proofErr w:type="spellStart"/>
      <w:r w:rsidRPr="00217398">
        <w:rPr>
          <w:sz w:val="28"/>
          <w:szCs w:val="28"/>
        </w:rPr>
        <w:t>гомоядерных</w:t>
      </w:r>
      <w:proofErr w:type="spellEnd"/>
      <w:r w:rsidRPr="00217398">
        <w:rPr>
          <w:sz w:val="28"/>
          <w:szCs w:val="28"/>
        </w:rPr>
        <w:t xml:space="preserve"> твёрдых тел.</w:t>
      </w:r>
    </w:p>
    <w:p w:rsidR="00217398" w:rsidRPr="00217398" w:rsidRDefault="00217398" w:rsidP="00217398">
      <w:pPr>
        <w:autoSpaceDE/>
        <w:autoSpaceDN/>
        <w:adjustRightInd/>
        <w:spacing w:line="360" w:lineRule="atLeast"/>
        <w:ind w:firstLine="709"/>
        <w:jc w:val="both"/>
        <w:rPr>
          <w:sz w:val="28"/>
          <w:szCs w:val="28"/>
        </w:rPr>
      </w:pPr>
      <w:r w:rsidRPr="00217398">
        <w:rPr>
          <w:sz w:val="28"/>
          <w:szCs w:val="28"/>
        </w:rPr>
        <w:t xml:space="preserve">В </w:t>
      </w:r>
      <w:r w:rsidRPr="00217398">
        <w:rPr>
          <w:b/>
          <w:bCs/>
          <w:iCs/>
          <w:color w:val="000000"/>
          <w:sz w:val="28"/>
          <w:szCs w:val="28"/>
          <w:shd w:val="clear" w:color="auto" w:fill="FFFFFF"/>
        </w:rPr>
        <w:t>слоистых структурах</w:t>
      </w:r>
      <w:r w:rsidRPr="00217398">
        <w:rPr>
          <w:sz w:val="28"/>
          <w:szCs w:val="28"/>
        </w:rPr>
        <w:t xml:space="preserve"> принцип координации выполняется только в пределах одного слоя, хотя параллельно располагающиеся слои образуют трёхмерное строение. Слоистые молекулы также имеют большие размеры. Примером может служить мышьяк, «складчатые» слои которого располагаются один над другим, повторяясь через каждые 2 слоя; и графита, который имеет прочные связи внутри слоев, но слабые между отдельными (рис. 2.4).</w:t>
      </w:r>
    </w:p>
    <w:p w:rsidR="00217398" w:rsidRPr="00217398" w:rsidRDefault="00217398" w:rsidP="00217398">
      <w:pPr>
        <w:spacing w:line="360" w:lineRule="atLeast"/>
        <w:jc w:val="center"/>
        <w:rPr>
          <w:sz w:val="28"/>
          <w:szCs w:val="28"/>
        </w:rPr>
      </w:pPr>
      <w:r w:rsidRPr="00217398">
        <w:rPr>
          <w:noProof/>
          <w:sz w:val="28"/>
          <w:szCs w:val="28"/>
        </w:rPr>
        <w:drawing>
          <wp:inline distT="0" distB="0" distL="0" distR="0">
            <wp:extent cx="4676775" cy="2314575"/>
            <wp:effectExtent l="19050" t="0" r="9525" b="0"/>
            <wp:docPr id="31" name="Рисунок 31" descr="Новый 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Новый рисунок (17)"/>
                    <pic:cNvPicPr>
                      <a:picLocks noChangeAspect="1" noChangeArrowheads="1"/>
                    </pic:cNvPicPr>
                  </pic:nvPicPr>
                  <pic:blipFill>
                    <a:blip r:embed="rId19" cstate="print">
                      <a:grayscl/>
                      <a:lum bright="-20000" contrast="30000"/>
                      <a:extLst>
                        <a:ext uri="{28A0092B-C50C-407E-A947-70E740481C1C}">
                          <a14:useLocalDpi xmlns:a14="http://schemas.microsoft.com/office/drawing/2010/main" val="0"/>
                        </a:ext>
                      </a:extLst>
                    </a:blip>
                    <a:srcRect/>
                    <a:stretch>
                      <a:fillRect/>
                    </a:stretch>
                  </pic:blipFill>
                  <pic:spPr bwMode="auto">
                    <a:xfrm>
                      <a:off x="0" y="0"/>
                      <a:ext cx="4676775" cy="2314575"/>
                    </a:xfrm>
                    <a:prstGeom prst="rect">
                      <a:avLst/>
                    </a:prstGeom>
                    <a:noFill/>
                    <a:ln>
                      <a:noFill/>
                    </a:ln>
                  </pic:spPr>
                </pic:pic>
              </a:graphicData>
            </a:graphic>
          </wp:inline>
        </w:drawing>
      </w:r>
    </w:p>
    <w:p w:rsidR="00217398" w:rsidRPr="00217398" w:rsidRDefault="00217398" w:rsidP="00785C4D">
      <w:pPr>
        <w:spacing w:line="360" w:lineRule="atLeast"/>
        <w:jc w:val="center"/>
        <w:rPr>
          <w:sz w:val="28"/>
          <w:szCs w:val="28"/>
        </w:rPr>
      </w:pPr>
      <w:r w:rsidRPr="00217398">
        <w:rPr>
          <w:sz w:val="28"/>
          <w:szCs w:val="28"/>
        </w:rPr>
        <w:t>а                                                б</w:t>
      </w:r>
    </w:p>
    <w:p w:rsidR="00217398" w:rsidRPr="00217398" w:rsidRDefault="00217398" w:rsidP="00217398">
      <w:pPr>
        <w:spacing w:line="360" w:lineRule="atLeast"/>
        <w:jc w:val="center"/>
        <w:rPr>
          <w:sz w:val="28"/>
          <w:szCs w:val="28"/>
        </w:rPr>
      </w:pPr>
    </w:p>
    <w:p w:rsidR="00217398" w:rsidRPr="00217398" w:rsidRDefault="00217398" w:rsidP="00217398">
      <w:pPr>
        <w:spacing w:line="360" w:lineRule="atLeast"/>
        <w:jc w:val="center"/>
        <w:rPr>
          <w:sz w:val="28"/>
          <w:szCs w:val="28"/>
        </w:rPr>
      </w:pPr>
      <w:r w:rsidRPr="00217398">
        <w:rPr>
          <w:sz w:val="28"/>
          <w:szCs w:val="28"/>
        </w:rPr>
        <w:t>Рис. 2.4. Кристаллы из слоистых молекул: а – мышьяка; б – графита</w:t>
      </w:r>
    </w:p>
    <w:p w:rsidR="00217398" w:rsidRPr="00217398" w:rsidRDefault="00217398" w:rsidP="00217398">
      <w:pPr>
        <w:spacing w:line="360" w:lineRule="atLeast"/>
        <w:ind w:firstLine="709"/>
        <w:jc w:val="both"/>
        <w:rPr>
          <w:sz w:val="28"/>
          <w:szCs w:val="28"/>
        </w:rPr>
      </w:pPr>
      <w:r w:rsidRPr="00217398">
        <w:rPr>
          <w:sz w:val="28"/>
          <w:szCs w:val="28"/>
        </w:rPr>
        <w:lastRenderedPageBreak/>
        <w:t xml:space="preserve">Кристаллические пространственные решетки (рис. 2.5) делят на семь систем – </w:t>
      </w:r>
      <w:proofErr w:type="spellStart"/>
      <w:r w:rsidRPr="00217398">
        <w:rPr>
          <w:sz w:val="28"/>
          <w:szCs w:val="28"/>
        </w:rPr>
        <w:t>сингоний</w:t>
      </w:r>
      <w:proofErr w:type="spellEnd"/>
      <w:r w:rsidRPr="00217398">
        <w:rPr>
          <w:sz w:val="28"/>
          <w:szCs w:val="28"/>
        </w:rPr>
        <w:t xml:space="preserve"> исходя из соотношения между осевыми единицами и углами.</w:t>
      </w:r>
    </w:p>
    <w:p w:rsidR="00217398" w:rsidRPr="00217398" w:rsidRDefault="00217398" w:rsidP="00217398">
      <w:pPr>
        <w:spacing w:line="360" w:lineRule="atLeast"/>
        <w:ind w:firstLine="709"/>
        <w:jc w:val="both"/>
        <w:rPr>
          <w:sz w:val="28"/>
          <w:szCs w:val="28"/>
        </w:rPr>
      </w:pPr>
    </w:p>
    <w:p w:rsidR="00217398" w:rsidRPr="00217398" w:rsidRDefault="00C631C0" w:rsidP="00217398">
      <w:pPr>
        <w:spacing w:line="360" w:lineRule="atLeast"/>
        <w:jc w:val="center"/>
        <w:rPr>
          <w:sz w:val="28"/>
          <w:szCs w:val="28"/>
        </w:rPr>
      </w:pPr>
      <w:r>
        <w:rPr>
          <w:noProof/>
          <w:sz w:val="28"/>
          <w:szCs w:val="28"/>
        </w:rPr>
        <w:drawing>
          <wp:inline distT="0" distB="0" distL="0" distR="0">
            <wp:extent cx="2809875" cy="2600325"/>
            <wp:effectExtent l="19050" t="0" r="9525" b="0"/>
            <wp:docPr id="15" name="Рисунок 14" descr="14762_html_m36eed6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62_html_m36eed6da.gif"/>
                    <pic:cNvPicPr/>
                  </pic:nvPicPr>
                  <pic:blipFill>
                    <a:blip r:embed="rId20" cstate="print"/>
                    <a:stretch>
                      <a:fillRect/>
                    </a:stretch>
                  </pic:blipFill>
                  <pic:spPr>
                    <a:xfrm>
                      <a:off x="0" y="0"/>
                      <a:ext cx="2809875" cy="2600325"/>
                    </a:xfrm>
                    <a:prstGeom prst="rect">
                      <a:avLst/>
                    </a:prstGeom>
                  </pic:spPr>
                </pic:pic>
              </a:graphicData>
            </a:graphic>
          </wp:inline>
        </w:drawing>
      </w:r>
    </w:p>
    <w:p w:rsidR="00217398" w:rsidRPr="00217398" w:rsidRDefault="00217398" w:rsidP="00217398">
      <w:pPr>
        <w:spacing w:line="360" w:lineRule="atLeast"/>
        <w:jc w:val="center"/>
        <w:rPr>
          <w:sz w:val="28"/>
          <w:szCs w:val="28"/>
        </w:rPr>
      </w:pPr>
    </w:p>
    <w:p w:rsidR="00217398" w:rsidRPr="00217398" w:rsidRDefault="00217398" w:rsidP="00217398">
      <w:pPr>
        <w:spacing w:line="360" w:lineRule="atLeast"/>
        <w:jc w:val="center"/>
        <w:rPr>
          <w:sz w:val="28"/>
          <w:szCs w:val="28"/>
        </w:rPr>
      </w:pPr>
      <w:r w:rsidRPr="00217398">
        <w:rPr>
          <w:sz w:val="28"/>
          <w:szCs w:val="28"/>
        </w:rPr>
        <w:t>Рис.2.5. Кристаллическая решетка.</w:t>
      </w:r>
    </w:p>
    <w:p w:rsidR="00217398" w:rsidRPr="00217398" w:rsidRDefault="00217398" w:rsidP="00217398">
      <w:pPr>
        <w:spacing w:line="360" w:lineRule="atLeast"/>
        <w:jc w:val="center"/>
        <w:rPr>
          <w:sz w:val="28"/>
          <w:szCs w:val="28"/>
        </w:rPr>
      </w:pPr>
    </w:p>
    <w:p w:rsidR="00217398" w:rsidRPr="00217398" w:rsidRDefault="00217398" w:rsidP="00217398">
      <w:pPr>
        <w:spacing w:line="360" w:lineRule="atLeast"/>
        <w:ind w:firstLine="709"/>
        <w:jc w:val="both"/>
        <w:rPr>
          <w:sz w:val="28"/>
          <w:szCs w:val="28"/>
        </w:rPr>
      </w:pPr>
      <w:r w:rsidRPr="00217398">
        <w:rPr>
          <w:sz w:val="28"/>
          <w:szCs w:val="28"/>
        </w:rPr>
        <w:t>Обозначим ребра ячейки (</w:t>
      </w:r>
      <w:proofErr w:type="spellStart"/>
      <w:r w:rsidRPr="00217398">
        <w:rPr>
          <w:sz w:val="28"/>
          <w:szCs w:val="28"/>
        </w:rPr>
        <w:t>параллепипеда</w:t>
      </w:r>
      <w:proofErr w:type="spellEnd"/>
      <w:r w:rsidRPr="00217398">
        <w:rPr>
          <w:sz w:val="28"/>
          <w:szCs w:val="28"/>
        </w:rPr>
        <w:t>) через</w:t>
      </w:r>
      <w:r w:rsidRPr="00217398">
        <w:rPr>
          <w:i/>
          <w:sz w:val="28"/>
          <w:szCs w:val="28"/>
        </w:rPr>
        <w:t xml:space="preserve"> а, </w:t>
      </w:r>
      <w:r w:rsidRPr="00217398">
        <w:rPr>
          <w:i/>
          <w:sz w:val="28"/>
          <w:szCs w:val="28"/>
          <w:lang w:val="en-US"/>
        </w:rPr>
        <w:t>b</w:t>
      </w:r>
      <w:r w:rsidRPr="00217398">
        <w:rPr>
          <w:sz w:val="28"/>
          <w:szCs w:val="28"/>
        </w:rPr>
        <w:t xml:space="preserve"> и </w:t>
      </w:r>
      <w:r w:rsidRPr="00217398">
        <w:rPr>
          <w:i/>
          <w:sz w:val="28"/>
          <w:szCs w:val="28"/>
        </w:rPr>
        <w:t>с</w:t>
      </w:r>
      <w:r w:rsidRPr="00217398">
        <w:rPr>
          <w:sz w:val="28"/>
          <w:szCs w:val="28"/>
        </w:rPr>
        <w:t>, углы между ребрами α, β и γ. Тогда семь кристаллографических систем соответствуют следующим формам ячеек:</w:t>
      </w:r>
    </w:p>
    <w:p w:rsidR="00217398" w:rsidRPr="00217398" w:rsidRDefault="00217398" w:rsidP="00217398">
      <w:pPr>
        <w:spacing w:line="360" w:lineRule="atLeast"/>
        <w:ind w:firstLine="709"/>
        <w:jc w:val="both"/>
        <w:rPr>
          <w:sz w:val="28"/>
          <w:szCs w:val="28"/>
        </w:rPr>
      </w:pPr>
      <w:r w:rsidRPr="00217398">
        <w:rPr>
          <w:sz w:val="28"/>
          <w:szCs w:val="28"/>
        </w:rPr>
        <w:t xml:space="preserve">триклинная – </w:t>
      </w:r>
      <w:r w:rsidRPr="00217398">
        <w:rPr>
          <w:i/>
          <w:sz w:val="28"/>
          <w:szCs w:val="28"/>
        </w:rPr>
        <w:t xml:space="preserve">а ≠ </w:t>
      </w:r>
      <w:r w:rsidRPr="00217398">
        <w:rPr>
          <w:i/>
          <w:sz w:val="28"/>
          <w:szCs w:val="28"/>
          <w:lang w:val="en-US"/>
        </w:rPr>
        <w:t>b</w:t>
      </w:r>
      <w:r w:rsidRPr="00217398">
        <w:rPr>
          <w:i/>
          <w:sz w:val="28"/>
          <w:szCs w:val="28"/>
        </w:rPr>
        <w:t xml:space="preserve"> ≠ с</w:t>
      </w:r>
      <w:r w:rsidRPr="00217398">
        <w:rPr>
          <w:sz w:val="28"/>
          <w:szCs w:val="28"/>
        </w:rPr>
        <w:t xml:space="preserve"> и α ≠ β ≠ γ ≠ 90</w:t>
      </w:r>
      <w:proofErr w:type="gramStart"/>
      <w:r w:rsidRPr="00217398">
        <w:rPr>
          <w:sz w:val="28"/>
          <w:szCs w:val="28"/>
        </w:rPr>
        <w:t>° ;</w:t>
      </w:r>
      <w:proofErr w:type="gramEnd"/>
    </w:p>
    <w:p w:rsidR="00217398" w:rsidRPr="00217398" w:rsidRDefault="00217398" w:rsidP="00217398">
      <w:pPr>
        <w:spacing w:line="360" w:lineRule="atLeast"/>
        <w:ind w:firstLine="709"/>
        <w:jc w:val="both"/>
        <w:rPr>
          <w:sz w:val="28"/>
          <w:szCs w:val="28"/>
        </w:rPr>
      </w:pPr>
      <w:r w:rsidRPr="00217398">
        <w:rPr>
          <w:sz w:val="28"/>
          <w:szCs w:val="28"/>
        </w:rPr>
        <w:t xml:space="preserve">моноклинная - </w:t>
      </w:r>
      <w:r w:rsidRPr="00217398">
        <w:rPr>
          <w:i/>
          <w:sz w:val="28"/>
          <w:szCs w:val="28"/>
        </w:rPr>
        <w:t xml:space="preserve">а ≠ </w:t>
      </w:r>
      <w:r w:rsidRPr="00217398">
        <w:rPr>
          <w:i/>
          <w:sz w:val="28"/>
          <w:szCs w:val="28"/>
          <w:lang w:val="en-US"/>
        </w:rPr>
        <w:t>b</w:t>
      </w:r>
      <w:r w:rsidRPr="00217398">
        <w:rPr>
          <w:i/>
          <w:sz w:val="28"/>
          <w:szCs w:val="28"/>
        </w:rPr>
        <w:t xml:space="preserve"> ≠ с</w:t>
      </w:r>
      <w:r w:rsidRPr="00217398">
        <w:rPr>
          <w:sz w:val="28"/>
          <w:szCs w:val="28"/>
        </w:rPr>
        <w:t xml:space="preserve"> и α = γ = 90°; β ≠ 90°</w:t>
      </w:r>
    </w:p>
    <w:p w:rsidR="00217398" w:rsidRPr="00217398" w:rsidRDefault="00217398" w:rsidP="00217398">
      <w:pPr>
        <w:spacing w:line="360" w:lineRule="atLeast"/>
        <w:ind w:firstLine="709"/>
        <w:jc w:val="both"/>
        <w:rPr>
          <w:sz w:val="28"/>
          <w:szCs w:val="28"/>
        </w:rPr>
      </w:pPr>
      <w:r w:rsidRPr="00217398">
        <w:rPr>
          <w:sz w:val="28"/>
          <w:szCs w:val="28"/>
        </w:rPr>
        <w:t xml:space="preserve">ромбическая – </w:t>
      </w:r>
      <w:r w:rsidRPr="00217398">
        <w:rPr>
          <w:i/>
          <w:sz w:val="28"/>
          <w:szCs w:val="28"/>
        </w:rPr>
        <w:t xml:space="preserve">а ≠ </w:t>
      </w:r>
      <w:r w:rsidRPr="00217398">
        <w:rPr>
          <w:i/>
          <w:sz w:val="28"/>
          <w:szCs w:val="28"/>
          <w:lang w:val="en-US"/>
        </w:rPr>
        <w:t>b</w:t>
      </w:r>
      <w:r w:rsidRPr="00217398">
        <w:rPr>
          <w:i/>
          <w:sz w:val="28"/>
          <w:szCs w:val="28"/>
        </w:rPr>
        <w:t xml:space="preserve"> ≠ с</w:t>
      </w:r>
      <w:r w:rsidRPr="00217398">
        <w:rPr>
          <w:sz w:val="28"/>
          <w:szCs w:val="28"/>
        </w:rPr>
        <w:t xml:space="preserve"> и α = β = γ = 90°;</w:t>
      </w:r>
    </w:p>
    <w:p w:rsidR="00217398" w:rsidRPr="00217398" w:rsidRDefault="00217398" w:rsidP="00217398">
      <w:pPr>
        <w:spacing w:line="360" w:lineRule="atLeast"/>
        <w:ind w:firstLine="709"/>
        <w:jc w:val="both"/>
        <w:rPr>
          <w:sz w:val="28"/>
          <w:szCs w:val="28"/>
        </w:rPr>
      </w:pPr>
      <w:r w:rsidRPr="00217398">
        <w:rPr>
          <w:sz w:val="28"/>
          <w:szCs w:val="28"/>
        </w:rPr>
        <w:t xml:space="preserve">гексагональная – </w:t>
      </w:r>
      <w:r w:rsidRPr="00217398">
        <w:rPr>
          <w:i/>
          <w:sz w:val="28"/>
          <w:szCs w:val="28"/>
        </w:rPr>
        <w:t xml:space="preserve">а = </w:t>
      </w:r>
      <w:r w:rsidRPr="00217398">
        <w:rPr>
          <w:i/>
          <w:sz w:val="28"/>
          <w:szCs w:val="28"/>
          <w:lang w:val="en-US"/>
        </w:rPr>
        <w:t>b</w:t>
      </w:r>
      <w:r w:rsidRPr="00217398">
        <w:rPr>
          <w:i/>
          <w:sz w:val="28"/>
          <w:szCs w:val="28"/>
        </w:rPr>
        <w:t xml:space="preserve"> ≠ с</w:t>
      </w:r>
      <w:r w:rsidRPr="00217398">
        <w:rPr>
          <w:sz w:val="28"/>
          <w:szCs w:val="28"/>
        </w:rPr>
        <w:t xml:space="preserve"> и α = β = 90°; γ = 120°;</w:t>
      </w:r>
    </w:p>
    <w:p w:rsidR="00217398" w:rsidRPr="00217398" w:rsidRDefault="00217398" w:rsidP="00217398">
      <w:pPr>
        <w:spacing w:line="360" w:lineRule="atLeast"/>
        <w:ind w:firstLine="709"/>
        <w:jc w:val="both"/>
        <w:rPr>
          <w:sz w:val="28"/>
          <w:szCs w:val="28"/>
        </w:rPr>
      </w:pPr>
      <w:r w:rsidRPr="00217398">
        <w:rPr>
          <w:sz w:val="28"/>
          <w:szCs w:val="28"/>
        </w:rPr>
        <w:t xml:space="preserve">ромбоэдрическая – </w:t>
      </w:r>
      <w:r w:rsidRPr="00217398">
        <w:rPr>
          <w:i/>
          <w:sz w:val="28"/>
          <w:szCs w:val="28"/>
        </w:rPr>
        <w:t xml:space="preserve">а = </w:t>
      </w:r>
      <w:r w:rsidRPr="00217398">
        <w:rPr>
          <w:i/>
          <w:sz w:val="28"/>
          <w:szCs w:val="28"/>
          <w:lang w:val="en-US"/>
        </w:rPr>
        <w:t>b</w:t>
      </w:r>
      <w:r w:rsidRPr="00217398">
        <w:rPr>
          <w:i/>
          <w:sz w:val="28"/>
          <w:szCs w:val="28"/>
        </w:rPr>
        <w:t xml:space="preserve"> = с</w:t>
      </w:r>
      <w:r w:rsidRPr="00217398">
        <w:rPr>
          <w:sz w:val="28"/>
          <w:szCs w:val="28"/>
        </w:rPr>
        <w:t xml:space="preserve"> и α = β = γ ≠ 90°;</w:t>
      </w:r>
    </w:p>
    <w:p w:rsidR="00217398" w:rsidRPr="00217398" w:rsidRDefault="00217398" w:rsidP="00217398">
      <w:pPr>
        <w:spacing w:line="360" w:lineRule="atLeast"/>
        <w:ind w:firstLine="709"/>
        <w:jc w:val="both"/>
        <w:rPr>
          <w:sz w:val="28"/>
          <w:szCs w:val="28"/>
        </w:rPr>
      </w:pPr>
      <w:r w:rsidRPr="00217398">
        <w:rPr>
          <w:sz w:val="28"/>
          <w:szCs w:val="28"/>
        </w:rPr>
        <w:t xml:space="preserve">тетрагональная – </w:t>
      </w:r>
      <w:r w:rsidRPr="00217398">
        <w:rPr>
          <w:i/>
          <w:sz w:val="28"/>
          <w:szCs w:val="28"/>
        </w:rPr>
        <w:t xml:space="preserve">а = </w:t>
      </w:r>
      <w:r w:rsidRPr="00217398">
        <w:rPr>
          <w:i/>
          <w:sz w:val="28"/>
          <w:szCs w:val="28"/>
          <w:lang w:val="en-US"/>
        </w:rPr>
        <w:t>b</w:t>
      </w:r>
      <w:r w:rsidRPr="00217398">
        <w:rPr>
          <w:i/>
          <w:sz w:val="28"/>
          <w:szCs w:val="28"/>
        </w:rPr>
        <w:t xml:space="preserve"> ≠ с</w:t>
      </w:r>
      <w:r w:rsidRPr="00217398">
        <w:rPr>
          <w:sz w:val="28"/>
          <w:szCs w:val="28"/>
        </w:rPr>
        <w:t xml:space="preserve"> и α = β = γ = 90°;</w:t>
      </w:r>
    </w:p>
    <w:p w:rsidR="00217398" w:rsidRPr="00217398" w:rsidRDefault="00217398" w:rsidP="00217398">
      <w:pPr>
        <w:spacing w:line="360" w:lineRule="atLeast"/>
        <w:ind w:firstLine="709"/>
        <w:jc w:val="both"/>
        <w:rPr>
          <w:sz w:val="28"/>
          <w:szCs w:val="28"/>
        </w:rPr>
      </w:pPr>
      <w:r w:rsidRPr="00217398">
        <w:rPr>
          <w:sz w:val="28"/>
          <w:szCs w:val="28"/>
        </w:rPr>
        <w:t xml:space="preserve">кубическая – </w:t>
      </w:r>
      <w:r w:rsidRPr="00217398">
        <w:rPr>
          <w:i/>
          <w:sz w:val="28"/>
          <w:szCs w:val="28"/>
        </w:rPr>
        <w:t xml:space="preserve">а = </w:t>
      </w:r>
      <w:r w:rsidRPr="00217398">
        <w:rPr>
          <w:i/>
          <w:sz w:val="28"/>
          <w:szCs w:val="28"/>
          <w:lang w:val="en-US"/>
        </w:rPr>
        <w:t>b</w:t>
      </w:r>
      <w:r w:rsidRPr="00217398">
        <w:rPr>
          <w:i/>
          <w:sz w:val="28"/>
          <w:szCs w:val="28"/>
        </w:rPr>
        <w:t xml:space="preserve"> = с</w:t>
      </w:r>
      <w:r w:rsidRPr="00217398">
        <w:rPr>
          <w:sz w:val="28"/>
          <w:szCs w:val="28"/>
        </w:rPr>
        <w:t xml:space="preserve"> и α = β = γ = 90°.</w:t>
      </w:r>
    </w:p>
    <w:p w:rsidR="00217398" w:rsidRPr="00217398" w:rsidRDefault="00217398" w:rsidP="00217398">
      <w:pPr>
        <w:spacing w:line="360" w:lineRule="atLeast"/>
        <w:ind w:firstLine="709"/>
        <w:jc w:val="both"/>
        <w:rPr>
          <w:sz w:val="28"/>
          <w:szCs w:val="28"/>
        </w:rPr>
      </w:pPr>
      <w:r w:rsidRPr="00217398">
        <w:rPr>
          <w:sz w:val="28"/>
          <w:szCs w:val="28"/>
        </w:rPr>
        <w:t>Кристаллические решетки, в которых на долю одной элементарной ячейки приходится один атомный остов, называют простыми. Решетки, в которых на долю одной элементарной ячейки приходится несколько формульных единиц, называют сложными.</w:t>
      </w:r>
    </w:p>
    <w:p w:rsidR="00217398" w:rsidRPr="00217398" w:rsidRDefault="00217398" w:rsidP="00217398">
      <w:pPr>
        <w:autoSpaceDE/>
        <w:autoSpaceDN/>
        <w:adjustRightInd/>
        <w:spacing w:line="360" w:lineRule="atLeast"/>
        <w:ind w:firstLine="709"/>
        <w:jc w:val="both"/>
        <w:rPr>
          <w:sz w:val="28"/>
          <w:szCs w:val="28"/>
        </w:rPr>
      </w:pPr>
      <w:r w:rsidRPr="00217398">
        <w:rPr>
          <w:sz w:val="28"/>
          <w:szCs w:val="28"/>
        </w:rPr>
        <w:t xml:space="preserve">Подавляющее число технически важных металлов образуют одну из </w:t>
      </w:r>
      <w:proofErr w:type="spellStart"/>
      <w:r w:rsidRPr="00217398">
        <w:rPr>
          <w:sz w:val="28"/>
          <w:szCs w:val="28"/>
        </w:rPr>
        <w:t>высокосимметричных</w:t>
      </w:r>
      <w:proofErr w:type="spellEnd"/>
      <w:r w:rsidRPr="00217398">
        <w:rPr>
          <w:sz w:val="28"/>
          <w:szCs w:val="28"/>
        </w:rPr>
        <w:t xml:space="preserve"> сложных решёток с плотной упаковкой ядер: кубическую объёмно-центрированную (ОЦК), кубическую гранецентрированную (ГЦК) и гексагональную (ГПУ) (рис. 2.6).</w:t>
      </w:r>
    </w:p>
    <w:p w:rsidR="00217398" w:rsidRPr="00217398" w:rsidRDefault="00217398" w:rsidP="00217398">
      <w:pPr>
        <w:autoSpaceDE/>
        <w:autoSpaceDN/>
        <w:adjustRightInd/>
        <w:spacing w:line="360" w:lineRule="atLeast"/>
        <w:ind w:firstLine="709"/>
        <w:jc w:val="both"/>
        <w:rPr>
          <w:sz w:val="28"/>
          <w:szCs w:val="28"/>
        </w:rPr>
      </w:pPr>
      <w:r w:rsidRPr="00217398">
        <w:rPr>
          <w:sz w:val="28"/>
          <w:szCs w:val="28"/>
        </w:rPr>
        <w:t xml:space="preserve">ОЦК решетку имеют металлы: </w:t>
      </w:r>
      <w:proofErr w:type="spellStart"/>
      <w:r w:rsidRPr="00217398">
        <w:rPr>
          <w:sz w:val="28"/>
          <w:szCs w:val="28"/>
          <w:lang w:val="en-US"/>
        </w:rPr>
        <w:t>Rb</w:t>
      </w:r>
      <w:proofErr w:type="spellEnd"/>
      <w:r w:rsidRPr="00217398">
        <w:rPr>
          <w:sz w:val="28"/>
          <w:szCs w:val="28"/>
        </w:rPr>
        <w:t xml:space="preserve">, К, </w:t>
      </w:r>
      <w:r w:rsidRPr="00217398">
        <w:rPr>
          <w:sz w:val="28"/>
          <w:szCs w:val="28"/>
          <w:lang w:val="en-US"/>
        </w:rPr>
        <w:t>Na</w:t>
      </w:r>
      <w:r w:rsidRPr="00217398">
        <w:rPr>
          <w:sz w:val="28"/>
          <w:szCs w:val="28"/>
        </w:rPr>
        <w:t xml:space="preserve">, </w:t>
      </w:r>
      <w:r w:rsidRPr="00217398">
        <w:rPr>
          <w:sz w:val="28"/>
          <w:szCs w:val="28"/>
          <w:lang w:val="en-US"/>
        </w:rPr>
        <w:t>Li</w:t>
      </w:r>
      <w:r w:rsidRPr="00217398">
        <w:rPr>
          <w:sz w:val="28"/>
          <w:szCs w:val="28"/>
        </w:rPr>
        <w:t xml:space="preserve">, </w:t>
      </w:r>
      <w:r w:rsidRPr="00217398">
        <w:rPr>
          <w:sz w:val="28"/>
          <w:szCs w:val="28"/>
          <w:lang w:val="en-US"/>
        </w:rPr>
        <w:t>Tip</w:t>
      </w:r>
      <w:r w:rsidRPr="00217398">
        <w:rPr>
          <w:sz w:val="28"/>
          <w:szCs w:val="28"/>
        </w:rPr>
        <w:t xml:space="preserve">, </w:t>
      </w:r>
      <w:proofErr w:type="spellStart"/>
      <w:r w:rsidRPr="00217398">
        <w:rPr>
          <w:sz w:val="28"/>
          <w:szCs w:val="28"/>
          <w:lang w:val="en-US"/>
        </w:rPr>
        <w:t>Zrp</w:t>
      </w:r>
      <w:proofErr w:type="spellEnd"/>
      <w:r w:rsidRPr="00217398">
        <w:rPr>
          <w:sz w:val="28"/>
          <w:szCs w:val="28"/>
        </w:rPr>
        <w:t xml:space="preserve">, Та, </w:t>
      </w:r>
      <w:r w:rsidRPr="00217398">
        <w:rPr>
          <w:sz w:val="28"/>
          <w:szCs w:val="28"/>
          <w:lang w:val="en-US"/>
        </w:rPr>
        <w:t>Fe</w:t>
      </w:r>
      <w:r w:rsidRPr="00217398">
        <w:rPr>
          <w:sz w:val="36"/>
          <w:szCs w:val="36"/>
          <w:vertAlign w:val="subscript"/>
          <w:lang w:val="en-US"/>
        </w:rPr>
        <w:t>α</w:t>
      </w:r>
      <w:r w:rsidRPr="00217398">
        <w:rPr>
          <w:sz w:val="28"/>
          <w:szCs w:val="28"/>
        </w:rPr>
        <w:t xml:space="preserve">, </w:t>
      </w:r>
      <w:r w:rsidRPr="00217398">
        <w:rPr>
          <w:sz w:val="28"/>
          <w:szCs w:val="28"/>
          <w:lang w:val="en-US"/>
        </w:rPr>
        <w:t>Mo</w:t>
      </w:r>
      <w:r w:rsidRPr="00217398">
        <w:rPr>
          <w:sz w:val="28"/>
          <w:szCs w:val="28"/>
        </w:rPr>
        <w:t xml:space="preserve">, </w:t>
      </w:r>
      <w:r w:rsidRPr="00217398">
        <w:rPr>
          <w:sz w:val="28"/>
          <w:szCs w:val="28"/>
          <w:lang w:val="en-US"/>
        </w:rPr>
        <w:t>W</w:t>
      </w:r>
      <w:r w:rsidRPr="00217398">
        <w:rPr>
          <w:sz w:val="28"/>
          <w:szCs w:val="28"/>
        </w:rPr>
        <w:t xml:space="preserve">, </w:t>
      </w:r>
      <w:r w:rsidRPr="00217398">
        <w:rPr>
          <w:sz w:val="28"/>
          <w:szCs w:val="28"/>
          <w:lang w:val="en-US"/>
        </w:rPr>
        <w:t>V</w:t>
      </w:r>
      <w:r w:rsidRPr="00217398">
        <w:rPr>
          <w:sz w:val="28"/>
          <w:szCs w:val="28"/>
        </w:rPr>
        <w:t>, Ва и др.</w:t>
      </w:r>
    </w:p>
    <w:p w:rsidR="00217398" w:rsidRPr="00217398" w:rsidRDefault="00217398" w:rsidP="00217398">
      <w:pPr>
        <w:autoSpaceDE/>
        <w:autoSpaceDN/>
        <w:adjustRightInd/>
        <w:spacing w:line="360" w:lineRule="atLeast"/>
        <w:ind w:firstLine="709"/>
        <w:jc w:val="both"/>
        <w:rPr>
          <w:sz w:val="28"/>
          <w:szCs w:val="28"/>
        </w:rPr>
      </w:pPr>
      <w:r w:rsidRPr="00217398">
        <w:rPr>
          <w:sz w:val="28"/>
          <w:szCs w:val="28"/>
        </w:rPr>
        <w:t xml:space="preserve">В ГЦК решетке ядра расположены в углах куба и в центре каждой грани. Этот тип решетки имеют: </w:t>
      </w:r>
      <w:proofErr w:type="spellStart"/>
      <w:r w:rsidRPr="00217398">
        <w:rPr>
          <w:sz w:val="28"/>
          <w:szCs w:val="28"/>
        </w:rPr>
        <w:t>Са</w:t>
      </w:r>
      <w:r w:rsidRPr="00217398">
        <w:rPr>
          <w:sz w:val="28"/>
          <w:szCs w:val="28"/>
          <w:vertAlign w:val="subscript"/>
        </w:rPr>
        <w:t>а</w:t>
      </w:r>
      <w:proofErr w:type="spellEnd"/>
      <w:proofErr w:type="gramStart"/>
      <w:r w:rsidRPr="00217398">
        <w:rPr>
          <w:sz w:val="28"/>
          <w:szCs w:val="28"/>
        </w:rPr>
        <w:t>, Се</w:t>
      </w:r>
      <w:proofErr w:type="gramEnd"/>
      <w:r w:rsidRPr="00217398">
        <w:rPr>
          <w:sz w:val="28"/>
          <w:szCs w:val="28"/>
        </w:rPr>
        <w:t xml:space="preserve">, </w:t>
      </w:r>
      <w:r w:rsidRPr="00217398">
        <w:rPr>
          <w:sz w:val="28"/>
          <w:szCs w:val="28"/>
          <w:lang w:val="en-US"/>
        </w:rPr>
        <w:t>Sr</w:t>
      </w:r>
      <w:r w:rsidRPr="00217398">
        <w:rPr>
          <w:sz w:val="36"/>
          <w:szCs w:val="36"/>
          <w:vertAlign w:val="subscript"/>
          <w:lang w:val="en-US"/>
        </w:rPr>
        <w:t>α</w:t>
      </w:r>
      <w:r w:rsidRPr="00217398">
        <w:rPr>
          <w:sz w:val="28"/>
          <w:szCs w:val="28"/>
        </w:rPr>
        <w:t xml:space="preserve">, </w:t>
      </w:r>
      <w:r w:rsidRPr="00217398">
        <w:rPr>
          <w:sz w:val="28"/>
          <w:szCs w:val="28"/>
          <w:lang w:val="en-US"/>
        </w:rPr>
        <w:t>Th</w:t>
      </w:r>
      <w:r w:rsidRPr="00217398">
        <w:rPr>
          <w:sz w:val="28"/>
          <w:szCs w:val="28"/>
        </w:rPr>
        <w:t xml:space="preserve">, </w:t>
      </w:r>
      <w:r w:rsidRPr="00217398">
        <w:rPr>
          <w:sz w:val="28"/>
          <w:szCs w:val="28"/>
          <w:lang w:val="en-US"/>
        </w:rPr>
        <w:t>Pb</w:t>
      </w:r>
      <w:r w:rsidRPr="00217398">
        <w:rPr>
          <w:sz w:val="28"/>
          <w:szCs w:val="28"/>
        </w:rPr>
        <w:t xml:space="preserve">, </w:t>
      </w:r>
      <w:r w:rsidRPr="00217398">
        <w:rPr>
          <w:sz w:val="28"/>
          <w:szCs w:val="28"/>
          <w:lang w:val="en-US"/>
        </w:rPr>
        <w:t>Ni</w:t>
      </w:r>
      <w:r w:rsidRPr="00217398">
        <w:rPr>
          <w:sz w:val="28"/>
          <w:szCs w:val="28"/>
        </w:rPr>
        <w:t xml:space="preserve">, </w:t>
      </w:r>
      <w:r w:rsidRPr="00217398">
        <w:rPr>
          <w:sz w:val="28"/>
          <w:szCs w:val="28"/>
          <w:lang w:val="en-US"/>
        </w:rPr>
        <w:t>Ag</w:t>
      </w:r>
      <w:r w:rsidRPr="00217398">
        <w:rPr>
          <w:sz w:val="28"/>
          <w:szCs w:val="28"/>
        </w:rPr>
        <w:t xml:space="preserve">, </w:t>
      </w:r>
      <w:r w:rsidRPr="00217398">
        <w:rPr>
          <w:sz w:val="28"/>
          <w:szCs w:val="28"/>
          <w:lang w:val="en-US"/>
        </w:rPr>
        <w:t>Au</w:t>
      </w:r>
      <w:r w:rsidRPr="00217398">
        <w:rPr>
          <w:sz w:val="28"/>
          <w:szCs w:val="28"/>
        </w:rPr>
        <w:t xml:space="preserve">, </w:t>
      </w:r>
      <w:r w:rsidRPr="00217398">
        <w:rPr>
          <w:sz w:val="28"/>
          <w:szCs w:val="28"/>
          <w:lang w:val="en-US"/>
        </w:rPr>
        <w:t>Pd</w:t>
      </w:r>
      <w:r w:rsidRPr="00217398">
        <w:rPr>
          <w:sz w:val="28"/>
          <w:szCs w:val="28"/>
        </w:rPr>
        <w:t xml:space="preserve">, </w:t>
      </w:r>
      <w:r w:rsidRPr="00217398">
        <w:rPr>
          <w:sz w:val="28"/>
          <w:szCs w:val="28"/>
          <w:lang w:val="en-US"/>
        </w:rPr>
        <w:t>Pt</w:t>
      </w:r>
      <w:r w:rsidRPr="00217398">
        <w:rPr>
          <w:sz w:val="28"/>
          <w:szCs w:val="28"/>
        </w:rPr>
        <w:t xml:space="preserve">, </w:t>
      </w:r>
      <w:r w:rsidRPr="00217398">
        <w:rPr>
          <w:sz w:val="28"/>
          <w:szCs w:val="28"/>
          <w:lang w:val="en-US"/>
        </w:rPr>
        <w:t>Rh</w:t>
      </w:r>
      <w:r w:rsidRPr="00217398">
        <w:rPr>
          <w:sz w:val="28"/>
          <w:szCs w:val="28"/>
        </w:rPr>
        <w:t xml:space="preserve">, </w:t>
      </w:r>
      <w:proofErr w:type="spellStart"/>
      <w:r w:rsidRPr="00217398">
        <w:rPr>
          <w:sz w:val="28"/>
          <w:szCs w:val="28"/>
          <w:lang w:val="en-US"/>
        </w:rPr>
        <w:t>Ir</w:t>
      </w:r>
      <w:proofErr w:type="spellEnd"/>
      <w:r w:rsidRPr="00217398">
        <w:rPr>
          <w:sz w:val="28"/>
          <w:szCs w:val="28"/>
        </w:rPr>
        <w:t xml:space="preserve">, </w:t>
      </w:r>
      <w:proofErr w:type="spellStart"/>
      <w:r w:rsidRPr="00217398">
        <w:rPr>
          <w:sz w:val="28"/>
          <w:szCs w:val="28"/>
          <w:lang w:val="en-US"/>
        </w:rPr>
        <w:t>Fe</w:t>
      </w:r>
      <w:r w:rsidRPr="00217398">
        <w:rPr>
          <w:sz w:val="36"/>
          <w:szCs w:val="36"/>
          <w:vertAlign w:val="subscript"/>
          <w:lang w:val="en-US"/>
        </w:rPr>
        <w:t>γ</w:t>
      </w:r>
      <w:proofErr w:type="spellEnd"/>
      <w:r w:rsidRPr="00217398">
        <w:rPr>
          <w:sz w:val="28"/>
          <w:szCs w:val="28"/>
        </w:rPr>
        <w:t xml:space="preserve">, Си и </w:t>
      </w:r>
      <w:r w:rsidRPr="00217398">
        <w:rPr>
          <w:sz w:val="28"/>
          <w:szCs w:val="28"/>
        </w:rPr>
        <w:lastRenderedPageBreak/>
        <w:t>др.</w:t>
      </w:r>
    </w:p>
    <w:p w:rsidR="007F59F9" w:rsidRDefault="007F59F9" w:rsidP="00217398">
      <w:pPr>
        <w:spacing w:line="360" w:lineRule="atLeast"/>
        <w:jc w:val="center"/>
        <w:rPr>
          <w:sz w:val="28"/>
          <w:szCs w:val="28"/>
        </w:rPr>
      </w:pPr>
      <w:r>
        <w:rPr>
          <w:noProof/>
        </w:rPr>
        <w:drawing>
          <wp:inline distT="0" distB="0" distL="0" distR="0">
            <wp:extent cx="5692140" cy="3295015"/>
            <wp:effectExtent l="19050" t="0" r="3810" b="0"/>
            <wp:docPr id="36" name="Рисунок 54" descr="https://konspekta.net/infopediasu/baza2/2003527144401.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konspekta.net/infopediasu/baza2/2003527144401.files/image002.jpg"/>
                    <pic:cNvPicPr>
                      <a:picLocks noChangeAspect="1" noChangeArrowheads="1"/>
                    </pic:cNvPicPr>
                  </pic:nvPicPr>
                  <pic:blipFill>
                    <a:blip r:embed="rId21" cstate="print"/>
                    <a:srcRect/>
                    <a:stretch>
                      <a:fillRect/>
                    </a:stretch>
                  </pic:blipFill>
                  <pic:spPr bwMode="auto">
                    <a:xfrm>
                      <a:off x="0" y="0"/>
                      <a:ext cx="5692140" cy="3295015"/>
                    </a:xfrm>
                    <a:prstGeom prst="rect">
                      <a:avLst/>
                    </a:prstGeom>
                    <a:noFill/>
                    <a:ln w="9525">
                      <a:noFill/>
                      <a:miter lim="800000"/>
                      <a:headEnd/>
                      <a:tailEnd/>
                    </a:ln>
                  </pic:spPr>
                </pic:pic>
              </a:graphicData>
            </a:graphic>
          </wp:inline>
        </w:drawing>
      </w:r>
    </w:p>
    <w:p w:rsidR="00272859" w:rsidRPr="00272859" w:rsidRDefault="00272859" w:rsidP="007F59F9">
      <w:pPr>
        <w:spacing w:line="360" w:lineRule="atLeast"/>
        <w:jc w:val="center"/>
        <w:rPr>
          <w:sz w:val="28"/>
          <w:szCs w:val="28"/>
        </w:rPr>
      </w:pPr>
      <w:proofErr w:type="gramStart"/>
      <w:r>
        <w:rPr>
          <w:sz w:val="28"/>
          <w:szCs w:val="28"/>
        </w:rPr>
        <w:t xml:space="preserve">а)   </w:t>
      </w:r>
      <w:proofErr w:type="gramEnd"/>
      <w:r>
        <w:rPr>
          <w:sz w:val="28"/>
          <w:szCs w:val="28"/>
        </w:rPr>
        <w:t xml:space="preserve">        б</w:t>
      </w:r>
      <w:r w:rsidRPr="00F508A3">
        <w:rPr>
          <w:sz w:val="28"/>
          <w:szCs w:val="28"/>
        </w:rPr>
        <w:t>)</w:t>
      </w:r>
      <w:r>
        <w:rPr>
          <w:sz w:val="28"/>
          <w:szCs w:val="28"/>
        </w:rPr>
        <w:t xml:space="preserve">                                в)</w:t>
      </w:r>
    </w:p>
    <w:p w:rsidR="00217398" w:rsidRPr="00217398" w:rsidRDefault="00217398" w:rsidP="00217398">
      <w:pPr>
        <w:spacing w:line="360" w:lineRule="atLeast"/>
        <w:jc w:val="center"/>
        <w:rPr>
          <w:sz w:val="28"/>
          <w:szCs w:val="28"/>
        </w:rPr>
      </w:pPr>
      <w:r w:rsidRPr="00217398">
        <w:rPr>
          <w:sz w:val="28"/>
          <w:szCs w:val="28"/>
        </w:rPr>
        <w:t>Рис. 2.6. Кристаллические решетки металлов и схемы упаковки ядер:</w:t>
      </w:r>
    </w:p>
    <w:p w:rsidR="00217398" w:rsidRPr="00217398" w:rsidRDefault="00217398" w:rsidP="00217398">
      <w:pPr>
        <w:spacing w:line="360" w:lineRule="atLeast"/>
        <w:jc w:val="center"/>
        <w:rPr>
          <w:sz w:val="28"/>
          <w:szCs w:val="28"/>
        </w:rPr>
      </w:pPr>
      <w:r w:rsidRPr="00217398">
        <w:rPr>
          <w:sz w:val="28"/>
          <w:szCs w:val="28"/>
        </w:rPr>
        <w:t>а – объёмно-центрированная кубическая; б – гранецентрированная кубическая; в – гексагональная плотноупакованная.</w:t>
      </w:r>
    </w:p>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ind w:firstLine="709"/>
        <w:jc w:val="both"/>
        <w:rPr>
          <w:sz w:val="28"/>
          <w:szCs w:val="28"/>
        </w:rPr>
      </w:pPr>
      <w:r w:rsidRPr="00217398">
        <w:rPr>
          <w:sz w:val="28"/>
          <w:szCs w:val="28"/>
        </w:rPr>
        <w:t xml:space="preserve">В гексагональной плотноупакованной решетке ядра расположены в углах и центре шестигранных оснований призмы и три в средней плоскости призмы. Эту упаковку атомных остовов имеют металлы: </w:t>
      </w:r>
      <w:r w:rsidRPr="00217398">
        <w:rPr>
          <w:sz w:val="28"/>
          <w:szCs w:val="28"/>
          <w:lang w:val="en-US"/>
        </w:rPr>
        <w:t>Hf</w:t>
      </w:r>
      <w:r w:rsidRPr="00217398">
        <w:rPr>
          <w:sz w:val="36"/>
          <w:szCs w:val="36"/>
          <w:vertAlign w:val="subscript"/>
          <w:lang w:val="en-US"/>
        </w:rPr>
        <w:t>α</w:t>
      </w:r>
      <w:r w:rsidRPr="00217398">
        <w:rPr>
          <w:sz w:val="28"/>
          <w:szCs w:val="28"/>
        </w:rPr>
        <w:t xml:space="preserve">, </w:t>
      </w:r>
      <w:r w:rsidRPr="00217398">
        <w:rPr>
          <w:sz w:val="28"/>
          <w:szCs w:val="28"/>
          <w:lang w:val="en-US"/>
        </w:rPr>
        <w:t>Mg</w:t>
      </w:r>
      <w:r w:rsidRPr="00217398">
        <w:rPr>
          <w:sz w:val="28"/>
          <w:szCs w:val="28"/>
        </w:rPr>
        <w:t xml:space="preserve">, </w:t>
      </w:r>
      <w:proofErr w:type="spellStart"/>
      <w:r w:rsidRPr="00217398">
        <w:rPr>
          <w:sz w:val="28"/>
          <w:szCs w:val="28"/>
          <w:lang w:val="en-US"/>
        </w:rPr>
        <w:t>Ti</w:t>
      </w:r>
      <w:proofErr w:type="spellEnd"/>
      <w:r w:rsidRPr="00217398">
        <w:rPr>
          <w:sz w:val="36"/>
          <w:szCs w:val="36"/>
          <w:vertAlign w:val="subscript"/>
          <w:lang w:val="en-US"/>
        </w:rPr>
        <w:t>α</w:t>
      </w:r>
      <w:r w:rsidRPr="00217398">
        <w:rPr>
          <w:sz w:val="28"/>
          <w:szCs w:val="28"/>
        </w:rPr>
        <w:t xml:space="preserve">, </w:t>
      </w:r>
      <w:r w:rsidRPr="00217398">
        <w:rPr>
          <w:sz w:val="28"/>
          <w:szCs w:val="28"/>
          <w:lang w:val="en-US"/>
        </w:rPr>
        <w:t>Cd</w:t>
      </w:r>
      <w:r w:rsidRPr="00217398">
        <w:rPr>
          <w:sz w:val="28"/>
          <w:szCs w:val="28"/>
        </w:rPr>
        <w:t xml:space="preserve">, </w:t>
      </w:r>
      <w:r w:rsidRPr="00217398">
        <w:rPr>
          <w:sz w:val="28"/>
          <w:szCs w:val="28"/>
          <w:lang w:val="en-US"/>
        </w:rPr>
        <w:t>Re</w:t>
      </w:r>
      <w:r w:rsidRPr="00217398">
        <w:rPr>
          <w:sz w:val="28"/>
          <w:szCs w:val="28"/>
        </w:rPr>
        <w:t xml:space="preserve">, </w:t>
      </w:r>
      <w:proofErr w:type="spellStart"/>
      <w:r w:rsidRPr="00217398">
        <w:rPr>
          <w:sz w:val="28"/>
          <w:szCs w:val="28"/>
          <w:lang w:val="en-US"/>
        </w:rPr>
        <w:t>Os</w:t>
      </w:r>
      <w:proofErr w:type="spellEnd"/>
      <w:r w:rsidRPr="00217398">
        <w:rPr>
          <w:sz w:val="28"/>
          <w:szCs w:val="28"/>
        </w:rPr>
        <w:t xml:space="preserve">, </w:t>
      </w:r>
      <w:r w:rsidRPr="00217398">
        <w:rPr>
          <w:sz w:val="28"/>
          <w:szCs w:val="28"/>
          <w:lang w:val="en-US"/>
        </w:rPr>
        <w:t>Ru</w:t>
      </w:r>
      <w:r w:rsidRPr="00217398">
        <w:rPr>
          <w:sz w:val="28"/>
          <w:szCs w:val="28"/>
        </w:rPr>
        <w:t xml:space="preserve">, </w:t>
      </w:r>
      <w:r w:rsidRPr="00217398">
        <w:rPr>
          <w:sz w:val="28"/>
          <w:szCs w:val="28"/>
          <w:lang w:val="en-US"/>
        </w:rPr>
        <w:t>Zn</w:t>
      </w:r>
      <w:r w:rsidRPr="00217398">
        <w:rPr>
          <w:sz w:val="28"/>
          <w:szCs w:val="28"/>
        </w:rPr>
        <w:t xml:space="preserve">, </w:t>
      </w:r>
      <w:r w:rsidRPr="00217398">
        <w:rPr>
          <w:sz w:val="28"/>
          <w:szCs w:val="28"/>
          <w:lang w:val="en-US"/>
        </w:rPr>
        <w:t>Co</w:t>
      </w:r>
      <w:r w:rsidRPr="00217398">
        <w:rPr>
          <w:sz w:val="36"/>
          <w:szCs w:val="36"/>
          <w:vertAlign w:val="subscript"/>
          <w:lang w:val="en-US"/>
        </w:rPr>
        <w:t>α</w:t>
      </w:r>
      <w:r w:rsidRPr="00217398">
        <w:rPr>
          <w:sz w:val="28"/>
          <w:szCs w:val="28"/>
        </w:rPr>
        <w:t xml:space="preserve">, </w:t>
      </w:r>
      <w:r w:rsidRPr="00217398">
        <w:rPr>
          <w:sz w:val="28"/>
          <w:szCs w:val="28"/>
          <w:lang w:val="en-US"/>
        </w:rPr>
        <w:t>Be</w:t>
      </w:r>
      <w:r w:rsidRPr="00217398">
        <w:rPr>
          <w:sz w:val="28"/>
          <w:szCs w:val="28"/>
        </w:rPr>
        <w:t xml:space="preserve">, </w:t>
      </w:r>
      <w:proofErr w:type="spellStart"/>
      <w:r w:rsidRPr="00217398">
        <w:rPr>
          <w:sz w:val="28"/>
          <w:szCs w:val="28"/>
          <w:lang w:val="en-US"/>
        </w:rPr>
        <w:t>Ti</w:t>
      </w:r>
      <w:proofErr w:type="spellEnd"/>
      <w:r w:rsidRPr="00217398">
        <w:rPr>
          <w:sz w:val="36"/>
          <w:szCs w:val="36"/>
          <w:vertAlign w:val="subscript"/>
          <w:lang w:val="en-US"/>
        </w:rPr>
        <w:t>α</w:t>
      </w:r>
      <w:r w:rsidRPr="00217398">
        <w:rPr>
          <w:sz w:val="28"/>
          <w:szCs w:val="28"/>
        </w:rPr>
        <w:t xml:space="preserve">, </w:t>
      </w:r>
      <w:proofErr w:type="spellStart"/>
      <w:r w:rsidRPr="00217398">
        <w:rPr>
          <w:sz w:val="28"/>
          <w:szCs w:val="28"/>
          <w:lang w:val="en-US"/>
        </w:rPr>
        <w:t>Zr</w:t>
      </w:r>
      <w:proofErr w:type="spellEnd"/>
      <w:r w:rsidRPr="00217398">
        <w:rPr>
          <w:sz w:val="36"/>
          <w:szCs w:val="36"/>
          <w:vertAlign w:val="subscript"/>
          <w:lang w:val="en-US"/>
        </w:rPr>
        <w:t>α</w:t>
      </w:r>
      <w:r w:rsidRPr="00217398">
        <w:rPr>
          <w:sz w:val="28"/>
          <w:szCs w:val="28"/>
        </w:rPr>
        <w:t xml:space="preserve"> и др. </w:t>
      </w:r>
    </w:p>
    <w:p w:rsidR="00217398" w:rsidRPr="00217398" w:rsidRDefault="00217398" w:rsidP="00217398">
      <w:pPr>
        <w:spacing w:line="360" w:lineRule="atLeast"/>
        <w:ind w:firstLine="709"/>
        <w:jc w:val="both"/>
        <w:rPr>
          <w:sz w:val="28"/>
          <w:szCs w:val="28"/>
        </w:rPr>
      </w:pPr>
      <w:r w:rsidRPr="00217398">
        <w:rPr>
          <w:sz w:val="28"/>
          <w:szCs w:val="28"/>
        </w:rPr>
        <w:t xml:space="preserve">Тетрагональную решетку имеют </w:t>
      </w:r>
      <w:r w:rsidRPr="00217398">
        <w:rPr>
          <w:sz w:val="28"/>
          <w:szCs w:val="28"/>
          <w:lang w:val="en-US"/>
        </w:rPr>
        <w:t>Sn</w:t>
      </w:r>
      <w:r w:rsidRPr="00217398">
        <w:rPr>
          <w:sz w:val="36"/>
          <w:szCs w:val="36"/>
          <w:vertAlign w:val="subscript"/>
          <w:lang w:val="en-US"/>
        </w:rPr>
        <w:t>β</w:t>
      </w:r>
      <w:r w:rsidRPr="00217398">
        <w:rPr>
          <w:sz w:val="28"/>
          <w:szCs w:val="28"/>
        </w:rPr>
        <w:t xml:space="preserve">, </w:t>
      </w:r>
      <w:r w:rsidRPr="00217398">
        <w:rPr>
          <w:sz w:val="28"/>
          <w:szCs w:val="28"/>
          <w:lang w:val="en-US"/>
        </w:rPr>
        <w:t>In</w:t>
      </w:r>
      <w:r w:rsidRPr="00217398">
        <w:rPr>
          <w:sz w:val="28"/>
          <w:szCs w:val="28"/>
        </w:rPr>
        <w:t xml:space="preserve">. </w:t>
      </w:r>
    </w:p>
    <w:p w:rsidR="00217398" w:rsidRPr="00217398" w:rsidRDefault="00217398" w:rsidP="00217398">
      <w:pPr>
        <w:spacing w:line="360" w:lineRule="atLeast"/>
        <w:jc w:val="center"/>
        <w:rPr>
          <w:sz w:val="28"/>
          <w:szCs w:val="28"/>
        </w:rPr>
      </w:pPr>
      <w:r w:rsidRPr="00217398">
        <w:rPr>
          <w:noProof/>
          <w:sz w:val="28"/>
          <w:szCs w:val="28"/>
        </w:rPr>
        <w:drawing>
          <wp:inline distT="0" distB="0" distL="0" distR="0">
            <wp:extent cx="3111329" cy="1262670"/>
            <wp:effectExtent l="19050" t="0" r="0" b="0"/>
            <wp:docPr id="35" name="Рисунок 35" descr="Новый 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Новый рисунок (21)"/>
                    <pic:cNvPicPr>
                      <a:picLocks noChangeAspect="1" noChangeArrowheads="1"/>
                    </pic:cNvPicPr>
                  </pic:nvPicPr>
                  <pic:blipFill>
                    <a:blip r:embed="rId22" cstate="print">
                      <a:extLst>
                        <a:ext uri="{28A0092B-C50C-407E-A947-70E740481C1C}">
                          <a14:useLocalDpi xmlns:a14="http://schemas.microsoft.com/office/drawing/2010/main" val="0"/>
                        </a:ext>
                      </a:extLst>
                    </a:blip>
                    <a:srcRect b="8463"/>
                    <a:stretch>
                      <a:fillRect/>
                    </a:stretch>
                  </pic:blipFill>
                  <pic:spPr bwMode="auto">
                    <a:xfrm>
                      <a:off x="0" y="0"/>
                      <a:ext cx="3111329" cy="1262670"/>
                    </a:xfrm>
                    <a:prstGeom prst="rect">
                      <a:avLst/>
                    </a:prstGeom>
                    <a:noFill/>
                    <a:ln>
                      <a:noFill/>
                    </a:ln>
                  </pic:spPr>
                </pic:pic>
              </a:graphicData>
            </a:graphic>
          </wp:inline>
        </w:drawing>
      </w:r>
      <w:r w:rsidR="00272859" w:rsidRPr="00272859">
        <w:rPr>
          <w:noProof/>
          <w:sz w:val="28"/>
          <w:szCs w:val="28"/>
        </w:rPr>
        <w:drawing>
          <wp:inline distT="0" distB="0" distL="0" distR="0">
            <wp:extent cx="2911715" cy="1487701"/>
            <wp:effectExtent l="19050" t="0" r="2935" b="0"/>
            <wp:docPr id="25" name="Рисунок 2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3" cstate="print">
                      <a:lum bright="-10000" contrast="40000"/>
                    </a:blip>
                    <a:srcRect t="8893"/>
                    <a:stretch>
                      <a:fillRect/>
                    </a:stretch>
                  </pic:blipFill>
                  <pic:spPr>
                    <a:xfrm>
                      <a:off x="0" y="0"/>
                      <a:ext cx="2911715" cy="1487701"/>
                    </a:xfrm>
                    <a:prstGeom prst="rect">
                      <a:avLst/>
                    </a:prstGeom>
                  </pic:spPr>
                </pic:pic>
              </a:graphicData>
            </a:graphic>
          </wp:inline>
        </w:drawing>
      </w:r>
    </w:p>
    <w:p w:rsidR="00217398" w:rsidRDefault="00272859" w:rsidP="00272859">
      <w:pPr>
        <w:spacing w:line="360" w:lineRule="atLeast"/>
        <w:jc w:val="both"/>
        <w:rPr>
          <w:sz w:val="28"/>
          <w:szCs w:val="28"/>
        </w:rPr>
      </w:pPr>
      <w:r>
        <w:rPr>
          <w:sz w:val="28"/>
          <w:szCs w:val="28"/>
        </w:rPr>
        <w:t xml:space="preserve">            </w:t>
      </w:r>
      <w:proofErr w:type="gramStart"/>
      <w:r>
        <w:rPr>
          <w:sz w:val="28"/>
          <w:szCs w:val="28"/>
        </w:rPr>
        <w:t xml:space="preserve">а)   </w:t>
      </w:r>
      <w:proofErr w:type="gramEnd"/>
      <w:r>
        <w:rPr>
          <w:sz w:val="28"/>
          <w:szCs w:val="28"/>
        </w:rPr>
        <w:t xml:space="preserve">                             б)                                           в)</w:t>
      </w:r>
    </w:p>
    <w:p w:rsidR="006B76A3" w:rsidRPr="00217398" w:rsidRDefault="006B76A3" w:rsidP="00272859">
      <w:pPr>
        <w:spacing w:line="360" w:lineRule="atLeast"/>
        <w:jc w:val="both"/>
        <w:rPr>
          <w:sz w:val="28"/>
          <w:szCs w:val="28"/>
        </w:rPr>
      </w:pPr>
    </w:p>
    <w:p w:rsidR="006B76A3" w:rsidRDefault="00217398" w:rsidP="00217398">
      <w:pPr>
        <w:spacing w:line="360" w:lineRule="atLeast"/>
        <w:jc w:val="center"/>
        <w:rPr>
          <w:sz w:val="28"/>
          <w:szCs w:val="28"/>
        </w:rPr>
      </w:pPr>
      <w:r w:rsidRPr="00217398">
        <w:rPr>
          <w:sz w:val="28"/>
          <w:szCs w:val="28"/>
        </w:rPr>
        <w:t xml:space="preserve">Рис.2.7. Схема, показывающая число ядер, находящихся на равном и наименьшем расстоянии от ядра А в разных кристаллографических решетках: </w:t>
      </w:r>
    </w:p>
    <w:p w:rsidR="00217398" w:rsidRPr="006B76A3" w:rsidRDefault="00217398" w:rsidP="00217398">
      <w:pPr>
        <w:spacing w:line="360" w:lineRule="atLeast"/>
        <w:jc w:val="center"/>
        <w:rPr>
          <w:i/>
          <w:sz w:val="24"/>
          <w:szCs w:val="24"/>
        </w:rPr>
      </w:pPr>
      <w:r w:rsidRPr="006B76A3">
        <w:rPr>
          <w:i/>
          <w:sz w:val="24"/>
          <w:szCs w:val="24"/>
        </w:rPr>
        <w:t>а – К8; б – К12 и в – Г12.</w:t>
      </w:r>
    </w:p>
    <w:p w:rsidR="00C16400" w:rsidRDefault="00C16400" w:rsidP="00217398">
      <w:pPr>
        <w:spacing w:line="360" w:lineRule="atLeast"/>
        <w:ind w:firstLine="709"/>
        <w:jc w:val="both"/>
        <w:rPr>
          <w:sz w:val="28"/>
          <w:szCs w:val="28"/>
        </w:rPr>
      </w:pPr>
    </w:p>
    <w:p w:rsidR="00217398" w:rsidRPr="00217398" w:rsidRDefault="00217398" w:rsidP="00217398">
      <w:pPr>
        <w:spacing w:line="360" w:lineRule="atLeast"/>
        <w:ind w:firstLine="709"/>
        <w:jc w:val="both"/>
        <w:rPr>
          <w:sz w:val="28"/>
          <w:szCs w:val="28"/>
        </w:rPr>
      </w:pPr>
      <w:r w:rsidRPr="00217398">
        <w:rPr>
          <w:sz w:val="28"/>
          <w:szCs w:val="28"/>
        </w:rPr>
        <w:t xml:space="preserve">В кубической объёмно-центрированной элементарной ячейке наименьшее расстояние между ядрами соответствует </w:t>
      </w:r>
      <m:oMath>
        <m:r>
          <w:rPr>
            <w:rFonts w:ascii="Cambria Math" w:hAnsi="Cambria Math"/>
            <w:sz w:val="28"/>
            <w:szCs w:val="28"/>
            <w:lang w:val="en-US"/>
          </w:rPr>
          <m:t>d</m:t>
        </m:r>
        <m:r>
          <w:rPr>
            <w:rFonts w:ascii="Cambria Math" w:hAnsi="Cambria Math"/>
            <w:sz w:val="28"/>
            <w:szCs w:val="28"/>
          </w:rPr>
          <m:t>=0,5а</m:t>
        </m:r>
        <m:rad>
          <m:radPr>
            <m:degHide m:val="1"/>
            <m:ctrlPr>
              <w:rPr>
                <w:rFonts w:ascii="Cambria Math" w:hAnsi="Cambria Math"/>
                <w:i/>
                <w:sz w:val="28"/>
                <w:szCs w:val="28"/>
              </w:rPr>
            </m:ctrlPr>
          </m:radPr>
          <m:deg/>
          <m:e>
            <m:r>
              <w:rPr>
                <w:rFonts w:ascii="Cambria Math" w:hAnsi="Cambria Math"/>
                <w:sz w:val="28"/>
                <w:szCs w:val="28"/>
              </w:rPr>
              <m:t>3</m:t>
            </m:r>
          </m:e>
        </m:rad>
      </m:oMath>
      <w:r w:rsidRPr="00217398">
        <w:rPr>
          <w:sz w:val="28"/>
          <w:szCs w:val="28"/>
        </w:rPr>
        <w:t xml:space="preserve">. На этом расстоянии от </w:t>
      </w:r>
      <w:r w:rsidRPr="00217398">
        <w:rPr>
          <w:sz w:val="28"/>
          <w:szCs w:val="28"/>
        </w:rPr>
        <w:lastRenderedPageBreak/>
        <w:t>данного ядра находятся 8 соседей (рис. 2.7, а). Следовательно, координационное число для этой решетки соответствует 8 и обозначается К8.</w:t>
      </w:r>
    </w:p>
    <w:p w:rsidR="00A63296" w:rsidRPr="00217398" w:rsidRDefault="00A63296" w:rsidP="00217398">
      <w:pPr>
        <w:spacing w:line="360" w:lineRule="atLeast"/>
        <w:ind w:firstLine="709"/>
        <w:jc w:val="both"/>
        <w:rPr>
          <w:sz w:val="28"/>
          <w:szCs w:val="28"/>
        </w:rPr>
      </w:pPr>
    </w:p>
    <w:p w:rsidR="00217398" w:rsidRPr="00217398" w:rsidRDefault="00217398" w:rsidP="00217398">
      <w:pPr>
        <w:spacing w:line="360" w:lineRule="atLeast"/>
        <w:jc w:val="center"/>
        <w:rPr>
          <w:b/>
          <w:sz w:val="28"/>
          <w:szCs w:val="28"/>
        </w:rPr>
      </w:pPr>
      <w:r w:rsidRPr="00217398">
        <w:rPr>
          <w:b/>
          <w:sz w:val="28"/>
          <w:szCs w:val="28"/>
        </w:rPr>
        <w:t>Кристаллографические обозначения атомных плоскостей</w:t>
      </w:r>
    </w:p>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ind w:firstLine="709"/>
        <w:jc w:val="both"/>
        <w:rPr>
          <w:sz w:val="28"/>
          <w:szCs w:val="28"/>
        </w:rPr>
      </w:pPr>
      <w:r w:rsidRPr="00217398">
        <w:rPr>
          <w:sz w:val="28"/>
          <w:szCs w:val="28"/>
        </w:rPr>
        <w:t>Для определения положения атомных плоскостей (проходящих через атомные остовы) в кристаллических пространственных решетках пользуются индексами (</w:t>
      </w:r>
      <w:proofErr w:type="spellStart"/>
      <w:r w:rsidRPr="00217398">
        <w:rPr>
          <w:i/>
          <w:sz w:val="28"/>
          <w:szCs w:val="28"/>
          <w:lang w:val="en-US"/>
        </w:rPr>
        <w:t>hkl</w:t>
      </w:r>
      <w:proofErr w:type="spellEnd"/>
      <w:r w:rsidRPr="00217398">
        <w:rPr>
          <w:sz w:val="28"/>
          <w:szCs w:val="28"/>
        </w:rPr>
        <w:t>), представляющими собой три целых рациональных числа, являющихся величинами, обратными отрезкам осей, отсекаемым данной плоскостью на осях координат. Единицы длины вдоль осей выбирают равными длинам ребер элементарной ячейки.</w:t>
      </w:r>
    </w:p>
    <w:p w:rsidR="00217398" w:rsidRPr="00217398" w:rsidRDefault="00217398" w:rsidP="00217398">
      <w:pPr>
        <w:spacing w:line="360" w:lineRule="atLeast"/>
        <w:ind w:firstLine="709"/>
        <w:jc w:val="both"/>
        <w:rPr>
          <w:sz w:val="28"/>
          <w:szCs w:val="28"/>
        </w:rPr>
      </w:pPr>
      <w:r w:rsidRPr="00217398">
        <w:rPr>
          <w:sz w:val="28"/>
          <w:szCs w:val="28"/>
        </w:rPr>
        <w:t>Приведем примеры обозначения плоскостей куба. Каждая плоскость куба (рис.2.8, 2.9) пересекает только одну ось, при этом отрезки будут равны (1, ∞, ∞); (∞, 1, ∞); (∞, ∞, 1). Обратные величины отсекаемых отрезков будут соответственно равны (1, 0, 0); (0, 1, 0); (0, 0, 1). Индексы плоскости (</w:t>
      </w:r>
      <w:proofErr w:type="spellStart"/>
      <w:r w:rsidRPr="00217398">
        <w:rPr>
          <w:i/>
          <w:sz w:val="28"/>
          <w:szCs w:val="28"/>
          <w:lang w:val="en-US"/>
        </w:rPr>
        <w:t>hkl</w:t>
      </w:r>
      <w:proofErr w:type="spellEnd"/>
      <w:r w:rsidRPr="00217398">
        <w:rPr>
          <w:sz w:val="28"/>
          <w:szCs w:val="28"/>
        </w:rPr>
        <w:t>), которые обычно заключают в скобки, будут (100), (010), (001), (Ī00), (0Ī0) и (00Ī).</w:t>
      </w:r>
    </w:p>
    <w:p w:rsidR="00217398" w:rsidRPr="00217398" w:rsidRDefault="00217398" w:rsidP="00217398">
      <w:pPr>
        <w:spacing w:line="360" w:lineRule="atLeast"/>
        <w:ind w:firstLine="709"/>
        <w:jc w:val="both"/>
        <w:rPr>
          <w:sz w:val="28"/>
          <w:szCs w:val="28"/>
        </w:rPr>
      </w:pPr>
      <w:r w:rsidRPr="00217398">
        <w:rPr>
          <w:sz w:val="28"/>
          <w:szCs w:val="28"/>
        </w:rPr>
        <w:t xml:space="preserve">Индексы осей решетки </w:t>
      </w:r>
      <w:r w:rsidRPr="00217398">
        <w:rPr>
          <w:i/>
          <w:sz w:val="28"/>
          <w:szCs w:val="28"/>
        </w:rPr>
        <w:t>х</w:t>
      </w:r>
      <w:r w:rsidR="00E03382">
        <w:rPr>
          <w:sz w:val="28"/>
          <w:szCs w:val="28"/>
        </w:rPr>
        <w:t>–</w:t>
      </w:r>
      <w:r w:rsidRPr="00217398">
        <w:rPr>
          <w:sz w:val="28"/>
          <w:szCs w:val="28"/>
        </w:rPr>
        <w:t xml:space="preserve"> [100], </w:t>
      </w:r>
      <w:r w:rsidRPr="00217398">
        <w:rPr>
          <w:i/>
          <w:sz w:val="28"/>
          <w:szCs w:val="28"/>
        </w:rPr>
        <w:t>y</w:t>
      </w:r>
      <w:r w:rsidR="00E03382">
        <w:rPr>
          <w:sz w:val="28"/>
          <w:szCs w:val="28"/>
        </w:rPr>
        <w:t>–</w:t>
      </w:r>
      <w:r w:rsidRPr="00217398">
        <w:rPr>
          <w:sz w:val="28"/>
          <w:szCs w:val="28"/>
        </w:rPr>
        <w:t xml:space="preserve"> [010] и </w:t>
      </w:r>
      <w:r w:rsidRPr="00217398">
        <w:rPr>
          <w:i/>
          <w:sz w:val="28"/>
          <w:szCs w:val="28"/>
        </w:rPr>
        <w:t>z</w:t>
      </w:r>
      <w:r w:rsidR="00E03382">
        <w:rPr>
          <w:sz w:val="28"/>
          <w:szCs w:val="28"/>
        </w:rPr>
        <w:t xml:space="preserve">– </w:t>
      </w:r>
      <w:r w:rsidRPr="00217398">
        <w:rPr>
          <w:sz w:val="28"/>
          <w:szCs w:val="28"/>
        </w:rPr>
        <w:t>[001], индексы пространственной диагонали [111].</w:t>
      </w:r>
    </w:p>
    <w:p w:rsidR="00217398" w:rsidRPr="00217398" w:rsidRDefault="00217398" w:rsidP="00217398">
      <w:pPr>
        <w:spacing w:line="360" w:lineRule="atLeast"/>
        <w:ind w:firstLine="709"/>
        <w:jc w:val="both"/>
        <w:rPr>
          <w:sz w:val="28"/>
          <w:szCs w:val="28"/>
        </w:rPr>
      </w:pPr>
      <w:r w:rsidRPr="00217398">
        <w:rPr>
          <w:sz w:val="28"/>
          <w:szCs w:val="28"/>
        </w:rPr>
        <w:t>Совокупность шести кристаллографических эквивалентных плоскостей куба обозначают индексами какой-нибудь плоскости, заключенными в фигурные скобки (например, индексами {100} или {001} и т.д. Совокупность восьми кристаллографических эквивалентных плоскостей октаэдра соответственно обозначают {111} т.д.</w:t>
      </w:r>
    </w:p>
    <w:p w:rsidR="00217398" w:rsidRPr="00217398" w:rsidRDefault="00F80893" w:rsidP="00217398">
      <w:pPr>
        <w:spacing w:line="360" w:lineRule="atLeast"/>
        <w:jc w:val="center"/>
        <w:rPr>
          <w:sz w:val="28"/>
          <w:szCs w:val="28"/>
        </w:rPr>
      </w:pPr>
      <w:r>
        <w:rPr>
          <w:noProof/>
          <w:sz w:val="28"/>
          <w:szCs w:val="28"/>
        </w:rPr>
        <w:drawing>
          <wp:inline distT="0" distB="0" distL="0" distR="0">
            <wp:extent cx="3350705" cy="2974825"/>
            <wp:effectExtent l="19050" t="0" r="2095" b="0"/>
            <wp:docPr id="42" name="Рисунок 41"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24" cstate="print"/>
                    <a:stretch>
                      <a:fillRect/>
                    </a:stretch>
                  </pic:blipFill>
                  <pic:spPr>
                    <a:xfrm>
                      <a:off x="0" y="0"/>
                      <a:ext cx="3353650" cy="2977440"/>
                    </a:xfrm>
                    <a:prstGeom prst="rect">
                      <a:avLst/>
                    </a:prstGeom>
                  </pic:spPr>
                </pic:pic>
              </a:graphicData>
            </a:graphic>
          </wp:inline>
        </w:drawing>
      </w:r>
    </w:p>
    <w:p w:rsidR="00217398" w:rsidRPr="00217398" w:rsidRDefault="00217398" w:rsidP="00217398">
      <w:pPr>
        <w:spacing w:line="360" w:lineRule="atLeast"/>
        <w:jc w:val="center"/>
        <w:rPr>
          <w:sz w:val="28"/>
          <w:szCs w:val="28"/>
        </w:rPr>
      </w:pPr>
      <w:r w:rsidRPr="00217398">
        <w:rPr>
          <w:sz w:val="28"/>
          <w:szCs w:val="28"/>
        </w:rPr>
        <w:t>Рис. 2.8. Индексы кристаллических плоскостей (а, б, в) и направлений (г) в ОЦК решетке</w:t>
      </w:r>
    </w:p>
    <w:p w:rsidR="00217398" w:rsidRPr="00217398" w:rsidRDefault="00F508A3" w:rsidP="00217398">
      <w:pPr>
        <w:spacing w:line="360" w:lineRule="atLeast"/>
        <w:jc w:val="center"/>
        <w:rPr>
          <w:sz w:val="28"/>
          <w:szCs w:val="28"/>
        </w:rPr>
      </w:pPr>
      <w:r>
        <w:rPr>
          <w:noProof/>
          <w:sz w:val="28"/>
          <w:szCs w:val="28"/>
        </w:rPr>
        <w:lastRenderedPageBreak/>
        <w:drawing>
          <wp:inline distT="0" distB="0" distL="0" distR="0">
            <wp:extent cx="2378160" cy="2323802"/>
            <wp:effectExtent l="19050" t="0" r="3090" b="0"/>
            <wp:docPr id="16" name="Рисунок 15"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25" cstate="print"/>
                    <a:srcRect l="10215" t="6047" r="12769" b="4535"/>
                    <a:stretch>
                      <a:fillRect/>
                    </a:stretch>
                  </pic:blipFill>
                  <pic:spPr>
                    <a:xfrm>
                      <a:off x="0" y="0"/>
                      <a:ext cx="2378160" cy="2323802"/>
                    </a:xfrm>
                    <a:prstGeom prst="rect">
                      <a:avLst/>
                    </a:prstGeom>
                  </pic:spPr>
                </pic:pic>
              </a:graphicData>
            </a:graphic>
          </wp:inline>
        </w:drawing>
      </w:r>
    </w:p>
    <w:p w:rsidR="00217398" w:rsidRPr="00217398" w:rsidRDefault="00217398" w:rsidP="00217398">
      <w:pPr>
        <w:spacing w:line="360" w:lineRule="atLeast"/>
        <w:jc w:val="center"/>
        <w:rPr>
          <w:sz w:val="28"/>
          <w:szCs w:val="28"/>
        </w:rPr>
      </w:pPr>
      <w:r w:rsidRPr="00217398">
        <w:rPr>
          <w:sz w:val="28"/>
          <w:szCs w:val="28"/>
        </w:rPr>
        <w:t>Рис. 2.9. Индексы Миллера. Плоскость (112) пересекает оси на расстояниях, равных 1, 1 и 1/2 сторон ячейки</w:t>
      </w:r>
    </w:p>
    <w:p w:rsidR="00217398" w:rsidRDefault="00217398" w:rsidP="00217398">
      <w:pPr>
        <w:spacing w:line="360" w:lineRule="atLeast"/>
        <w:jc w:val="center"/>
        <w:rPr>
          <w:b/>
          <w:sz w:val="28"/>
          <w:szCs w:val="28"/>
        </w:rPr>
      </w:pPr>
    </w:p>
    <w:p w:rsidR="00217398" w:rsidRPr="00217398" w:rsidRDefault="00217398" w:rsidP="00217398">
      <w:pPr>
        <w:spacing w:line="360" w:lineRule="atLeast"/>
        <w:jc w:val="center"/>
        <w:rPr>
          <w:b/>
          <w:sz w:val="28"/>
          <w:szCs w:val="28"/>
        </w:rPr>
      </w:pPr>
      <w:r w:rsidRPr="00217398">
        <w:rPr>
          <w:b/>
          <w:sz w:val="28"/>
          <w:szCs w:val="28"/>
        </w:rPr>
        <w:t xml:space="preserve">Решетки </w:t>
      </w:r>
      <w:proofErr w:type="spellStart"/>
      <w:r w:rsidRPr="00217398">
        <w:rPr>
          <w:b/>
          <w:sz w:val="28"/>
          <w:szCs w:val="28"/>
        </w:rPr>
        <w:t>Браве</w:t>
      </w:r>
      <w:proofErr w:type="spellEnd"/>
    </w:p>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ind w:firstLine="709"/>
        <w:jc w:val="both"/>
        <w:rPr>
          <w:sz w:val="28"/>
          <w:szCs w:val="28"/>
        </w:rPr>
      </w:pPr>
      <w:r w:rsidRPr="00217398">
        <w:rPr>
          <w:sz w:val="28"/>
          <w:szCs w:val="28"/>
        </w:rPr>
        <w:t xml:space="preserve">Используется представление об элементарных ячейках, многократное повторение которых дает пространственную решетку кристалла. Их существует всего 14 различных типов. Они называются решетками </w:t>
      </w:r>
      <w:proofErr w:type="spellStart"/>
      <w:r w:rsidRPr="00217398">
        <w:rPr>
          <w:sz w:val="28"/>
          <w:szCs w:val="28"/>
        </w:rPr>
        <w:t>Браве</w:t>
      </w:r>
      <w:proofErr w:type="spellEnd"/>
      <w:r w:rsidRPr="00217398">
        <w:rPr>
          <w:sz w:val="28"/>
          <w:szCs w:val="28"/>
        </w:rPr>
        <w:t xml:space="preserve"> (рис. 2.10) и чрезвычайно полезны при изучении кристаллов.</w:t>
      </w:r>
    </w:p>
    <w:p w:rsidR="00217398" w:rsidRPr="00217398" w:rsidRDefault="00217398" w:rsidP="00217398">
      <w:pPr>
        <w:spacing w:line="360" w:lineRule="atLeast"/>
        <w:jc w:val="center"/>
        <w:rPr>
          <w:sz w:val="28"/>
          <w:szCs w:val="28"/>
        </w:rPr>
      </w:pPr>
    </w:p>
    <w:p w:rsidR="00217398" w:rsidRPr="00217398" w:rsidRDefault="007F59F9" w:rsidP="00217398">
      <w:pPr>
        <w:spacing w:line="360" w:lineRule="atLeast"/>
        <w:jc w:val="center"/>
        <w:rPr>
          <w:sz w:val="28"/>
          <w:szCs w:val="28"/>
        </w:rPr>
      </w:pPr>
      <w:r>
        <w:rPr>
          <w:noProof/>
        </w:rPr>
        <w:drawing>
          <wp:inline distT="0" distB="0" distL="0" distR="0">
            <wp:extent cx="4989671" cy="3674076"/>
            <wp:effectExtent l="19050" t="0" r="1429" b="0"/>
            <wp:docPr id="38" name="Рисунок 60" descr="https://cf.ppt-online.org/files1/slide/4/46OsVNS2i3jpYetUdEMfBl9czar8CgKyLkmRWZnoJ/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cf.ppt-online.org/files1/slide/4/46OsVNS2i3jpYetUdEMfBl9czar8CgKyLkmRWZnoJ/slide-3.jpg"/>
                    <pic:cNvPicPr>
                      <a:picLocks noChangeAspect="1" noChangeArrowheads="1"/>
                    </pic:cNvPicPr>
                  </pic:nvPicPr>
                  <pic:blipFill>
                    <a:blip r:embed="rId26" cstate="print"/>
                    <a:srcRect l="9804" t="10009" r="11534" b="13089"/>
                    <a:stretch>
                      <a:fillRect/>
                    </a:stretch>
                  </pic:blipFill>
                  <pic:spPr bwMode="auto">
                    <a:xfrm>
                      <a:off x="0" y="0"/>
                      <a:ext cx="4989671" cy="3674076"/>
                    </a:xfrm>
                    <a:prstGeom prst="rect">
                      <a:avLst/>
                    </a:prstGeom>
                    <a:noFill/>
                    <a:ln w="9525">
                      <a:noFill/>
                      <a:miter lim="800000"/>
                      <a:headEnd/>
                      <a:tailEnd/>
                    </a:ln>
                  </pic:spPr>
                </pic:pic>
              </a:graphicData>
            </a:graphic>
          </wp:inline>
        </w:drawing>
      </w:r>
    </w:p>
    <w:p w:rsidR="00217398" w:rsidRPr="00217398" w:rsidRDefault="00217398" w:rsidP="00217398">
      <w:pPr>
        <w:spacing w:line="360" w:lineRule="atLeast"/>
        <w:jc w:val="center"/>
        <w:rPr>
          <w:sz w:val="28"/>
          <w:szCs w:val="28"/>
        </w:rPr>
      </w:pPr>
      <w:r w:rsidRPr="00217398">
        <w:rPr>
          <w:sz w:val="28"/>
          <w:szCs w:val="28"/>
        </w:rPr>
        <w:t xml:space="preserve">Рис. 2.10. Пространственные решетки </w:t>
      </w:r>
      <w:proofErr w:type="spellStart"/>
      <w:r w:rsidRPr="00217398">
        <w:rPr>
          <w:sz w:val="28"/>
          <w:szCs w:val="28"/>
        </w:rPr>
        <w:t>Браве</w:t>
      </w:r>
      <w:proofErr w:type="spellEnd"/>
      <w:r w:rsidRPr="00217398">
        <w:rPr>
          <w:sz w:val="28"/>
          <w:szCs w:val="28"/>
        </w:rPr>
        <w:t>.</w:t>
      </w:r>
    </w:p>
    <w:p w:rsidR="00217398" w:rsidRPr="00217398" w:rsidRDefault="00217398" w:rsidP="00217398">
      <w:pPr>
        <w:autoSpaceDE/>
        <w:autoSpaceDN/>
        <w:adjustRightInd/>
        <w:spacing w:line="360" w:lineRule="atLeast"/>
        <w:jc w:val="center"/>
        <w:rPr>
          <w:sz w:val="28"/>
          <w:szCs w:val="28"/>
        </w:rPr>
      </w:pPr>
    </w:p>
    <w:p w:rsidR="00217398" w:rsidRPr="00217398" w:rsidRDefault="00217398" w:rsidP="00217398">
      <w:pPr>
        <w:autoSpaceDE/>
        <w:autoSpaceDN/>
        <w:adjustRightInd/>
        <w:spacing w:line="360" w:lineRule="atLeast"/>
        <w:ind w:firstLine="709"/>
        <w:jc w:val="both"/>
        <w:rPr>
          <w:sz w:val="28"/>
          <w:szCs w:val="28"/>
        </w:rPr>
      </w:pPr>
      <w:r w:rsidRPr="00217398">
        <w:rPr>
          <w:sz w:val="28"/>
          <w:szCs w:val="28"/>
        </w:rPr>
        <w:t xml:space="preserve">Свойством этих решеток является эквивалентность узлов (точек). Например, каждый узел в гранецентрированной кубической решетке </w:t>
      </w:r>
      <w:proofErr w:type="spellStart"/>
      <w:r w:rsidRPr="00217398">
        <w:rPr>
          <w:sz w:val="28"/>
          <w:szCs w:val="28"/>
        </w:rPr>
        <w:t>Браве</w:t>
      </w:r>
      <w:proofErr w:type="spellEnd"/>
      <w:r w:rsidRPr="00217398">
        <w:rPr>
          <w:sz w:val="28"/>
          <w:szCs w:val="28"/>
        </w:rPr>
        <w:t xml:space="preserve"> имеет </w:t>
      </w:r>
      <w:r w:rsidRPr="00217398">
        <w:rPr>
          <w:sz w:val="28"/>
          <w:szCs w:val="28"/>
        </w:rPr>
        <w:lastRenderedPageBreak/>
        <w:t>одинаковое окружение – число соседей, расположенных по одним и тем же направлениям и находящихся на равном расстоянии. При этом элементарные ячейки многократно повторяются в объёме кристалла (рис 2.11).</w:t>
      </w:r>
    </w:p>
    <w:p w:rsidR="00217398" w:rsidRPr="00217398" w:rsidRDefault="00217398" w:rsidP="00217398">
      <w:pPr>
        <w:spacing w:line="360" w:lineRule="atLeast"/>
        <w:jc w:val="center"/>
        <w:rPr>
          <w:sz w:val="28"/>
          <w:szCs w:val="28"/>
        </w:rPr>
      </w:pPr>
    </w:p>
    <w:p w:rsidR="00217398" w:rsidRPr="00217398" w:rsidRDefault="00217398" w:rsidP="00217398">
      <w:pPr>
        <w:spacing w:line="360" w:lineRule="atLeast"/>
        <w:jc w:val="center"/>
        <w:rPr>
          <w:sz w:val="28"/>
          <w:szCs w:val="28"/>
        </w:rPr>
      </w:pPr>
      <w:r w:rsidRPr="00217398">
        <w:rPr>
          <w:noProof/>
          <w:sz w:val="28"/>
          <w:szCs w:val="28"/>
        </w:rPr>
        <w:drawing>
          <wp:inline distT="0" distB="0" distL="0" distR="0">
            <wp:extent cx="5220369" cy="1622854"/>
            <wp:effectExtent l="19050" t="0" r="0" b="0"/>
            <wp:docPr id="41" name="Рисунок 41" descr="Новый 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Новый рисунок (27)"/>
                    <pic:cNvPicPr>
                      <a:picLocks noChangeAspect="1" noChangeArrowheads="1"/>
                    </pic:cNvPicPr>
                  </pic:nvPicPr>
                  <pic:blipFill>
                    <a:blip r:embed="rId27" cstate="print">
                      <a:lum contrast="10000"/>
                      <a:extLst>
                        <a:ext uri="{28A0092B-C50C-407E-A947-70E740481C1C}">
                          <a14:useLocalDpi xmlns:a14="http://schemas.microsoft.com/office/drawing/2010/main" val="0"/>
                        </a:ext>
                      </a:extLst>
                    </a:blip>
                    <a:srcRect/>
                    <a:stretch>
                      <a:fillRect/>
                    </a:stretch>
                  </pic:blipFill>
                  <pic:spPr bwMode="auto">
                    <a:xfrm>
                      <a:off x="0" y="0"/>
                      <a:ext cx="5231246" cy="1626235"/>
                    </a:xfrm>
                    <a:prstGeom prst="rect">
                      <a:avLst/>
                    </a:prstGeom>
                    <a:noFill/>
                    <a:ln>
                      <a:noFill/>
                    </a:ln>
                  </pic:spPr>
                </pic:pic>
              </a:graphicData>
            </a:graphic>
          </wp:inline>
        </w:drawing>
      </w:r>
    </w:p>
    <w:p w:rsidR="00217398" w:rsidRPr="00217398" w:rsidRDefault="00217398" w:rsidP="00217398">
      <w:pPr>
        <w:spacing w:line="360" w:lineRule="atLeast"/>
        <w:jc w:val="center"/>
        <w:rPr>
          <w:sz w:val="28"/>
          <w:szCs w:val="28"/>
        </w:rPr>
      </w:pPr>
    </w:p>
    <w:p w:rsidR="00217398" w:rsidRPr="00217398" w:rsidRDefault="00217398" w:rsidP="00217398">
      <w:pPr>
        <w:spacing w:line="360" w:lineRule="atLeast"/>
        <w:jc w:val="center"/>
        <w:rPr>
          <w:sz w:val="28"/>
          <w:szCs w:val="28"/>
        </w:rPr>
      </w:pPr>
      <w:r w:rsidRPr="00217398">
        <w:rPr>
          <w:sz w:val="28"/>
          <w:szCs w:val="28"/>
        </w:rPr>
        <w:t>Рис. 2.11. Плоскости (010) в кубических структурах.</w:t>
      </w:r>
    </w:p>
    <w:p w:rsidR="00217398" w:rsidRPr="00217398" w:rsidRDefault="00217398" w:rsidP="00217398">
      <w:pPr>
        <w:autoSpaceDE/>
        <w:autoSpaceDN/>
        <w:adjustRightInd/>
        <w:spacing w:line="360" w:lineRule="atLeast"/>
        <w:ind w:firstLine="709"/>
        <w:jc w:val="both"/>
        <w:rPr>
          <w:sz w:val="28"/>
          <w:szCs w:val="28"/>
        </w:rPr>
      </w:pPr>
    </w:p>
    <w:p w:rsidR="00217398" w:rsidRPr="00217398" w:rsidRDefault="00217398" w:rsidP="00217398">
      <w:pPr>
        <w:spacing w:line="360" w:lineRule="atLeast"/>
        <w:ind w:firstLine="709"/>
        <w:jc w:val="both"/>
        <w:rPr>
          <w:sz w:val="28"/>
          <w:szCs w:val="28"/>
        </w:rPr>
      </w:pPr>
      <w:r w:rsidRPr="00217398">
        <w:rPr>
          <w:sz w:val="28"/>
          <w:szCs w:val="28"/>
        </w:rPr>
        <w:t>Межатомные расстояния в кристаллических решетках некоторых элементов периодической таблицы (при 20 °С) приведены в таблице 2.1.</w:t>
      </w:r>
    </w:p>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jc w:val="center"/>
        <w:rPr>
          <w:b/>
          <w:sz w:val="28"/>
          <w:szCs w:val="28"/>
        </w:rPr>
      </w:pPr>
      <w:r w:rsidRPr="00217398">
        <w:rPr>
          <w:b/>
          <w:sz w:val="28"/>
          <w:szCs w:val="28"/>
        </w:rPr>
        <w:t>Геометрия элементарной ячейки</w:t>
      </w:r>
    </w:p>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ind w:firstLine="709"/>
        <w:jc w:val="both"/>
        <w:rPr>
          <w:sz w:val="28"/>
          <w:szCs w:val="28"/>
        </w:rPr>
      </w:pPr>
      <w:r w:rsidRPr="00217398">
        <w:rPr>
          <w:sz w:val="28"/>
          <w:szCs w:val="28"/>
        </w:rPr>
        <w:t xml:space="preserve">Элементарная ячейка имеет размеры </w:t>
      </w:r>
      <w:r w:rsidRPr="00217398">
        <w:rPr>
          <w:i/>
          <w:sz w:val="28"/>
          <w:szCs w:val="28"/>
        </w:rPr>
        <w:t>а</w:t>
      </w:r>
      <w:r w:rsidRPr="00217398">
        <w:rPr>
          <w:sz w:val="28"/>
          <w:szCs w:val="28"/>
        </w:rPr>
        <w:t xml:space="preserve">, </w:t>
      </w:r>
      <w:r w:rsidRPr="00217398">
        <w:rPr>
          <w:i/>
          <w:sz w:val="28"/>
          <w:szCs w:val="28"/>
          <w:lang w:val="en-US"/>
        </w:rPr>
        <w:t>b</w:t>
      </w:r>
      <w:r w:rsidRPr="00217398">
        <w:rPr>
          <w:sz w:val="28"/>
          <w:szCs w:val="28"/>
        </w:rPr>
        <w:t xml:space="preserve"> и </w:t>
      </w:r>
      <w:r w:rsidRPr="00217398">
        <w:rPr>
          <w:i/>
          <w:sz w:val="28"/>
          <w:szCs w:val="28"/>
        </w:rPr>
        <w:t>с</w:t>
      </w:r>
      <w:r w:rsidRPr="00217398">
        <w:rPr>
          <w:sz w:val="28"/>
          <w:szCs w:val="28"/>
        </w:rPr>
        <w:t xml:space="preserve"> по направлению осей </w:t>
      </w:r>
      <w:r w:rsidRPr="00217398">
        <w:rPr>
          <w:i/>
          <w:sz w:val="28"/>
          <w:szCs w:val="28"/>
        </w:rPr>
        <w:t>х</w:t>
      </w:r>
      <w:r w:rsidRPr="00217398">
        <w:rPr>
          <w:sz w:val="28"/>
          <w:szCs w:val="28"/>
        </w:rPr>
        <w:t xml:space="preserve">, </w:t>
      </w:r>
      <w:r w:rsidRPr="00217398">
        <w:rPr>
          <w:i/>
          <w:sz w:val="28"/>
          <w:szCs w:val="28"/>
        </w:rPr>
        <w:t>у</w:t>
      </w:r>
      <w:r w:rsidRPr="00217398">
        <w:rPr>
          <w:sz w:val="28"/>
          <w:szCs w:val="28"/>
        </w:rPr>
        <w:t xml:space="preserve"> и </w:t>
      </w:r>
      <w:r w:rsidRPr="00217398">
        <w:rPr>
          <w:i/>
          <w:sz w:val="28"/>
          <w:szCs w:val="28"/>
          <w:lang w:val="en-US"/>
        </w:rPr>
        <w:t>z</w:t>
      </w:r>
      <w:r w:rsidRPr="00217398">
        <w:rPr>
          <w:sz w:val="28"/>
          <w:szCs w:val="28"/>
        </w:rPr>
        <w:t xml:space="preserve"> соответственно. Как видно из таблицы 2.1 в кубической </w:t>
      </w:r>
      <w:proofErr w:type="spellStart"/>
      <w:proofErr w:type="gramStart"/>
      <w:r w:rsidR="000C56F9" w:rsidRPr="00217398">
        <w:rPr>
          <w:sz w:val="28"/>
          <w:szCs w:val="28"/>
        </w:rPr>
        <w:t>системе,</w:t>
      </w:r>
      <w:r w:rsidRPr="00217398">
        <w:rPr>
          <w:i/>
          <w:sz w:val="28"/>
          <w:szCs w:val="28"/>
        </w:rPr>
        <w:t>а</w:t>
      </w:r>
      <w:proofErr w:type="spellEnd"/>
      <w:proofErr w:type="gramEnd"/>
      <w:r w:rsidRPr="00217398">
        <w:rPr>
          <w:sz w:val="28"/>
          <w:szCs w:val="28"/>
        </w:rPr>
        <w:t>=</w:t>
      </w:r>
      <w:r w:rsidRPr="00217398">
        <w:rPr>
          <w:i/>
          <w:sz w:val="28"/>
          <w:szCs w:val="28"/>
          <w:lang w:val="en-US"/>
        </w:rPr>
        <w:t>b</w:t>
      </w:r>
      <w:r w:rsidRPr="00217398">
        <w:rPr>
          <w:sz w:val="28"/>
          <w:szCs w:val="28"/>
        </w:rPr>
        <w:t>=</w:t>
      </w:r>
      <w:r w:rsidRPr="00217398">
        <w:rPr>
          <w:i/>
          <w:sz w:val="28"/>
          <w:szCs w:val="28"/>
        </w:rPr>
        <w:t>с</w:t>
      </w:r>
      <w:r w:rsidRPr="00217398">
        <w:rPr>
          <w:sz w:val="28"/>
          <w:szCs w:val="28"/>
        </w:rPr>
        <w:t>, поэтому необходимо найти значение только одной постоянной решетки.</w:t>
      </w:r>
    </w:p>
    <w:p w:rsidR="00217398" w:rsidRPr="00217398" w:rsidRDefault="00217398" w:rsidP="00217398">
      <w:pPr>
        <w:spacing w:line="360" w:lineRule="atLeast"/>
        <w:ind w:firstLine="709"/>
        <w:jc w:val="both"/>
        <w:rPr>
          <w:sz w:val="28"/>
          <w:szCs w:val="28"/>
        </w:rPr>
      </w:pPr>
      <w:r w:rsidRPr="00217398">
        <w:rPr>
          <w:sz w:val="28"/>
          <w:szCs w:val="28"/>
        </w:rPr>
        <w:t xml:space="preserve">Любой узел кристаллической решетки может быть выбран в качестве начала координат для элементарной ячейки. Но после того, как выбор сделан, начало координат служит отправной точкой для размещения других элементарных ячеек. Наиболее целесообразно осуществить это размещение путем векторной трансляции по направлению осей. Отсюда положение центра любой элементарной ячейки определится как </w:t>
      </w:r>
      <w:r w:rsidRPr="00217398">
        <w:rPr>
          <w:i/>
          <w:sz w:val="28"/>
          <w:szCs w:val="28"/>
          <w:lang w:val="en-US"/>
        </w:rPr>
        <w:t>u</w:t>
      </w:r>
      <w:r w:rsidRPr="00217398">
        <w:rPr>
          <w:i/>
          <w:sz w:val="28"/>
          <w:szCs w:val="28"/>
        </w:rPr>
        <w:t xml:space="preserve">, </w:t>
      </w:r>
      <w:r w:rsidRPr="00217398">
        <w:rPr>
          <w:i/>
          <w:sz w:val="28"/>
          <w:szCs w:val="28"/>
          <w:lang w:val="en-US"/>
        </w:rPr>
        <w:t>v</w:t>
      </w:r>
      <w:r w:rsidRPr="00217398">
        <w:rPr>
          <w:i/>
          <w:sz w:val="28"/>
          <w:szCs w:val="28"/>
        </w:rPr>
        <w:t xml:space="preserve">, </w:t>
      </w:r>
      <w:r w:rsidRPr="00217398">
        <w:rPr>
          <w:i/>
          <w:sz w:val="28"/>
          <w:szCs w:val="28"/>
          <w:lang w:val="en-US"/>
        </w:rPr>
        <w:t>w</w:t>
      </w:r>
      <w:r w:rsidRPr="00217398">
        <w:rPr>
          <w:i/>
          <w:sz w:val="28"/>
          <w:szCs w:val="28"/>
        </w:rPr>
        <w:t xml:space="preserve"> = </w:t>
      </w:r>
      <w:r w:rsidRPr="00217398">
        <w:rPr>
          <w:sz w:val="28"/>
          <w:szCs w:val="28"/>
        </w:rPr>
        <w:t xml:space="preserve">1/2, 1/2, 1/2, независимо от решетки </w:t>
      </w:r>
      <w:proofErr w:type="spellStart"/>
      <w:r w:rsidRPr="00217398">
        <w:rPr>
          <w:sz w:val="28"/>
          <w:szCs w:val="28"/>
        </w:rPr>
        <w:t>Браве</w:t>
      </w:r>
      <w:proofErr w:type="spellEnd"/>
      <w:r w:rsidRPr="00217398">
        <w:rPr>
          <w:sz w:val="28"/>
          <w:szCs w:val="28"/>
        </w:rPr>
        <w:t xml:space="preserve"> (рис. 2.13). Здесь координаты </w:t>
      </w:r>
      <w:r w:rsidRPr="00217398">
        <w:rPr>
          <w:i/>
          <w:sz w:val="28"/>
          <w:szCs w:val="28"/>
          <w:lang w:val="en-US"/>
        </w:rPr>
        <w:t>u</w:t>
      </w:r>
      <w:r w:rsidRPr="00217398">
        <w:rPr>
          <w:i/>
          <w:sz w:val="28"/>
          <w:szCs w:val="28"/>
        </w:rPr>
        <w:t xml:space="preserve">, </w:t>
      </w:r>
      <w:r w:rsidRPr="00217398">
        <w:rPr>
          <w:i/>
          <w:sz w:val="28"/>
          <w:szCs w:val="28"/>
          <w:lang w:val="en-US"/>
        </w:rPr>
        <w:t>v</w:t>
      </w:r>
      <w:r w:rsidRPr="00217398">
        <w:rPr>
          <w:i/>
          <w:sz w:val="28"/>
          <w:szCs w:val="28"/>
        </w:rPr>
        <w:t xml:space="preserve"> и </w:t>
      </w:r>
      <w:r w:rsidRPr="00217398">
        <w:rPr>
          <w:i/>
          <w:sz w:val="28"/>
          <w:szCs w:val="28"/>
          <w:lang w:val="en-US"/>
        </w:rPr>
        <w:t>w</w:t>
      </w:r>
      <w:r w:rsidRPr="00217398">
        <w:rPr>
          <w:sz w:val="28"/>
          <w:szCs w:val="28"/>
        </w:rPr>
        <w:t xml:space="preserve"> представляют собой соответствующие коэффициенты векторов </w:t>
      </w:r>
      <w:r w:rsidRPr="00217398">
        <w:rPr>
          <w:i/>
          <w:sz w:val="28"/>
          <w:szCs w:val="28"/>
        </w:rPr>
        <w:t>а</w:t>
      </w:r>
      <w:r w:rsidRPr="00217398">
        <w:rPr>
          <w:sz w:val="28"/>
          <w:szCs w:val="28"/>
        </w:rPr>
        <w:t xml:space="preserve">, </w:t>
      </w:r>
      <w:r w:rsidRPr="00217398">
        <w:rPr>
          <w:i/>
          <w:sz w:val="28"/>
          <w:szCs w:val="28"/>
          <w:lang w:val="en-US"/>
        </w:rPr>
        <w:t>b</w:t>
      </w:r>
      <w:r w:rsidRPr="00217398">
        <w:rPr>
          <w:sz w:val="28"/>
          <w:szCs w:val="28"/>
        </w:rPr>
        <w:t xml:space="preserve"> и </w:t>
      </w:r>
      <w:r w:rsidRPr="00217398">
        <w:rPr>
          <w:i/>
          <w:sz w:val="28"/>
          <w:szCs w:val="28"/>
        </w:rPr>
        <w:t>с</w:t>
      </w:r>
      <w:r w:rsidRPr="00217398">
        <w:rPr>
          <w:sz w:val="28"/>
          <w:szCs w:val="28"/>
        </w:rPr>
        <w:t xml:space="preserve">. Аналогично центр базисной грани будет </w:t>
      </w:r>
      <w:r w:rsidRPr="00217398">
        <w:rPr>
          <w:i/>
          <w:sz w:val="28"/>
          <w:szCs w:val="28"/>
          <w:lang w:val="en-US"/>
        </w:rPr>
        <w:t>u</w:t>
      </w:r>
      <w:r w:rsidRPr="00217398">
        <w:rPr>
          <w:i/>
          <w:sz w:val="28"/>
          <w:szCs w:val="28"/>
        </w:rPr>
        <w:t xml:space="preserve">, </w:t>
      </w:r>
      <w:r w:rsidRPr="00217398">
        <w:rPr>
          <w:i/>
          <w:sz w:val="28"/>
          <w:szCs w:val="28"/>
          <w:lang w:val="en-US"/>
        </w:rPr>
        <w:t>v</w:t>
      </w:r>
      <w:r w:rsidRPr="00217398">
        <w:rPr>
          <w:i/>
          <w:sz w:val="28"/>
          <w:szCs w:val="28"/>
        </w:rPr>
        <w:t xml:space="preserve">, </w:t>
      </w:r>
      <w:r w:rsidRPr="00217398">
        <w:rPr>
          <w:i/>
          <w:sz w:val="28"/>
          <w:szCs w:val="28"/>
          <w:lang w:val="en-US"/>
        </w:rPr>
        <w:t>w</w:t>
      </w:r>
      <w:r w:rsidRPr="00217398">
        <w:rPr>
          <w:i/>
          <w:sz w:val="28"/>
          <w:szCs w:val="28"/>
        </w:rPr>
        <w:t xml:space="preserve"> = </w:t>
      </w:r>
      <w:r w:rsidRPr="00217398">
        <w:rPr>
          <w:sz w:val="28"/>
          <w:szCs w:val="28"/>
        </w:rPr>
        <w:t>1/2, 1/2, 0, если выбрана обычная ориентировка осей (рис. 2.13).</w:t>
      </w:r>
    </w:p>
    <w:p w:rsidR="00217398" w:rsidRPr="00217398" w:rsidRDefault="00217398" w:rsidP="00217398">
      <w:pPr>
        <w:spacing w:line="360" w:lineRule="atLeast"/>
        <w:jc w:val="center"/>
        <w:rPr>
          <w:sz w:val="28"/>
          <w:szCs w:val="28"/>
        </w:rPr>
      </w:pPr>
    </w:p>
    <w:p w:rsidR="00217398" w:rsidRPr="00217398" w:rsidRDefault="00F508A3" w:rsidP="00217398">
      <w:pPr>
        <w:spacing w:line="360" w:lineRule="atLeast"/>
        <w:jc w:val="center"/>
        <w:rPr>
          <w:sz w:val="28"/>
          <w:szCs w:val="28"/>
        </w:rPr>
      </w:pPr>
      <w:r>
        <w:rPr>
          <w:noProof/>
          <w:sz w:val="28"/>
          <w:szCs w:val="28"/>
        </w:rPr>
        <w:lastRenderedPageBreak/>
        <w:drawing>
          <wp:inline distT="0" distB="0" distL="0" distR="0">
            <wp:extent cx="3248521" cy="2833816"/>
            <wp:effectExtent l="19050" t="0" r="9029" b="0"/>
            <wp:docPr id="18" name="Рисунок 17" descr="Безымянны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3.jpg"/>
                    <pic:cNvPicPr/>
                  </pic:nvPicPr>
                  <pic:blipFill>
                    <a:blip r:embed="rId28" cstate="print"/>
                    <a:stretch>
                      <a:fillRect/>
                    </a:stretch>
                  </pic:blipFill>
                  <pic:spPr>
                    <a:xfrm>
                      <a:off x="0" y="0"/>
                      <a:ext cx="3253525" cy="2838181"/>
                    </a:xfrm>
                    <a:prstGeom prst="rect">
                      <a:avLst/>
                    </a:prstGeom>
                  </pic:spPr>
                </pic:pic>
              </a:graphicData>
            </a:graphic>
          </wp:inline>
        </w:drawing>
      </w:r>
    </w:p>
    <w:p w:rsidR="00217398" w:rsidRPr="00217398" w:rsidRDefault="00217398" w:rsidP="00217398">
      <w:pPr>
        <w:spacing w:line="360" w:lineRule="atLeast"/>
        <w:jc w:val="center"/>
        <w:rPr>
          <w:sz w:val="28"/>
          <w:szCs w:val="28"/>
        </w:rPr>
      </w:pPr>
      <w:r w:rsidRPr="00217398">
        <w:rPr>
          <w:sz w:val="28"/>
          <w:szCs w:val="28"/>
        </w:rPr>
        <w:t xml:space="preserve">Рис. 2.13. Положение точек в элементарной ячейке (объёмно-центрированной ромбической). Координаты выражены через осевые векторы </w:t>
      </w:r>
      <w:r w:rsidRPr="00217398">
        <w:rPr>
          <w:i/>
          <w:sz w:val="28"/>
          <w:szCs w:val="28"/>
        </w:rPr>
        <w:t xml:space="preserve">а, </w:t>
      </w:r>
      <w:r w:rsidRPr="00217398">
        <w:rPr>
          <w:i/>
          <w:sz w:val="28"/>
          <w:szCs w:val="28"/>
          <w:lang w:val="en-US"/>
        </w:rPr>
        <w:t>b</w:t>
      </w:r>
      <w:r w:rsidRPr="00217398">
        <w:rPr>
          <w:sz w:val="28"/>
          <w:szCs w:val="28"/>
        </w:rPr>
        <w:t xml:space="preserve"> и </w:t>
      </w:r>
      <w:r w:rsidRPr="00217398">
        <w:rPr>
          <w:i/>
          <w:sz w:val="28"/>
          <w:szCs w:val="28"/>
        </w:rPr>
        <w:t>с</w:t>
      </w:r>
      <w:r w:rsidRPr="00217398">
        <w:rPr>
          <w:sz w:val="28"/>
          <w:szCs w:val="28"/>
        </w:rPr>
        <w:t>.</w:t>
      </w:r>
    </w:p>
    <w:p w:rsidR="00217398" w:rsidRPr="00217398" w:rsidRDefault="00217398" w:rsidP="00217398">
      <w:pPr>
        <w:spacing w:line="360" w:lineRule="atLeast"/>
        <w:ind w:firstLine="709"/>
        <w:jc w:val="both"/>
        <w:rPr>
          <w:b/>
          <w:sz w:val="28"/>
          <w:szCs w:val="28"/>
        </w:rPr>
      </w:pPr>
    </w:p>
    <w:p w:rsidR="00A41B61" w:rsidRDefault="00A41B61" w:rsidP="00217398">
      <w:pPr>
        <w:spacing w:line="360" w:lineRule="atLeast"/>
        <w:jc w:val="center"/>
        <w:rPr>
          <w:b/>
          <w:sz w:val="28"/>
          <w:szCs w:val="28"/>
        </w:rPr>
      </w:pPr>
    </w:p>
    <w:p w:rsidR="00217398" w:rsidRPr="00217398" w:rsidRDefault="00217398" w:rsidP="00217398">
      <w:pPr>
        <w:spacing w:line="360" w:lineRule="atLeast"/>
        <w:jc w:val="center"/>
        <w:rPr>
          <w:b/>
          <w:sz w:val="28"/>
          <w:szCs w:val="28"/>
        </w:rPr>
      </w:pPr>
      <w:r w:rsidRPr="00217398">
        <w:rPr>
          <w:b/>
          <w:sz w:val="28"/>
          <w:szCs w:val="28"/>
        </w:rPr>
        <w:t>Направления решетки. Векторные соотношения.</w:t>
      </w:r>
    </w:p>
    <w:p w:rsidR="00217398" w:rsidRPr="00217398" w:rsidRDefault="00217398" w:rsidP="00217398">
      <w:pPr>
        <w:spacing w:line="360" w:lineRule="atLeast"/>
        <w:ind w:firstLine="709"/>
        <w:jc w:val="both"/>
        <w:rPr>
          <w:b/>
          <w:sz w:val="28"/>
          <w:szCs w:val="28"/>
        </w:rPr>
      </w:pPr>
    </w:p>
    <w:p w:rsidR="00217398" w:rsidRPr="00217398" w:rsidRDefault="00217398" w:rsidP="00217398">
      <w:pPr>
        <w:spacing w:line="360" w:lineRule="atLeast"/>
        <w:ind w:firstLine="709"/>
        <w:jc w:val="both"/>
        <w:rPr>
          <w:sz w:val="28"/>
          <w:szCs w:val="28"/>
        </w:rPr>
      </w:pPr>
      <w:r w:rsidRPr="00217398">
        <w:rPr>
          <w:sz w:val="28"/>
          <w:szCs w:val="28"/>
        </w:rPr>
        <w:t xml:space="preserve">Повторяющаяся картина строения кристаллов делает полезным использование векторов для решения кристаллографических задач. Например, точка </w:t>
      </w:r>
      <w:r w:rsidRPr="00217398">
        <w:rPr>
          <w:i/>
          <w:sz w:val="28"/>
          <w:szCs w:val="28"/>
          <w:lang w:val="en-US"/>
        </w:rPr>
        <w:t>u</w:t>
      </w:r>
      <w:r w:rsidRPr="00217398">
        <w:rPr>
          <w:i/>
          <w:sz w:val="28"/>
          <w:szCs w:val="28"/>
        </w:rPr>
        <w:t xml:space="preserve">, </w:t>
      </w:r>
      <w:r w:rsidRPr="00217398">
        <w:rPr>
          <w:i/>
          <w:sz w:val="28"/>
          <w:szCs w:val="28"/>
          <w:lang w:val="en-US"/>
        </w:rPr>
        <w:t>v</w:t>
      </w:r>
      <w:r w:rsidRPr="00217398">
        <w:rPr>
          <w:i/>
          <w:sz w:val="28"/>
          <w:szCs w:val="28"/>
        </w:rPr>
        <w:t xml:space="preserve">, </w:t>
      </w:r>
      <w:r w:rsidRPr="00217398">
        <w:rPr>
          <w:i/>
          <w:sz w:val="28"/>
          <w:szCs w:val="28"/>
          <w:lang w:val="en-US"/>
        </w:rPr>
        <w:t>w</w:t>
      </w:r>
      <w:r w:rsidRPr="00217398">
        <w:rPr>
          <w:sz w:val="28"/>
          <w:szCs w:val="28"/>
        </w:rPr>
        <w:t xml:space="preserve">связана с точкой 0, 0, 0 векторной </w:t>
      </w:r>
      <w:proofErr w:type="gramStart"/>
      <w:r w:rsidRPr="00217398">
        <w:rPr>
          <w:sz w:val="28"/>
          <w:szCs w:val="28"/>
        </w:rPr>
        <w:t xml:space="preserve">трансляцией  </w:t>
      </w:r>
      <w:r w:rsidRPr="00217398">
        <w:rPr>
          <w:i/>
          <w:sz w:val="28"/>
          <w:szCs w:val="28"/>
          <w:lang w:val="en-US"/>
        </w:rPr>
        <w:t>r</w:t>
      </w:r>
      <w:proofErr w:type="gramEnd"/>
      <w:r w:rsidRPr="00217398">
        <w:rPr>
          <w:i/>
          <w:sz w:val="28"/>
          <w:szCs w:val="28"/>
        </w:rPr>
        <w:t>=</w:t>
      </w:r>
      <w:proofErr w:type="spellStart"/>
      <w:r w:rsidRPr="00217398">
        <w:rPr>
          <w:i/>
          <w:sz w:val="28"/>
          <w:szCs w:val="28"/>
          <w:lang w:val="en-US"/>
        </w:rPr>
        <w:t>ua</w:t>
      </w:r>
      <w:proofErr w:type="spellEnd"/>
      <w:r w:rsidRPr="00217398">
        <w:rPr>
          <w:i/>
          <w:sz w:val="28"/>
          <w:szCs w:val="28"/>
        </w:rPr>
        <w:t>+</w:t>
      </w:r>
      <w:proofErr w:type="spellStart"/>
      <w:r w:rsidRPr="00217398">
        <w:rPr>
          <w:i/>
          <w:sz w:val="28"/>
          <w:szCs w:val="28"/>
          <w:lang w:val="en-US"/>
        </w:rPr>
        <w:t>vb</w:t>
      </w:r>
      <w:proofErr w:type="spellEnd"/>
      <w:r w:rsidRPr="00217398">
        <w:rPr>
          <w:i/>
          <w:sz w:val="28"/>
          <w:szCs w:val="28"/>
        </w:rPr>
        <w:t>+</w:t>
      </w:r>
      <w:proofErr w:type="spellStart"/>
      <w:r w:rsidRPr="00217398">
        <w:rPr>
          <w:i/>
          <w:sz w:val="28"/>
          <w:szCs w:val="28"/>
          <w:lang w:val="en-US"/>
        </w:rPr>
        <w:t>wc</w:t>
      </w:r>
      <w:proofErr w:type="spellEnd"/>
      <w:r w:rsidRPr="00217398">
        <w:rPr>
          <w:sz w:val="28"/>
          <w:szCs w:val="28"/>
        </w:rPr>
        <w:t xml:space="preserve">,где </w:t>
      </w:r>
      <w:r w:rsidRPr="00217398">
        <w:rPr>
          <w:i/>
          <w:sz w:val="28"/>
          <w:szCs w:val="28"/>
          <w:lang w:val="en-US"/>
        </w:rPr>
        <w:t>a</w:t>
      </w:r>
      <w:r w:rsidRPr="00217398">
        <w:rPr>
          <w:sz w:val="28"/>
          <w:szCs w:val="28"/>
        </w:rPr>
        <w:t>,</w:t>
      </w:r>
      <w:r w:rsidRPr="00217398">
        <w:rPr>
          <w:i/>
          <w:sz w:val="28"/>
          <w:szCs w:val="28"/>
          <w:lang w:val="en-US"/>
        </w:rPr>
        <w:t>b</w:t>
      </w:r>
      <w:r w:rsidRPr="00217398">
        <w:rPr>
          <w:sz w:val="28"/>
          <w:szCs w:val="28"/>
        </w:rPr>
        <w:t>,</w:t>
      </w:r>
      <w:r w:rsidRPr="00217398">
        <w:rPr>
          <w:i/>
          <w:sz w:val="28"/>
          <w:szCs w:val="28"/>
          <w:lang w:val="en-US"/>
        </w:rPr>
        <w:t>c</w:t>
      </w:r>
      <w:r w:rsidRPr="00217398">
        <w:rPr>
          <w:sz w:val="28"/>
          <w:szCs w:val="28"/>
        </w:rPr>
        <w:t xml:space="preserve"> – постоянные решетки, а </w:t>
      </w:r>
      <w:r w:rsidRPr="00217398">
        <w:rPr>
          <w:i/>
          <w:sz w:val="28"/>
          <w:szCs w:val="28"/>
          <w:lang w:val="en-US"/>
        </w:rPr>
        <w:t>u</w:t>
      </w:r>
      <w:r w:rsidRPr="00217398">
        <w:rPr>
          <w:sz w:val="28"/>
          <w:szCs w:val="28"/>
        </w:rPr>
        <w:t>,</w:t>
      </w:r>
      <w:r w:rsidRPr="00217398">
        <w:rPr>
          <w:i/>
          <w:sz w:val="28"/>
          <w:szCs w:val="28"/>
          <w:lang w:val="en-US"/>
        </w:rPr>
        <w:t>v</w:t>
      </w:r>
      <w:r w:rsidRPr="00217398">
        <w:rPr>
          <w:sz w:val="28"/>
          <w:szCs w:val="28"/>
        </w:rPr>
        <w:t>,</w:t>
      </w:r>
      <w:r w:rsidRPr="00217398">
        <w:rPr>
          <w:i/>
          <w:sz w:val="28"/>
          <w:szCs w:val="28"/>
          <w:lang w:val="en-US"/>
        </w:rPr>
        <w:t>w</w:t>
      </w:r>
      <w:r w:rsidRPr="00217398">
        <w:rPr>
          <w:sz w:val="28"/>
          <w:szCs w:val="28"/>
        </w:rPr>
        <w:t xml:space="preserve"> – коэффициенты при векторах по осям </w:t>
      </w:r>
      <w:r w:rsidRPr="00217398">
        <w:rPr>
          <w:i/>
          <w:sz w:val="28"/>
          <w:szCs w:val="28"/>
          <w:lang w:val="en-US"/>
        </w:rPr>
        <w:t>x</w:t>
      </w:r>
      <w:r w:rsidRPr="00217398">
        <w:rPr>
          <w:sz w:val="28"/>
          <w:szCs w:val="28"/>
        </w:rPr>
        <w:t xml:space="preserve">, </w:t>
      </w:r>
      <w:r w:rsidRPr="00217398">
        <w:rPr>
          <w:i/>
          <w:sz w:val="28"/>
          <w:szCs w:val="28"/>
          <w:lang w:val="en-US"/>
        </w:rPr>
        <w:t>y</w:t>
      </w:r>
      <w:r w:rsidRPr="00217398">
        <w:rPr>
          <w:sz w:val="28"/>
          <w:szCs w:val="28"/>
        </w:rPr>
        <w:t xml:space="preserve">, </w:t>
      </w:r>
      <w:r w:rsidRPr="00217398">
        <w:rPr>
          <w:i/>
          <w:sz w:val="28"/>
          <w:szCs w:val="28"/>
          <w:lang w:val="en-US"/>
        </w:rPr>
        <w:t>z</w:t>
      </w:r>
      <w:r w:rsidRPr="00217398">
        <w:rPr>
          <w:sz w:val="28"/>
          <w:szCs w:val="28"/>
        </w:rPr>
        <w:t xml:space="preserve"> соответственно.</w:t>
      </w:r>
    </w:p>
    <w:p w:rsidR="00217398" w:rsidRPr="00217398" w:rsidRDefault="00217398" w:rsidP="000C56F9">
      <w:pPr>
        <w:spacing w:line="360" w:lineRule="atLeast"/>
        <w:ind w:firstLine="709"/>
        <w:jc w:val="both"/>
        <w:rPr>
          <w:sz w:val="28"/>
          <w:szCs w:val="28"/>
        </w:rPr>
      </w:pPr>
      <w:r w:rsidRPr="00217398">
        <w:rPr>
          <w:sz w:val="28"/>
          <w:szCs w:val="28"/>
        </w:rPr>
        <w:t>Свойства кристаллов существенно зависят от направления, т.е. наблюдается анизотропия свойств. Например, кристалл никеля с ГЦК решеткой обладает наибольшей магнитной проницаемостью в направлении диагонали элементарной ячейки; наибольшая проницаемость железа с ОЦК решеткой наблюдается в направлениях, параллельных кристаллог</w:t>
      </w:r>
      <w:r w:rsidR="000C56F9">
        <w:rPr>
          <w:sz w:val="28"/>
          <w:szCs w:val="28"/>
        </w:rPr>
        <w:t xml:space="preserve">рафическим осям. </w:t>
      </w:r>
    </w:p>
    <w:p w:rsidR="00217398" w:rsidRPr="00217398" w:rsidRDefault="00217398" w:rsidP="00217398">
      <w:pPr>
        <w:spacing w:line="360" w:lineRule="atLeast"/>
        <w:jc w:val="center"/>
        <w:rPr>
          <w:sz w:val="28"/>
          <w:szCs w:val="28"/>
        </w:rPr>
      </w:pPr>
    </w:p>
    <w:p w:rsidR="00A41B61" w:rsidRPr="00217398" w:rsidRDefault="00A41B61" w:rsidP="00A41B61">
      <w:pPr>
        <w:spacing w:line="360" w:lineRule="atLeast"/>
        <w:jc w:val="center"/>
        <w:rPr>
          <w:b/>
          <w:sz w:val="28"/>
          <w:szCs w:val="28"/>
        </w:rPr>
      </w:pPr>
      <w:r w:rsidRPr="00217398">
        <w:rPr>
          <w:b/>
          <w:sz w:val="28"/>
          <w:szCs w:val="28"/>
        </w:rPr>
        <w:t xml:space="preserve">Индексы Миллера – </w:t>
      </w:r>
      <w:proofErr w:type="spellStart"/>
      <w:r w:rsidRPr="00217398">
        <w:rPr>
          <w:b/>
          <w:sz w:val="28"/>
          <w:szCs w:val="28"/>
        </w:rPr>
        <w:t>Браве</w:t>
      </w:r>
      <w:proofErr w:type="spellEnd"/>
      <w:r w:rsidRPr="00217398">
        <w:rPr>
          <w:b/>
          <w:sz w:val="28"/>
          <w:szCs w:val="28"/>
        </w:rPr>
        <w:t xml:space="preserve"> (гексагональные кристаллы).</w:t>
      </w:r>
    </w:p>
    <w:p w:rsidR="00A41B61" w:rsidRPr="00217398" w:rsidRDefault="00A41B61" w:rsidP="00A41B61">
      <w:pPr>
        <w:spacing w:line="360" w:lineRule="atLeast"/>
        <w:ind w:firstLine="709"/>
        <w:jc w:val="both"/>
        <w:rPr>
          <w:sz w:val="28"/>
          <w:szCs w:val="28"/>
        </w:rPr>
      </w:pPr>
    </w:p>
    <w:p w:rsidR="00A41B61" w:rsidRPr="00217398" w:rsidRDefault="00A41B61" w:rsidP="00A41B61">
      <w:pPr>
        <w:spacing w:line="360" w:lineRule="atLeast"/>
        <w:ind w:firstLine="709"/>
        <w:jc w:val="both"/>
        <w:rPr>
          <w:sz w:val="28"/>
          <w:szCs w:val="28"/>
        </w:rPr>
      </w:pPr>
      <w:r w:rsidRPr="00217398">
        <w:rPr>
          <w:sz w:val="28"/>
          <w:szCs w:val="28"/>
        </w:rPr>
        <w:t>Любая плоскость может быть определена по трем индексам Миллера. Однако в гексагональных кристаллах желательно использовать для обозначений четыре индекса по четырем осям, три из которых компланарны (рис. 2.14). Обозначение (</w:t>
      </w:r>
      <w:proofErr w:type="spellStart"/>
      <w:r w:rsidRPr="00217398">
        <w:rPr>
          <w:i/>
          <w:sz w:val="28"/>
          <w:szCs w:val="28"/>
          <w:lang w:val="en-US"/>
        </w:rPr>
        <w:t>hkil</w:t>
      </w:r>
      <w:proofErr w:type="spellEnd"/>
      <w:r w:rsidRPr="00217398">
        <w:rPr>
          <w:sz w:val="28"/>
          <w:szCs w:val="28"/>
        </w:rPr>
        <w:t>) называется индексами Миллера–</w:t>
      </w:r>
      <w:proofErr w:type="spellStart"/>
      <w:r w:rsidRPr="00217398">
        <w:rPr>
          <w:sz w:val="28"/>
          <w:szCs w:val="28"/>
        </w:rPr>
        <w:t>Браве</w:t>
      </w:r>
      <w:proofErr w:type="spellEnd"/>
      <w:r w:rsidRPr="00217398">
        <w:rPr>
          <w:sz w:val="28"/>
          <w:szCs w:val="28"/>
        </w:rPr>
        <w:t xml:space="preserve"> (где </w:t>
      </w:r>
      <w:proofErr w:type="spellStart"/>
      <w:r w:rsidRPr="00217398">
        <w:rPr>
          <w:i/>
          <w:sz w:val="28"/>
          <w:szCs w:val="28"/>
          <w:lang w:val="en-US"/>
        </w:rPr>
        <w:t>i</w:t>
      </w:r>
      <w:proofErr w:type="spellEnd"/>
      <w:r w:rsidRPr="00217398">
        <w:rPr>
          <w:sz w:val="28"/>
          <w:szCs w:val="28"/>
        </w:rPr>
        <w:t xml:space="preserve"> – дополнительный, не независимый индекс). Можно показать, что </w:t>
      </w:r>
      <w:r w:rsidRPr="00217398">
        <w:rPr>
          <w:i/>
          <w:sz w:val="28"/>
          <w:szCs w:val="28"/>
          <w:lang w:val="en-US"/>
        </w:rPr>
        <w:t>h</w:t>
      </w:r>
      <w:r w:rsidRPr="00217398">
        <w:rPr>
          <w:sz w:val="28"/>
          <w:szCs w:val="28"/>
        </w:rPr>
        <w:t>+</w:t>
      </w:r>
      <w:r w:rsidRPr="00217398">
        <w:rPr>
          <w:i/>
          <w:sz w:val="28"/>
          <w:szCs w:val="28"/>
          <w:lang w:val="en-US"/>
        </w:rPr>
        <w:t>k</w:t>
      </w:r>
      <w:r w:rsidRPr="00217398">
        <w:rPr>
          <w:sz w:val="28"/>
          <w:szCs w:val="28"/>
        </w:rPr>
        <w:t>=-</w:t>
      </w:r>
      <w:proofErr w:type="spellStart"/>
      <w:r w:rsidRPr="00217398">
        <w:rPr>
          <w:i/>
          <w:sz w:val="28"/>
          <w:szCs w:val="28"/>
          <w:lang w:val="en-US"/>
        </w:rPr>
        <w:t>i</w:t>
      </w:r>
      <w:proofErr w:type="spellEnd"/>
      <w:r w:rsidRPr="00217398">
        <w:rPr>
          <w:sz w:val="28"/>
          <w:szCs w:val="28"/>
        </w:rPr>
        <w:t>.</w:t>
      </w:r>
    </w:p>
    <w:p w:rsidR="00A41B61" w:rsidRDefault="00A41B61" w:rsidP="00217398">
      <w:pPr>
        <w:spacing w:line="360" w:lineRule="atLeast"/>
        <w:ind w:firstLine="709"/>
        <w:jc w:val="right"/>
        <w:rPr>
          <w:sz w:val="28"/>
          <w:szCs w:val="28"/>
        </w:rPr>
      </w:pPr>
    </w:p>
    <w:p w:rsidR="00A41B61" w:rsidRDefault="00A41B61" w:rsidP="00217398">
      <w:pPr>
        <w:spacing w:line="360" w:lineRule="atLeast"/>
        <w:ind w:firstLine="709"/>
        <w:jc w:val="right"/>
        <w:rPr>
          <w:sz w:val="28"/>
          <w:szCs w:val="28"/>
        </w:rPr>
      </w:pPr>
    </w:p>
    <w:p w:rsidR="00A41B61" w:rsidRDefault="00A41B61" w:rsidP="00217398">
      <w:pPr>
        <w:spacing w:line="360" w:lineRule="atLeast"/>
        <w:ind w:firstLine="709"/>
        <w:jc w:val="right"/>
        <w:rPr>
          <w:sz w:val="28"/>
          <w:szCs w:val="28"/>
        </w:rPr>
      </w:pPr>
    </w:p>
    <w:p w:rsidR="00A41B61" w:rsidRDefault="00A41B61" w:rsidP="00217398">
      <w:pPr>
        <w:spacing w:line="360" w:lineRule="atLeast"/>
        <w:ind w:firstLine="709"/>
        <w:jc w:val="right"/>
        <w:rPr>
          <w:sz w:val="28"/>
          <w:szCs w:val="28"/>
        </w:rPr>
      </w:pPr>
    </w:p>
    <w:p w:rsidR="00217398" w:rsidRPr="00217398" w:rsidRDefault="00217398" w:rsidP="00217398">
      <w:pPr>
        <w:spacing w:line="360" w:lineRule="atLeast"/>
        <w:ind w:firstLine="709"/>
        <w:jc w:val="right"/>
        <w:rPr>
          <w:sz w:val="28"/>
          <w:szCs w:val="28"/>
        </w:rPr>
      </w:pPr>
      <w:r w:rsidRPr="00217398">
        <w:rPr>
          <w:sz w:val="28"/>
          <w:szCs w:val="28"/>
        </w:rPr>
        <w:lastRenderedPageBreak/>
        <w:t>Таблица 2.1.</w:t>
      </w:r>
    </w:p>
    <w:p w:rsidR="00217398" w:rsidRPr="00217398" w:rsidRDefault="00217398" w:rsidP="00217398">
      <w:pPr>
        <w:spacing w:line="360" w:lineRule="atLeast"/>
        <w:jc w:val="center"/>
        <w:rPr>
          <w:sz w:val="28"/>
          <w:szCs w:val="28"/>
        </w:rPr>
      </w:pPr>
      <w:r w:rsidRPr="00217398">
        <w:rPr>
          <w:sz w:val="28"/>
          <w:szCs w:val="28"/>
        </w:rPr>
        <w:t xml:space="preserve">Межатомные расстояния в кристаллических решетках некоторых </w:t>
      </w:r>
      <w:proofErr w:type="spellStart"/>
      <w:r w:rsidRPr="00217398">
        <w:rPr>
          <w:sz w:val="28"/>
          <w:szCs w:val="28"/>
        </w:rPr>
        <w:t>гомоядерных</w:t>
      </w:r>
      <w:proofErr w:type="spellEnd"/>
      <w:r w:rsidRPr="00217398">
        <w:rPr>
          <w:sz w:val="28"/>
          <w:szCs w:val="28"/>
        </w:rPr>
        <w:t xml:space="preserve"> соединений (при 20 °С)</w:t>
      </w:r>
    </w:p>
    <w:p w:rsidR="00217398" w:rsidRPr="00217398" w:rsidRDefault="00217398" w:rsidP="00217398">
      <w:pPr>
        <w:spacing w:line="360" w:lineRule="atLeast"/>
        <w:ind w:firstLine="709"/>
        <w:jc w:val="center"/>
        <w:rPr>
          <w:sz w:val="28"/>
          <w:szCs w:val="28"/>
        </w:rPr>
      </w:pP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5"/>
        <w:gridCol w:w="1276"/>
        <w:gridCol w:w="1842"/>
        <w:gridCol w:w="1843"/>
        <w:gridCol w:w="1276"/>
        <w:gridCol w:w="1843"/>
      </w:tblGrid>
      <w:tr w:rsidR="00C16400" w:rsidRPr="00217398" w:rsidTr="00C16400">
        <w:trPr>
          <w:jc w:val="center"/>
        </w:trPr>
        <w:tc>
          <w:tcPr>
            <w:tcW w:w="1905" w:type="dxa"/>
            <w:tcBorders>
              <w:top w:val="single" w:sz="4" w:space="0" w:color="auto"/>
              <w:left w:val="single" w:sz="4" w:space="0" w:color="auto"/>
              <w:bottom w:val="single" w:sz="4" w:space="0" w:color="auto"/>
              <w:right w:val="single" w:sz="4" w:space="0" w:color="auto"/>
            </w:tcBorders>
            <w:hideMark/>
          </w:tcPr>
          <w:p w:rsidR="00217398" w:rsidRPr="00217398" w:rsidRDefault="00217398" w:rsidP="00C16400">
            <w:pPr>
              <w:spacing w:line="360" w:lineRule="atLeast"/>
              <w:jc w:val="center"/>
              <w:rPr>
                <w:sz w:val="28"/>
                <w:szCs w:val="28"/>
              </w:rPr>
            </w:pPr>
            <w:proofErr w:type="spellStart"/>
            <w:r w:rsidRPr="00217398">
              <w:rPr>
                <w:sz w:val="28"/>
                <w:szCs w:val="28"/>
              </w:rPr>
              <w:t>Гомоядерноесоединение</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217398" w:rsidRPr="00217398" w:rsidRDefault="00217398" w:rsidP="00C16400">
            <w:pPr>
              <w:spacing w:line="360" w:lineRule="atLeast"/>
              <w:jc w:val="center"/>
              <w:rPr>
                <w:sz w:val="28"/>
                <w:szCs w:val="28"/>
              </w:rPr>
            </w:pPr>
            <w:r w:rsidRPr="00217398">
              <w:rPr>
                <w:sz w:val="28"/>
                <w:szCs w:val="28"/>
              </w:rPr>
              <w:t>Решетка</w:t>
            </w:r>
          </w:p>
        </w:tc>
        <w:tc>
          <w:tcPr>
            <w:tcW w:w="1842" w:type="dxa"/>
            <w:tcBorders>
              <w:top w:val="single" w:sz="4" w:space="0" w:color="auto"/>
              <w:left w:val="single" w:sz="4" w:space="0" w:color="auto"/>
              <w:bottom w:val="single" w:sz="4" w:space="0" w:color="auto"/>
              <w:right w:val="single" w:sz="4" w:space="0" w:color="auto"/>
            </w:tcBorders>
            <w:hideMark/>
          </w:tcPr>
          <w:p w:rsidR="00217398" w:rsidRPr="00217398" w:rsidRDefault="00217398" w:rsidP="00C16400">
            <w:pPr>
              <w:spacing w:line="360" w:lineRule="atLeast"/>
              <w:jc w:val="center"/>
              <w:rPr>
                <w:sz w:val="28"/>
                <w:szCs w:val="28"/>
              </w:rPr>
            </w:pPr>
            <w:proofErr w:type="spellStart"/>
            <w:proofErr w:type="gramStart"/>
            <w:r w:rsidRPr="00217398">
              <w:rPr>
                <w:sz w:val="28"/>
                <w:szCs w:val="28"/>
              </w:rPr>
              <w:t>Межядерноерасстояние,Å</w:t>
            </w:r>
            <w:proofErr w:type="spellEnd"/>
            <w:proofErr w:type="gramEnd"/>
          </w:p>
        </w:tc>
        <w:tc>
          <w:tcPr>
            <w:tcW w:w="1843" w:type="dxa"/>
            <w:tcBorders>
              <w:top w:val="single" w:sz="4" w:space="0" w:color="auto"/>
              <w:left w:val="single" w:sz="4" w:space="0" w:color="auto"/>
              <w:bottom w:val="single" w:sz="4" w:space="0" w:color="auto"/>
              <w:right w:val="single" w:sz="4" w:space="0" w:color="auto"/>
            </w:tcBorders>
            <w:hideMark/>
          </w:tcPr>
          <w:p w:rsidR="00217398" w:rsidRPr="00217398" w:rsidRDefault="00217398" w:rsidP="00C16400">
            <w:pPr>
              <w:spacing w:line="360" w:lineRule="atLeast"/>
              <w:jc w:val="center"/>
              <w:rPr>
                <w:sz w:val="28"/>
                <w:szCs w:val="28"/>
              </w:rPr>
            </w:pPr>
            <w:proofErr w:type="spellStart"/>
            <w:r w:rsidRPr="00217398">
              <w:rPr>
                <w:sz w:val="28"/>
                <w:szCs w:val="28"/>
              </w:rPr>
              <w:t>Гомоядерноесоединение</w:t>
            </w:r>
            <w:proofErr w:type="spellEnd"/>
          </w:p>
        </w:tc>
        <w:tc>
          <w:tcPr>
            <w:tcW w:w="1276" w:type="dxa"/>
            <w:tcBorders>
              <w:top w:val="single" w:sz="4" w:space="0" w:color="auto"/>
              <w:left w:val="single" w:sz="4" w:space="0" w:color="auto"/>
              <w:bottom w:val="single" w:sz="4" w:space="0" w:color="auto"/>
              <w:right w:val="single" w:sz="4" w:space="0" w:color="auto"/>
            </w:tcBorders>
            <w:hideMark/>
          </w:tcPr>
          <w:p w:rsidR="00217398" w:rsidRPr="00217398" w:rsidRDefault="00217398" w:rsidP="00C16400">
            <w:pPr>
              <w:spacing w:line="360" w:lineRule="atLeast"/>
              <w:jc w:val="center"/>
              <w:rPr>
                <w:sz w:val="28"/>
                <w:szCs w:val="28"/>
              </w:rPr>
            </w:pPr>
            <w:r w:rsidRPr="00217398">
              <w:rPr>
                <w:sz w:val="28"/>
                <w:szCs w:val="28"/>
              </w:rPr>
              <w:t>Решетка</w:t>
            </w:r>
          </w:p>
        </w:tc>
        <w:tc>
          <w:tcPr>
            <w:tcW w:w="1843" w:type="dxa"/>
            <w:tcBorders>
              <w:top w:val="single" w:sz="4" w:space="0" w:color="auto"/>
              <w:left w:val="single" w:sz="4" w:space="0" w:color="auto"/>
              <w:bottom w:val="single" w:sz="4" w:space="0" w:color="auto"/>
              <w:right w:val="single" w:sz="4" w:space="0" w:color="auto"/>
            </w:tcBorders>
            <w:hideMark/>
          </w:tcPr>
          <w:p w:rsidR="00217398" w:rsidRPr="00217398" w:rsidRDefault="00217398" w:rsidP="00C16400">
            <w:pPr>
              <w:spacing w:line="360" w:lineRule="atLeast"/>
              <w:jc w:val="center"/>
              <w:rPr>
                <w:sz w:val="28"/>
                <w:szCs w:val="28"/>
              </w:rPr>
            </w:pPr>
            <w:proofErr w:type="spellStart"/>
            <w:proofErr w:type="gramStart"/>
            <w:r w:rsidRPr="00217398">
              <w:rPr>
                <w:sz w:val="28"/>
                <w:szCs w:val="28"/>
              </w:rPr>
              <w:t>Межядерноерасстояние,Å</w:t>
            </w:r>
            <w:proofErr w:type="spellEnd"/>
            <w:proofErr w:type="gramEnd"/>
          </w:p>
        </w:tc>
      </w:tr>
      <w:tr w:rsidR="00C16400" w:rsidRPr="00217398" w:rsidTr="00C16400">
        <w:trPr>
          <w:jc w:val="center"/>
        </w:trPr>
        <w:tc>
          <w:tcPr>
            <w:tcW w:w="1905" w:type="dxa"/>
            <w:tcBorders>
              <w:top w:val="single" w:sz="4" w:space="0" w:color="auto"/>
              <w:left w:val="single" w:sz="4" w:space="0" w:color="auto"/>
              <w:bottom w:val="single" w:sz="4" w:space="0" w:color="auto"/>
              <w:right w:val="single" w:sz="4" w:space="0" w:color="auto"/>
            </w:tcBorders>
            <w:hideMark/>
          </w:tcPr>
          <w:p w:rsidR="00C16400" w:rsidRPr="00F54CAA" w:rsidRDefault="00217398" w:rsidP="00C16400">
            <w:pPr>
              <w:spacing w:line="360" w:lineRule="atLeast"/>
              <w:jc w:val="center"/>
              <w:rPr>
                <w:sz w:val="28"/>
                <w:szCs w:val="28"/>
                <w:lang w:val="en-US"/>
              </w:rPr>
            </w:pPr>
            <w:r w:rsidRPr="00217398">
              <w:rPr>
                <w:sz w:val="28"/>
                <w:szCs w:val="28"/>
                <w:lang w:val="en-US"/>
              </w:rPr>
              <w:t>Ag</w:t>
            </w:r>
          </w:p>
          <w:p w:rsidR="00217398" w:rsidRPr="00217398" w:rsidRDefault="00217398" w:rsidP="00C16400">
            <w:pPr>
              <w:spacing w:line="360" w:lineRule="atLeast"/>
              <w:jc w:val="center"/>
              <w:rPr>
                <w:sz w:val="28"/>
                <w:szCs w:val="28"/>
                <w:lang w:val="en-US"/>
              </w:rPr>
            </w:pPr>
            <w:r w:rsidRPr="00217398">
              <w:rPr>
                <w:sz w:val="28"/>
                <w:szCs w:val="28"/>
                <w:lang w:val="en-US"/>
              </w:rPr>
              <w:t>Al</w:t>
            </w:r>
          </w:p>
          <w:p w:rsidR="00217398" w:rsidRPr="00217398" w:rsidRDefault="00217398" w:rsidP="00C16400">
            <w:pPr>
              <w:spacing w:line="360" w:lineRule="atLeast"/>
              <w:jc w:val="center"/>
              <w:rPr>
                <w:sz w:val="28"/>
                <w:szCs w:val="28"/>
                <w:lang w:val="en-US"/>
              </w:rPr>
            </w:pPr>
            <w:proofErr w:type="spellStart"/>
            <w:r w:rsidRPr="00217398">
              <w:rPr>
                <w:sz w:val="28"/>
                <w:szCs w:val="28"/>
                <w:lang w:val="en-US"/>
              </w:rPr>
              <w:t>Ar</w:t>
            </w:r>
            <w:proofErr w:type="spellEnd"/>
          </w:p>
          <w:p w:rsidR="00217398" w:rsidRPr="00217398" w:rsidRDefault="00217398" w:rsidP="00C16400">
            <w:pPr>
              <w:spacing w:line="360" w:lineRule="atLeast"/>
              <w:jc w:val="center"/>
              <w:rPr>
                <w:sz w:val="28"/>
                <w:szCs w:val="28"/>
                <w:lang w:val="en-US"/>
              </w:rPr>
            </w:pPr>
            <w:r w:rsidRPr="00217398">
              <w:rPr>
                <w:sz w:val="28"/>
                <w:szCs w:val="28"/>
                <w:lang w:val="en-US"/>
              </w:rPr>
              <w:t>Au</w:t>
            </w:r>
          </w:p>
          <w:p w:rsidR="00217398" w:rsidRPr="00217398" w:rsidRDefault="00217398" w:rsidP="00C16400">
            <w:pPr>
              <w:spacing w:line="360" w:lineRule="atLeast"/>
              <w:jc w:val="center"/>
              <w:rPr>
                <w:sz w:val="28"/>
                <w:szCs w:val="28"/>
                <w:lang w:val="en-US"/>
              </w:rPr>
            </w:pPr>
            <w:r w:rsidRPr="00217398">
              <w:rPr>
                <w:sz w:val="28"/>
                <w:szCs w:val="28"/>
                <w:lang w:val="en-US"/>
              </w:rPr>
              <w:t>Ba</w:t>
            </w:r>
          </w:p>
          <w:p w:rsidR="00217398" w:rsidRPr="00217398" w:rsidRDefault="00217398" w:rsidP="00C16400">
            <w:pPr>
              <w:spacing w:line="360" w:lineRule="atLeast"/>
              <w:jc w:val="center"/>
              <w:rPr>
                <w:sz w:val="28"/>
                <w:szCs w:val="28"/>
                <w:lang w:val="en-US"/>
              </w:rPr>
            </w:pPr>
            <w:r w:rsidRPr="00217398">
              <w:rPr>
                <w:sz w:val="28"/>
                <w:szCs w:val="28"/>
                <w:lang w:val="en-US"/>
              </w:rPr>
              <w:t>Be</w:t>
            </w:r>
          </w:p>
          <w:p w:rsidR="00217398" w:rsidRPr="00217398" w:rsidRDefault="00217398" w:rsidP="00C16400">
            <w:pPr>
              <w:spacing w:line="360" w:lineRule="atLeast"/>
              <w:jc w:val="center"/>
              <w:rPr>
                <w:sz w:val="28"/>
                <w:szCs w:val="28"/>
                <w:lang w:val="en-US"/>
              </w:rPr>
            </w:pPr>
            <w:r w:rsidRPr="00217398">
              <w:rPr>
                <w:sz w:val="28"/>
                <w:szCs w:val="28"/>
                <w:lang w:val="en-US"/>
              </w:rPr>
              <w:t>C</w:t>
            </w:r>
          </w:p>
          <w:p w:rsidR="00217398" w:rsidRPr="00217398" w:rsidRDefault="00217398" w:rsidP="00C16400">
            <w:pPr>
              <w:spacing w:line="360" w:lineRule="atLeast"/>
              <w:jc w:val="center"/>
              <w:rPr>
                <w:sz w:val="28"/>
                <w:szCs w:val="28"/>
                <w:lang w:val="en-US"/>
              </w:rPr>
            </w:pPr>
            <w:r w:rsidRPr="00217398">
              <w:rPr>
                <w:sz w:val="28"/>
                <w:szCs w:val="28"/>
                <w:lang w:val="en-US"/>
              </w:rPr>
              <w:t>Ca</w:t>
            </w:r>
          </w:p>
          <w:p w:rsidR="00217398" w:rsidRPr="00217398" w:rsidRDefault="00217398" w:rsidP="00C16400">
            <w:pPr>
              <w:spacing w:line="360" w:lineRule="atLeast"/>
              <w:jc w:val="center"/>
              <w:rPr>
                <w:sz w:val="28"/>
                <w:szCs w:val="28"/>
                <w:lang w:val="en-US"/>
              </w:rPr>
            </w:pPr>
            <w:r w:rsidRPr="00217398">
              <w:rPr>
                <w:sz w:val="28"/>
                <w:szCs w:val="28"/>
                <w:lang w:val="en-US"/>
              </w:rPr>
              <w:t>Cd</w:t>
            </w:r>
          </w:p>
          <w:p w:rsidR="00217398" w:rsidRPr="00217398" w:rsidRDefault="00217398" w:rsidP="00C16400">
            <w:pPr>
              <w:spacing w:line="360" w:lineRule="atLeast"/>
              <w:jc w:val="center"/>
              <w:rPr>
                <w:sz w:val="28"/>
                <w:szCs w:val="28"/>
                <w:lang w:val="en-US"/>
              </w:rPr>
            </w:pPr>
            <w:r w:rsidRPr="00217398">
              <w:rPr>
                <w:sz w:val="28"/>
                <w:szCs w:val="28"/>
                <w:lang w:val="en-US"/>
              </w:rPr>
              <w:t>Co</w:t>
            </w:r>
          </w:p>
          <w:p w:rsidR="00217398" w:rsidRPr="00217398" w:rsidRDefault="00217398" w:rsidP="00C16400">
            <w:pPr>
              <w:spacing w:line="360" w:lineRule="atLeast"/>
              <w:jc w:val="center"/>
              <w:rPr>
                <w:sz w:val="28"/>
                <w:szCs w:val="28"/>
                <w:lang w:val="en-US"/>
              </w:rPr>
            </w:pPr>
            <w:r w:rsidRPr="00217398">
              <w:rPr>
                <w:sz w:val="28"/>
                <w:szCs w:val="28"/>
                <w:lang w:val="en-US"/>
              </w:rPr>
              <w:t>Cr</w:t>
            </w:r>
          </w:p>
          <w:p w:rsidR="00217398" w:rsidRPr="00217398" w:rsidRDefault="00217398" w:rsidP="00C16400">
            <w:pPr>
              <w:spacing w:line="360" w:lineRule="atLeast"/>
              <w:jc w:val="center"/>
              <w:rPr>
                <w:sz w:val="28"/>
                <w:szCs w:val="28"/>
                <w:lang w:val="en-US"/>
              </w:rPr>
            </w:pPr>
            <w:r w:rsidRPr="00217398">
              <w:rPr>
                <w:sz w:val="28"/>
                <w:szCs w:val="28"/>
                <w:lang w:val="en-US"/>
              </w:rPr>
              <w:t>Cs</w:t>
            </w:r>
          </w:p>
          <w:p w:rsidR="00217398" w:rsidRPr="00217398" w:rsidRDefault="00217398" w:rsidP="00C16400">
            <w:pPr>
              <w:spacing w:line="360" w:lineRule="atLeast"/>
              <w:jc w:val="center"/>
              <w:rPr>
                <w:sz w:val="28"/>
                <w:szCs w:val="28"/>
                <w:lang w:val="en-US"/>
              </w:rPr>
            </w:pPr>
            <w:r w:rsidRPr="00217398">
              <w:rPr>
                <w:sz w:val="28"/>
                <w:szCs w:val="28"/>
                <w:lang w:val="en-US"/>
              </w:rPr>
              <w:t>Cu</w:t>
            </w:r>
          </w:p>
          <w:p w:rsidR="00217398" w:rsidRPr="00217398" w:rsidRDefault="00217398" w:rsidP="00C16400">
            <w:pPr>
              <w:spacing w:line="360" w:lineRule="atLeast"/>
              <w:jc w:val="center"/>
              <w:rPr>
                <w:sz w:val="28"/>
                <w:szCs w:val="28"/>
                <w:lang w:val="en-US"/>
              </w:rPr>
            </w:pPr>
            <w:r w:rsidRPr="00217398">
              <w:rPr>
                <w:sz w:val="28"/>
                <w:szCs w:val="28"/>
                <w:lang w:val="en-US"/>
              </w:rPr>
              <w:t>Fe</w:t>
            </w:r>
          </w:p>
          <w:p w:rsidR="00217398" w:rsidRPr="00217398" w:rsidRDefault="00217398" w:rsidP="00C16400">
            <w:pPr>
              <w:spacing w:line="360" w:lineRule="atLeast"/>
              <w:jc w:val="center"/>
              <w:rPr>
                <w:sz w:val="28"/>
                <w:szCs w:val="28"/>
                <w:lang w:val="en-US"/>
              </w:rPr>
            </w:pPr>
            <w:r w:rsidRPr="00217398">
              <w:rPr>
                <w:sz w:val="28"/>
                <w:szCs w:val="28"/>
                <w:lang w:val="en-US"/>
              </w:rPr>
              <w:t>Fe</w:t>
            </w:r>
          </w:p>
          <w:p w:rsidR="00217398" w:rsidRPr="00217398" w:rsidRDefault="00217398" w:rsidP="00C16400">
            <w:pPr>
              <w:spacing w:line="360" w:lineRule="atLeast"/>
              <w:jc w:val="center"/>
              <w:rPr>
                <w:sz w:val="28"/>
                <w:szCs w:val="28"/>
                <w:lang w:val="en-US"/>
              </w:rPr>
            </w:pPr>
            <w:r w:rsidRPr="00217398">
              <w:rPr>
                <w:sz w:val="28"/>
                <w:szCs w:val="28"/>
                <w:lang w:val="en-US"/>
              </w:rPr>
              <w:t>Ge</w:t>
            </w:r>
          </w:p>
          <w:p w:rsidR="00217398" w:rsidRPr="00217398" w:rsidRDefault="00217398" w:rsidP="00C16400">
            <w:pPr>
              <w:spacing w:line="360" w:lineRule="atLeast"/>
              <w:jc w:val="center"/>
              <w:rPr>
                <w:sz w:val="28"/>
                <w:szCs w:val="28"/>
                <w:lang w:val="en-US"/>
              </w:rPr>
            </w:pPr>
            <w:r w:rsidRPr="00217398">
              <w:rPr>
                <w:sz w:val="28"/>
                <w:szCs w:val="28"/>
                <w:lang w:val="en-US"/>
              </w:rPr>
              <w:t>Hf</w:t>
            </w:r>
          </w:p>
          <w:p w:rsidR="00217398" w:rsidRPr="00217398" w:rsidRDefault="00217398" w:rsidP="00C16400">
            <w:pPr>
              <w:spacing w:line="360" w:lineRule="atLeast"/>
              <w:jc w:val="center"/>
              <w:rPr>
                <w:sz w:val="28"/>
                <w:szCs w:val="28"/>
                <w:lang w:val="en-US"/>
              </w:rPr>
            </w:pPr>
            <w:proofErr w:type="spellStart"/>
            <w:r w:rsidRPr="00217398">
              <w:rPr>
                <w:sz w:val="28"/>
                <w:szCs w:val="28"/>
                <w:lang w:val="en-US"/>
              </w:rPr>
              <w:t>Ir</w:t>
            </w:r>
            <w:proofErr w:type="spellEnd"/>
          </w:p>
          <w:p w:rsidR="00217398" w:rsidRPr="00217398" w:rsidRDefault="00217398" w:rsidP="00C16400">
            <w:pPr>
              <w:spacing w:line="360" w:lineRule="atLeast"/>
              <w:jc w:val="center"/>
              <w:rPr>
                <w:sz w:val="28"/>
                <w:szCs w:val="28"/>
                <w:lang w:val="en-US"/>
              </w:rPr>
            </w:pPr>
            <w:r w:rsidRPr="00217398">
              <w:rPr>
                <w:sz w:val="28"/>
                <w:szCs w:val="28"/>
                <w:lang w:val="en-US"/>
              </w:rPr>
              <w:t>K</w:t>
            </w:r>
          </w:p>
          <w:p w:rsidR="00217398" w:rsidRPr="00217398" w:rsidRDefault="00217398" w:rsidP="00C16400">
            <w:pPr>
              <w:spacing w:line="360" w:lineRule="atLeast"/>
              <w:jc w:val="center"/>
              <w:rPr>
                <w:sz w:val="28"/>
                <w:szCs w:val="28"/>
                <w:lang w:val="en-US"/>
              </w:rPr>
            </w:pPr>
            <w:r w:rsidRPr="00217398">
              <w:rPr>
                <w:sz w:val="28"/>
                <w:szCs w:val="28"/>
                <w:lang w:val="en-US"/>
              </w:rPr>
              <w:t>Kr</w:t>
            </w:r>
          </w:p>
          <w:p w:rsidR="00217398" w:rsidRPr="00217398" w:rsidRDefault="00217398" w:rsidP="00C16400">
            <w:pPr>
              <w:spacing w:line="360" w:lineRule="atLeast"/>
              <w:jc w:val="center"/>
              <w:rPr>
                <w:sz w:val="28"/>
                <w:szCs w:val="28"/>
                <w:lang w:val="en-US"/>
              </w:rPr>
            </w:pPr>
            <w:r w:rsidRPr="00217398">
              <w:rPr>
                <w:sz w:val="28"/>
                <w:szCs w:val="28"/>
                <w:lang w:val="en-US"/>
              </w:rPr>
              <w:t>Li</w:t>
            </w:r>
          </w:p>
          <w:p w:rsidR="00217398" w:rsidRPr="00217398" w:rsidRDefault="00217398" w:rsidP="00C16400">
            <w:pPr>
              <w:spacing w:line="360" w:lineRule="atLeast"/>
              <w:jc w:val="center"/>
              <w:rPr>
                <w:sz w:val="28"/>
                <w:szCs w:val="28"/>
                <w:lang w:val="en-US"/>
              </w:rPr>
            </w:pPr>
            <w:r w:rsidRPr="00217398">
              <w:rPr>
                <w:sz w:val="28"/>
                <w:szCs w:val="28"/>
                <w:lang w:val="en-US"/>
              </w:rPr>
              <w:t>Mg</w:t>
            </w:r>
          </w:p>
          <w:p w:rsidR="00217398" w:rsidRPr="00217398" w:rsidRDefault="00217398" w:rsidP="00C16400">
            <w:pPr>
              <w:spacing w:line="360" w:lineRule="atLeast"/>
              <w:jc w:val="center"/>
              <w:rPr>
                <w:sz w:val="28"/>
                <w:szCs w:val="28"/>
                <w:lang w:val="en-US"/>
              </w:rPr>
            </w:pPr>
            <w:r w:rsidRPr="00217398">
              <w:rPr>
                <w:sz w:val="28"/>
                <w:szCs w:val="28"/>
                <w:lang w:val="en-US"/>
              </w:rPr>
              <w:t>Mo</w:t>
            </w:r>
          </w:p>
          <w:p w:rsidR="00217398" w:rsidRPr="00217398" w:rsidRDefault="00217398" w:rsidP="00C16400">
            <w:pPr>
              <w:spacing w:line="360" w:lineRule="atLeast"/>
              <w:jc w:val="center"/>
              <w:rPr>
                <w:sz w:val="28"/>
                <w:szCs w:val="28"/>
                <w:lang w:val="en-US"/>
              </w:rPr>
            </w:pPr>
            <w:r w:rsidRPr="00217398">
              <w:rPr>
                <w:sz w:val="28"/>
                <w:szCs w:val="28"/>
                <w:lang w:val="en-US"/>
              </w:rPr>
              <w:t>Na</w:t>
            </w:r>
          </w:p>
        </w:tc>
        <w:tc>
          <w:tcPr>
            <w:tcW w:w="1276" w:type="dxa"/>
            <w:tcBorders>
              <w:top w:val="single" w:sz="4" w:space="0" w:color="auto"/>
              <w:left w:val="single" w:sz="4" w:space="0" w:color="auto"/>
              <w:bottom w:val="single" w:sz="4" w:space="0" w:color="auto"/>
              <w:right w:val="single" w:sz="4" w:space="0" w:color="auto"/>
            </w:tcBorders>
            <w:hideMark/>
          </w:tcPr>
          <w:p w:rsidR="00217398" w:rsidRPr="00217398" w:rsidRDefault="00217398" w:rsidP="00C16400">
            <w:pPr>
              <w:spacing w:line="360" w:lineRule="atLeast"/>
              <w:jc w:val="center"/>
              <w:rPr>
                <w:sz w:val="28"/>
                <w:szCs w:val="28"/>
                <w:lang w:val="en-US"/>
              </w:rPr>
            </w:pPr>
            <w:r w:rsidRPr="00217398">
              <w:rPr>
                <w:sz w:val="28"/>
                <w:szCs w:val="28"/>
              </w:rPr>
              <w:t>ГЦК</w:t>
            </w:r>
          </w:p>
          <w:p w:rsidR="00217398" w:rsidRPr="00217398" w:rsidRDefault="00217398" w:rsidP="00C16400">
            <w:pPr>
              <w:spacing w:line="360" w:lineRule="atLeast"/>
              <w:jc w:val="center"/>
              <w:rPr>
                <w:sz w:val="28"/>
                <w:szCs w:val="28"/>
                <w:lang w:val="en-US"/>
              </w:rPr>
            </w:pPr>
            <w:r w:rsidRPr="00217398">
              <w:rPr>
                <w:sz w:val="28"/>
                <w:szCs w:val="28"/>
              </w:rPr>
              <w:t>ГЦК</w:t>
            </w:r>
          </w:p>
          <w:p w:rsidR="00217398" w:rsidRPr="00217398" w:rsidRDefault="00217398" w:rsidP="00C16400">
            <w:pPr>
              <w:spacing w:line="360" w:lineRule="atLeast"/>
              <w:jc w:val="center"/>
              <w:rPr>
                <w:sz w:val="28"/>
                <w:szCs w:val="28"/>
                <w:lang w:val="en-US"/>
              </w:rPr>
            </w:pPr>
            <w:r w:rsidRPr="00217398">
              <w:rPr>
                <w:sz w:val="28"/>
                <w:szCs w:val="28"/>
              </w:rPr>
              <w:t>ГЦК</w:t>
            </w:r>
          </w:p>
          <w:p w:rsidR="00217398" w:rsidRPr="00217398" w:rsidRDefault="00217398" w:rsidP="00C16400">
            <w:pPr>
              <w:spacing w:line="360" w:lineRule="atLeast"/>
              <w:jc w:val="center"/>
              <w:rPr>
                <w:sz w:val="28"/>
                <w:szCs w:val="28"/>
                <w:lang w:val="en-US"/>
              </w:rPr>
            </w:pPr>
            <w:r w:rsidRPr="00217398">
              <w:rPr>
                <w:sz w:val="28"/>
                <w:szCs w:val="28"/>
              </w:rPr>
              <w:t>ГЦК</w:t>
            </w:r>
          </w:p>
          <w:p w:rsidR="00217398" w:rsidRPr="00217398" w:rsidRDefault="00217398" w:rsidP="00C16400">
            <w:pPr>
              <w:spacing w:line="360" w:lineRule="atLeast"/>
              <w:jc w:val="center"/>
              <w:rPr>
                <w:sz w:val="28"/>
                <w:szCs w:val="28"/>
                <w:lang w:val="en-US"/>
              </w:rPr>
            </w:pPr>
            <w:r w:rsidRPr="00217398">
              <w:rPr>
                <w:sz w:val="28"/>
                <w:szCs w:val="28"/>
              </w:rPr>
              <w:t>ОЦК</w:t>
            </w:r>
          </w:p>
          <w:p w:rsidR="00217398" w:rsidRPr="00217398" w:rsidRDefault="00217398" w:rsidP="00C16400">
            <w:pPr>
              <w:spacing w:line="360" w:lineRule="atLeast"/>
              <w:jc w:val="center"/>
              <w:rPr>
                <w:sz w:val="28"/>
                <w:szCs w:val="28"/>
                <w:lang w:val="en-US"/>
              </w:rPr>
            </w:pPr>
            <w:r w:rsidRPr="00217398">
              <w:rPr>
                <w:sz w:val="28"/>
                <w:szCs w:val="28"/>
              </w:rPr>
              <w:t>ГПУ</w:t>
            </w:r>
          </w:p>
          <w:p w:rsidR="00217398" w:rsidRPr="00217398" w:rsidRDefault="00217398" w:rsidP="00C16400">
            <w:pPr>
              <w:spacing w:line="360" w:lineRule="atLeast"/>
              <w:jc w:val="center"/>
              <w:rPr>
                <w:sz w:val="28"/>
                <w:szCs w:val="28"/>
              </w:rPr>
            </w:pPr>
            <w:r w:rsidRPr="00217398">
              <w:rPr>
                <w:sz w:val="28"/>
                <w:szCs w:val="28"/>
              </w:rPr>
              <w:t>Алмаза</w:t>
            </w:r>
          </w:p>
          <w:p w:rsidR="00217398" w:rsidRPr="00217398" w:rsidRDefault="00217398" w:rsidP="00C16400">
            <w:pPr>
              <w:spacing w:line="360" w:lineRule="atLeast"/>
              <w:jc w:val="center"/>
              <w:rPr>
                <w:sz w:val="28"/>
                <w:szCs w:val="28"/>
              </w:rPr>
            </w:pPr>
            <w:r w:rsidRPr="00217398">
              <w:rPr>
                <w:sz w:val="28"/>
                <w:szCs w:val="28"/>
              </w:rPr>
              <w:t>ГЦК</w:t>
            </w:r>
          </w:p>
          <w:p w:rsidR="00217398" w:rsidRPr="00217398" w:rsidRDefault="00217398" w:rsidP="00C16400">
            <w:pPr>
              <w:spacing w:line="360" w:lineRule="atLeast"/>
              <w:jc w:val="center"/>
              <w:rPr>
                <w:sz w:val="28"/>
                <w:szCs w:val="28"/>
              </w:rPr>
            </w:pPr>
            <w:r w:rsidRPr="00217398">
              <w:rPr>
                <w:sz w:val="28"/>
                <w:szCs w:val="28"/>
              </w:rPr>
              <w:t>ГПУ</w:t>
            </w:r>
          </w:p>
          <w:p w:rsidR="00217398" w:rsidRPr="00217398" w:rsidRDefault="00217398" w:rsidP="00C16400">
            <w:pPr>
              <w:spacing w:line="360" w:lineRule="atLeast"/>
              <w:jc w:val="center"/>
              <w:rPr>
                <w:sz w:val="28"/>
                <w:szCs w:val="28"/>
              </w:rPr>
            </w:pPr>
            <w:r w:rsidRPr="00217398">
              <w:rPr>
                <w:sz w:val="28"/>
                <w:szCs w:val="28"/>
              </w:rPr>
              <w:t>ГПУ</w:t>
            </w:r>
          </w:p>
          <w:p w:rsidR="00217398" w:rsidRPr="00217398" w:rsidRDefault="00217398" w:rsidP="00C16400">
            <w:pPr>
              <w:spacing w:line="360" w:lineRule="atLeast"/>
              <w:jc w:val="center"/>
              <w:rPr>
                <w:sz w:val="28"/>
                <w:szCs w:val="28"/>
              </w:rPr>
            </w:pPr>
            <w:r w:rsidRPr="00217398">
              <w:rPr>
                <w:sz w:val="28"/>
                <w:szCs w:val="28"/>
              </w:rPr>
              <w:t>ОЦК</w:t>
            </w:r>
          </w:p>
          <w:p w:rsidR="00217398" w:rsidRPr="00217398" w:rsidRDefault="00217398" w:rsidP="00C16400">
            <w:pPr>
              <w:spacing w:line="360" w:lineRule="atLeast"/>
              <w:jc w:val="center"/>
              <w:rPr>
                <w:sz w:val="28"/>
                <w:szCs w:val="28"/>
              </w:rPr>
            </w:pPr>
            <w:r w:rsidRPr="00217398">
              <w:rPr>
                <w:sz w:val="28"/>
                <w:szCs w:val="28"/>
              </w:rPr>
              <w:t>ОЦК</w:t>
            </w:r>
          </w:p>
          <w:p w:rsidR="00217398" w:rsidRPr="00217398" w:rsidRDefault="00217398" w:rsidP="00C16400">
            <w:pPr>
              <w:spacing w:line="360" w:lineRule="atLeast"/>
              <w:jc w:val="center"/>
              <w:rPr>
                <w:sz w:val="28"/>
                <w:szCs w:val="28"/>
              </w:rPr>
            </w:pPr>
            <w:r w:rsidRPr="00217398">
              <w:rPr>
                <w:sz w:val="28"/>
                <w:szCs w:val="28"/>
              </w:rPr>
              <w:t>ГЦК</w:t>
            </w:r>
          </w:p>
          <w:p w:rsidR="00217398" w:rsidRPr="00217398" w:rsidRDefault="00217398" w:rsidP="00C16400">
            <w:pPr>
              <w:spacing w:line="360" w:lineRule="atLeast"/>
              <w:jc w:val="center"/>
              <w:rPr>
                <w:sz w:val="28"/>
                <w:szCs w:val="28"/>
              </w:rPr>
            </w:pPr>
            <w:r w:rsidRPr="00217398">
              <w:rPr>
                <w:sz w:val="28"/>
                <w:szCs w:val="28"/>
              </w:rPr>
              <w:t>ОЦК</w:t>
            </w:r>
          </w:p>
          <w:p w:rsidR="00217398" w:rsidRPr="00217398" w:rsidRDefault="00217398" w:rsidP="00C16400">
            <w:pPr>
              <w:spacing w:line="360" w:lineRule="atLeast"/>
              <w:jc w:val="center"/>
              <w:rPr>
                <w:sz w:val="28"/>
                <w:szCs w:val="28"/>
              </w:rPr>
            </w:pPr>
            <w:r w:rsidRPr="00217398">
              <w:rPr>
                <w:sz w:val="28"/>
                <w:szCs w:val="28"/>
              </w:rPr>
              <w:t>ГЦК</w:t>
            </w:r>
          </w:p>
          <w:p w:rsidR="00217398" w:rsidRPr="00217398" w:rsidRDefault="00217398" w:rsidP="00C16400">
            <w:pPr>
              <w:spacing w:line="360" w:lineRule="atLeast"/>
              <w:jc w:val="center"/>
              <w:rPr>
                <w:sz w:val="28"/>
                <w:szCs w:val="28"/>
              </w:rPr>
            </w:pPr>
            <w:r w:rsidRPr="00217398">
              <w:rPr>
                <w:sz w:val="28"/>
                <w:szCs w:val="28"/>
              </w:rPr>
              <w:t>Алмаза</w:t>
            </w:r>
          </w:p>
          <w:p w:rsidR="00217398" w:rsidRPr="00217398" w:rsidRDefault="00217398" w:rsidP="00C16400">
            <w:pPr>
              <w:spacing w:line="360" w:lineRule="atLeast"/>
              <w:jc w:val="center"/>
              <w:rPr>
                <w:sz w:val="28"/>
                <w:szCs w:val="28"/>
              </w:rPr>
            </w:pPr>
            <w:r w:rsidRPr="00217398">
              <w:rPr>
                <w:sz w:val="28"/>
                <w:szCs w:val="28"/>
              </w:rPr>
              <w:t>ГПУ</w:t>
            </w:r>
          </w:p>
          <w:p w:rsidR="00217398" w:rsidRPr="00217398" w:rsidRDefault="00217398" w:rsidP="00C16400">
            <w:pPr>
              <w:spacing w:line="360" w:lineRule="atLeast"/>
              <w:jc w:val="center"/>
              <w:rPr>
                <w:sz w:val="28"/>
                <w:szCs w:val="28"/>
              </w:rPr>
            </w:pPr>
            <w:r w:rsidRPr="00217398">
              <w:rPr>
                <w:sz w:val="28"/>
                <w:szCs w:val="28"/>
              </w:rPr>
              <w:t>ГЦК</w:t>
            </w:r>
          </w:p>
          <w:p w:rsidR="00217398" w:rsidRPr="00217398" w:rsidRDefault="00217398" w:rsidP="00C16400">
            <w:pPr>
              <w:spacing w:line="360" w:lineRule="atLeast"/>
              <w:jc w:val="center"/>
              <w:rPr>
                <w:sz w:val="28"/>
                <w:szCs w:val="28"/>
              </w:rPr>
            </w:pPr>
            <w:r w:rsidRPr="00217398">
              <w:rPr>
                <w:sz w:val="28"/>
                <w:szCs w:val="28"/>
              </w:rPr>
              <w:t>ОЦК</w:t>
            </w:r>
          </w:p>
          <w:p w:rsidR="00217398" w:rsidRPr="00217398" w:rsidRDefault="00217398" w:rsidP="00C16400">
            <w:pPr>
              <w:spacing w:line="360" w:lineRule="atLeast"/>
              <w:jc w:val="center"/>
              <w:rPr>
                <w:sz w:val="28"/>
                <w:szCs w:val="28"/>
              </w:rPr>
            </w:pPr>
            <w:r w:rsidRPr="00217398">
              <w:rPr>
                <w:sz w:val="28"/>
                <w:szCs w:val="28"/>
              </w:rPr>
              <w:t>ГЦК</w:t>
            </w:r>
          </w:p>
          <w:p w:rsidR="00217398" w:rsidRPr="00217398" w:rsidRDefault="00217398" w:rsidP="00C16400">
            <w:pPr>
              <w:spacing w:line="360" w:lineRule="atLeast"/>
              <w:jc w:val="center"/>
              <w:rPr>
                <w:sz w:val="28"/>
                <w:szCs w:val="28"/>
              </w:rPr>
            </w:pPr>
            <w:r w:rsidRPr="00217398">
              <w:rPr>
                <w:sz w:val="28"/>
                <w:szCs w:val="28"/>
              </w:rPr>
              <w:t>ОЦК</w:t>
            </w:r>
          </w:p>
          <w:p w:rsidR="00217398" w:rsidRPr="00217398" w:rsidRDefault="00217398" w:rsidP="00C16400">
            <w:pPr>
              <w:spacing w:line="360" w:lineRule="atLeast"/>
              <w:jc w:val="center"/>
              <w:rPr>
                <w:sz w:val="28"/>
                <w:szCs w:val="28"/>
              </w:rPr>
            </w:pPr>
            <w:r w:rsidRPr="00217398">
              <w:rPr>
                <w:sz w:val="28"/>
                <w:szCs w:val="28"/>
              </w:rPr>
              <w:t>ГПУ</w:t>
            </w:r>
          </w:p>
          <w:p w:rsidR="00217398" w:rsidRPr="00217398" w:rsidRDefault="00217398" w:rsidP="00C16400">
            <w:pPr>
              <w:spacing w:line="360" w:lineRule="atLeast"/>
              <w:jc w:val="center"/>
              <w:rPr>
                <w:sz w:val="28"/>
                <w:szCs w:val="28"/>
              </w:rPr>
            </w:pPr>
            <w:r w:rsidRPr="00217398">
              <w:rPr>
                <w:sz w:val="28"/>
                <w:szCs w:val="28"/>
              </w:rPr>
              <w:t>ОЦК</w:t>
            </w:r>
          </w:p>
          <w:p w:rsidR="00217398" w:rsidRPr="00217398" w:rsidRDefault="00217398" w:rsidP="00C16400">
            <w:pPr>
              <w:spacing w:line="360" w:lineRule="atLeast"/>
              <w:jc w:val="center"/>
              <w:rPr>
                <w:sz w:val="28"/>
                <w:szCs w:val="28"/>
              </w:rPr>
            </w:pPr>
            <w:r w:rsidRPr="00217398">
              <w:rPr>
                <w:sz w:val="28"/>
                <w:szCs w:val="28"/>
              </w:rPr>
              <w:t>ОЦК</w:t>
            </w:r>
          </w:p>
        </w:tc>
        <w:tc>
          <w:tcPr>
            <w:tcW w:w="1842" w:type="dxa"/>
            <w:tcBorders>
              <w:top w:val="single" w:sz="4" w:space="0" w:color="auto"/>
              <w:left w:val="single" w:sz="4" w:space="0" w:color="auto"/>
              <w:bottom w:val="single" w:sz="4" w:space="0" w:color="auto"/>
              <w:right w:val="single" w:sz="4" w:space="0" w:color="auto"/>
            </w:tcBorders>
            <w:hideMark/>
          </w:tcPr>
          <w:p w:rsidR="00217398" w:rsidRPr="00217398" w:rsidRDefault="00217398" w:rsidP="00C16400">
            <w:pPr>
              <w:spacing w:line="360" w:lineRule="atLeast"/>
              <w:jc w:val="center"/>
              <w:rPr>
                <w:sz w:val="28"/>
                <w:szCs w:val="28"/>
              </w:rPr>
            </w:pPr>
            <w:r w:rsidRPr="00217398">
              <w:rPr>
                <w:sz w:val="28"/>
                <w:szCs w:val="28"/>
              </w:rPr>
              <w:t>2,889</w:t>
            </w:r>
          </w:p>
          <w:p w:rsidR="00217398" w:rsidRPr="00217398" w:rsidRDefault="00217398" w:rsidP="00C16400">
            <w:pPr>
              <w:spacing w:line="360" w:lineRule="atLeast"/>
              <w:jc w:val="center"/>
              <w:rPr>
                <w:sz w:val="28"/>
                <w:szCs w:val="28"/>
              </w:rPr>
            </w:pPr>
            <w:r w:rsidRPr="00217398">
              <w:rPr>
                <w:sz w:val="28"/>
                <w:szCs w:val="28"/>
              </w:rPr>
              <w:t>2,863</w:t>
            </w:r>
          </w:p>
          <w:p w:rsidR="00217398" w:rsidRPr="00217398" w:rsidRDefault="00217398" w:rsidP="00C16400">
            <w:pPr>
              <w:spacing w:line="360" w:lineRule="atLeast"/>
              <w:jc w:val="center"/>
              <w:rPr>
                <w:sz w:val="28"/>
                <w:szCs w:val="28"/>
              </w:rPr>
            </w:pPr>
            <w:r w:rsidRPr="00217398">
              <w:rPr>
                <w:sz w:val="28"/>
                <w:szCs w:val="28"/>
              </w:rPr>
              <w:t>3,84</w:t>
            </w:r>
          </w:p>
          <w:p w:rsidR="00217398" w:rsidRPr="00217398" w:rsidRDefault="00217398" w:rsidP="00C16400">
            <w:pPr>
              <w:spacing w:line="360" w:lineRule="atLeast"/>
              <w:jc w:val="center"/>
              <w:rPr>
                <w:sz w:val="28"/>
                <w:szCs w:val="28"/>
              </w:rPr>
            </w:pPr>
            <w:r w:rsidRPr="00217398">
              <w:rPr>
                <w:sz w:val="28"/>
                <w:szCs w:val="28"/>
              </w:rPr>
              <w:t>2,884</w:t>
            </w:r>
          </w:p>
          <w:p w:rsidR="00217398" w:rsidRPr="00217398" w:rsidRDefault="00217398" w:rsidP="00C16400">
            <w:pPr>
              <w:spacing w:line="360" w:lineRule="atLeast"/>
              <w:jc w:val="center"/>
              <w:rPr>
                <w:sz w:val="28"/>
                <w:szCs w:val="28"/>
              </w:rPr>
            </w:pPr>
            <w:r w:rsidRPr="00217398">
              <w:rPr>
                <w:sz w:val="28"/>
                <w:szCs w:val="28"/>
              </w:rPr>
              <w:t>4,347</w:t>
            </w:r>
          </w:p>
          <w:p w:rsidR="00217398" w:rsidRPr="00217398" w:rsidRDefault="00217398" w:rsidP="00C16400">
            <w:pPr>
              <w:spacing w:line="360" w:lineRule="atLeast"/>
              <w:jc w:val="center"/>
              <w:rPr>
                <w:sz w:val="28"/>
                <w:szCs w:val="28"/>
              </w:rPr>
            </w:pPr>
            <w:r w:rsidRPr="00217398">
              <w:rPr>
                <w:sz w:val="28"/>
                <w:szCs w:val="28"/>
              </w:rPr>
              <w:t>2,286</w:t>
            </w:r>
          </w:p>
          <w:p w:rsidR="00217398" w:rsidRPr="00217398" w:rsidRDefault="00217398" w:rsidP="00C16400">
            <w:pPr>
              <w:spacing w:line="360" w:lineRule="atLeast"/>
              <w:jc w:val="center"/>
              <w:rPr>
                <w:sz w:val="28"/>
                <w:szCs w:val="28"/>
              </w:rPr>
            </w:pPr>
            <w:r w:rsidRPr="00217398">
              <w:rPr>
                <w:sz w:val="28"/>
                <w:szCs w:val="28"/>
              </w:rPr>
              <w:t>1,544</w:t>
            </w:r>
          </w:p>
          <w:p w:rsidR="00217398" w:rsidRPr="00217398" w:rsidRDefault="00217398" w:rsidP="00C16400">
            <w:pPr>
              <w:spacing w:line="360" w:lineRule="atLeast"/>
              <w:jc w:val="center"/>
              <w:rPr>
                <w:sz w:val="28"/>
                <w:szCs w:val="28"/>
              </w:rPr>
            </w:pPr>
            <w:r w:rsidRPr="00217398">
              <w:rPr>
                <w:sz w:val="28"/>
                <w:szCs w:val="28"/>
              </w:rPr>
              <w:t>3,947</w:t>
            </w:r>
          </w:p>
          <w:p w:rsidR="00217398" w:rsidRPr="00217398" w:rsidRDefault="00217398" w:rsidP="00C16400">
            <w:pPr>
              <w:spacing w:line="360" w:lineRule="atLeast"/>
              <w:jc w:val="center"/>
              <w:rPr>
                <w:sz w:val="28"/>
                <w:szCs w:val="28"/>
              </w:rPr>
            </w:pPr>
            <w:r w:rsidRPr="00217398">
              <w:rPr>
                <w:sz w:val="28"/>
                <w:szCs w:val="28"/>
              </w:rPr>
              <w:t>2,979</w:t>
            </w:r>
          </w:p>
          <w:p w:rsidR="00217398" w:rsidRPr="00217398" w:rsidRDefault="00217398" w:rsidP="00C16400">
            <w:pPr>
              <w:spacing w:line="360" w:lineRule="atLeast"/>
              <w:jc w:val="center"/>
              <w:rPr>
                <w:sz w:val="28"/>
                <w:szCs w:val="28"/>
              </w:rPr>
            </w:pPr>
            <w:r w:rsidRPr="00217398">
              <w:rPr>
                <w:sz w:val="28"/>
                <w:szCs w:val="28"/>
              </w:rPr>
              <w:t>2,507</w:t>
            </w:r>
          </w:p>
          <w:p w:rsidR="00217398" w:rsidRPr="00217398" w:rsidRDefault="00217398" w:rsidP="00C16400">
            <w:pPr>
              <w:spacing w:line="360" w:lineRule="atLeast"/>
              <w:jc w:val="center"/>
              <w:rPr>
                <w:sz w:val="28"/>
                <w:szCs w:val="28"/>
              </w:rPr>
            </w:pPr>
            <w:r w:rsidRPr="00217398">
              <w:rPr>
                <w:sz w:val="28"/>
                <w:szCs w:val="28"/>
              </w:rPr>
              <w:t>2,498</w:t>
            </w:r>
          </w:p>
          <w:p w:rsidR="00217398" w:rsidRPr="00217398" w:rsidRDefault="00217398" w:rsidP="00C16400">
            <w:pPr>
              <w:spacing w:line="360" w:lineRule="atLeast"/>
              <w:jc w:val="center"/>
              <w:rPr>
                <w:sz w:val="28"/>
                <w:szCs w:val="28"/>
              </w:rPr>
            </w:pPr>
            <w:r w:rsidRPr="00217398">
              <w:rPr>
                <w:sz w:val="28"/>
                <w:szCs w:val="28"/>
              </w:rPr>
              <w:t>5,32</w:t>
            </w:r>
          </w:p>
          <w:p w:rsidR="00217398" w:rsidRPr="00217398" w:rsidRDefault="00217398" w:rsidP="00C16400">
            <w:pPr>
              <w:spacing w:line="360" w:lineRule="atLeast"/>
              <w:jc w:val="center"/>
              <w:rPr>
                <w:sz w:val="28"/>
                <w:szCs w:val="28"/>
              </w:rPr>
            </w:pPr>
            <w:r w:rsidRPr="00217398">
              <w:rPr>
                <w:sz w:val="28"/>
                <w:szCs w:val="28"/>
              </w:rPr>
              <w:t>2,556</w:t>
            </w:r>
          </w:p>
          <w:p w:rsidR="00217398" w:rsidRPr="00217398" w:rsidRDefault="00217398" w:rsidP="00C16400">
            <w:pPr>
              <w:spacing w:line="360" w:lineRule="atLeast"/>
              <w:jc w:val="center"/>
              <w:rPr>
                <w:sz w:val="28"/>
                <w:szCs w:val="28"/>
              </w:rPr>
            </w:pPr>
            <w:r w:rsidRPr="00217398">
              <w:rPr>
                <w:sz w:val="28"/>
                <w:szCs w:val="28"/>
              </w:rPr>
              <w:t>2,4824</w:t>
            </w:r>
          </w:p>
          <w:p w:rsidR="00217398" w:rsidRPr="00217398" w:rsidRDefault="00217398" w:rsidP="00C16400">
            <w:pPr>
              <w:spacing w:line="360" w:lineRule="atLeast"/>
              <w:jc w:val="center"/>
              <w:rPr>
                <w:sz w:val="28"/>
                <w:szCs w:val="28"/>
              </w:rPr>
            </w:pPr>
            <w:r w:rsidRPr="00217398">
              <w:rPr>
                <w:sz w:val="28"/>
                <w:szCs w:val="28"/>
              </w:rPr>
              <w:t>2,540</w:t>
            </w:r>
          </w:p>
          <w:p w:rsidR="00217398" w:rsidRPr="00217398" w:rsidRDefault="00217398" w:rsidP="00C16400">
            <w:pPr>
              <w:spacing w:line="360" w:lineRule="atLeast"/>
              <w:jc w:val="center"/>
              <w:rPr>
                <w:sz w:val="28"/>
                <w:szCs w:val="28"/>
              </w:rPr>
            </w:pPr>
            <w:r w:rsidRPr="00217398">
              <w:rPr>
                <w:sz w:val="28"/>
                <w:szCs w:val="28"/>
              </w:rPr>
              <w:t>2,450</w:t>
            </w:r>
          </w:p>
          <w:p w:rsidR="00217398" w:rsidRPr="00217398" w:rsidRDefault="00217398" w:rsidP="00C16400">
            <w:pPr>
              <w:spacing w:line="360" w:lineRule="atLeast"/>
              <w:jc w:val="center"/>
              <w:rPr>
                <w:sz w:val="28"/>
                <w:szCs w:val="28"/>
              </w:rPr>
            </w:pPr>
            <w:r w:rsidRPr="00217398">
              <w:rPr>
                <w:sz w:val="28"/>
                <w:szCs w:val="28"/>
              </w:rPr>
              <w:t>3,195</w:t>
            </w:r>
          </w:p>
          <w:p w:rsidR="00217398" w:rsidRPr="00217398" w:rsidRDefault="00217398" w:rsidP="00C16400">
            <w:pPr>
              <w:spacing w:line="360" w:lineRule="atLeast"/>
              <w:jc w:val="center"/>
              <w:rPr>
                <w:sz w:val="28"/>
                <w:szCs w:val="28"/>
              </w:rPr>
            </w:pPr>
            <w:r w:rsidRPr="00217398">
              <w:rPr>
                <w:sz w:val="28"/>
                <w:szCs w:val="28"/>
              </w:rPr>
              <w:t>2,174</w:t>
            </w:r>
          </w:p>
          <w:p w:rsidR="00217398" w:rsidRPr="00217398" w:rsidRDefault="00217398" w:rsidP="00C16400">
            <w:pPr>
              <w:spacing w:line="360" w:lineRule="atLeast"/>
              <w:jc w:val="center"/>
              <w:rPr>
                <w:sz w:val="28"/>
                <w:szCs w:val="28"/>
              </w:rPr>
            </w:pPr>
            <w:r w:rsidRPr="00217398">
              <w:rPr>
                <w:sz w:val="28"/>
                <w:szCs w:val="28"/>
              </w:rPr>
              <w:t>4,624</w:t>
            </w:r>
          </w:p>
          <w:p w:rsidR="00217398" w:rsidRPr="00217398" w:rsidRDefault="00217398" w:rsidP="00C16400">
            <w:pPr>
              <w:spacing w:line="360" w:lineRule="atLeast"/>
              <w:jc w:val="center"/>
              <w:rPr>
                <w:sz w:val="28"/>
                <w:szCs w:val="28"/>
              </w:rPr>
            </w:pPr>
            <w:r w:rsidRPr="00217398">
              <w:rPr>
                <w:sz w:val="28"/>
                <w:szCs w:val="28"/>
              </w:rPr>
              <w:t>4,03</w:t>
            </w:r>
          </w:p>
          <w:p w:rsidR="00217398" w:rsidRPr="00217398" w:rsidRDefault="00217398" w:rsidP="00C16400">
            <w:pPr>
              <w:spacing w:line="360" w:lineRule="atLeast"/>
              <w:jc w:val="center"/>
              <w:rPr>
                <w:sz w:val="28"/>
                <w:szCs w:val="28"/>
              </w:rPr>
            </w:pPr>
            <w:r w:rsidRPr="00217398">
              <w:rPr>
                <w:sz w:val="28"/>
                <w:szCs w:val="28"/>
              </w:rPr>
              <w:t>3,039</w:t>
            </w:r>
          </w:p>
          <w:p w:rsidR="00217398" w:rsidRPr="00217398" w:rsidRDefault="00217398" w:rsidP="00C16400">
            <w:pPr>
              <w:spacing w:line="360" w:lineRule="atLeast"/>
              <w:jc w:val="center"/>
              <w:rPr>
                <w:sz w:val="28"/>
                <w:szCs w:val="28"/>
              </w:rPr>
            </w:pPr>
            <w:r w:rsidRPr="00217398">
              <w:rPr>
                <w:sz w:val="28"/>
                <w:szCs w:val="28"/>
              </w:rPr>
              <w:t>3,209</w:t>
            </w:r>
          </w:p>
          <w:p w:rsidR="00217398" w:rsidRPr="00217398" w:rsidRDefault="00217398" w:rsidP="00C16400">
            <w:pPr>
              <w:spacing w:line="360" w:lineRule="atLeast"/>
              <w:jc w:val="center"/>
              <w:rPr>
                <w:sz w:val="28"/>
                <w:szCs w:val="28"/>
              </w:rPr>
            </w:pPr>
            <w:r w:rsidRPr="00217398">
              <w:rPr>
                <w:sz w:val="28"/>
                <w:szCs w:val="28"/>
              </w:rPr>
              <w:t>2,725</w:t>
            </w:r>
          </w:p>
          <w:p w:rsidR="00217398" w:rsidRPr="00217398" w:rsidRDefault="00217398" w:rsidP="00C16400">
            <w:pPr>
              <w:spacing w:line="360" w:lineRule="atLeast"/>
              <w:jc w:val="center"/>
              <w:rPr>
                <w:sz w:val="28"/>
                <w:szCs w:val="28"/>
              </w:rPr>
            </w:pPr>
            <w:r w:rsidRPr="00217398">
              <w:rPr>
                <w:sz w:val="28"/>
                <w:szCs w:val="28"/>
              </w:rPr>
              <w:t>3,716</w:t>
            </w:r>
          </w:p>
        </w:tc>
        <w:tc>
          <w:tcPr>
            <w:tcW w:w="1843" w:type="dxa"/>
            <w:tcBorders>
              <w:top w:val="single" w:sz="4" w:space="0" w:color="auto"/>
              <w:left w:val="single" w:sz="4" w:space="0" w:color="auto"/>
              <w:bottom w:val="single" w:sz="4" w:space="0" w:color="auto"/>
              <w:right w:val="single" w:sz="4" w:space="0" w:color="auto"/>
            </w:tcBorders>
            <w:hideMark/>
          </w:tcPr>
          <w:p w:rsidR="00217398" w:rsidRPr="00217398" w:rsidRDefault="00217398" w:rsidP="00C16400">
            <w:pPr>
              <w:spacing w:line="360" w:lineRule="atLeast"/>
              <w:jc w:val="center"/>
              <w:rPr>
                <w:sz w:val="28"/>
                <w:szCs w:val="28"/>
                <w:lang w:val="fr-BE"/>
              </w:rPr>
            </w:pPr>
            <w:r w:rsidRPr="00217398">
              <w:rPr>
                <w:sz w:val="28"/>
                <w:szCs w:val="28"/>
                <w:lang w:val="fr-BE"/>
              </w:rPr>
              <w:t>Nb</w:t>
            </w:r>
          </w:p>
          <w:p w:rsidR="00217398" w:rsidRPr="00217398" w:rsidRDefault="00217398" w:rsidP="00C16400">
            <w:pPr>
              <w:spacing w:line="360" w:lineRule="atLeast"/>
              <w:jc w:val="center"/>
              <w:rPr>
                <w:sz w:val="28"/>
                <w:szCs w:val="28"/>
                <w:lang w:val="fr-BE"/>
              </w:rPr>
            </w:pPr>
            <w:r w:rsidRPr="00217398">
              <w:rPr>
                <w:sz w:val="28"/>
                <w:szCs w:val="28"/>
                <w:lang w:val="fr-BE"/>
              </w:rPr>
              <w:t>Ne</w:t>
            </w:r>
          </w:p>
          <w:p w:rsidR="00217398" w:rsidRPr="00217398" w:rsidRDefault="00217398" w:rsidP="00C16400">
            <w:pPr>
              <w:spacing w:line="360" w:lineRule="atLeast"/>
              <w:jc w:val="center"/>
              <w:rPr>
                <w:sz w:val="28"/>
                <w:szCs w:val="28"/>
                <w:lang w:val="fr-BE"/>
              </w:rPr>
            </w:pPr>
            <w:r w:rsidRPr="00217398">
              <w:rPr>
                <w:sz w:val="28"/>
                <w:szCs w:val="28"/>
                <w:lang w:val="fr-BE"/>
              </w:rPr>
              <w:t>Ni</w:t>
            </w:r>
          </w:p>
          <w:p w:rsidR="00217398" w:rsidRPr="00217398" w:rsidRDefault="00217398" w:rsidP="00C16400">
            <w:pPr>
              <w:spacing w:line="360" w:lineRule="atLeast"/>
              <w:jc w:val="center"/>
              <w:rPr>
                <w:sz w:val="28"/>
                <w:szCs w:val="28"/>
                <w:lang w:val="fr-BE"/>
              </w:rPr>
            </w:pPr>
            <w:r w:rsidRPr="00217398">
              <w:rPr>
                <w:sz w:val="28"/>
                <w:szCs w:val="28"/>
                <w:lang w:val="fr-BE"/>
              </w:rPr>
              <w:t>Os</w:t>
            </w:r>
          </w:p>
          <w:p w:rsidR="00217398" w:rsidRPr="00217398" w:rsidRDefault="00217398" w:rsidP="00C16400">
            <w:pPr>
              <w:spacing w:line="360" w:lineRule="atLeast"/>
              <w:jc w:val="center"/>
              <w:rPr>
                <w:sz w:val="28"/>
                <w:szCs w:val="28"/>
                <w:lang w:val="fr-BE"/>
              </w:rPr>
            </w:pPr>
            <w:r w:rsidRPr="00217398">
              <w:rPr>
                <w:sz w:val="28"/>
                <w:szCs w:val="28"/>
                <w:lang w:val="fr-BE"/>
              </w:rPr>
              <w:t>Pb</w:t>
            </w:r>
          </w:p>
          <w:p w:rsidR="00217398" w:rsidRPr="00217398" w:rsidRDefault="00217398" w:rsidP="00C16400">
            <w:pPr>
              <w:spacing w:line="360" w:lineRule="atLeast"/>
              <w:jc w:val="center"/>
              <w:rPr>
                <w:sz w:val="28"/>
                <w:szCs w:val="28"/>
                <w:lang w:val="fr-BE"/>
              </w:rPr>
            </w:pPr>
            <w:r w:rsidRPr="00217398">
              <w:rPr>
                <w:sz w:val="28"/>
                <w:szCs w:val="28"/>
                <w:lang w:val="fr-BE"/>
              </w:rPr>
              <w:t>Pd</w:t>
            </w:r>
          </w:p>
          <w:p w:rsidR="00217398" w:rsidRPr="00217398" w:rsidRDefault="00217398" w:rsidP="00C16400">
            <w:pPr>
              <w:spacing w:line="360" w:lineRule="atLeast"/>
              <w:jc w:val="center"/>
              <w:rPr>
                <w:sz w:val="28"/>
                <w:szCs w:val="28"/>
                <w:lang w:val="fr-BE"/>
              </w:rPr>
            </w:pPr>
            <w:r w:rsidRPr="00217398">
              <w:rPr>
                <w:sz w:val="28"/>
                <w:szCs w:val="28"/>
                <w:lang w:val="fr-BE"/>
              </w:rPr>
              <w:t>Pt</w:t>
            </w:r>
          </w:p>
          <w:p w:rsidR="00217398" w:rsidRPr="00217398" w:rsidRDefault="00217398" w:rsidP="00C16400">
            <w:pPr>
              <w:spacing w:line="360" w:lineRule="atLeast"/>
              <w:jc w:val="center"/>
              <w:rPr>
                <w:sz w:val="28"/>
                <w:szCs w:val="28"/>
                <w:lang w:val="fr-BE"/>
              </w:rPr>
            </w:pPr>
            <w:r w:rsidRPr="00217398">
              <w:rPr>
                <w:sz w:val="28"/>
                <w:szCs w:val="28"/>
                <w:lang w:val="fr-BE"/>
              </w:rPr>
              <w:t>Rb</w:t>
            </w:r>
          </w:p>
          <w:p w:rsidR="00217398" w:rsidRPr="00217398" w:rsidRDefault="00217398" w:rsidP="00C16400">
            <w:pPr>
              <w:spacing w:line="360" w:lineRule="atLeast"/>
              <w:jc w:val="center"/>
              <w:rPr>
                <w:sz w:val="28"/>
                <w:szCs w:val="28"/>
                <w:lang w:val="fr-BE"/>
              </w:rPr>
            </w:pPr>
            <w:r w:rsidRPr="00217398">
              <w:rPr>
                <w:sz w:val="28"/>
                <w:szCs w:val="28"/>
                <w:lang w:val="fr-BE"/>
              </w:rPr>
              <w:t>Re</w:t>
            </w:r>
          </w:p>
          <w:p w:rsidR="00217398" w:rsidRPr="00217398" w:rsidRDefault="00217398" w:rsidP="00C16400">
            <w:pPr>
              <w:spacing w:line="360" w:lineRule="atLeast"/>
              <w:jc w:val="center"/>
              <w:rPr>
                <w:sz w:val="28"/>
                <w:szCs w:val="28"/>
                <w:lang w:val="fr-BE"/>
              </w:rPr>
            </w:pPr>
            <w:r w:rsidRPr="00217398">
              <w:rPr>
                <w:sz w:val="28"/>
                <w:szCs w:val="28"/>
                <w:lang w:val="fr-BE"/>
              </w:rPr>
              <w:t>Rh</w:t>
            </w:r>
          </w:p>
          <w:p w:rsidR="00217398" w:rsidRPr="00217398" w:rsidRDefault="00217398" w:rsidP="00C16400">
            <w:pPr>
              <w:spacing w:line="360" w:lineRule="atLeast"/>
              <w:jc w:val="center"/>
              <w:rPr>
                <w:sz w:val="28"/>
                <w:szCs w:val="28"/>
                <w:lang w:val="fr-BE"/>
              </w:rPr>
            </w:pPr>
            <w:r w:rsidRPr="00217398">
              <w:rPr>
                <w:sz w:val="28"/>
                <w:szCs w:val="28"/>
                <w:lang w:val="fr-BE"/>
              </w:rPr>
              <w:t>Ru</w:t>
            </w:r>
          </w:p>
          <w:p w:rsidR="00217398" w:rsidRPr="00217398" w:rsidRDefault="00217398" w:rsidP="00C16400">
            <w:pPr>
              <w:spacing w:line="360" w:lineRule="atLeast"/>
              <w:jc w:val="center"/>
              <w:rPr>
                <w:sz w:val="28"/>
                <w:szCs w:val="28"/>
                <w:lang w:val="fr-BE"/>
              </w:rPr>
            </w:pPr>
            <w:r w:rsidRPr="00217398">
              <w:rPr>
                <w:sz w:val="28"/>
                <w:szCs w:val="28"/>
                <w:lang w:val="fr-BE"/>
              </w:rPr>
              <w:t>Sc</w:t>
            </w:r>
          </w:p>
          <w:p w:rsidR="00217398" w:rsidRPr="00217398" w:rsidRDefault="00217398" w:rsidP="00C16400">
            <w:pPr>
              <w:spacing w:line="360" w:lineRule="atLeast"/>
              <w:jc w:val="center"/>
              <w:rPr>
                <w:sz w:val="28"/>
                <w:szCs w:val="28"/>
                <w:lang w:val="en-US"/>
              </w:rPr>
            </w:pPr>
            <w:r w:rsidRPr="00217398">
              <w:rPr>
                <w:sz w:val="28"/>
                <w:szCs w:val="28"/>
                <w:lang w:val="en-US"/>
              </w:rPr>
              <w:t>Si</w:t>
            </w:r>
          </w:p>
          <w:p w:rsidR="00217398" w:rsidRPr="00217398" w:rsidRDefault="00217398" w:rsidP="00C16400">
            <w:pPr>
              <w:spacing w:line="360" w:lineRule="atLeast"/>
              <w:jc w:val="center"/>
              <w:rPr>
                <w:sz w:val="28"/>
                <w:szCs w:val="28"/>
                <w:lang w:val="en-US"/>
              </w:rPr>
            </w:pPr>
            <w:r w:rsidRPr="00217398">
              <w:rPr>
                <w:sz w:val="28"/>
                <w:szCs w:val="28"/>
                <w:lang w:val="en-US"/>
              </w:rPr>
              <w:t>Sr</w:t>
            </w:r>
          </w:p>
          <w:p w:rsidR="00217398" w:rsidRPr="00217398" w:rsidRDefault="00217398" w:rsidP="00C16400">
            <w:pPr>
              <w:spacing w:line="360" w:lineRule="atLeast"/>
              <w:jc w:val="center"/>
              <w:rPr>
                <w:sz w:val="28"/>
                <w:szCs w:val="28"/>
                <w:lang w:val="en-US"/>
              </w:rPr>
            </w:pPr>
            <w:r w:rsidRPr="00217398">
              <w:rPr>
                <w:sz w:val="28"/>
                <w:szCs w:val="28"/>
                <w:lang w:val="en-US"/>
              </w:rPr>
              <w:t>Ta</w:t>
            </w:r>
          </w:p>
          <w:p w:rsidR="00217398" w:rsidRPr="00217398" w:rsidRDefault="00217398" w:rsidP="00C16400">
            <w:pPr>
              <w:spacing w:line="360" w:lineRule="atLeast"/>
              <w:jc w:val="center"/>
              <w:rPr>
                <w:sz w:val="28"/>
                <w:szCs w:val="28"/>
                <w:lang w:val="en-US"/>
              </w:rPr>
            </w:pPr>
            <w:r w:rsidRPr="00217398">
              <w:rPr>
                <w:sz w:val="28"/>
                <w:szCs w:val="28"/>
                <w:lang w:val="en-US"/>
              </w:rPr>
              <w:t>Th</w:t>
            </w:r>
          </w:p>
          <w:p w:rsidR="00217398" w:rsidRPr="00217398" w:rsidRDefault="00217398" w:rsidP="00C16400">
            <w:pPr>
              <w:spacing w:line="360" w:lineRule="atLeast"/>
              <w:jc w:val="center"/>
              <w:rPr>
                <w:sz w:val="28"/>
                <w:szCs w:val="28"/>
                <w:lang w:val="en-US"/>
              </w:rPr>
            </w:pPr>
            <w:proofErr w:type="spellStart"/>
            <w:r w:rsidRPr="00217398">
              <w:rPr>
                <w:sz w:val="28"/>
                <w:szCs w:val="28"/>
                <w:lang w:val="en-US"/>
              </w:rPr>
              <w:t>Ti</w:t>
            </w:r>
            <w:proofErr w:type="spellEnd"/>
          </w:p>
          <w:p w:rsidR="00217398" w:rsidRPr="00217398" w:rsidRDefault="00217398" w:rsidP="00C16400">
            <w:pPr>
              <w:spacing w:line="360" w:lineRule="atLeast"/>
              <w:jc w:val="center"/>
              <w:rPr>
                <w:sz w:val="28"/>
                <w:szCs w:val="28"/>
                <w:lang w:val="en-US"/>
              </w:rPr>
            </w:pPr>
            <w:proofErr w:type="spellStart"/>
            <w:r w:rsidRPr="00217398">
              <w:rPr>
                <w:sz w:val="28"/>
                <w:szCs w:val="28"/>
                <w:lang w:val="en-US"/>
              </w:rPr>
              <w:t>Ti</w:t>
            </w:r>
            <w:proofErr w:type="spellEnd"/>
          </w:p>
          <w:p w:rsidR="00217398" w:rsidRPr="00217398" w:rsidRDefault="00217398" w:rsidP="00C16400">
            <w:pPr>
              <w:spacing w:line="360" w:lineRule="atLeast"/>
              <w:jc w:val="center"/>
              <w:rPr>
                <w:sz w:val="28"/>
                <w:szCs w:val="28"/>
                <w:lang w:val="en-US"/>
              </w:rPr>
            </w:pPr>
            <w:r w:rsidRPr="00217398">
              <w:rPr>
                <w:sz w:val="28"/>
                <w:szCs w:val="28"/>
                <w:lang w:val="en-US"/>
              </w:rPr>
              <w:t>Tl</w:t>
            </w:r>
          </w:p>
          <w:p w:rsidR="00217398" w:rsidRPr="00217398" w:rsidRDefault="00217398" w:rsidP="00C16400">
            <w:pPr>
              <w:spacing w:line="360" w:lineRule="atLeast"/>
              <w:jc w:val="center"/>
              <w:rPr>
                <w:sz w:val="28"/>
                <w:szCs w:val="28"/>
                <w:lang w:val="en-US"/>
              </w:rPr>
            </w:pPr>
            <w:r w:rsidRPr="00217398">
              <w:rPr>
                <w:sz w:val="28"/>
                <w:szCs w:val="28"/>
                <w:lang w:val="en-US"/>
              </w:rPr>
              <w:t>V</w:t>
            </w:r>
          </w:p>
          <w:p w:rsidR="00217398" w:rsidRPr="00217398" w:rsidRDefault="00217398" w:rsidP="00C16400">
            <w:pPr>
              <w:spacing w:line="360" w:lineRule="atLeast"/>
              <w:jc w:val="center"/>
              <w:rPr>
                <w:sz w:val="28"/>
                <w:szCs w:val="28"/>
                <w:lang w:val="en-US"/>
              </w:rPr>
            </w:pPr>
            <w:r w:rsidRPr="00217398">
              <w:rPr>
                <w:sz w:val="28"/>
                <w:szCs w:val="28"/>
                <w:lang w:val="en-US"/>
              </w:rPr>
              <w:t>W</w:t>
            </w:r>
          </w:p>
          <w:p w:rsidR="00217398" w:rsidRPr="00217398" w:rsidRDefault="00217398" w:rsidP="00C16400">
            <w:pPr>
              <w:spacing w:line="360" w:lineRule="atLeast"/>
              <w:jc w:val="center"/>
              <w:rPr>
                <w:sz w:val="28"/>
                <w:szCs w:val="28"/>
                <w:lang w:val="en-US"/>
              </w:rPr>
            </w:pPr>
            <w:r w:rsidRPr="00217398">
              <w:rPr>
                <w:sz w:val="28"/>
                <w:szCs w:val="28"/>
                <w:lang w:val="en-US"/>
              </w:rPr>
              <w:t>Y</w:t>
            </w:r>
          </w:p>
          <w:p w:rsidR="00217398" w:rsidRPr="00217398" w:rsidRDefault="00217398" w:rsidP="00C16400">
            <w:pPr>
              <w:spacing w:line="360" w:lineRule="atLeast"/>
              <w:jc w:val="center"/>
              <w:rPr>
                <w:sz w:val="28"/>
                <w:szCs w:val="28"/>
                <w:lang w:val="en-US"/>
              </w:rPr>
            </w:pPr>
            <w:r w:rsidRPr="00217398">
              <w:rPr>
                <w:sz w:val="28"/>
                <w:szCs w:val="28"/>
                <w:lang w:val="en-US"/>
              </w:rPr>
              <w:t>Zn</w:t>
            </w:r>
          </w:p>
          <w:p w:rsidR="00217398" w:rsidRPr="00217398" w:rsidRDefault="00217398" w:rsidP="00C16400">
            <w:pPr>
              <w:spacing w:line="360" w:lineRule="atLeast"/>
              <w:jc w:val="center"/>
              <w:rPr>
                <w:sz w:val="28"/>
                <w:szCs w:val="28"/>
              </w:rPr>
            </w:pPr>
            <w:r w:rsidRPr="00217398">
              <w:rPr>
                <w:sz w:val="28"/>
                <w:szCs w:val="28"/>
                <w:lang w:val="en-US"/>
              </w:rPr>
              <w:t>Z</w:t>
            </w:r>
          </w:p>
        </w:tc>
        <w:tc>
          <w:tcPr>
            <w:tcW w:w="1276" w:type="dxa"/>
            <w:tcBorders>
              <w:top w:val="single" w:sz="4" w:space="0" w:color="auto"/>
              <w:left w:val="single" w:sz="4" w:space="0" w:color="auto"/>
              <w:bottom w:val="single" w:sz="4" w:space="0" w:color="auto"/>
              <w:right w:val="single" w:sz="4" w:space="0" w:color="auto"/>
            </w:tcBorders>
            <w:hideMark/>
          </w:tcPr>
          <w:p w:rsidR="00217398" w:rsidRPr="00217398" w:rsidRDefault="00217398" w:rsidP="00C16400">
            <w:pPr>
              <w:spacing w:line="360" w:lineRule="atLeast"/>
              <w:jc w:val="center"/>
              <w:rPr>
                <w:sz w:val="28"/>
                <w:szCs w:val="28"/>
              </w:rPr>
            </w:pPr>
            <w:r w:rsidRPr="00217398">
              <w:rPr>
                <w:sz w:val="28"/>
                <w:szCs w:val="28"/>
              </w:rPr>
              <w:t>ОЦК</w:t>
            </w:r>
          </w:p>
          <w:p w:rsidR="00217398" w:rsidRPr="00217398" w:rsidRDefault="00217398" w:rsidP="00C16400">
            <w:pPr>
              <w:spacing w:line="360" w:lineRule="atLeast"/>
              <w:jc w:val="center"/>
              <w:rPr>
                <w:sz w:val="28"/>
                <w:szCs w:val="28"/>
              </w:rPr>
            </w:pPr>
            <w:r w:rsidRPr="00217398">
              <w:rPr>
                <w:sz w:val="28"/>
                <w:szCs w:val="28"/>
              </w:rPr>
              <w:t>ГЦК</w:t>
            </w:r>
          </w:p>
          <w:p w:rsidR="00217398" w:rsidRPr="00217398" w:rsidRDefault="00217398" w:rsidP="00C16400">
            <w:pPr>
              <w:spacing w:line="360" w:lineRule="atLeast"/>
              <w:jc w:val="center"/>
              <w:rPr>
                <w:sz w:val="28"/>
                <w:szCs w:val="28"/>
              </w:rPr>
            </w:pPr>
            <w:r w:rsidRPr="00217398">
              <w:rPr>
                <w:sz w:val="28"/>
                <w:szCs w:val="28"/>
              </w:rPr>
              <w:t>ГЦК</w:t>
            </w:r>
          </w:p>
          <w:p w:rsidR="00217398" w:rsidRPr="00217398" w:rsidRDefault="00217398" w:rsidP="00C16400">
            <w:pPr>
              <w:spacing w:line="360" w:lineRule="atLeast"/>
              <w:jc w:val="center"/>
              <w:rPr>
                <w:sz w:val="28"/>
                <w:szCs w:val="28"/>
              </w:rPr>
            </w:pPr>
            <w:r w:rsidRPr="00217398">
              <w:rPr>
                <w:sz w:val="28"/>
                <w:szCs w:val="28"/>
              </w:rPr>
              <w:t>ГПУ</w:t>
            </w:r>
          </w:p>
          <w:p w:rsidR="00217398" w:rsidRPr="00217398" w:rsidRDefault="00217398" w:rsidP="00C16400">
            <w:pPr>
              <w:spacing w:line="360" w:lineRule="atLeast"/>
              <w:jc w:val="center"/>
              <w:rPr>
                <w:sz w:val="28"/>
                <w:szCs w:val="28"/>
              </w:rPr>
            </w:pPr>
            <w:r w:rsidRPr="00217398">
              <w:rPr>
                <w:sz w:val="28"/>
                <w:szCs w:val="28"/>
              </w:rPr>
              <w:t>ГЦК</w:t>
            </w:r>
          </w:p>
          <w:p w:rsidR="00217398" w:rsidRPr="00217398" w:rsidRDefault="00217398" w:rsidP="00C16400">
            <w:pPr>
              <w:spacing w:line="360" w:lineRule="atLeast"/>
              <w:jc w:val="center"/>
              <w:rPr>
                <w:sz w:val="28"/>
                <w:szCs w:val="28"/>
              </w:rPr>
            </w:pPr>
            <w:r w:rsidRPr="00217398">
              <w:rPr>
                <w:sz w:val="28"/>
                <w:szCs w:val="28"/>
              </w:rPr>
              <w:t>ГЦК</w:t>
            </w:r>
          </w:p>
          <w:p w:rsidR="00217398" w:rsidRPr="00217398" w:rsidRDefault="00217398" w:rsidP="00C16400">
            <w:pPr>
              <w:spacing w:line="360" w:lineRule="atLeast"/>
              <w:jc w:val="center"/>
              <w:rPr>
                <w:sz w:val="28"/>
                <w:szCs w:val="28"/>
              </w:rPr>
            </w:pPr>
            <w:r w:rsidRPr="00217398">
              <w:rPr>
                <w:sz w:val="28"/>
                <w:szCs w:val="28"/>
              </w:rPr>
              <w:t>ГЦК</w:t>
            </w:r>
          </w:p>
          <w:p w:rsidR="00217398" w:rsidRPr="00217398" w:rsidRDefault="00217398" w:rsidP="00C16400">
            <w:pPr>
              <w:spacing w:line="360" w:lineRule="atLeast"/>
              <w:jc w:val="center"/>
              <w:rPr>
                <w:sz w:val="28"/>
                <w:szCs w:val="28"/>
              </w:rPr>
            </w:pPr>
            <w:r w:rsidRPr="00217398">
              <w:rPr>
                <w:sz w:val="28"/>
                <w:szCs w:val="28"/>
              </w:rPr>
              <w:t>ОЦК</w:t>
            </w:r>
          </w:p>
          <w:p w:rsidR="00217398" w:rsidRPr="00217398" w:rsidRDefault="00217398" w:rsidP="00C16400">
            <w:pPr>
              <w:spacing w:line="360" w:lineRule="atLeast"/>
              <w:jc w:val="center"/>
              <w:rPr>
                <w:sz w:val="28"/>
                <w:szCs w:val="28"/>
              </w:rPr>
            </w:pPr>
            <w:r w:rsidRPr="00217398">
              <w:rPr>
                <w:sz w:val="28"/>
                <w:szCs w:val="28"/>
              </w:rPr>
              <w:t>ГПУ</w:t>
            </w:r>
          </w:p>
          <w:p w:rsidR="00217398" w:rsidRPr="00217398" w:rsidRDefault="00217398" w:rsidP="00C16400">
            <w:pPr>
              <w:spacing w:line="360" w:lineRule="atLeast"/>
              <w:jc w:val="center"/>
              <w:rPr>
                <w:sz w:val="28"/>
                <w:szCs w:val="28"/>
              </w:rPr>
            </w:pPr>
            <w:r w:rsidRPr="00217398">
              <w:rPr>
                <w:sz w:val="28"/>
                <w:szCs w:val="28"/>
              </w:rPr>
              <w:t>ГЦК</w:t>
            </w:r>
          </w:p>
          <w:p w:rsidR="00217398" w:rsidRPr="00217398" w:rsidRDefault="00217398" w:rsidP="00C16400">
            <w:pPr>
              <w:spacing w:line="360" w:lineRule="atLeast"/>
              <w:jc w:val="center"/>
              <w:rPr>
                <w:sz w:val="28"/>
                <w:szCs w:val="28"/>
              </w:rPr>
            </w:pPr>
            <w:r w:rsidRPr="00217398">
              <w:rPr>
                <w:sz w:val="28"/>
                <w:szCs w:val="28"/>
              </w:rPr>
              <w:t>ГПУ</w:t>
            </w:r>
          </w:p>
          <w:p w:rsidR="00217398" w:rsidRPr="00217398" w:rsidRDefault="00217398" w:rsidP="00C16400">
            <w:pPr>
              <w:spacing w:line="360" w:lineRule="atLeast"/>
              <w:jc w:val="center"/>
              <w:rPr>
                <w:sz w:val="28"/>
                <w:szCs w:val="28"/>
              </w:rPr>
            </w:pPr>
            <w:r w:rsidRPr="00217398">
              <w:rPr>
                <w:sz w:val="28"/>
                <w:szCs w:val="28"/>
              </w:rPr>
              <w:t>ГПУ</w:t>
            </w:r>
          </w:p>
          <w:p w:rsidR="00217398" w:rsidRPr="00217398" w:rsidRDefault="00217398" w:rsidP="00C16400">
            <w:pPr>
              <w:spacing w:line="360" w:lineRule="atLeast"/>
              <w:jc w:val="center"/>
              <w:rPr>
                <w:sz w:val="28"/>
                <w:szCs w:val="28"/>
              </w:rPr>
            </w:pPr>
            <w:r w:rsidRPr="00217398">
              <w:rPr>
                <w:sz w:val="28"/>
                <w:szCs w:val="28"/>
              </w:rPr>
              <w:t>Алмаза</w:t>
            </w:r>
          </w:p>
          <w:p w:rsidR="00217398" w:rsidRPr="00217398" w:rsidRDefault="00217398" w:rsidP="00C16400">
            <w:pPr>
              <w:spacing w:line="360" w:lineRule="atLeast"/>
              <w:jc w:val="center"/>
              <w:rPr>
                <w:sz w:val="28"/>
                <w:szCs w:val="28"/>
              </w:rPr>
            </w:pPr>
            <w:r w:rsidRPr="00217398">
              <w:rPr>
                <w:sz w:val="28"/>
                <w:szCs w:val="28"/>
              </w:rPr>
              <w:t>ГЦК</w:t>
            </w:r>
          </w:p>
          <w:p w:rsidR="00217398" w:rsidRPr="00217398" w:rsidRDefault="00217398" w:rsidP="00C16400">
            <w:pPr>
              <w:spacing w:line="360" w:lineRule="atLeast"/>
              <w:jc w:val="center"/>
              <w:rPr>
                <w:sz w:val="28"/>
                <w:szCs w:val="28"/>
              </w:rPr>
            </w:pPr>
            <w:r w:rsidRPr="00217398">
              <w:rPr>
                <w:sz w:val="28"/>
                <w:szCs w:val="28"/>
              </w:rPr>
              <w:t>ОЦК</w:t>
            </w:r>
          </w:p>
          <w:p w:rsidR="00217398" w:rsidRPr="00217398" w:rsidRDefault="00217398" w:rsidP="00C16400">
            <w:pPr>
              <w:spacing w:line="360" w:lineRule="atLeast"/>
              <w:jc w:val="center"/>
              <w:rPr>
                <w:sz w:val="28"/>
                <w:szCs w:val="28"/>
              </w:rPr>
            </w:pPr>
            <w:r w:rsidRPr="00217398">
              <w:rPr>
                <w:sz w:val="28"/>
                <w:szCs w:val="28"/>
              </w:rPr>
              <w:t>ГЦК</w:t>
            </w:r>
          </w:p>
          <w:p w:rsidR="00217398" w:rsidRPr="00217398" w:rsidRDefault="00217398" w:rsidP="00C16400">
            <w:pPr>
              <w:spacing w:line="360" w:lineRule="atLeast"/>
              <w:jc w:val="center"/>
              <w:rPr>
                <w:sz w:val="28"/>
                <w:szCs w:val="28"/>
              </w:rPr>
            </w:pPr>
            <w:r w:rsidRPr="00217398">
              <w:rPr>
                <w:sz w:val="28"/>
                <w:szCs w:val="28"/>
              </w:rPr>
              <w:t>ГПУ</w:t>
            </w:r>
          </w:p>
          <w:p w:rsidR="00217398" w:rsidRPr="00217398" w:rsidRDefault="00217398" w:rsidP="00C16400">
            <w:pPr>
              <w:spacing w:line="360" w:lineRule="atLeast"/>
              <w:jc w:val="center"/>
              <w:rPr>
                <w:sz w:val="28"/>
                <w:szCs w:val="28"/>
              </w:rPr>
            </w:pPr>
            <w:r w:rsidRPr="00217398">
              <w:rPr>
                <w:sz w:val="28"/>
                <w:szCs w:val="28"/>
              </w:rPr>
              <w:t>ОЦК</w:t>
            </w:r>
          </w:p>
          <w:p w:rsidR="00217398" w:rsidRPr="00217398" w:rsidRDefault="00217398" w:rsidP="00C16400">
            <w:pPr>
              <w:spacing w:line="360" w:lineRule="atLeast"/>
              <w:jc w:val="center"/>
              <w:rPr>
                <w:sz w:val="28"/>
                <w:szCs w:val="28"/>
              </w:rPr>
            </w:pPr>
            <w:r w:rsidRPr="00217398">
              <w:rPr>
                <w:sz w:val="28"/>
                <w:szCs w:val="28"/>
              </w:rPr>
              <w:t>ГПУ</w:t>
            </w:r>
          </w:p>
          <w:p w:rsidR="00217398" w:rsidRPr="00217398" w:rsidRDefault="00217398" w:rsidP="00C16400">
            <w:pPr>
              <w:spacing w:line="360" w:lineRule="atLeast"/>
              <w:jc w:val="center"/>
              <w:rPr>
                <w:sz w:val="28"/>
                <w:szCs w:val="28"/>
              </w:rPr>
            </w:pPr>
            <w:r w:rsidRPr="00217398">
              <w:rPr>
                <w:sz w:val="28"/>
                <w:szCs w:val="28"/>
              </w:rPr>
              <w:t>ОЦК</w:t>
            </w:r>
          </w:p>
          <w:p w:rsidR="00217398" w:rsidRPr="00217398" w:rsidRDefault="00217398" w:rsidP="00C16400">
            <w:pPr>
              <w:spacing w:line="360" w:lineRule="atLeast"/>
              <w:jc w:val="center"/>
              <w:rPr>
                <w:sz w:val="28"/>
                <w:szCs w:val="28"/>
              </w:rPr>
            </w:pPr>
            <w:r w:rsidRPr="00217398">
              <w:rPr>
                <w:sz w:val="28"/>
                <w:szCs w:val="28"/>
              </w:rPr>
              <w:t>ОЦК</w:t>
            </w:r>
          </w:p>
          <w:p w:rsidR="00217398" w:rsidRPr="00217398" w:rsidRDefault="00217398" w:rsidP="00C16400">
            <w:pPr>
              <w:spacing w:line="360" w:lineRule="atLeast"/>
              <w:jc w:val="center"/>
              <w:rPr>
                <w:sz w:val="28"/>
                <w:szCs w:val="28"/>
              </w:rPr>
            </w:pPr>
            <w:r w:rsidRPr="00217398">
              <w:rPr>
                <w:sz w:val="28"/>
                <w:szCs w:val="28"/>
              </w:rPr>
              <w:t>ГПУ</w:t>
            </w:r>
          </w:p>
          <w:p w:rsidR="00217398" w:rsidRPr="00217398" w:rsidRDefault="00217398" w:rsidP="00C16400">
            <w:pPr>
              <w:spacing w:line="360" w:lineRule="atLeast"/>
              <w:jc w:val="center"/>
              <w:rPr>
                <w:sz w:val="28"/>
                <w:szCs w:val="28"/>
              </w:rPr>
            </w:pPr>
            <w:r w:rsidRPr="00217398">
              <w:rPr>
                <w:sz w:val="28"/>
                <w:szCs w:val="28"/>
              </w:rPr>
              <w:t>ГПУ</w:t>
            </w:r>
          </w:p>
          <w:p w:rsidR="00217398" w:rsidRPr="00217398" w:rsidRDefault="00217398" w:rsidP="00C16400">
            <w:pPr>
              <w:spacing w:line="360" w:lineRule="atLeast"/>
              <w:jc w:val="center"/>
              <w:rPr>
                <w:sz w:val="28"/>
                <w:szCs w:val="28"/>
              </w:rPr>
            </w:pPr>
            <w:r w:rsidRPr="00217398">
              <w:rPr>
                <w:sz w:val="28"/>
                <w:szCs w:val="28"/>
              </w:rPr>
              <w:t>ГПУ</w:t>
            </w:r>
          </w:p>
        </w:tc>
        <w:tc>
          <w:tcPr>
            <w:tcW w:w="1843" w:type="dxa"/>
            <w:tcBorders>
              <w:top w:val="single" w:sz="4" w:space="0" w:color="auto"/>
              <w:left w:val="single" w:sz="4" w:space="0" w:color="auto"/>
              <w:bottom w:val="single" w:sz="4" w:space="0" w:color="auto"/>
              <w:right w:val="single" w:sz="4" w:space="0" w:color="auto"/>
            </w:tcBorders>
            <w:hideMark/>
          </w:tcPr>
          <w:p w:rsidR="00217398" w:rsidRPr="00217398" w:rsidRDefault="00217398" w:rsidP="00C16400">
            <w:pPr>
              <w:spacing w:line="360" w:lineRule="atLeast"/>
              <w:ind w:left="-138" w:firstLine="4"/>
              <w:jc w:val="center"/>
              <w:rPr>
                <w:sz w:val="28"/>
                <w:szCs w:val="28"/>
              </w:rPr>
            </w:pPr>
            <w:r w:rsidRPr="00217398">
              <w:rPr>
                <w:sz w:val="28"/>
                <w:szCs w:val="28"/>
              </w:rPr>
              <w:t>2,858</w:t>
            </w:r>
          </w:p>
          <w:p w:rsidR="00217398" w:rsidRPr="00217398" w:rsidRDefault="00217398" w:rsidP="00C16400">
            <w:pPr>
              <w:spacing w:line="360" w:lineRule="atLeast"/>
              <w:ind w:left="-138" w:firstLine="4"/>
              <w:jc w:val="center"/>
              <w:rPr>
                <w:sz w:val="28"/>
                <w:szCs w:val="28"/>
              </w:rPr>
            </w:pPr>
            <w:r w:rsidRPr="00217398">
              <w:rPr>
                <w:sz w:val="28"/>
                <w:szCs w:val="28"/>
              </w:rPr>
              <w:t>3,21</w:t>
            </w:r>
          </w:p>
          <w:p w:rsidR="00217398" w:rsidRPr="00217398" w:rsidRDefault="00217398" w:rsidP="00C16400">
            <w:pPr>
              <w:spacing w:line="360" w:lineRule="atLeast"/>
              <w:ind w:left="-138" w:firstLine="4"/>
              <w:jc w:val="center"/>
              <w:rPr>
                <w:sz w:val="28"/>
                <w:szCs w:val="28"/>
              </w:rPr>
            </w:pPr>
            <w:r w:rsidRPr="00217398">
              <w:rPr>
                <w:sz w:val="28"/>
                <w:szCs w:val="28"/>
              </w:rPr>
              <w:t>2,492</w:t>
            </w:r>
          </w:p>
          <w:p w:rsidR="00217398" w:rsidRPr="00217398" w:rsidRDefault="00217398" w:rsidP="00C16400">
            <w:pPr>
              <w:spacing w:line="360" w:lineRule="atLeast"/>
              <w:ind w:left="-138" w:firstLine="4"/>
              <w:jc w:val="center"/>
              <w:rPr>
                <w:sz w:val="28"/>
                <w:szCs w:val="28"/>
              </w:rPr>
            </w:pPr>
            <w:r w:rsidRPr="00217398">
              <w:rPr>
                <w:sz w:val="28"/>
                <w:szCs w:val="28"/>
              </w:rPr>
              <w:t>2,735</w:t>
            </w:r>
          </w:p>
          <w:p w:rsidR="00217398" w:rsidRPr="00217398" w:rsidRDefault="00217398" w:rsidP="00C16400">
            <w:pPr>
              <w:spacing w:line="360" w:lineRule="atLeast"/>
              <w:ind w:left="-138" w:firstLine="4"/>
              <w:jc w:val="center"/>
              <w:rPr>
                <w:sz w:val="28"/>
                <w:szCs w:val="28"/>
              </w:rPr>
            </w:pPr>
            <w:r w:rsidRPr="00217398">
              <w:rPr>
                <w:sz w:val="28"/>
                <w:szCs w:val="28"/>
              </w:rPr>
              <w:t>3,500</w:t>
            </w:r>
          </w:p>
          <w:p w:rsidR="00217398" w:rsidRPr="00217398" w:rsidRDefault="00217398" w:rsidP="00C16400">
            <w:pPr>
              <w:spacing w:line="360" w:lineRule="atLeast"/>
              <w:ind w:left="-138" w:firstLine="4"/>
              <w:jc w:val="center"/>
              <w:rPr>
                <w:sz w:val="28"/>
                <w:szCs w:val="28"/>
              </w:rPr>
            </w:pPr>
            <w:r w:rsidRPr="00217398">
              <w:rPr>
                <w:sz w:val="28"/>
                <w:szCs w:val="28"/>
              </w:rPr>
              <w:t>2,751</w:t>
            </w:r>
          </w:p>
          <w:p w:rsidR="00217398" w:rsidRPr="00217398" w:rsidRDefault="00217398" w:rsidP="00C16400">
            <w:pPr>
              <w:spacing w:line="360" w:lineRule="atLeast"/>
              <w:ind w:left="-138" w:firstLine="4"/>
              <w:jc w:val="center"/>
              <w:rPr>
                <w:sz w:val="28"/>
                <w:szCs w:val="28"/>
              </w:rPr>
            </w:pPr>
            <w:r w:rsidRPr="00217398">
              <w:rPr>
                <w:sz w:val="28"/>
                <w:szCs w:val="28"/>
              </w:rPr>
              <w:t>2,775</w:t>
            </w:r>
          </w:p>
          <w:p w:rsidR="00217398" w:rsidRPr="00217398" w:rsidRDefault="00217398" w:rsidP="00C16400">
            <w:pPr>
              <w:spacing w:line="360" w:lineRule="atLeast"/>
              <w:ind w:left="-138" w:firstLine="4"/>
              <w:jc w:val="center"/>
              <w:rPr>
                <w:sz w:val="28"/>
                <w:szCs w:val="28"/>
              </w:rPr>
            </w:pPr>
            <w:r w:rsidRPr="00217398">
              <w:rPr>
                <w:sz w:val="28"/>
                <w:szCs w:val="28"/>
              </w:rPr>
              <w:t>4,94</w:t>
            </w:r>
          </w:p>
          <w:p w:rsidR="00217398" w:rsidRPr="00217398" w:rsidRDefault="00217398" w:rsidP="00C16400">
            <w:pPr>
              <w:spacing w:line="360" w:lineRule="atLeast"/>
              <w:ind w:left="-138" w:firstLine="4"/>
              <w:jc w:val="center"/>
              <w:rPr>
                <w:sz w:val="28"/>
                <w:szCs w:val="28"/>
              </w:rPr>
            </w:pPr>
            <w:r w:rsidRPr="00217398">
              <w:rPr>
                <w:sz w:val="28"/>
                <w:szCs w:val="28"/>
              </w:rPr>
              <w:t>2,760</w:t>
            </w:r>
          </w:p>
          <w:p w:rsidR="00217398" w:rsidRPr="00217398" w:rsidRDefault="00217398" w:rsidP="00C16400">
            <w:pPr>
              <w:spacing w:line="360" w:lineRule="atLeast"/>
              <w:ind w:left="-138" w:firstLine="4"/>
              <w:jc w:val="center"/>
              <w:rPr>
                <w:sz w:val="28"/>
                <w:szCs w:val="28"/>
              </w:rPr>
            </w:pPr>
            <w:r w:rsidRPr="00217398">
              <w:rPr>
                <w:sz w:val="28"/>
                <w:szCs w:val="28"/>
              </w:rPr>
              <w:t>2,690</w:t>
            </w:r>
          </w:p>
          <w:p w:rsidR="00217398" w:rsidRPr="00217398" w:rsidRDefault="00217398" w:rsidP="00C16400">
            <w:pPr>
              <w:spacing w:line="360" w:lineRule="atLeast"/>
              <w:ind w:left="-138" w:firstLine="4"/>
              <w:jc w:val="center"/>
              <w:rPr>
                <w:sz w:val="28"/>
                <w:szCs w:val="28"/>
              </w:rPr>
            </w:pPr>
            <w:r w:rsidRPr="00217398">
              <w:rPr>
                <w:sz w:val="28"/>
                <w:szCs w:val="28"/>
              </w:rPr>
              <w:t>2,706</w:t>
            </w:r>
          </w:p>
          <w:p w:rsidR="00217398" w:rsidRPr="00217398" w:rsidRDefault="00217398" w:rsidP="00C16400">
            <w:pPr>
              <w:spacing w:line="360" w:lineRule="atLeast"/>
              <w:ind w:left="-138" w:firstLine="4"/>
              <w:jc w:val="center"/>
              <w:rPr>
                <w:sz w:val="28"/>
                <w:szCs w:val="28"/>
              </w:rPr>
            </w:pPr>
            <w:r w:rsidRPr="00217398">
              <w:rPr>
                <w:sz w:val="28"/>
                <w:szCs w:val="28"/>
              </w:rPr>
              <w:t>3,308</w:t>
            </w:r>
          </w:p>
          <w:p w:rsidR="00217398" w:rsidRPr="00217398" w:rsidRDefault="00217398" w:rsidP="00C16400">
            <w:pPr>
              <w:spacing w:line="360" w:lineRule="atLeast"/>
              <w:ind w:left="-138" w:firstLine="4"/>
              <w:jc w:val="center"/>
              <w:rPr>
                <w:sz w:val="28"/>
                <w:szCs w:val="28"/>
              </w:rPr>
            </w:pPr>
            <w:r w:rsidRPr="00217398">
              <w:rPr>
                <w:sz w:val="28"/>
                <w:szCs w:val="28"/>
              </w:rPr>
              <w:t>2,352</w:t>
            </w:r>
          </w:p>
          <w:p w:rsidR="00217398" w:rsidRPr="00217398" w:rsidRDefault="00217398" w:rsidP="00C16400">
            <w:pPr>
              <w:spacing w:line="360" w:lineRule="atLeast"/>
              <w:ind w:left="-138" w:firstLine="4"/>
              <w:jc w:val="center"/>
              <w:rPr>
                <w:sz w:val="28"/>
                <w:szCs w:val="28"/>
              </w:rPr>
            </w:pPr>
            <w:r w:rsidRPr="00217398">
              <w:rPr>
                <w:sz w:val="28"/>
                <w:szCs w:val="28"/>
              </w:rPr>
              <w:t>4,302</w:t>
            </w:r>
          </w:p>
          <w:p w:rsidR="00217398" w:rsidRPr="00217398" w:rsidRDefault="00217398" w:rsidP="00C16400">
            <w:pPr>
              <w:spacing w:line="360" w:lineRule="atLeast"/>
              <w:ind w:left="-138" w:firstLine="4"/>
              <w:jc w:val="center"/>
              <w:rPr>
                <w:sz w:val="28"/>
                <w:szCs w:val="28"/>
              </w:rPr>
            </w:pPr>
            <w:r w:rsidRPr="00217398">
              <w:rPr>
                <w:sz w:val="28"/>
                <w:szCs w:val="28"/>
              </w:rPr>
              <w:t>2,860</w:t>
            </w:r>
          </w:p>
          <w:p w:rsidR="00217398" w:rsidRPr="00217398" w:rsidRDefault="00217398" w:rsidP="00C16400">
            <w:pPr>
              <w:spacing w:line="360" w:lineRule="atLeast"/>
              <w:ind w:left="-138" w:firstLine="4"/>
              <w:jc w:val="center"/>
              <w:rPr>
                <w:sz w:val="28"/>
                <w:szCs w:val="28"/>
              </w:rPr>
            </w:pPr>
            <w:r w:rsidRPr="00217398">
              <w:rPr>
                <w:sz w:val="28"/>
                <w:szCs w:val="28"/>
              </w:rPr>
              <w:t>3,595</w:t>
            </w:r>
          </w:p>
          <w:p w:rsidR="00217398" w:rsidRPr="00217398" w:rsidRDefault="00217398" w:rsidP="00C16400">
            <w:pPr>
              <w:spacing w:line="360" w:lineRule="atLeast"/>
              <w:ind w:left="-138" w:firstLine="4"/>
              <w:jc w:val="center"/>
              <w:rPr>
                <w:sz w:val="28"/>
                <w:szCs w:val="28"/>
              </w:rPr>
            </w:pPr>
            <w:r w:rsidRPr="00217398">
              <w:rPr>
                <w:sz w:val="28"/>
                <w:szCs w:val="28"/>
              </w:rPr>
              <w:t>2,951</w:t>
            </w:r>
          </w:p>
          <w:p w:rsidR="00217398" w:rsidRPr="00217398" w:rsidRDefault="00217398" w:rsidP="00C16400">
            <w:pPr>
              <w:spacing w:line="360" w:lineRule="atLeast"/>
              <w:ind w:left="-138" w:firstLine="4"/>
              <w:jc w:val="center"/>
              <w:rPr>
                <w:sz w:val="28"/>
                <w:szCs w:val="28"/>
              </w:rPr>
            </w:pPr>
            <w:r w:rsidRPr="00217398">
              <w:rPr>
                <w:sz w:val="28"/>
                <w:szCs w:val="28"/>
              </w:rPr>
              <w:t>2,85</w:t>
            </w:r>
          </w:p>
          <w:p w:rsidR="00217398" w:rsidRPr="00217398" w:rsidRDefault="00217398" w:rsidP="00C16400">
            <w:pPr>
              <w:spacing w:line="360" w:lineRule="atLeast"/>
              <w:ind w:left="-138" w:firstLine="4"/>
              <w:jc w:val="center"/>
              <w:rPr>
                <w:sz w:val="28"/>
                <w:szCs w:val="28"/>
              </w:rPr>
            </w:pPr>
            <w:r w:rsidRPr="00217398">
              <w:rPr>
                <w:sz w:val="28"/>
                <w:szCs w:val="28"/>
              </w:rPr>
              <w:t>3,408</w:t>
            </w:r>
          </w:p>
          <w:p w:rsidR="00217398" w:rsidRPr="00217398" w:rsidRDefault="00217398" w:rsidP="00C16400">
            <w:pPr>
              <w:spacing w:line="360" w:lineRule="atLeast"/>
              <w:ind w:left="-138" w:firstLine="4"/>
              <w:jc w:val="center"/>
              <w:rPr>
                <w:sz w:val="28"/>
                <w:szCs w:val="28"/>
              </w:rPr>
            </w:pPr>
            <w:r w:rsidRPr="00217398">
              <w:rPr>
                <w:sz w:val="28"/>
                <w:szCs w:val="28"/>
              </w:rPr>
              <w:t>2,622</w:t>
            </w:r>
          </w:p>
          <w:p w:rsidR="00217398" w:rsidRPr="00217398" w:rsidRDefault="00217398" w:rsidP="00C16400">
            <w:pPr>
              <w:spacing w:line="360" w:lineRule="atLeast"/>
              <w:ind w:left="-138" w:firstLine="4"/>
              <w:jc w:val="center"/>
              <w:rPr>
                <w:sz w:val="28"/>
                <w:szCs w:val="28"/>
              </w:rPr>
            </w:pPr>
            <w:r w:rsidRPr="00217398">
              <w:rPr>
                <w:sz w:val="28"/>
                <w:szCs w:val="28"/>
              </w:rPr>
              <w:t>2,741</w:t>
            </w:r>
          </w:p>
          <w:p w:rsidR="00217398" w:rsidRPr="00217398" w:rsidRDefault="00217398" w:rsidP="00C16400">
            <w:pPr>
              <w:spacing w:line="360" w:lineRule="atLeast"/>
              <w:ind w:left="-138" w:firstLine="4"/>
              <w:jc w:val="center"/>
              <w:rPr>
                <w:sz w:val="28"/>
                <w:szCs w:val="28"/>
              </w:rPr>
            </w:pPr>
            <w:r w:rsidRPr="00217398">
              <w:rPr>
                <w:sz w:val="28"/>
                <w:szCs w:val="28"/>
              </w:rPr>
              <w:t>3,645</w:t>
            </w:r>
          </w:p>
          <w:p w:rsidR="00217398" w:rsidRPr="00217398" w:rsidRDefault="00217398" w:rsidP="00C16400">
            <w:pPr>
              <w:spacing w:line="360" w:lineRule="atLeast"/>
              <w:ind w:left="-138" w:firstLine="4"/>
              <w:jc w:val="center"/>
              <w:rPr>
                <w:sz w:val="28"/>
                <w:szCs w:val="28"/>
              </w:rPr>
            </w:pPr>
            <w:r w:rsidRPr="00217398">
              <w:rPr>
                <w:sz w:val="28"/>
                <w:szCs w:val="28"/>
              </w:rPr>
              <w:t>2,665</w:t>
            </w:r>
          </w:p>
          <w:p w:rsidR="00217398" w:rsidRPr="00217398" w:rsidRDefault="00217398" w:rsidP="00C16400">
            <w:pPr>
              <w:spacing w:line="360" w:lineRule="atLeast"/>
              <w:ind w:left="-138" w:firstLine="4"/>
              <w:jc w:val="center"/>
              <w:rPr>
                <w:sz w:val="28"/>
                <w:szCs w:val="28"/>
              </w:rPr>
            </w:pPr>
            <w:r w:rsidRPr="00217398">
              <w:rPr>
                <w:sz w:val="28"/>
                <w:szCs w:val="28"/>
              </w:rPr>
              <w:t>3,231</w:t>
            </w:r>
          </w:p>
        </w:tc>
      </w:tr>
    </w:tbl>
    <w:p w:rsidR="00217398" w:rsidRPr="00217398" w:rsidRDefault="00217398" w:rsidP="00217398">
      <w:pPr>
        <w:spacing w:line="360" w:lineRule="atLeast"/>
        <w:ind w:firstLine="709"/>
        <w:jc w:val="both"/>
        <w:rPr>
          <w:b/>
          <w:sz w:val="28"/>
          <w:szCs w:val="28"/>
        </w:rPr>
      </w:pPr>
    </w:p>
    <w:p w:rsidR="00217398" w:rsidRPr="00217398" w:rsidRDefault="00217398" w:rsidP="00217398">
      <w:pPr>
        <w:spacing w:line="360" w:lineRule="atLeast"/>
        <w:ind w:firstLine="709"/>
        <w:jc w:val="both"/>
        <w:rPr>
          <w:sz w:val="28"/>
          <w:szCs w:val="28"/>
        </w:rPr>
      </w:pPr>
      <w:r w:rsidRPr="00217398">
        <w:rPr>
          <w:sz w:val="28"/>
          <w:szCs w:val="28"/>
        </w:rPr>
        <w:t>Система Миллера–</w:t>
      </w:r>
      <w:proofErr w:type="spellStart"/>
      <w:r w:rsidRPr="00217398">
        <w:rPr>
          <w:sz w:val="28"/>
          <w:szCs w:val="28"/>
        </w:rPr>
        <w:t>Браве</w:t>
      </w:r>
      <w:proofErr w:type="spellEnd"/>
      <w:r w:rsidRPr="00217398">
        <w:rPr>
          <w:sz w:val="28"/>
          <w:szCs w:val="28"/>
        </w:rPr>
        <w:t xml:space="preserve"> в качестве элементарной ячейки использует гексагональную призму, а не четко выраженную ромбическую призму.</w:t>
      </w:r>
    </w:p>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jc w:val="center"/>
        <w:rPr>
          <w:sz w:val="28"/>
          <w:szCs w:val="28"/>
        </w:rPr>
      </w:pPr>
      <w:r w:rsidRPr="00217398">
        <w:rPr>
          <w:noProof/>
          <w:sz w:val="28"/>
          <w:szCs w:val="28"/>
        </w:rPr>
        <w:lastRenderedPageBreak/>
        <w:drawing>
          <wp:inline distT="0" distB="0" distL="0" distR="0">
            <wp:extent cx="3552825" cy="3390900"/>
            <wp:effectExtent l="19050" t="0" r="9525" b="0"/>
            <wp:docPr id="44" name="Рисунок 44" descr="Новый 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Новый рисунок (30)"/>
                    <pic:cNvPicPr>
                      <a:picLocks noChangeAspect="1" noChangeArrowheads="1"/>
                    </pic:cNvPicPr>
                  </pic:nvPicPr>
                  <pic:blipFill>
                    <a:blip r:embed="rId29" cstate="print">
                      <a:lum/>
                      <a:extLst>
                        <a:ext uri="{28A0092B-C50C-407E-A947-70E740481C1C}">
                          <a14:useLocalDpi xmlns:a14="http://schemas.microsoft.com/office/drawing/2010/main" val="0"/>
                        </a:ext>
                      </a:extLst>
                    </a:blip>
                    <a:srcRect/>
                    <a:stretch>
                      <a:fillRect/>
                    </a:stretch>
                  </pic:blipFill>
                  <pic:spPr bwMode="auto">
                    <a:xfrm>
                      <a:off x="0" y="0"/>
                      <a:ext cx="3552825" cy="3390900"/>
                    </a:xfrm>
                    <a:prstGeom prst="rect">
                      <a:avLst/>
                    </a:prstGeom>
                    <a:noFill/>
                    <a:ln>
                      <a:noFill/>
                    </a:ln>
                  </pic:spPr>
                </pic:pic>
              </a:graphicData>
            </a:graphic>
          </wp:inline>
        </w:drawing>
      </w:r>
    </w:p>
    <w:p w:rsidR="00217398" w:rsidRPr="00217398" w:rsidRDefault="00217398" w:rsidP="00217398">
      <w:pPr>
        <w:spacing w:line="360" w:lineRule="atLeast"/>
        <w:jc w:val="center"/>
        <w:rPr>
          <w:sz w:val="28"/>
          <w:szCs w:val="28"/>
        </w:rPr>
      </w:pPr>
    </w:p>
    <w:p w:rsidR="00217398" w:rsidRPr="00217398" w:rsidRDefault="00217398" w:rsidP="00217398">
      <w:pPr>
        <w:spacing w:line="360" w:lineRule="atLeast"/>
        <w:jc w:val="center"/>
        <w:rPr>
          <w:sz w:val="28"/>
          <w:szCs w:val="28"/>
        </w:rPr>
      </w:pPr>
      <w:r w:rsidRPr="00217398">
        <w:rPr>
          <w:sz w:val="28"/>
          <w:szCs w:val="28"/>
        </w:rPr>
        <w:t>Рис. 2.14. Гексагональные оси.</w:t>
      </w:r>
    </w:p>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ind w:firstLine="709"/>
        <w:jc w:val="both"/>
        <w:rPr>
          <w:sz w:val="28"/>
          <w:szCs w:val="28"/>
        </w:rPr>
      </w:pPr>
      <w:r w:rsidRPr="00217398">
        <w:rPr>
          <w:sz w:val="28"/>
          <w:szCs w:val="28"/>
        </w:rPr>
        <w:t xml:space="preserve">Три оси </w:t>
      </w:r>
      <w:r w:rsidRPr="00217398">
        <w:rPr>
          <w:i/>
          <w:sz w:val="28"/>
          <w:szCs w:val="28"/>
        </w:rPr>
        <w:t>а</w:t>
      </w:r>
      <w:r w:rsidRPr="00217398">
        <w:rPr>
          <w:sz w:val="36"/>
          <w:szCs w:val="28"/>
          <w:vertAlign w:val="subscript"/>
        </w:rPr>
        <w:t>1</w:t>
      </w:r>
      <w:r w:rsidRPr="00217398">
        <w:rPr>
          <w:sz w:val="28"/>
          <w:szCs w:val="28"/>
        </w:rPr>
        <w:t xml:space="preserve">, </w:t>
      </w:r>
      <w:r w:rsidRPr="00217398">
        <w:rPr>
          <w:i/>
          <w:sz w:val="28"/>
          <w:szCs w:val="28"/>
        </w:rPr>
        <w:t>а</w:t>
      </w:r>
      <w:r w:rsidRPr="00217398">
        <w:rPr>
          <w:sz w:val="36"/>
          <w:szCs w:val="28"/>
          <w:vertAlign w:val="subscript"/>
        </w:rPr>
        <w:t>2</w:t>
      </w:r>
      <w:r w:rsidRPr="00217398">
        <w:rPr>
          <w:sz w:val="28"/>
          <w:szCs w:val="28"/>
        </w:rPr>
        <w:t xml:space="preserve"> и </w:t>
      </w:r>
      <w:r w:rsidRPr="00217398">
        <w:rPr>
          <w:i/>
          <w:sz w:val="28"/>
          <w:szCs w:val="28"/>
        </w:rPr>
        <w:t>а</w:t>
      </w:r>
      <w:r w:rsidRPr="00217398">
        <w:rPr>
          <w:sz w:val="36"/>
          <w:szCs w:val="28"/>
          <w:vertAlign w:val="subscript"/>
        </w:rPr>
        <w:t>3</w:t>
      </w:r>
      <w:r w:rsidRPr="00217398">
        <w:rPr>
          <w:sz w:val="28"/>
          <w:szCs w:val="28"/>
        </w:rPr>
        <w:t xml:space="preserve"> компланарны, хотя дополнительный индекс </w:t>
      </w:r>
      <w:r w:rsidRPr="00217398">
        <w:rPr>
          <w:i/>
          <w:sz w:val="28"/>
          <w:szCs w:val="28"/>
          <w:lang w:val="en-US"/>
        </w:rPr>
        <w:t>I</w:t>
      </w:r>
      <w:r w:rsidRPr="00217398">
        <w:rPr>
          <w:sz w:val="28"/>
          <w:szCs w:val="28"/>
        </w:rPr>
        <w:t xml:space="preserve"> не является независимым.</w:t>
      </w:r>
    </w:p>
    <w:p w:rsidR="00217398" w:rsidRPr="00217398" w:rsidRDefault="00217398" w:rsidP="00217398">
      <w:pPr>
        <w:widowControl/>
        <w:autoSpaceDE/>
        <w:autoSpaceDN/>
        <w:adjustRightInd/>
        <w:spacing w:line="360" w:lineRule="atLeast"/>
        <w:jc w:val="center"/>
        <w:rPr>
          <w:b/>
          <w:sz w:val="28"/>
          <w:szCs w:val="28"/>
        </w:rPr>
      </w:pPr>
      <w:r w:rsidRPr="00217398">
        <w:rPr>
          <w:b/>
          <w:sz w:val="28"/>
          <w:szCs w:val="28"/>
        </w:rPr>
        <w:t>Методика проведения расчетов</w:t>
      </w:r>
    </w:p>
    <w:p w:rsidR="00217398" w:rsidRPr="00217398" w:rsidRDefault="00217398" w:rsidP="00217398">
      <w:pPr>
        <w:widowControl/>
        <w:autoSpaceDE/>
        <w:autoSpaceDN/>
        <w:adjustRightInd/>
        <w:spacing w:line="360" w:lineRule="atLeast"/>
        <w:ind w:firstLine="709"/>
        <w:rPr>
          <w:sz w:val="28"/>
          <w:szCs w:val="28"/>
        </w:rPr>
      </w:pPr>
    </w:p>
    <w:p w:rsidR="00217398" w:rsidRPr="00217398" w:rsidRDefault="00217398" w:rsidP="00217398">
      <w:pPr>
        <w:widowControl/>
        <w:autoSpaceDE/>
        <w:autoSpaceDN/>
        <w:adjustRightInd/>
        <w:spacing w:line="360" w:lineRule="atLeast"/>
        <w:ind w:firstLine="709"/>
        <w:jc w:val="both"/>
        <w:rPr>
          <w:sz w:val="28"/>
          <w:szCs w:val="28"/>
        </w:rPr>
      </w:pPr>
      <w:r w:rsidRPr="00217398">
        <w:rPr>
          <w:sz w:val="28"/>
          <w:szCs w:val="28"/>
        </w:rPr>
        <w:t>1. Получить у преподавателя номера задач.</w:t>
      </w:r>
    </w:p>
    <w:p w:rsidR="00217398" w:rsidRPr="00217398" w:rsidRDefault="00217398" w:rsidP="00217398">
      <w:pPr>
        <w:widowControl/>
        <w:autoSpaceDE/>
        <w:autoSpaceDN/>
        <w:adjustRightInd/>
        <w:spacing w:line="360" w:lineRule="atLeast"/>
        <w:ind w:firstLine="709"/>
        <w:jc w:val="both"/>
        <w:rPr>
          <w:sz w:val="28"/>
          <w:szCs w:val="28"/>
        </w:rPr>
      </w:pPr>
      <w:r w:rsidRPr="00217398">
        <w:rPr>
          <w:sz w:val="28"/>
          <w:szCs w:val="28"/>
        </w:rPr>
        <w:t>2. Записать текст каждой задачи и провести необходимые расчеты.</w:t>
      </w:r>
    </w:p>
    <w:p w:rsidR="00217398" w:rsidRPr="00217398" w:rsidRDefault="00217398" w:rsidP="00217398">
      <w:pPr>
        <w:spacing w:line="360" w:lineRule="atLeast"/>
        <w:ind w:firstLine="709"/>
        <w:jc w:val="both"/>
        <w:rPr>
          <w:b/>
          <w:sz w:val="28"/>
          <w:szCs w:val="28"/>
        </w:rPr>
      </w:pPr>
    </w:p>
    <w:p w:rsidR="00217398" w:rsidRPr="00217398" w:rsidRDefault="00217398" w:rsidP="00217398">
      <w:pPr>
        <w:spacing w:line="360" w:lineRule="atLeast"/>
        <w:jc w:val="center"/>
        <w:rPr>
          <w:b/>
          <w:sz w:val="28"/>
          <w:szCs w:val="28"/>
        </w:rPr>
      </w:pPr>
      <w:r w:rsidRPr="00217398">
        <w:rPr>
          <w:b/>
          <w:sz w:val="28"/>
          <w:szCs w:val="28"/>
        </w:rPr>
        <w:t>Примеры решения задач</w:t>
      </w:r>
    </w:p>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ind w:firstLine="709"/>
        <w:jc w:val="both"/>
        <w:rPr>
          <w:sz w:val="28"/>
          <w:szCs w:val="28"/>
        </w:rPr>
      </w:pPr>
      <w:r w:rsidRPr="00217398">
        <w:rPr>
          <w:sz w:val="28"/>
          <w:szCs w:val="28"/>
          <w:u w:val="single"/>
        </w:rPr>
        <w:t>Пример 1</w:t>
      </w:r>
      <w:r w:rsidRPr="00217398">
        <w:rPr>
          <w:i/>
          <w:sz w:val="28"/>
          <w:szCs w:val="28"/>
        </w:rPr>
        <w:t xml:space="preserve">. </w:t>
      </w:r>
      <w:r w:rsidRPr="00217398">
        <w:rPr>
          <w:sz w:val="28"/>
          <w:szCs w:val="28"/>
        </w:rPr>
        <w:t xml:space="preserve">Известно, что у ионных бинарных соединений устойчивой является лишь такая кристаллическая решетка, в которой меньший по размеру катион окружен более крупными анионами (постулат </w:t>
      </w:r>
      <w:proofErr w:type="spellStart"/>
      <w:r w:rsidRPr="00217398">
        <w:rPr>
          <w:sz w:val="28"/>
          <w:szCs w:val="28"/>
        </w:rPr>
        <w:t>Мангуса</w:t>
      </w:r>
      <w:proofErr w:type="spellEnd"/>
      <w:r w:rsidRPr="00217398">
        <w:rPr>
          <w:sz w:val="28"/>
          <w:szCs w:val="28"/>
        </w:rPr>
        <w:t xml:space="preserve">). Для этих систем найдите отношения радиусов ионов противоположного знака </w:t>
      </w:r>
      <m:oMath>
        <m:r>
          <w:rPr>
            <w:rFonts w:ascii="Cambria Math" w:hAnsi="Cambria Math"/>
            <w:sz w:val="28"/>
            <w:szCs w:val="28"/>
          </w:rPr>
          <m:t>K=</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K</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A</m:t>
            </m:r>
          </m:sub>
        </m:sSub>
      </m:oMath>
      <w:r w:rsidRPr="00217398">
        <w:rPr>
          <w:sz w:val="28"/>
          <w:szCs w:val="28"/>
        </w:rPr>
        <w:t>, при которых возможно образование устойчивых структур с координационными числами 4, 6, 8 и 12.</w:t>
      </w:r>
    </w:p>
    <w:p w:rsidR="00217398" w:rsidRPr="00217398" w:rsidRDefault="00217398" w:rsidP="00217398">
      <w:pPr>
        <w:spacing w:line="360" w:lineRule="atLeast"/>
        <w:ind w:firstLine="709"/>
        <w:jc w:val="both"/>
        <w:rPr>
          <w:sz w:val="28"/>
          <w:szCs w:val="28"/>
        </w:rPr>
      </w:pPr>
      <w:proofErr w:type="spellStart"/>
      <w:r w:rsidRPr="00217398">
        <w:rPr>
          <w:sz w:val="28"/>
          <w:szCs w:val="28"/>
          <w:u w:val="single"/>
        </w:rPr>
        <w:t>Решение.</w:t>
      </w:r>
      <w:r w:rsidRPr="00217398">
        <w:rPr>
          <w:sz w:val="28"/>
          <w:szCs w:val="28"/>
        </w:rPr>
        <w:t>Если</w:t>
      </w:r>
      <w:proofErr w:type="spellEnd"/>
      <w:r w:rsidRPr="00217398">
        <w:rPr>
          <w:sz w:val="28"/>
          <w:szCs w:val="28"/>
        </w:rPr>
        <w:t xml:space="preserve"> координационное число равно четырем, то анионы располагаются по вершинам правильного тетраэдра, а катион – в его центре (рис.2.15). </w:t>
      </w:r>
    </w:p>
    <w:p w:rsidR="00217398" w:rsidRPr="00217398" w:rsidRDefault="00217398" w:rsidP="00217398">
      <w:pPr>
        <w:spacing w:line="360" w:lineRule="atLeast"/>
        <w:jc w:val="center"/>
        <w:rPr>
          <w:sz w:val="28"/>
          <w:szCs w:val="28"/>
        </w:rPr>
      </w:pPr>
    </w:p>
    <w:p w:rsidR="00217398" w:rsidRPr="00217398" w:rsidRDefault="00217398" w:rsidP="00217398">
      <w:pPr>
        <w:spacing w:line="360" w:lineRule="atLeast"/>
        <w:jc w:val="center"/>
        <w:rPr>
          <w:sz w:val="28"/>
          <w:szCs w:val="28"/>
        </w:rPr>
      </w:pPr>
      <w:r w:rsidRPr="00217398">
        <w:rPr>
          <w:noProof/>
          <w:sz w:val="28"/>
          <w:szCs w:val="28"/>
        </w:rPr>
        <w:lastRenderedPageBreak/>
        <w:drawing>
          <wp:inline distT="0" distB="0" distL="0" distR="0">
            <wp:extent cx="2476500" cy="2933700"/>
            <wp:effectExtent l="0" t="0" r="0" b="0"/>
            <wp:docPr id="45" name="Рисунок 45" descr="Новый 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Новый рисунок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6500" cy="2933700"/>
                    </a:xfrm>
                    <a:prstGeom prst="rect">
                      <a:avLst/>
                    </a:prstGeom>
                    <a:noFill/>
                    <a:ln>
                      <a:noFill/>
                    </a:ln>
                  </pic:spPr>
                </pic:pic>
              </a:graphicData>
            </a:graphic>
          </wp:inline>
        </w:drawing>
      </w:r>
    </w:p>
    <w:p w:rsidR="00217398" w:rsidRPr="00217398" w:rsidRDefault="00217398" w:rsidP="00217398">
      <w:pPr>
        <w:spacing w:line="360" w:lineRule="atLeast"/>
        <w:jc w:val="center"/>
        <w:rPr>
          <w:sz w:val="28"/>
          <w:szCs w:val="28"/>
        </w:rPr>
      </w:pPr>
    </w:p>
    <w:p w:rsidR="00217398" w:rsidRPr="00217398" w:rsidRDefault="00217398" w:rsidP="00217398">
      <w:pPr>
        <w:spacing w:line="360" w:lineRule="atLeast"/>
        <w:jc w:val="center"/>
        <w:rPr>
          <w:sz w:val="28"/>
          <w:szCs w:val="28"/>
        </w:rPr>
      </w:pPr>
      <w:r w:rsidRPr="00217398">
        <w:rPr>
          <w:sz w:val="28"/>
          <w:szCs w:val="28"/>
        </w:rPr>
        <w:t>Рис. 2.15. Рисунок тетраэдра.</w:t>
      </w:r>
    </w:p>
    <w:p w:rsidR="00217398" w:rsidRPr="00217398" w:rsidRDefault="00217398" w:rsidP="00217398">
      <w:pPr>
        <w:spacing w:line="360" w:lineRule="atLeast"/>
        <w:jc w:val="center"/>
        <w:rPr>
          <w:sz w:val="28"/>
          <w:szCs w:val="28"/>
        </w:rPr>
      </w:pPr>
    </w:p>
    <w:p w:rsidR="00217398" w:rsidRPr="00217398" w:rsidRDefault="00217398" w:rsidP="00217398">
      <w:pPr>
        <w:spacing w:line="360" w:lineRule="atLeast"/>
        <w:jc w:val="center"/>
        <w:rPr>
          <w:sz w:val="28"/>
          <w:szCs w:val="28"/>
        </w:rPr>
      </w:pPr>
      <w:r w:rsidRPr="00217398">
        <w:rPr>
          <w:noProof/>
          <w:sz w:val="28"/>
          <w:szCs w:val="28"/>
        </w:rPr>
        <w:drawing>
          <wp:inline distT="0" distB="0" distL="0" distR="0">
            <wp:extent cx="4657725" cy="2524125"/>
            <wp:effectExtent l="0" t="0" r="9525" b="9525"/>
            <wp:docPr id="46" name="Рисунок 46" descr="Новый 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Новый рисунок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57725" cy="2524125"/>
                    </a:xfrm>
                    <a:prstGeom prst="rect">
                      <a:avLst/>
                    </a:prstGeom>
                    <a:noFill/>
                    <a:ln>
                      <a:noFill/>
                    </a:ln>
                  </pic:spPr>
                </pic:pic>
              </a:graphicData>
            </a:graphic>
          </wp:inline>
        </w:drawing>
      </w:r>
    </w:p>
    <w:p w:rsidR="00217398" w:rsidRPr="00217398" w:rsidRDefault="00217398" w:rsidP="00217398">
      <w:pPr>
        <w:spacing w:line="360" w:lineRule="atLeast"/>
        <w:jc w:val="center"/>
        <w:rPr>
          <w:sz w:val="28"/>
          <w:szCs w:val="28"/>
        </w:rPr>
      </w:pPr>
      <w:r w:rsidRPr="00217398">
        <w:rPr>
          <w:sz w:val="28"/>
          <w:szCs w:val="28"/>
        </w:rPr>
        <w:t>а                                                б</w:t>
      </w:r>
    </w:p>
    <w:p w:rsidR="00630844" w:rsidRPr="000B52A1" w:rsidRDefault="00630844" w:rsidP="00217398">
      <w:pPr>
        <w:spacing w:line="360" w:lineRule="atLeast"/>
        <w:jc w:val="center"/>
        <w:rPr>
          <w:sz w:val="28"/>
          <w:szCs w:val="28"/>
        </w:rPr>
      </w:pPr>
    </w:p>
    <w:p w:rsidR="00217398" w:rsidRPr="00217398" w:rsidRDefault="00217398" w:rsidP="00217398">
      <w:pPr>
        <w:spacing w:line="360" w:lineRule="atLeast"/>
        <w:jc w:val="center"/>
        <w:rPr>
          <w:sz w:val="28"/>
          <w:szCs w:val="28"/>
        </w:rPr>
      </w:pPr>
      <w:r w:rsidRPr="00217398">
        <w:rPr>
          <w:sz w:val="28"/>
          <w:szCs w:val="28"/>
        </w:rPr>
        <w:t>Рис. 2.16. Схемы тетраэдра.</w:t>
      </w:r>
    </w:p>
    <w:p w:rsidR="00217398" w:rsidRPr="00217398" w:rsidRDefault="00217398" w:rsidP="00217398">
      <w:pPr>
        <w:spacing w:line="360" w:lineRule="atLeast"/>
        <w:jc w:val="center"/>
        <w:rPr>
          <w:sz w:val="28"/>
          <w:szCs w:val="28"/>
        </w:rPr>
      </w:pPr>
    </w:p>
    <w:p w:rsidR="00217398" w:rsidRPr="00217398" w:rsidRDefault="00217398" w:rsidP="00217398">
      <w:pPr>
        <w:spacing w:line="360" w:lineRule="atLeast"/>
        <w:ind w:firstLine="709"/>
        <w:jc w:val="both"/>
        <w:rPr>
          <w:sz w:val="28"/>
          <w:szCs w:val="28"/>
        </w:rPr>
      </w:pPr>
      <w:r w:rsidRPr="00217398">
        <w:rPr>
          <w:sz w:val="28"/>
          <w:szCs w:val="28"/>
        </w:rPr>
        <w:t xml:space="preserve">Длина отрезка </w:t>
      </w:r>
      <w:r w:rsidRPr="00217398">
        <w:rPr>
          <w:i/>
          <w:sz w:val="28"/>
          <w:szCs w:val="28"/>
          <w:lang w:val="en-US"/>
        </w:rPr>
        <w:t>b</w:t>
      </w:r>
      <w:r w:rsidRPr="00217398">
        <w:rPr>
          <w:sz w:val="28"/>
          <w:szCs w:val="28"/>
        </w:rPr>
        <w:t xml:space="preserve">, соединяющего вершину с центром тетраэдра, связана с длиной </w:t>
      </w:r>
      <w:r w:rsidRPr="00217398">
        <w:rPr>
          <w:i/>
          <w:sz w:val="28"/>
          <w:szCs w:val="28"/>
          <w:lang w:val="en-US"/>
        </w:rPr>
        <w:t>a</w:t>
      </w:r>
      <w:r w:rsidRPr="00217398">
        <w:rPr>
          <w:sz w:val="28"/>
          <w:szCs w:val="28"/>
        </w:rPr>
        <w:t xml:space="preserve"> ребра соотношением </w:t>
      </w:r>
      <m:oMath>
        <m:r>
          <w:rPr>
            <w:rFonts w:ascii="Cambria Math" w:hAnsi="Cambria Math"/>
            <w:sz w:val="28"/>
            <w:szCs w:val="28"/>
            <w:lang w:val="en-US"/>
          </w:rPr>
          <m:t>b</m:t>
        </m:r>
        <m:r>
          <w:rPr>
            <w:rFonts w:ascii="Cambria Math" w:hAnsi="Cambria Math"/>
            <w:sz w:val="28"/>
            <w:szCs w:val="28"/>
          </w:rPr>
          <m:t xml:space="preserve"> = </m:t>
        </m:r>
        <m:r>
          <w:rPr>
            <w:rFonts w:ascii="Cambria Math" w:hAnsi="Cambria Math"/>
            <w:sz w:val="28"/>
            <w:szCs w:val="28"/>
            <w:lang w:val="en-US"/>
          </w:rPr>
          <m:t>a</m:t>
        </m:r>
        <m:rad>
          <m:radPr>
            <m:degHide m:val="1"/>
            <m:ctrlPr>
              <w:rPr>
                <w:rFonts w:ascii="Cambria Math" w:hAnsi="Cambria Math"/>
                <w:i/>
                <w:sz w:val="28"/>
                <w:szCs w:val="28"/>
              </w:rPr>
            </m:ctrlPr>
          </m:radPr>
          <m:deg/>
          <m:e>
            <m:r>
              <w:rPr>
                <w:rFonts w:ascii="Cambria Math" w:hAnsi="Cambria Math"/>
                <w:sz w:val="28"/>
                <w:szCs w:val="28"/>
              </w:rPr>
              <m:t>6/4</m:t>
            </m:r>
          </m:e>
        </m:rad>
      </m:oMath>
      <w:r w:rsidRPr="00217398">
        <w:rPr>
          <w:sz w:val="28"/>
          <w:szCs w:val="28"/>
        </w:rPr>
        <w:t xml:space="preserve">. В предельном случае для данной координации выполняются равенства: </w:t>
      </w:r>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A</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K</m:t>
            </m:r>
          </m:sub>
        </m:sSub>
        <m:r>
          <w:rPr>
            <w:rFonts w:ascii="Cambria Math" w:hAnsi="Cambria Math"/>
            <w:sz w:val="28"/>
            <w:szCs w:val="28"/>
          </w:rPr>
          <m:t>=</m:t>
        </m:r>
        <m:r>
          <w:rPr>
            <w:rFonts w:ascii="Cambria Math" w:hAnsi="Cambria Math"/>
            <w:sz w:val="28"/>
            <w:szCs w:val="28"/>
            <w:lang w:val="en-US"/>
          </w:rPr>
          <m:t>b</m:t>
        </m:r>
      </m:oMath>
      <w:r w:rsidRPr="00217398">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A</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A</m:t>
            </m:r>
          </m:sub>
        </m:sSub>
        <m:r>
          <w:rPr>
            <w:rFonts w:ascii="Cambria Math" w:hAnsi="Cambria Math"/>
            <w:sz w:val="28"/>
            <w:szCs w:val="28"/>
          </w:rPr>
          <m:t>=</m:t>
        </m:r>
        <m:r>
          <w:rPr>
            <w:rFonts w:ascii="Cambria Math" w:hAnsi="Cambria Math"/>
            <w:sz w:val="28"/>
            <w:szCs w:val="28"/>
            <w:lang w:val="en-US"/>
          </w:rPr>
          <m:t>a</m:t>
        </m:r>
      </m:oMath>
      <w:r w:rsidRPr="00217398">
        <w:rPr>
          <w:sz w:val="28"/>
          <w:szCs w:val="28"/>
        </w:rPr>
        <w:t>. Отсюда имеем:</w:t>
      </w:r>
    </w:p>
    <w:p w:rsidR="00217398" w:rsidRPr="00D10065" w:rsidRDefault="00644F35" w:rsidP="00217398">
      <w:pPr>
        <w:spacing w:line="360" w:lineRule="atLeast"/>
        <w:ind w:firstLine="709"/>
        <w:jc w:val="both"/>
        <w:rPr>
          <w:rFonts w:ascii="Cambria Math" w:hAnsi="Cambria Math"/>
          <w:sz w:val="28"/>
          <w:szCs w:val="28"/>
          <w:oMath/>
        </w:rPr>
      </w:pPr>
      <m:oMathPara>
        <m:oMath>
          <m:sSub>
            <m:sSubPr>
              <m:ctrlPr>
                <w:rPr>
                  <w:rFonts w:ascii="Cambria Math" w:hAnsi="Cambria Math"/>
                  <w:i/>
                  <w:sz w:val="28"/>
                  <w:szCs w:val="28"/>
                  <w:lang w:val="fr-BE"/>
                </w:rPr>
              </m:ctrlPr>
            </m:sSubPr>
            <m:e>
              <m:r>
                <w:rPr>
                  <w:rFonts w:ascii="Cambria Math" w:hAnsi="Cambria Math"/>
                  <w:sz w:val="28"/>
                  <w:szCs w:val="28"/>
                  <w:lang w:val="fr-BE"/>
                </w:rPr>
                <m:t>R</m:t>
              </m:r>
            </m:e>
            <m:sub>
              <m:r>
                <w:rPr>
                  <w:rFonts w:ascii="Cambria Math" w:hAnsi="Cambria Math"/>
                  <w:sz w:val="28"/>
                  <w:szCs w:val="28"/>
                  <w:lang w:val="fr-BE"/>
                </w:rPr>
                <m:t>K</m:t>
              </m:r>
            </m:sub>
          </m:sSub>
          <m:r>
            <w:rPr>
              <w:rFonts w:ascii="Cambria Math" w:hAnsi="Cambria Math"/>
              <w:sz w:val="28"/>
              <w:szCs w:val="28"/>
            </w:rPr>
            <m:t>=</m:t>
          </m:r>
          <m:r>
            <w:rPr>
              <w:rFonts w:ascii="Cambria Math" w:hAnsi="Cambria Math"/>
              <w:sz w:val="28"/>
              <w:szCs w:val="28"/>
              <w:lang w:val="fr-BE"/>
            </w:rPr>
            <m:t>b</m:t>
          </m:r>
          <m:r>
            <w:rPr>
              <w:rFonts w:ascii="Cambria Math" w:hAnsi="Cambria Math"/>
              <w:sz w:val="28"/>
              <w:szCs w:val="28"/>
            </w:rPr>
            <m:t xml:space="preserve"> – </m:t>
          </m:r>
          <m:sSub>
            <m:sSubPr>
              <m:ctrlPr>
                <w:rPr>
                  <w:rFonts w:ascii="Cambria Math" w:hAnsi="Cambria Math"/>
                  <w:i/>
                  <w:sz w:val="28"/>
                  <w:szCs w:val="28"/>
                  <w:lang w:val="fr-BE"/>
                </w:rPr>
              </m:ctrlPr>
            </m:sSubPr>
            <m:e>
              <m:r>
                <w:rPr>
                  <w:rFonts w:ascii="Cambria Math" w:hAnsi="Cambria Math"/>
                  <w:sz w:val="28"/>
                  <w:szCs w:val="28"/>
                  <w:lang w:val="fr-BE"/>
                </w:rPr>
                <m:t>r</m:t>
              </m:r>
            </m:e>
            <m:sub>
              <m:r>
                <w:rPr>
                  <w:rFonts w:ascii="Cambria Math" w:hAnsi="Cambria Math"/>
                  <w:sz w:val="28"/>
                  <w:szCs w:val="28"/>
                  <w:lang w:val="fr-BE"/>
                </w:rPr>
                <m:t>A</m:t>
              </m:r>
            </m:sub>
          </m:sSub>
          <m:r>
            <w:rPr>
              <w:rFonts w:ascii="Cambria Math" w:hAnsi="Cambria Math"/>
              <w:sz w:val="28"/>
              <w:szCs w:val="28"/>
            </w:rPr>
            <m:t xml:space="preserve">=2 </m:t>
          </m:r>
          <m:sSub>
            <m:sSubPr>
              <m:ctrlPr>
                <w:rPr>
                  <w:rFonts w:ascii="Cambria Math" w:hAnsi="Cambria Math"/>
                  <w:i/>
                  <w:sz w:val="28"/>
                  <w:szCs w:val="28"/>
                  <w:lang w:val="fr-BE"/>
                </w:rPr>
              </m:ctrlPr>
            </m:sSubPr>
            <m:e>
              <m:r>
                <w:rPr>
                  <w:rFonts w:ascii="Cambria Math" w:hAnsi="Cambria Math"/>
                  <w:sz w:val="28"/>
                  <w:szCs w:val="28"/>
                  <w:lang w:val="fr-BE"/>
                </w:rPr>
                <m:t>r</m:t>
              </m:r>
            </m:e>
            <m:sub>
              <m:r>
                <w:rPr>
                  <w:rFonts w:ascii="Cambria Math" w:hAnsi="Cambria Math"/>
                  <w:sz w:val="28"/>
                  <w:szCs w:val="28"/>
                  <w:lang w:val="fr-BE"/>
                </w:rPr>
                <m:t>A</m:t>
              </m:r>
            </m:sub>
          </m:sSub>
          <m:rad>
            <m:radPr>
              <m:degHide m:val="1"/>
              <m:ctrlPr>
                <w:rPr>
                  <w:rFonts w:ascii="Cambria Math" w:hAnsi="Cambria Math"/>
                  <w:i/>
                  <w:sz w:val="28"/>
                  <w:szCs w:val="28"/>
                </w:rPr>
              </m:ctrlPr>
            </m:radPr>
            <m:deg/>
            <m:e>
              <m:r>
                <w:rPr>
                  <w:rFonts w:ascii="Cambria Math" w:hAnsi="Cambria Math"/>
                  <w:sz w:val="28"/>
                  <w:szCs w:val="28"/>
                </w:rPr>
                <m:t>6/4</m:t>
              </m:r>
            </m:e>
          </m:rad>
          <m:r>
            <w:rPr>
              <w:rFonts w:ascii="Cambria Math" w:hAnsi="Cambria Math"/>
              <w:sz w:val="28"/>
              <w:szCs w:val="28"/>
            </w:rPr>
            <m:t xml:space="preserve"> – </m:t>
          </m:r>
          <m:sSub>
            <m:sSubPr>
              <m:ctrlPr>
                <w:rPr>
                  <w:rFonts w:ascii="Cambria Math" w:hAnsi="Cambria Math"/>
                  <w:i/>
                  <w:sz w:val="28"/>
                  <w:szCs w:val="28"/>
                  <w:lang w:val="fr-BE"/>
                </w:rPr>
              </m:ctrlPr>
            </m:sSubPr>
            <m:e>
              <m:r>
                <w:rPr>
                  <w:rFonts w:ascii="Cambria Math" w:hAnsi="Cambria Math"/>
                  <w:sz w:val="28"/>
                  <w:szCs w:val="28"/>
                  <w:lang w:val="fr-BE"/>
                </w:rPr>
                <m:t>r</m:t>
              </m:r>
            </m:e>
            <m:sub>
              <m:r>
                <w:rPr>
                  <w:rFonts w:ascii="Cambria Math" w:hAnsi="Cambria Math"/>
                  <w:sz w:val="28"/>
                  <w:szCs w:val="28"/>
                  <w:lang w:val="fr-BE"/>
                </w:rPr>
                <m:t>A</m:t>
              </m:r>
            </m:sub>
          </m:sSub>
          <m:r>
            <w:rPr>
              <w:rFonts w:ascii="Cambria Math" w:hAnsi="Cambria Math"/>
              <w:sz w:val="28"/>
              <w:szCs w:val="28"/>
            </w:rPr>
            <m:t xml:space="preserve">=0,225 </m:t>
          </m:r>
          <m:sSub>
            <m:sSubPr>
              <m:ctrlPr>
                <w:rPr>
                  <w:rFonts w:ascii="Cambria Math" w:hAnsi="Cambria Math"/>
                  <w:i/>
                  <w:sz w:val="28"/>
                  <w:szCs w:val="28"/>
                  <w:lang w:val="fr-BE"/>
                </w:rPr>
              </m:ctrlPr>
            </m:sSubPr>
            <m:e>
              <m:r>
                <w:rPr>
                  <w:rFonts w:ascii="Cambria Math" w:hAnsi="Cambria Math"/>
                  <w:sz w:val="28"/>
                  <w:szCs w:val="28"/>
                  <w:lang w:val="fr-BE"/>
                </w:rPr>
                <m:t>r</m:t>
              </m:r>
            </m:e>
            <m:sub>
              <m:r>
                <w:rPr>
                  <w:rFonts w:ascii="Cambria Math" w:hAnsi="Cambria Math"/>
                  <w:sz w:val="28"/>
                  <w:szCs w:val="28"/>
                  <w:lang w:val="fr-BE"/>
                </w:rPr>
                <m:t>A</m:t>
              </m:r>
            </m:sub>
          </m:sSub>
        </m:oMath>
      </m:oMathPara>
    </w:p>
    <w:p w:rsidR="00217398" w:rsidRPr="00217398" w:rsidRDefault="00217398" w:rsidP="00217398">
      <w:pPr>
        <w:spacing w:line="360" w:lineRule="atLeast"/>
        <w:ind w:firstLine="709"/>
        <w:jc w:val="both"/>
        <w:rPr>
          <w:sz w:val="28"/>
          <w:szCs w:val="28"/>
        </w:rPr>
      </w:pPr>
      <w:r w:rsidRPr="00217398">
        <w:rPr>
          <w:sz w:val="28"/>
          <w:szCs w:val="28"/>
        </w:rPr>
        <w:t xml:space="preserve">При отношении ионных радиусов </w:t>
      </w:r>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K</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A</m:t>
            </m:r>
          </m:sub>
        </m:sSub>
        <m:r>
          <w:rPr>
            <w:rFonts w:ascii="Cambria Math" w:hAnsi="Cambria Math"/>
            <w:sz w:val="28"/>
            <w:szCs w:val="28"/>
          </w:rPr>
          <m:t>&lt;0,225</m:t>
        </m:r>
      </m:oMath>
      <w:r w:rsidRPr="00217398">
        <w:rPr>
          <w:sz w:val="28"/>
          <w:szCs w:val="28"/>
        </w:rPr>
        <w:t xml:space="preserve"> структура с координационным числом 4 становится неустойчивой, так как отталкивание анионов друг от друга сильнее их кулоновского притяжения к положительно заряженному иону.</w:t>
      </w:r>
    </w:p>
    <w:p w:rsidR="00217398" w:rsidRPr="00217398" w:rsidRDefault="00217398" w:rsidP="00217398">
      <w:pPr>
        <w:spacing w:line="360" w:lineRule="atLeast"/>
        <w:ind w:firstLine="709"/>
        <w:jc w:val="both"/>
        <w:rPr>
          <w:sz w:val="28"/>
          <w:szCs w:val="28"/>
        </w:rPr>
      </w:pPr>
      <w:r w:rsidRPr="00217398">
        <w:rPr>
          <w:sz w:val="28"/>
          <w:szCs w:val="28"/>
        </w:rPr>
        <w:t xml:space="preserve">Если координационное число равно шести (рис. </w:t>
      </w:r>
      <w:proofErr w:type="gramStart"/>
      <w:r w:rsidRPr="00217398">
        <w:rPr>
          <w:sz w:val="28"/>
          <w:szCs w:val="28"/>
        </w:rPr>
        <w:t>2.16,а</w:t>
      </w:r>
      <w:proofErr w:type="gramEnd"/>
      <w:r w:rsidRPr="00217398">
        <w:rPr>
          <w:sz w:val="28"/>
          <w:szCs w:val="28"/>
        </w:rPr>
        <w:t xml:space="preserve">) или восьми (рис. </w:t>
      </w:r>
      <w:r w:rsidRPr="00217398">
        <w:rPr>
          <w:sz w:val="28"/>
          <w:szCs w:val="28"/>
        </w:rPr>
        <w:lastRenderedPageBreak/>
        <w:t xml:space="preserve">2.17,а), то предельные отношения радиусов ионов можно найти из рис. 2.16, б и 2.17, б. При октаэдрическом окружении катиона (рис. 2.16, б) </w:t>
      </w:r>
      <m:oMath>
        <m:r>
          <w:rPr>
            <w:rFonts w:ascii="Cambria Math" w:hAnsi="Cambria Math"/>
            <w:color w:val="000000" w:themeColor="text1"/>
            <w:sz w:val="28"/>
            <w:szCs w:val="28"/>
          </w:rPr>
          <m:t>b=2 (</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r</m:t>
            </m:r>
          </m:e>
          <m:sub>
            <m:r>
              <w:rPr>
                <w:rFonts w:ascii="Cambria Math" w:hAnsi="Cambria Math"/>
                <w:color w:val="000000" w:themeColor="text1"/>
                <w:sz w:val="28"/>
                <w:szCs w:val="28"/>
                <w:lang w:val="en-US"/>
              </w:rPr>
              <m:t>A</m:t>
            </m:r>
          </m:sub>
        </m:sSub>
        <m:r>
          <w:rPr>
            <w:rFonts w:ascii="Cambria Math" w:hAnsi="Cambria Math"/>
            <w:color w:val="000000" w:themeColor="text1"/>
            <w:sz w:val="28"/>
            <w:szCs w:val="28"/>
          </w:rPr>
          <m:t>+</m:t>
        </m:r>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r</m:t>
            </m:r>
          </m:e>
          <m:sub>
            <m:r>
              <w:rPr>
                <w:rFonts w:ascii="Cambria Math" w:hAnsi="Cambria Math"/>
                <w:color w:val="000000" w:themeColor="text1"/>
                <w:sz w:val="28"/>
                <w:szCs w:val="28"/>
                <w:lang w:val="en-US"/>
              </w:rPr>
              <m:t>K</m:t>
            </m:r>
          </m:sub>
        </m:sSub>
        <m:r>
          <w:rPr>
            <w:rFonts w:ascii="Cambria Math" w:hAnsi="Cambria Math"/>
            <w:color w:val="000000" w:themeColor="text1"/>
            <w:sz w:val="28"/>
            <w:szCs w:val="28"/>
          </w:rPr>
          <m:t>)=</m:t>
        </m:r>
        <m:r>
          <w:rPr>
            <w:rFonts w:ascii="Cambria Math" w:hAnsi="Cambria Math"/>
            <w:sz w:val="28"/>
            <w:szCs w:val="28"/>
          </w:rPr>
          <m:t xml:space="preserve"> </m:t>
        </m:r>
        <m:r>
          <w:rPr>
            <w:rFonts w:ascii="Cambria Math" w:hAnsi="Cambria Math"/>
            <w:sz w:val="28"/>
            <w:szCs w:val="28"/>
            <w:lang w:val="en-US"/>
          </w:rPr>
          <m:t>a</m:t>
        </m:r>
        <m:rad>
          <m:radPr>
            <m:degHide m:val="1"/>
            <m:ctrlPr>
              <w:rPr>
                <w:rFonts w:ascii="Cambria Math" w:hAnsi="Cambria Math"/>
                <w:i/>
                <w:sz w:val="28"/>
                <w:szCs w:val="28"/>
                <w:lang w:val="en-US"/>
              </w:rPr>
            </m:ctrlPr>
          </m:radPr>
          <m:deg/>
          <m:e>
            <m:r>
              <w:rPr>
                <w:rFonts w:ascii="Cambria Math" w:hAnsi="Cambria Math"/>
                <w:sz w:val="28"/>
                <w:szCs w:val="28"/>
              </w:rPr>
              <m:t>2</m:t>
            </m:r>
          </m:e>
        </m:rad>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2</m:t>
            </m:r>
          </m:e>
        </m:rad>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A</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A</m:t>
            </m:r>
          </m:sub>
        </m:sSub>
        <m:r>
          <w:rPr>
            <w:rFonts w:ascii="Cambria Math" w:hAnsi="Cambria Math"/>
            <w:sz w:val="28"/>
            <w:szCs w:val="28"/>
          </w:rPr>
          <m:t>)</m:t>
        </m:r>
      </m:oMath>
      <w:r w:rsidRPr="00BF678B">
        <w:rPr>
          <w:sz w:val="28"/>
          <w:szCs w:val="28"/>
        </w:rPr>
        <w:t xml:space="preserve">, откуда </w:t>
      </w:r>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K</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A</m:t>
            </m:r>
          </m:sub>
        </m:sSub>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2</m:t>
            </m:r>
          </m:e>
        </m:rad>
        <m:r>
          <w:rPr>
            <w:rFonts w:ascii="Cambria Math" w:hAnsi="Cambria Math"/>
            <w:sz w:val="28"/>
            <w:szCs w:val="28"/>
          </w:rPr>
          <m:t xml:space="preserve">  – 1)=0,414 </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A</m:t>
            </m:r>
          </m:sub>
        </m:sSub>
      </m:oMath>
      <w:r w:rsidRPr="00BF678B">
        <w:rPr>
          <w:sz w:val="28"/>
          <w:szCs w:val="28"/>
        </w:rPr>
        <w:t>.</w:t>
      </w:r>
    </w:p>
    <w:p w:rsidR="00217398" w:rsidRPr="00217398" w:rsidRDefault="00217398" w:rsidP="00217398">
      <w:pPr>
        <w:spacing w:line="360" w:lineRule="atLeast"/>
        <w:ind w:firstLine="709"/>
        <w:jc w:val="both"/>
        <w:rPr>
          <w:sz w:val="28"/>
          <w:szCs w:val="28"/>
        </w:rPr>
      </w:pPr>
      <w:r w:rsidRPr="00217398">
        <w:rPr>
          <w:sz w:val="28"/>
          <w:szCs w:val="28"/>
        </w:rPr>
        <w:t xml:space="preserve">Если координационное число равно восьми, то анионы располагаются по вершинам куба (рис. 2.17, б) и выполняются соотношения: </w:t>
      </w:r>
      <m:oMath>
        <m:r>
          <w:rPr>
            <w:rFonts w:ascii="Cambria Math" w:hAnsi="Cambria Math"/>
            <w:sz w:val="28"/>
            <w:szCs w:val="28"/>
            <w:lang w:val="en-US"/>
          </w:rPr>
          <m:t>b</m:t>
        </m:r>
        <m:r>
          <w:rPr>
            <w:rFonts w:ascii="Cambria Math" w:hAnsi="Cambria Math"/>
            <w:sz w:val="28"/>
            <w:szCs w:val="28"/>
          </w:rPr>
          <m:t>=2 (</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A</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K</m:t>
            </m:r>
          </m:sub>
        </m:sSub>
        <m:r>
          <w:rPr>
            <w:rFonts w:ascii="Cambria Math" w:hAnsi="Cambria Math"/>
            <w:sz w:val="28"/>
            <w:szCs w:val="28"/>
          </w:rPr>
          <m:t xml:space="preserve">)= </m:t>
        </m:r>
        <m:r>
          <w:rPr>
            <w:rFonts w:ascii="Cambria Math" w:hAnsi="Cambria Math"/>
            <w:sz w:val="28"/>
            <w:szCs w:val="28"/>
            <w:lang w:val="en-US"/>
          </w:rPr>
          <m:t>a</m:t>
        </m:r>
        <m:rad>
          <m:radPr>
            <m:degHide m:val="1"/>
            <m:ctrlPr>
              <w:rPr>
                <w:rFonts w:ascii="Cambria Math" w:hAnsi="Cambria Math"/>
                <w:i/>
                <w:sz w:val="28"/>
                <w:szCs w:val="28"/>
              </w:rPr>
            </m:ctrlPr>
          </m:radPr>
          <m:deg/>
          <m:e>
            <m:r>
              <w:rPr>
                <w:rFonts w:ascii="Cambria Math" w:hAnsi="Cambria Math"/>
                <w:sz w:val="28"/>
                <w:szCs w:val="28"/>
              </w:rPr>
              <m:t>3</m:t>
            </m:r>
          </m:e>
        </m:rad>
        <m:r>
          <w:rPr>
            <w:rFonts w:ascii="Cambria Math" w:hAnsi="Cambria Math"/>
            <w:sz w:val="28"/>
            <w:szCs w:val="28"/>
          </w:rPr>
          <m:t xml:space="preserve"> =</m:t>
        </m:r>
        <m:rad>
          <m:radPr>
            <m:degHide m:val="1"/>
            <m:ctrlPr>
              <w:rPr>
                <w:rFonts w:ascii="Cambria Math" w:hAnsi="Cambria Math"/>
                <w:i/>
                <w:sz w:val="28"/>
                <w:szCs w:val="28"/>
              </w:rPr>
            </m:ctrlPr>
          </m:radPr>
          <m:deg/>
          <m:e>
            <m:r>
              <w:rPr>
                <w:rFonts w:ascii="Cambria Math" w:hAnsi="Cambria Math"/>
                <w:sz w:val="28"/>
                <w:szCs w:val="28"/>
              </w:rPr>
              <m:t>3</m:t>
            </m:r>
          </m:e>
        </m:rad>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A</m:t>
            </m:r>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A</m:t>
            </m:r>
          </m:sub>
        </m:sSub>
        <m:r>
          <w:rPr>
            <w:rFonts w:ascii="Cambria Math" w:hAnsi="Cambria Math"/>
            <w:sz w:val="28"/>
            <w:szCs w:val="28"/>
          </w:rPr>
          <m:t>)</m:t>
        </m:r>
      </m:oMath>
      <w:r w:rsidRPr="00BF678B">
        <w:rPr>
          <w:sz w:val="28"/>
          <w:szCs w:val="28"/>
        </w:rPr>
        <w:t xml:space="preserve">, откуда следует, что </w:t>
      </w:r>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K</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A</m:t>
            </m:r>
          </m:sub>
        </m:sSub>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3</m:t>
            </m:r>
          </m:e>
        </m:rad>
        <m:r>
          <w:rPr>
            <w:rFonts w:ascii="Cambria Math" w:hAnsi="Cambria Math"/>
            <w:sz w:val="28"/>
            <w:szCs w:val="28"/>
          </w:rPr>
          <m:t xml:space="preserve"> –1 )=0,732 </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A</m:t>
            </m:r>
          </m:sub>
        </m:sSub>
      </m:oMath>
      <w:r w:rsidRPr="00BF678B">
        <w:rPr>
          <w:sz w:val="28"/>
          <w:szCs w:val="28"/>
        </w:rPr>
        <w:t>.</w:t>
      </w:r>
    </w:p>
    <w:p w:rsidR="00217398" w:rsidRPr="00217398" w:rsidRDefault="00217398" w:rsidP="00217398">
      <w:pPr>
        <w:spacing w:line="360" w:lineRule="atLeast"/>
        <w:jc w:val="center"/>
        <w:rPr>
          <w:sz w:val="28"/>
          <w:szCs w:val="28"/>
        </w:rPr>
      </w:pPr>
    </w:p>
    <w:p w:rsidR="00217398" w:rsidRPr="00217398" w:rsidRDefault="00217398" w:rsidP="00217398">
      <w:pPr>
        <w:spacing w:line="360" w:lineRule="atLeast"/>
        <w:jc w:val="center"/>
        <w:rPr>
          <w:sz w:val="28"/>
          <w:szCs w:val="28"/>
        </w:rPr>
      </w:pPr>
      <w:r w:rsidRPr="00BF678B">
        <w:rPr>
          <w:noProof/>
          <w:sz w:val="28"/>
          <w:szCs w:val="28"/>
        </w:rPr>
        <w:drawing>
          <wp:inline distT="0" distB="0" distL="0" distR="0">
            <wp:extent cx="3743325" cy="2171700"/>
            <wp:effectExtent l="0" t="0" r="9525" b="0"/>
            <wp:docPr id="47" name="Рисунок 47" descr="Новый 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Новый рисунок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43325" cy="2171700"/>
                    </a:xfrm>
                    <a:prstGeom prst="rect">
                      <a:avLst/>
                    </a:prstGeom>
                    <a:noFill/>
                    <a:ln>
                      <a:noFill/>
                    </a:ln>
                  </pic:spPr>
                </pic:pic>
              </a:graphicData>
            </a:graphic>
          </wp:inline>
        </w:drawing>
      </w:r>
    </w:p>
    <w:p w:rsidR="00217398" w:rsidRPr="00217398" w:rsidRDefault="00217398" w:rsidP="00217398">
      <w:pPr>
        <w:spacing w:line="360" w:lineRule="atLeast"/>
        <w:jc w:val="center"/>
        <w:rPr>
          <w:sz w:val="28"/>
          <w:szCs w:val="28"/>
        </w:rPr>
      </w:pPr>
      <w:r w:rsidRPr="00217398">
        <w:rPr>
          <w:sz w:val="28"/>
          <w:szCs w:val="28"/>
        </w:rPr>
        <w:t>а                              б</w:t>
      </w:r>
    </w:p>
    <w:p w:rsidR="00217398" w:rsidRPr="00217398" w:rsidRDefault="00217398" w:rsidP="00217398">
      <w:pPr>
        <w:spacing w:line="360" w:lineRule="atLeast"/>
        <w:jc w:val="center"/>
        <w:rPr>
          <w:sz w:val="28"/>
          <w:szCs w:val="28"/>
        </w:rPr>
      </w:pPr>
    </w:p>
    <w:p w:rsidR="00217398" w:rsidRPr="00217398" w:rsidRDefault="00217398" w:rsidP="00217398">
      <w:pPr>
        <w:spacing w:line="360" w:lineRule="atLeast"/>
        <w:jc w:val="center"/>
        <w:rPr>
          <w:sz w:val="28"/>
          <w:szCs w:val="28"/>
        </w:rPr>
      </w:pPr>
      <w:r w:rsidRPr="00217398">
        <w:rPr>
          <w:sz w:val="28"/>
          <w:szCs w:val="28"/>
        </w:rPr>
        <w:t>Рис. 2.17. Схемы куба.</w:t>
      </w:r>
    </w:p>
    <w:p w:rsidR="00217398" w:rsidRPr="00217398" w:rsidRDefault="00217398" w:rsidP="00217398">
      <w:pPr>
        <w:spacing w:line="360" w:lineRule="atLeast"/>
        <w:jc w:val="center"/>
        <w:rPr>
          <w:sz w:val="28"/>
          <w:szCs w:val="28"/>
        </w:rPr>
      </w:pPr>
    </w:p>
    <w:p w:rsidR="00217398" w:rsidRPr="00217398" w:rsidRDefault="00217398" w:rsidP="00217398">
      <w:pPr>
        <w:spacing w:line="360" w:lineRule="atLeast"/>
        <w:ind w:firstLine="709"/>
        <w:jc w:val="both"/>
        <w:rPr>
          <w:sz w:val="28"/>
          <w:szCs w:val="28"/>
        </w:rPr>
      </w:pPr>
      <w:r w:rsidRPr="00217398">
        <w:rPr>
          <w:sz w:val="28"/>
          <w:szCs w:val="28"/>
        </w:rPr>
        <w:t xml:space="preserve">Кулоновское взаимодействие между ионами является ненаправленным и ненасыщенным. Ненасыщенность ионной связи проявляется в том, что каждый ион стремится приблизить к себе как можно больше </w:t>
      </w:r>
      <w:r w:rsidRPr="00BF678B">
        <w:rPr>
          <w:sz w:val="28"/>
          <w:szCs w:val="28"/>
        </w:rPr>
        <w:t>противоположно</w:t>
      </w:r>
      <w:r w:rsidRPr="00217398">
        <w:rPr>
          <w:sz w:val="28"/>
          <w:szCs w:val="28"/>
        </w:rPr>
        <w:t xml:space="preserve"> заряженных ионов, т.е. образовать структуру с возможно более высоким координационным числом. Поэтому координационное число растет с увеличением размера катиона. Пределы изменения отношения радиусов ионов для структур с различным координационным числом приведены в таблице 2.2.</w:t>
      </w:r>
    </w:p>
    <w:p w:rsidR="00217398" w:rsidRPr="00217398" w:rsidRDefault="00217398" w:rsidP="00217398">
      <w:pPr>
        <w:spacing w:line="360" w:lineRule="atLeast"/>
        <w:ind w:firstLine="709"/>
        <w:jc w:val="right"/>
        <w:rPr>
          <w:sz w:val="28"/>
          <w:szCs w:val="28"/>
        </w:rPr>
      </w:pPr>
    </w:p>
    <w:p w:rsidR="00217398" w:rsidRPr="00217398" w:rsidRDefault="00217398" w:rsidP="00217398">
      <w:pPr>
        <w:spacing w:line="360" w:lineRule="atLeast"/>
        <w:ind w:firstLine="709"/>
        <w:jc w:val="right"/>
        <w:rPr>
          <w:sz w:val="28"/>
          <w:szCs w:val="28"/>
        </w:rPr>
      </w:pPr>
      <w:r w:rsidRPr="00217398">
        <w:rPr>
          <w:sz w:val="28"/>
          <w:szCs w:val="28"/>
        </w:rPr>
        <w:t>Таблица 2.2.</w:t>
      </w:r>
    </w:p>
    <w:p w:rsidR="00217398" w:rsidRPr="00217398" w:rsidRDefault="00217398" w:rsidP="00217398">
      <w:pPr>
        <w:spacing w:line="360" w:lineRule="atLeast"/>
        <w:jc w:val="center"/>
        <w:rPr>
          <w:sz w:val="28"/>
          <w:szCs w:val="28"/>
        </w:rPr>
      </w:pPr>
      <w:r w:rsidRPr="00217398">
        <w:rPr>
          <w:sz w:val="28"/>
          <w:szCs w:val="28"/>
        </w:rPr>
        <w:t>Пределы изменения отношения радиусов ионов</w:t>
      </w:r>
    </w:p>
    <w:p w:rsidR="00217398" w:rsidRPr="00217398" w:rsidRDefault="00217398" w:rsidP="00217398">
      <w:pPr>
        <w:spacing w:line="360" w:lineRule="atLeast"/>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3"/>
        <w:gridCol w:w="2393"/>
        <w:gridCol w:w="2410"/>
        <w:gridCol w:w="1843"/>
        <w:gridCol w:w="992"/>
      </w:tblGrid>
      <w:tr w:rsidR="00217398" w:rsidRPr="00217398" w:rsidTr="00A41B61">
        <w:tc>
          <w:tcPr>
            <w:tcW w:w="2393" w:type="dxa"/>
            <w:tcBorders>
              <w:top w:val="single" w:sz="4" w:space="0" w:color="auto"/>
              <w:left w:val="single" w:sz="4" w:space="0" w:color="auto"/>
              <w:bottom w:val="single" w:sz="4" w:space="0" w:color="auto"/>
              <w:right w:val="single" w:sz="4" w:space="0" w:color="auto"/>
            </w:tcBorders>
            <w:hideMark/>
          </w:tcPr>
          <w:p w:rsidR="00217398" w:rsidRPr="00217398" w:rsidRDefault="00217398" w:rsidP="00A41B61">
            <w:pPr>
              <w:spacing w:line="360" w:lineRule="atLeast"/>
              <w:jc w:val="center"/>
              <w:rPr>
                <w:sz w:val="28"/>
                <w:szCs w:val="28"/>
              </w:rPr>
            </w:pPr>
            <w:r w:rsidRPr="00217398">
              <w:rPr>
                <w:sz w:val="28"/>
                <w:szCs w:val="28"/>
              </w:rPr>
              <w:t>Координационное число</w:t>
            </w:r>
          </w:p>
        </w:tc>
        <w:tc>
          <w:tcPr>
            <w:tcW w:w="2393" w:type="dxa"/>
            <w:tcBorders>
              <w:top w:val="single" w:sz="4" w:space="0" w:color="auto"/>
              <w:left w:val="single" w:sz="4" w:space="0" w:color="auto"/>
              <w:bottom w:val="single" w:sz="4" w:space="0" w:color="auto"/>
              <w:right w:val="single" w:sz="4" w:space="0" w:color="auto"/>
            </w:tcBorders>
            <w:hideMark/>
          </w:tcPr>
          <w:p w:rsidR="00217398" w:rsidRPr="00217398" w:rsidRDefault="00217398" w:rsidP="00A41B61">
            <w:pPr>
              <w:spacing w:line="360" w:lineRule="atLeast"/>
              <w:jc w:val="center"/>
              <w:rPr>
                <w:sz w:val="28"/>
                <w:szCs w:val="28"/>
              </w:rPr>
            </w:pPr>
            <w:r w:rsidRPr="00217398">
              <w:rPr>
                <w:sz w:val="28"/>
                <w:szCs w:val="28"/>
              </w:rPr>
              <w:t>4</w:t>
            </w:r>
          </w:p>
        </w:tc>
        <w:tc>
          <w:tcPr>
            <w:tcW w:w="2410" w:type="dxa"/>
            <w:tcBorders>
              <w:top w:val="single" w:sz="4" w:space="0" w:color="auto"/>
              <w:left w:val="single" w:sz="4" w:space="0" w:color="auto"/>
              <w:bottom w:val="single" w:sz="4" w:space="0" w:color="auto"/>
              <w:right w:val="single" w:sz="4" w:space="0" w:color="auto"/>
            </w:tcBorders>
            <w:hideMark/>
          </w:tcPr>
          <w:p w:rsidR="00217398" w:rsidRPr="00217398" w:rsidRDefault="00217398" w:rsidP="00A41B61">
            <w:pPr>
              <w:spacing w:line="360" w:lineRule="atLeast"/>
              <w:jc w:val="center"/>
              <w:rPr>
                <w:sz w:val="28"/>
                <w:szCs w:val="28"/>
              </w:rPr>
            </w:pPr>
            <w:r w:rsidRPr="00217398">
              <w:rPr>
                <w:sz w:val="28"/>
                <w:szCs w:val="28"/>
              </w:rPr>
              <w:t>6</w:t>
            </w:r>
          </w:p>
        </w:tc>
        <w:tc>
          <w:tcPr>
            <w:tcW w:w="1843" w:type="dxa"/>
            <w:tcBorders>
              <w:top w:val="single" w:sz="4" w:space="0" w:color="auto"/>
              <w:left w:val="single" w:sz="4" w:space="0" w:color="auto"/>
              <w:bottom w:val="single" w:sz="4" w:space="0" w:color="auto"/>
              <w:right w:val="single" w:sz="4" w:space="0" w:color="auto"/>
            </w:tcBorders>
            <w:hideMark/>
          </w:tcPr>
          <w:p w:rsidR="00217398" w:rsidRPr="00217398" w:rsidRDefault="00217398" w:rsidP="00A41B61">
            <w:pPr>
              <w:spacing w:line="360" w:lineRule="atLeast"/>
              <w:jc w:val="center"/>
              <w:rPr>
                <w:sz w:val="28"/>
                <w:szCs w:val="28"/>
              </w:rPr>
            </w:pPr>
            <w:r w:rsidRPr="00217398">
              <w:rPr>
                <w:sz w:val="28"/>
                <w:szCs w:val="28"/>
              </w:rPr>
              <w:t>8</w:t>
            </w:r>
          </w:p>
        </w:tc>
        <w:tc>
          <w:tcPr>
            <w:tcW w:w="992" w:type="dxa"/>
            <w:tcBorders>
              <w:top w:val="single" w:sz="4" w:space="0" w:color="auto"/>
              <w:left w:val="single" w:sz="4" w:space="0" w:color="auto"/>
              <w:bottom w:val="single" w:sz="4" w:space="0" w:color="auto"/>
              <w:right w:val="single" w:sz="4" w:space="0" w:color="auto"/>
            </w:tcBorders>
            <w:hideMark/>
          </w:tcPr>
          <w:p w:rsidR="00217398" w:rsidRPr="00217398" w:rsidRDefault="00217398" w:rsidP="00A41B61">
            <w:pPr>
              <w:spacing w:line="360" w:lineRule="atLeast"/>
              <w:jc w:val="center"/>
              <w:rPr>
                <w:sz w:val="28"/>
                <w:szCs w:val="28"/>
              </w:rPr>
            </w:pPr>
            <w:r w:rsidRPr="00217398">
              <w:rPr>
                <w:sz w:val="28"/>
                <w:szCs w:val="28"/>
              </w:rPr>
              <w:t>12</w:t>
            </w:r>
          </w:p>
        </w:tc>
      </w:tr>
      <w:tr w:rsidR="00217398" w:rsidRPr="00217398" w:rsidTr="00A41B61">
        <w:tc>
          <w:tcPr>
            <w:tcW w:w="2393" w:type="dxa"/>
            <w:tcBorders>
              <w:top w:val="single" w:sz="4" w:space="0" w:color="auto"/>
              <w:left w:val="single" w:sz="4" w:space="0" w:color="auto"/>
              <w:bottom w:val="single" w:sz="4" w:space="0" w:color="auto"/>
              <w:right w:val="single" w:sz="4" w:space="0" w:color="auto"/>
            </w:tcBorders>
            <w:hideMark/>
          </w:tcPr>
          <w:p w:rsidR="00217398" w:rsidRPr="00217398" w:rsidRDefault="00630844" w:rsidP="00630844">
            <w:pPr>
              <w:spacing w:line="360" w:lineRule="atLeast"/>
              <w:jc w:val="center"/>
              <w:rPr>
                <w:sz w:val="28"/>
                <w:szCs w:val="28"/>
                <w:lang w:val="en-US"/>
              </w:rPr>
            </w:pPr>
            <m:oMathPara>
              <m:oMath>
                <m:r>
                  <w:rPr>
                    <w:rFonts w:ascii="Cambria Math" w:hAnsi="Cambria Math"/>
                    <w:sz w:val="28"/>
                    <w:szCs w:val="28"/>
                  </w:rPr>
                  <m:t>K=</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K</m:t>
                    </m:r>
                  </m:sub>
                </m:sSub>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A</m:t>
                    </m:r>
                  </m:sub>
                </m:sSub>
              </m:oMath>
            </m:oMathPara>
          </w:p>
        </w:tc>
        <w:tc>
          <w:tcPr>
            <w:tcW w:w="2393" w:type="dxa"/>
            <w:tcBorders>
              <w:top w:val="single" w:sz="4" w:space="0" w:color="auto"/>
              <w:left w:val="single" w:sz="4" w:space="0" w:color="auto"/>
              <w:bottom w:val="single" w:sz="4" w:space="0" w:color="auto"/>
              <w:right w:val="single" w:sz="4" w:space="0" w:color="auto"/>
            </w:tcBorders>
            <w:hideMark/>
          </w:tcPr>
          <w:p w:rsidR="00217398" w:rsidRPr="00217398" w:rsidRDefault="00217398" w:rsidP="00630844">
            <w:pPr>
              <w:spacing w:line="360" w:lineRule="atLeast"/>
              <w:ind w:left="-125"/>
              <w:jc w:val="center"/>
              <w:rPr>
                <w:sz w:val="28"/>
                <w:szCs w:val="28"/>
              </w:rPr>
            </w:pPr>
            <w:r w:rsidRPr="00217398">
              <w:rPr>
                <w:sz w:val="28"/>
                <w:szCs w:val="28"/>
                <w:lang w:val="en-US"/>
              </w:rPr>
              <w:t>0</w:t>
            </w:r>
            <w:r w:rsidRPr="00217398">
              <w:rPr>
                <w:sz w:val="28"/>
                <w:szCs w:val="28"/>
              </w:rPr>
              <w:t>,225≤</w:t>
            </w:r>
            <w:r w:rsidRPr="00217398">
              <w:rPr>
                <w:i/>
                <w:sz w:val="28"/>
                <w:szCs w:val="28"/>
              </w:rPr>
              <w:t>К</w:t>
            </w:r>
            <w:r w:rsidRPr="00217398">
              <w:rPr>
                <w:sz w:val="28"/>
                <w:szCs w:val="28"/>
              </w:rPr>
              <w:t>≤0,414</w:t>
            </w:r>
          </w:p>
        </w:tc>
        <w:tc>
          <w:tcPr>
            <w:tcW w:w="2410" w:type="dxa"/>
            <w:tcBorders>
              <w:top w:val="single" w:sz="4" w:space="0" w:color="auto"/>
              <w:left w:val="single" w:sz="4" w:space="0" w:color="auto"/>
              <w:bottom w:val="single" w:sz="4" w:space="0" w:color="auto"/>
              <w:right w:val="single" w:sz="4" w:space="0" w:color="auto"/>
            </w:tcBorders>
            <w:hideMark/>
          </w:tcPr>
          <w:p w:rsidR="00217398" w:rsidRPr="00217398" w:rsidRDefault="00217398" w:rsidP="00630844">
            <w:pPr>
              <w:spacing w:line="360" w:lineRule="atLeast"/>
              <w:ind w:left="-108" w:right="-108"/>
              <w:jc w:val="center"/>
              <w:rPr>
                <w:sz w:val="28"/>
                <w:szCs w:val="28"/>
              </w:rPr>
            </w:pPr>
            <w:r w:rsidRPr="00217398">
              <w:rPr>
                <w:sz w:val="28"/>
                <w:szCs w:val="28"/>
              </w:rPr>
              <w:t>0,414≤</w:t>
            </w:r>
            <w:r w:rsidRPr="00217398">
              <w:rPr>
                <w:i/>
                <w:sz w:val="28"/>
                <w:szCs w:val="28"/>
              </w:rPr>
              <w:t>К</w:t>
            </w:r>
            <w:r w:rsidRPr="00217398">
              <w:rPr>
                <w:sz w:val="28"/>
                <w:szCs w:val="28"/>
              </w:rPr>
              <w:t>≤0,732</w:t>
            </w:r>
          </w:p>
        </w:tc>
        <w:tc>
          <w:tcPr>
            <w:tcW w:w="1843" w:type="dxa"/>
            <w:tcBorders>
              <w:top w:val="single" w:sz="4" w:space="0" w:color="auto"/>
              <w:left w:val="single" w:sz="4" w:space="0" w:color="auto"/>
              <w:bottom w:val="single" w:sz="4" w:space="0" w:color="auto"/>
              <w:right w:val="single" w:sz="4" w:space="0" w:color="auto"/>
            </w:tcBorders>
            <w:hideMark/>
          </w:tcPr>
          <w:p w:rsidR="00217398" w:rsidRPr="00217398" w:rsidRDefault="00217398" w:rsidP="00630844">
            <w:pPr>
              <w:spacing w:line="360" w:lineRule="atLeast"/>
              <w:ind w:left="-108" w:right="-108"/>
              <w:jc w:val="center"/>
              <w:rPr>
                <w:sz w:val="28"/>
                <w:szCs w:val="28"/>
              </w:rPr>
            </w:pPr>
            <w:r w:rsidRPr="00217398">
              <w:rPr>
                <w:sz w:val="28"/>
                <w:szCs w:val="28"/>
              </w:rPr>
              <w:t>0,732≤</w:t>
            </w:r>
            <w:r w:rsidRPr="00217398">
              <w:rPr>
                <w:i/>
                <w:sz w:val="28"/>
                <w:szCs w:val="28"/>
              </w:rPr>
              <w:t>К</w:t>
            </w:r>
            <w:r w:rsidRPr="00217398">
              <w:rPr>
                <w:sz w:val="28"/>
                <w:szCs w:val="28"/>
              </w:rPr>
              <w:t>≤1,0</w:t>
            </w:r>
          </w:p>
        </w:tc>
        <w:tc>
          <w:tcPr>
            <w:tcW w:w="992" w:type="dxa"/>
            <w:tcBorders>
              <w:top w:val="single" w:sz="4" w:space="0" w:color="auto"/>
              <w:left w:val="single" w:sz="4" w:space="0" w:color="auto"/>
              <w:bottom w:val="single" w:sz="4" w:space="0" w:color="auto"/>
              <w:right w:val="single" w:sz="4" w:space="0" w:color="auto"/>
            </w:tcBorders>
            <w:hideMark/>
          </w:tcPr>
          <w:p w:rsidR="00217398" w:rsidRPr="00217398" w:rsidRDefault="00217398" w:rsidP="00A41B61">
            <w:pPr>
              <w:spacing w:line="360" w:lineRule="atLeast"/>
              <w:jc w:val="center"/>
              <w:rPr>
                <w:sz w:val="28"/>
                <w:szCs w:val="28"/>
              </w:rPr>
            </w:pPr>
            <w:r w:rsidRPr="00217398">
              <w:rPr>
                <w:sz w:val="28"/>
                <w:szCs w:val="28"/>
              </w:rPr>
              <w:t>1,0</w:t>
            </w:r>
          </w:p>
        </w:tc>
      </w:tr>
    </w:tbl>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ind w:firstLine="709"/>
        <w:jc w:val="both"/>
        <w:rPr>
          <w:sz w:val="28"/>
          <w:szCs w:val="28"/>
        </w:rPr>
      </w:pPr>
      <w:r w:rsidRPr="00217398">
        <w:rPr>
          <w:sz w:val="28"/>
          <w:szCs w:val="28"/>
          <w:u w:val="single"/>
        </w:rPr>
        <w:t>Пример 2</w:t>
      </w:r>
      <w:r w:rsidRPr="00217398">
        <w:rPr>
          <w:i/>
          <w:sz w:val="28"/>
          <w:szCs w:val="28"/>
        </w:rPr>
        <w:t>.</w:t>
      </w:r>
      <w:r w:rsidRPr="00217398">
        <w:rPr>
          <w:sz w:val="28"/>
          <w:szCs w:val="28"/>
        </w:rPr>
        <w:t xml:space="preserve"> Сколько атомных остовов располагается на 1 мм</w:t>
      </w:r>
      <w:r w:rsidRPr="00217398">
        <w:rPr>
          <w:sz w:val="36"/>
          <w:szCs w:val="28"/>
          <w:vertAlign w:val="superscript"/>
        </w:rPr>
        <w:t>2</w:t>
      </w:r>
      <w:r w:rsidRPr="00217398">
        <w:rPr>
          <w:sz w:val="28"/>
          <w:szCs w:val="28"/>
        </w:rPr>
        <w:t xml:space="preserve"> плоскостей (100) и (111) гранецентрированной кубической решетки (ГЦК) свинца?</w:t>
      </w:r>
    </w:p>
    <w:p w:rsidR="00217398" w:rsidRPr="00217398" w:rsidRDefault="00217398" w:rsidP="00217398">
      <w:pPr>
        <w:spacing w:line="360" w:lineRule="atLeast"/>
        <w:ind w:firstLine="709"/>
        <w:jc w:val="both"/>
        <w:rPr>
          <w:sz w:val="28"/>
          <w:szCs w:val="28"/>
        </w:rPr>
      </w:pPr>
      <w:r w:rsidRPr="00217398">
        <w:rPr>
          <w:sz w:val="28"/>
          <w:szCs w:val="28"/>
          <w:u w:val="single"/>
        </w:rPr>
        <w:t>Решение.</w:t>
      </w:r>
      <w:r w:rsidRPr="00217398">
        <w:rPr>
          <w:sz w:val="28"/>
          <w:szCs w:val="28"/>
        </w:rPr>
        <w:t xml:space="preserve"> В металлах с ГЦК решеткой в каждом узле решетки находится один атомный остов. Из таблицы 2.1 находим межатомное расстояние в ГЦК </w:t>
      </w:r>
      <w:r w:rsidRPr="00217398">
        <w:rPr>
          <w:sz w:val="28"/>
          <w:szCs w:val="28"/>
        </w:rPr>
        <w:lastRenderedPageBreak/>
        <w:t>решетке свинца – 3,499 Å, которое равно удвоенному радиусу атома Р</w:t>
      </w:r>
      <w:r w:rsidRPr="00217398">
        <w:rPr>
          <w:sz w:val="28"/>
          <w:szCs w:val="28"/>
          <w:lang w:val="en-US"/>
        </w:rPr>
        <w:t>b</w:t>
      </w:r>
      <w:r w:rsidRPr="00217398">
        <w:rPr>
          <w:sz w:val="28"/>
          <w:szCs w:val="28"/>
        </w:rPr>
        <w:t>.</w:t>
      </w:r>
    </w:p>
    <w:p w:rsidR="00217398" w:rsidRPr="00E7102D" w:rsidRDefault="00217398" w:rsidP="00217398">
      <w:pPr>
        <w:spacing w:line="360" w:lineRule="atLeast"/>
        <w:ind w:firstLine="709"/>
        <w:jc w:val="both"/>
        <w:rPr>
          <w:sz w:val="28"/>
          <w:szCs w:val="28"/>
        </w:rPr>
      </w:pPr>
      <w:r w:rsidRPr="00E7102D">
        <w:rPr>
          <w:sz w:val="28"/>
          <w:szCs w:val="28"/>
        </w:rPr>
        <w:t>Из рис. 2.18 следует, что плоскость (100) содержит 2 ядра Р</w:t>
      </w:r>
      <w:r w:rsidRPr="00E7102D">
        <w:rPr>
          <w:sz w:val="28"/>
          <w:szCs w:val="28"/>
          <w:lang w:val="en-US"/>
        </w:rPr>
        <w:t>b</w:t>
      </w:r>
      <m:oMath>
        <m:r>
          <w:rPr>
            <w:rFonts w:ascii="Cambria Math" w:hAnsi="Cambria Math"/>
            <w:sz w:val="28"/>
            <w:szCs w:val="28"/>
          </w:rPr>
          <m:t>[4· (1/4) + 1]</m:t>
        </m:r>
      </m:oMath>
      <w:r w:rsidRPr="00E7102D">
        <w:rPr>
          <w:sz w:val="28"/>
          <w:szCs w:val="28"/>
        </w:rPr>
        <w:t xml:space="preserve"> на площади </w:t>
      </w:r>
      <w:r w:rsidRPr="00E7102D">
        <w:rPr>
          <w:i/>
          <w:sz w:val="28"/>
          <w:szCs w:val="28"/>
          <w:lang w:val="en-US"/>
        </w:rPr>
        <w:t>a</w:t>
      </w:r>
      <w:r w:rsidRPr="00E7102D">
        <w:rPr>
          <w:sz w:val="36"/>
          <w:szCs w:val="28"/>
          <w:vertAlign w:val="superscript"/>
        </w:rPr>
        <w:t>2</w:t>
      </w:r>
      <w:r w:rsidRPr="00E7102D">
        <w:rPr>
          <w:sz w:val="28"/>
          <w:szCs w:val="28"/>
        </w:rPr>
        <w:t xml:space="preserve">. Так как </w:t>
      </w:r>
      <m:oMath>
        <m:sSup>
          <m:sSupPr>
            <m:ctrlPr>
              <w:rPr>
                <w:rFonts w:ascii="Cambria Math" w:hAnsi="Cambria Math"/>
                <w:i/>
                <w:sz w:val="28"/>
                <w:szCs w:val="28"/>
              </w:rPr>
            </m:ctrlPr>
          </m:sSupPr>
          <m:e>
            <m:r>
              <w:rPr>
                <w:rFonts w:ascii="Cambria Math" w:hAnsi="Cambria Math"/>
                <w:sz w:val="28"/>
                <w:szCs w:val="28"/>
              </w:rPr>
              <m:t>(2</m:t>
            </m:r>
            <m:r>
              <w:rPr>
                <w:rFonts w:ascii="Cambria Math" w:hAnsi="Cambria Math"/>
                <w:sz w:val="28"/>
                <w:szCs w:val="28"/>
                <w:lang w:val="en-US"/>
              </w:rPr>
              <m:t>r</m:t>
            </m:r>
            <m:r>
              <w:rPr>
                <w:rFonts w:ascii="Cambria Math" w:hAnsi="Cambria Math"/>
                <w:sz w:val="28"/>
                <w:szCs w:val="28"/>
              </w:rPr>
              <m:t>)</m:t>
            </m:r>
          </m:e>
          <m:sup>
            <m:r>
              <w:rPr>
                <w:rFonts w:ascii="Cambria Math" w:hAnsi="Cambria Math"/>
                <w:sz w:val="28"/>
                <w:szCs w:val="28"/>
              </w:rPr>
              <m:t>2</m:t>
            </m:r>
          </m:sup>
        </m:sSup>
        <m:r>
          <w:rPr>
            <w:rFonts w:ascii="Cambria Math" w:hAnsi="Cambria Math"/>
            <w:sz w:val="28"/>
            <w:szCs w:val="28"/>
          </w:rPr>
          <m:t>=(</m:t>
        </m:r>
        <m:r>
          <w:rPr>
            <w:rFonts w:ascii="Cambria Math" w:hAnsi="Cambria Math"/>
            <w:sz w:val="28"/>
            <w:szCs w:val="28"/>
            <w:lang w:val="en-US"/>
          </w:rPr>
          <m:t>a</m:t>
        </m:r>
        <m:r>
          <w:rPr>
            <w:rFonts w:ascii="Cambria Math" w:hAnsi="Cambria Math"/>
            <w:sz w:val="28"/>
            <w:szCs w:val="28"/>
          </w:rPr>
          <m:t xml:space="preserve"> / 2</m:t>
        </m:r>
        <m:sSup>
          <m:sSupPr>
            <m:ctrlPr>
              <w:rPr>
                <w:rFonts w:ascii="Cambria Math" w:hAnsi="Cambria Math"/>
                <w:i/>
                <w:sz w:val="28"/>
                <w:szCs w:val="28"/>
              </w:rPr>
            </m:ctrlPr>
          </m:sSupPr>
          <m:e>
            <m:r>
              <w:rPr>
                <w:rFonts w:ascii="Cambria Math" w:hAnsi="Cambria Math"/>
                <w:sz w:val="28"/>
                <w:szCs w:val="28"/>
              </w:rPr>
              <m:t>)</m:t>
            </m:r>
          </m:e>
          <m:sup>
            <m:r>
              <w:rPr>
                <w:rFonts w:ascii="Cambria Math" w:hAnsi="Cambria Math"/>
                <w:sz w:val="28"/>
                <w:szCs w:val="28"/>
              </w:rPr>
              <m:t>2</m:t>
            </m:r>
          </m:sup>
        </m:sSup>
        <m:r>
          <w:rPr>
            <w:rFonts w:ascii="Cambria Math" w:hAnsi="Cambria Math"/>
            <w:sz w:val="28"/>
            <w:szCs w:val="28"/>
          </w:rPr>
          <m:t>+(</m:t>
        </m:r>
        <m:r>
          <w:rPr>
            <w:rFonts w:ascii="Cambria Math" w:hAnsi="Cambria Math"/>
            <w:sz w:val="28"/>
            <w:szCs w:val="28"/>
            <w:lang w:val="en-US"/>
          </w:rPr>
          <m:t>a</m:t>
        </m:r>
        <m:r>
          <w:rPr>
            <w:rFonts w:ascii="Cambria Math" w:hAnsi="Cambria Math"/>
            <w:sz w:val="28"/>
            <w:szCs w:val="28"/>
          </w:rPr>
          <m:t xml:space="preserve"> / 2 </m:t>
        </m:r>
        <m:sSup>
          <m:sSupPr>
            <m:ctrlPr>
              <w:rPr>
                <w:rFonts w:ascii="Cambria Math" w:hAnsi="Cambria Math"/>
                <w:i/>
                <w:sz w:val="28"/>
                <w:szCs w:val="28"/>
              </w:rPr>
            </m:ctrlPr>
          </m:sSupPr>
          <m:e>
            <m:r>
              <w:rPr>
                <w:rFonts w:ascii="Cambria Math" w:hAnsi="Cambria Math"/>
                <w:sz w:val="28"/>
                <w:szCs w:val="28"/>
              </w:rPr>
              <m:t>)</m:t>
            </m:r>
          </m:e>
          <m:sup>
            <m:r>
              <w:rPr>
                <w:rFonts w:ascii="Cambria Math" w:hAnsi="Cambria Math"/>
                <w:sz w:val="28"/>
                <w:szCs w:val="28"/>
              </w:rPr>
              <m:t>2</m:t>
            </m:r>
          </m:sup>
        </m:sSup>
      </m:oMath>
      <w:r w:rsidRPr="00E7102D">
        <w:rPr>
          <w:sz w:val="28"/>
          <w:szCs w:val="28"/>
        </w:rPr>
        <w:t xml:space="preserve">, </w:t>
      </w:r>
      <m:oMath>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rPr>
              <m:t>2</m:t>
            </m:r>
          </m:sup>
        </m:sSup>
        <m:r>
          <w:rPr>
            <w:rFonts w:ascii="Cambria Math" w:hAnsi="Cambria Math"/>
            <w:sz w:val="28"/>
            <w:szCs w:val="28"/>
          </w:rPr>
          <m:t xml:space="preserve">=8 </m:t>
        </m:r>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rPr>
              <m:t>2</m:t>
            </m:r>
          </m:sup>
        </m:sSup>
        <m:r>
          <w:rPr>
            <w:rFonts w:ascii="Cambria Math" w:hAnsi="Cambria Math"/>
            <w:sz w:val="28"/>
            <w:szCs w:val="28"/>
          </w:rPr>
          <m:t>=2·(3,499 Å</m:t>
        </m:r>
        <m:sSup>
          <m:sSupPr>
            <m:ctrlPr>
              <w:rPr>
                <w:rFonts w:ascii="Cambria Math" w:hAnsi="Cambria Math"/>
                <w:i/>
                <w:sz w:val="28"/>
                <w:szCs w:val="28"/>
              </w:rPr>
            </m:ctrlPr>
          </m:sSupPr>
          <m:e>
            <m:r>
              <w:rPr>
                <w:rFonts w:ascii="Cambria Math" w:hAnsi="Cambria Math"/>
                <w:sz w:val="28"/>
                <w:szCs w:val="28"/>
              </w:rPr>
              <m:t>)</m:t>
            </m:r>
          </m:e>
          <m:sup>
            <m:r>
              <w:rPr>
                <w:rFonts w:ascii="Cambria Math" w:hAnsi="Cambria Math"/>
                <w:sz w:val="28"/>
                <w:szCs w:val="28"/>
              </w:rPr>
              <m:t>2</m:t>
            </m:r>
          </m:sup>
        </m:sSup>
      </m:oMath>
      <w:r w:rsidRPr="00E7102D">
        <w:rPr>
          <w:sz w:val="28"/>
          <w:szCs w:val="28"/>
        </w:rPr>
        <w:t>.</w:t>
      </w:r>
    </w:p>
    <w:p w:rsidR="00217398" w:rsidRPr="00217398" w:rsidRDefault="00217398" w:rsidP="00217398">
      <w:pPr>
        <w:spacing w:line="360" w:lineRule="atLeast"/>
        <w:ind w:firstLine="709"/>
        <w:jc w:val="both"/>
        <w:rPr>
          <w:sz w:val="28"/>
          <w:szCs w:val="28"/>
          <w:vertAlign w:val="superscript"/>
        </w:rPr>
      </w:pPr>
      <w:r w:rsidRPr="00E7102D">
        <w:rPr>
          <w:sz w:val="28"/>
          <w:szCs w:val="28"/>
        </w:rPr>
        <w:t xml:space="preserve">Отсюда на площади </w:t>
      </w:r>
      <m:oMath>
        <m:r>
          <w:rPr>
            <w:rFonts w:ascii="Cambria Math" w:hAnsi="Cambria Math"/>
            <w:sz w:val="28"/>
            <w:szCs w:val="28"/>
          </w:rPr>
          <m:t>2 (3,499 Å</m:t>
        </m:r>
        <m:sSup>
          <m:sSupPr>
            <m:ctrlPr>
              <w:rPr>
                <w:rFonts w:ascii="Cambria Math" w:hAnsi="Cambria Math"/>
                <w:i/>
                <w:sz w:val="28"/>
                <w:szCs w:val="28"/>
              </w:rPr>
            </m:ctrlPr>
          </m:sSupPr>
          <m:e>
            <m:r>
              <w:rPr>
                <w:rFonts w:ascii="Cambria Math" w:hAnsi="Cambria Math"/>
                <w:sz w:val="28"/>
                <w:szCs w:val="28"/>
              </w:rPr>
              <m:t>)</m:t>
            </m:r>
          </m:e>
          <m:sup>
            <m:r>
              <w:rPr>
                <w:rFonts w:ascii="Cambria Math" w:hAnsi="Cambria Math"/>
                <w:sz w:val="28"/>
                <w:szCs w:val="28"/>
              </w:rPr>
              <m:t>2</m:t>
            </m:r>
          </m:sup>
        </m:sSup>
      </m:oMath>
      <w:r w:rsidR="000C56F9" w:rsidRPr="00E7102D">
        <w:rPr>
          <w:sz w:val="28"/>
          <w:szCs w:val="28"/>
        </w:rPr>
        <w:t>располагаются</w:t>
      </w:r>
      <w:r w:rsidRPr="00E7102D">
        <w:rPr>
          <w:sz w:val="28"/>
          <w:szCs w:val="28"/>
        </w:rPr>
        <w:t xml:space="preserve"> 2 атомных остова </w:t>
      </w:r>
      <w:r w:rsidRPr="00E7102D">
        <w:rPr>
          <w:sz w:val="28"/>
          <w:szCs w:val="28"/>
          <w:lang w:val="en-US"/>
        </w:rPr>
        <w:t>Pb</w:t>
      </w:r>
      <w:r w:rsidRPr="00E7102D">
        <w:rPr>
          <w:sz w:val="28"/>
          <w:szCs w:val="28"/>
        </w:rPr>
        <w:t>, а на 1 мм</w:t>
      </w:r>
      <w:r w:rsidRPr="00E7102D">
        <w:rPr>
          <w:sz w:val="36"/>
          <w:szCs w:val="28"/>
          <w:vertAlign w:val="superscript"/>
        </w:rPr>
        <w:t>2</w:t>
      </w:r>
      <w:r w:rsidRPr="00E7102D">
        <w:rPr>
          <w:sz w:val="28"/>
          <w:szCs w:val="28"/>
        </w:rPr>
        <w:t xml:space="preserve"> будут находиться 2 ядра</w:t>
      </w:r>
      <m:oMath>
        <m:r>
          <w:rPr>
            <w:rFonts w:ascii="Cambria Math" w:hAnsi="Cambria Math"/>
            <w:sz w:val="28"/>
            <w:szCs w:val="28"/>
          </w:rPr>
          <m:t>/[2∙(3,499∙</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-7</m:t>
            </m:r>
          </m:sup>
        </m:sSup>
        <m:r>
          <w:rPr>
            <w:rFonts w:ascii="Cambria Math" w:hAnsi="Cambria Math"/>
            <w:sz w:val="28"/>
            <w:szCs w:val="28"/>
          </w:rPr>
          <m:t>мм</m:t>
        </m:r>
        <m:sSup>
          <m:sSupPr>
            <m:ctrlPr>
              <w:rPr>
                <w:rFonts w:ascii="Cambria Math" w:hAnsi="Cambria Math"/>
                <w:i/>
                <w:sz w:val="28"/>
                <w:szCs w:val="28"/>
              </w:rPr>
            </m:ctrlPr>
          </m:sSupPr>
          <m:e>
            <m:r>
              <w:rPr>
                <w:rFonts w:ascii="Cambria Math" w:hAnsi="Cambria Math"/>
                <w:sz w:val="28"/>
                <w:szCs w:val="28"/>
              </w:rPr>
              <m:t>)</m:t>
            </m:r>
          </m:e>
          <m:sup>
            <m:r>
              <w:rPr>
                <w:rFonts w:ascii="Cambria Math" w:hAnsi="Cambria Math"/>
                <w:sz w:val="28"/>
                <w:szCs w:val="28"/>
              </w:rPr>
              <m:t>2</m:t>
            </m:r>
          </m:sup>
        </m:sSup>
        <m:r>
          <w:rPr>
            <w:rFonts w:ascii="Cambria Math" w:hAnsi="Cambria Math"/>
            <w:sz w:val="28"/>
            <w:szCs w:val="28"/>
          </w:rPr>
          <m:t>=8,2 ∙1</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12</m:t>
            </m:r>
          </m:sup>
        </m:sSup>
      </m:oMath>
      <w:r w:rsidRPr="00E7102D">
        <w:rPr>
          <w:sz w:val="28"/>
          <w:szCs w:val="28"/>
        </w:rPr>
        <w:t>атомов/мм</w:t>
      </w:r>
      <w:r w:rsidRPr="00E7102D">
        <w:rPr>
          <w:sz w:val="36"/>
          <w:szCs w:val="28"/>
          <w:vertAlign w:val="superscript"/>
        </w:rPr>
        <w:t>2</w:t>
      </w:r>
    </w:p>
    <w:p w:rsidR="00217398" w:rsidRPr="00217398" w:rsidRDefault="00217398" w:rsidP="00217398">
      <w:pPr>
        <w:spacing w:line="360" w:lineRule="atLeast"/>
        <w:jc w:val="center"/>
        <w:rPr>
          <w:sz w:val="28"/>
          <w:szCs w:val="28"/>
        </w:rPr>
      </w:pPr>
    </w:p>
    <w:p w:rsidR="00217398" w:rsidRPr="00217398" w:rsidRDefault="00217398" w:rsidP="00217398">
      <w:pPr>
        <w:spacing w:line="360" w:lineRule="atLeast"/>
        <w:jc w:val="center"/>
        <w:rPr>
          <w:sz w:val="28"/>
          <w:szCs w:val="28"/>
        </w:rPr>
      </w:pPr>
      <w:r w:rsidRPr="00217398">
        <w:rPr>
          <w:noProof/>
          <w:sz w:val="28"/>
          <w:szCs w:val="28"/>
        </w:rPr>
        <w:drawing>
          <wp:inline distT="0" distB="0" distL="0" distR="0">
            <wp:extent cx="2314575" cy="2295525"/>
            <wp:effectExtent l="0" t="0" r="9525" b="9525"/>
            <wp:docPr id="49" name="Рисунок 49" descr="Новый 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Новый рисунок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14575" cy="2295525"/>
                    </a:xfrm>
                    <a:prstGeom prst="rect">
                      <a:avLst/>
                    </a:prstGeom>
                    <a:noFill/>
                    <a:ln>
                      <a:noFill/>
                    </a:ln>
                  </pic:spPr>
                </pic:pic>
              </a:graphicData>
            </a:graphic>
          </wp:inline>
        </w:drawing>
      </w:r>
    </w:p>
    <w:p w:rsidR="00217398" w:rsidRPr="00217398" w:rsidRDefault="00217398" w:rsidP="00217398">
      <w:pPr>
        <w:spacing w:line="360" w:lineRule="atLeast"/>
        <w:jc w:val="center"/>
        <w:rPr>
          <w:sz w:val="28"/>
          <w:szCs w:val="28"/>
        </w:rPr>
      </w:pPr>
    </w:p>
    <w:p w:rsidR="00217398" w:rsidRPr="00217398" w:rsidRDefault="00217398" w:rsidP="00217398">
      <w:pPr>
        <w:spacing w:line="360" w:lineRule="atLeast"/>
        <w:jc w:val="center"/>
        <w:rPr>
          <w:sz w:val="28"/>
          <w:szCs w:val="28"/>
        </w:rPr>
      </w:pPr>
      <w:r w:rsidRPr="00217398">
        <w:rPr>
          <w:sz w:val="28"/>
          <w:szCs w:val="28"/>
        </w:rPr>
        <w:t>Рис. 2.18. Поверхностная плотность на плоскости (100) свинца с ГЦК решеткой.</w:t>
      </w:r>
    </w:p>
    <w:p w:rsidR="00217398" w:rsidRPr="00217398" w:rsidRDefault="00217398" w:rsidP="00217398">
      <w:pPr>
        <w:spacing w:line="360" w:lineRule="atLeast"/>
        <w:jc w:val="center"/>
        <w:rPr>
          <w:sz w:val="28"/>
          <w:szCs w:val="28"/>
        </w:rPr>
      </w:pPr>
    </w:p>
    <w:p w:rsidR="00217398" w:rsidRPr="00E7102D" w:rsidRDefault="00217398" w:rsidP="00217398">
      <w:pPr>
        <w:spacing w:line="360" w:lineRule="atLeast"/>
        <w:ind w:firstLine="709"/>
        <w:jc w:val="both"/>
        <w:rPr>
          <w:sz w:val="28"/>
          <w:szCs w:val="28"/>
        </w:rPr>
      </w:pPr>
      <w:r w:rsidRPr="00E7102D">
        <w:rPr>
          <w:sz w:val="28"/>
          <w:szCs w:val="28"/>
        </w:rPr>
        <w:t xml:space="preserve">Из рис. 2.18 следует, что плоскость (100) содержит 2 атомных остова </w:t>
      </w:r>
      <m:oMath>
        <m:r>
          <w:rPr>
            <w:rFonts w:ascii="Cambria Math" w:hAnsi="Cambria Math"/>
            <w:sz w:val="28"/>
            <w:szCs w:val="28"/>
            <w:lang w:val="en-US"/>
          </w:rPr>
          <m:t>Pb</m:t>
        </m:r>
        <m:r>
          <w:rPr>
            <w:rFonts w:ascii="Cambria Math" w:hAnsi="Cambria Math"/>
            <w:sz w:val="28"/>
            <w:szCs w:val="28"/>
          </w:rPr>
          <m:t xml:space="preserve"> [4 (1/4)+1]</m:t>
        </m:r>
      </m:oMath>
      <w:r w:rsidRPr="00E7102D">
        <w:rPr>
          <w:sz w:val="28"/>
          <w:szCs w:val="28"/>
        </w:rPr>
        <w:t xml:space="preserve"> находятся тоже 2 ядра </w:t>
      </w:r>
      <m:oMath>
        <m:r>
          <w:rPr>
            <w:rFonts w:ascii="Cambria Math" w:hAnsi="Cambria Math"/>
            <w:sz w:val="28"/>
            <w:szCs w:val="28"/>
            <w:lang w:val="en-US"/>
          </w:rPr>
          <m:t>Pb</m:t>
        </m:r>
        <m:r>
          <w:rPr>
            <w:rFonts w:ascii="Cambria Math" w:hAnsi="Cambria Math"/>
            <w:sz w:val="28"/>
            <w:szCs w:val="28"/>
          </w:rPr>
          <m:t xml:space="preserve"> [3 (1/6)+3 (1/2)]</m:t>
        </m:r>
      </m:oMath>
      <w:r w:rsidRPr="00E7102D">
        <w:rPr>
          <w:sz w:val="28"/>
          <w:szCs w:val="28"/>
        </w:rPr>
        <w:t xml:space="preserve">, но на площади </w:t>
      </w:r>
      <w:r w:rsidR="00E7102D" w:rsidRPr="00E7102D">
        <w:rPr>
          <w:sz w:val="28"/>
          <w:szCs w:val="28"/>
        </w:rPr>
        <w:t xml:space="preserve">(1/2) </w:t>
      </w:r>
      <w:r w:rsidR="00E7102D" w:rsidRPr="00E7102D">
        <w:rPr>
          <w:sz w:val="28"/>
          <w:szCs w:val="28"/>
          <w:lang w:val="en-US"/>
        </w:rPr>
        <w:t>b</w:t>
      </w:r>
      <w:r w:rsidR="00E7102D" w:rsidRPr="00E7102D">
        <w:rPr>
          <w:sz w:val="28"/>
          <w:szCs w:val="28"/>
        </w:rPr>
        <w:t xml:space="preserve">/h (1/2) </w:t>
      </w:r>
      <w:r w:rsidR="00E7102D" w:rsidRPr="00E7102D">
        <w:rPr>
          <w:sz w:val="28"/>
          <w:szCs w:val="28"/>
          <w:lang w:val="en-US"/>
        </w:rPr>
        <w:t>b</w:t>
      </w:r>
      <w:r w:rsidR="00E7102D" w:rsidRPr="00E7102D">
        <w:rPr>
          <w:sz w:val="28"/>
          <w:szCs w:val="28"/>
        </w:rPr>
        <w:t>/h=2</w:t>
      </w:r>
      <w:r w:rsidR="00E7102D" w:rsidRPr="00E7102D">
        <w:rPr>
          <w:sz w:val="28"/>
          <w:szCs w:val="28"/>
          <w:lang w:val="en-US"/>
        </w:rPr>
        <w:t>r</w:t>
      </w:r>
      <w:r w:rsidR="00E7102D" w:rsidRPr="00E7102D">
        <w:rPr>
          <w:sz w:val="28"/>
          <w:szCs w:val="28"/>
        </w:rPr>
        <w:t>∙2∙</w:t>
      </w:r>
      <m:oMath>
        <m:rad>
          <m:radPr>
            <m:degHide m:val="1"/>
            <m:ctrlPr>
              <w:rPr>
                <w:rFonts w:ascii="Cambria Math" w:hAnsi="Cambria Math"/>
                <w:i/>
                <w:sz w:val="28"/>
                <w:szCs w:val="28"/>
              </w:rPr>
            </m:ctrlPr>
          </m:radPr>
          <m:deg/>
          <m:e>
            <m:r>
              <w:rPr>
                <w:rFonts w:ascii="Cambria Math" w:hAnsi="Cambria Math"/>
                <w:sz w:val="28"/>
                <w:szCs w:val="28"/>
              </w:rPr>
              <m:t>(3)</m:t>
            </m:r>
          </m:e>
        </m:rad>
      </m:oMath>
      <w:r w:rsidR="00E7102D" w:rsidRPr="00E7102D">
        <w:rPr>
          <w:sz w:val="28"/>
          <w:szCs w:val="28"/>
          <w:lang w:val="en-US"/>
        </w:rPr>
        <w:t>r</w:t>
      </w:r>
      <w:r w:rsidR="00E7102D" w:rsidRPr="00E7102D">
        <w:rPr>
          <w:sz w:val="28"/>
          <w:szCs w:val="28"/>
        </w:rPr>
        <w:t xml:space="preserve"> = 4∙</w:t>
      </w:r>
      <m:oMath>
        <m:rad>
          <m:radPr>
            <m:degHide m:val="1"/>
            <m:ctrlPr>
              <w:rPr>
                <w:rFonts w:ascii="Cambria Math" w:hAnsi="Cambria Math"/>
                <w:i/>
                <w:sz w:val="28"/>
                <w:szCs w:val="28"/>
              </w:rPr>
            </m:ctrlPr>
          </m:radPr>
          <m:deg/>
          <m:e>
            <m:r>
              <w:rPr>
                <w:rFonts w:ascii="Cambria Math" w:hAnsi="Cambria Math"/>
                <w:sz w:val="28"/>
                <w:szCs w:val="28"/>
              </w:rPr>
              <m:t>(3)</m:t>
            </m:r>
          </m:e>
        </m:rad>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rPr>
              <m:t>2</m:t>
            </m:r>
          </m:sup>
        </m:sSup>
      </m:oMath>
      <w:r w:rsidR="00E7102D" w:rsidRPr="00E7102D">
        <w:rPr>
          <w:sz w:val="28"/>
          <w:szCs w:val="28"/>
        </w:rPr>
        <w:t>=</w:t>
      </w:r>
      <m:oMath>
        <m:rad>
          <m:radPr>
            <m:degHide m:val="1"/>
            <m:ctrlPr>
              <w:rPr>
                <w:rFonts w:ascii="Cambria Math" w:hAnsi="Cambria Math"/>
                <w:i/>
                <w:sz w:val="28"/>
                <w:szCs w:val="28"/>
              </w:rPr>
            </m:ctrlPr>
          </m:radPr>
          <m:deg/>
          <m:e>
            <m:r>
              <w:rPr>
                <w:rFonts w:ascii="Cambria Math" w:hAnsi="Cambria Math"/>
                <w:sz w:val="28"/>
                <w:szCs w:val="28"/>
              </w:rPr>
              <m:t>(3)</m:t>
            </m:r>
          </m:e>
        </m:rad>
      </m:oMath>
      <w:r w:rsidRPr="00E7102D">
        <w:rPr>
          <w:sz w:val="28"/>
          <w:szCs w:val="28"/>
        </w:rPr>
        <w:t>(3,499Å)</w:t>
      </w:r>
      <w:r w:rsidRPr="00E7102D">
        <w:rPr>
          <w:sz w:val="36"/>
          <w:szCs w:val="28"/>
          <w:vertAlign w:val="superscript"/>
        </w:rPr>
        <w:t>2</w:t>
      </w:r>
      <w:r w:rsidRPr="00E7102D">
        <w:rPr>
          <w:sz w:val="28"/>
          <w:szCs w:val="28"/>
        </w:rPr>
        <w:t>.</w:t>
      </w:r>
    </w:p>
    <w:p w:rsidR="00217398" w:rsidRPr="00217398" w:rsidRDefault="00217398" w:rsidP="00217398">
      <w:pPr>
        <w:spacing w:line="360" w:lineRule="atLeast"/>
        <w:ind w:firstLine="709"/>
        <w:jc w:val="both"/>
        <w:rPr>
          <w:sz w:val="28"/>
          <w:szCs w:val="28"/>
        </w:rPr>
      </w:pPr>
      <w:r w:rsidRPr="00DF2076">
        <w:rPr>
          <w:sz w:val="28"/>
          <w:szCs w:val="28"/>
        </w:rPr>
        <w:t>Итак, в плоскости (111) находятся 2 атомных остова Р</w:t>
      </w:r>
      <w:r w:rsidRPr="00DF2076">
        <w:rPr>
          <w:sz w:val="28"/>
          <w:szCs w:val="28"/>
          <w:lang w:val="en-US"/>
        </w:rPr>
        <w:t>b</w:t>
      </w:r>
      <w:r w:rsidRPr="00DF2076">
        <w:rPr>
          <w:sz w:val="28"/>
          <w:szCs w:val="28"/>
        </w:rPr>
        <w:t xml:space="preserve"> на площади</w:t>
      </w:r>
      <m:oMath>
        <m:rad>
          <m:radPr>
            <m:degHide m:val="1"/>
            <m:ctrlPr>
              <w:rPr>
                <w:rFonts w:ascii="Cambria Math" w:hAnsi="Cambria Math"/>
                <w:i/>
                <w:sz w:val="28"/>
                <w:szCs w:val="28"/>
              </w:rPr>
            </m:ctrlPr>
          </m:radPr>
          <m:deg/>
          <m:e>
            <m:r>
              <w:rPr>
                <w:rFonts w:ascii="Cambria Math" w:hAnsi="Cambria Math"/>
                <w:sz w:val="28"/>
                <w:szCs w:val="28"/>
              </w:rPr>
              <m:t>(3)</m:t>
            </m:r>
          </m:e>
        </m:rad>
      </m:oMath>
      <w:r w:rsidR="00E7102D" w:rsidRPr="00DF2076">
        <w:rPr>
          <w:sz w:val="28"/>
          <w:szCs w:val="28"/>
        </w:rPr>
        <w:t xml:space="preserve"> (3,499Å)</w:t>
      </w:r>
      <w:r w:rsidR="00E7102D" w:rsidRPr="00DF2076">
        <w:rPr>
          <w:sz w:val="36"/>
          <w:szCs w:val="28"/>
          <w:vertAlign w:val="superscript"/>
        </w:rPr>
        <w:t>2</w:t>
      </w:r>
      <w:r w:rsidRPr="00DF2076">
        <w:rPr>
          <w:sz w:val="28"/>
          <w:szCs w:val="28"/>
        </w:rPr>
        <w:t>, а на 1 мм</w:t>
      </w:r>
      <w:r w:rsidRPr="00DF2076">
        <w:rPr>
          <w:sz w:val="36"/>
          <w:szCs w:val="28"/>
          <w:vertAlign w:val="superscript"/>
        </w:rPr>
        <w:t>2</w:t>
      </w:r>
      <w:r w:rsidRPr="00DF2076">
        <w:rPr>
          <w:sz w:val="28"/>
          <w:szCs w:val="28"/>
        </w:rPr>
        <w:t>2 ядра</w:t>
      </w:r>
      <m:oMath>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3</m:t>
            </m:r>
          </m:e>
        </m:rad>
        <m:r>
          <w:rPr>
            <w:rFonts w:ascii="Cambria Math" w:hAnsi="Cambria Math"/>
            <w:sz w:val="28"/>
            <w:szCs w:val="28"/>
          </w:rPr>
          <m:t>∙(3,499∙</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-7</m:t>
            </m:r>
          </m:sup>
        </m:sSup>
        <m:r>
          <w:rPr>
            <w:rFonts w:ascii="Cambria Math" w:hAnsi="Cambria Math"/>
            <w:sz w:val="28"/>
            <w:szCs w:val="28"/>
          </w:rPr>
          <m:t>мм</m:t>
        </m:r>
        <m:sSup>
          <m:sSupPr>
            <m:ctrlPr>
              <w:rPr>
                <w:rFonts w:ascii="Cambria Math" w:hAnsi="Cambria Math"/>
                <w:i/>
                <w:sz w:val="28"/>
                <w:szCs w:val="28"/>
              </w:rPr>
            </m:ctrlPr>
          </m:sSupPr>
          <m:e>
            <m:r>
              <w:rPr>
                <w:rFonts w:ascii="Cambria Math" w:hAnsi="Cambria Math"/>
                <w:sz w:val="28"/>
                <w:szCs w:val="28"/>
              </w:rPr>
              <m:t>)</m:t>
            </m:r>
          </m:e>
          <m:sup>
            <m:r>
              <w:rPr>
                <w:rFonts w:ascii="Cambria Math" w:hAnsi="Cambria Math"/>
                <w:sz w:val="28"/>
                <w:szCs w:val="28"/>
              </w:rPr>
              <m:t>2</m:t>
            </m:r>
          </m:sup>
        </m:sSup>
        <m:r>
          <w:rPr>
            <w:rFonts w:ascii="Cambria Math" w:hAnsi="Cambria Math"/>
            <w:sz w:val="28"/>
            <w:szCs w:val="28"/>
          </w:rPr>
          <m:t>]= 9 ∙1</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12</m:t>
            </m:r>
          </m:sup>
        </m:sSup>
      </m:oMath>
      <w:r w:rsidRPr="00DF2076">
        <w:rPr>
          <w:sz w:val="28"/>
          <w:szCs w:val="28"/>
        </w:rPr>
        <w:t>ядер/мм</w:t>
      </w:r>
      <w:r w:rsidRPr="00DF2076">
        <w:rPr>
          <w:sz w:val="36"/>
          <w:szCs w:val="28"/>
          <w:vertAlign w:val="superscript"/>
        </w:rPr>
        <w:t>2</w:t>
      </w:r>
      <w:r w:rsidRPr="00DF2076">
        <w:rPr>
          <w:sz w:val="28"/>
          <w:szCs w:val="28"/>
        </w:rPr>
        <w:t>.</w:t>
      </w:r>
    </w:p>
    <w:p w:rsidR="00217398" w:rsidRPr="00217398" w:rsidRDefault="00217398" w:rsidP="00217398">
      <w:pPr>
        <w:spacing w:line="360" w:lineRule="atLeast"/>
        <w:ind w:firstLine="709"/>
        <w:jc w:val="both"/>
        <w:rPr>
          <w:sz w:val="28"/>
          <w:szCs w:val="28"/>
        </w:rPr>
      </w:pPr>
      <w:r w:rsidRPr="00217398">
        <w:rPr>
          <w:sz w:val="28"/>
          <w:szCs w:val="28"/>
          <w:u w:val="single"/>
        </w:rPr>
        <w:t>Примечание.</w:t>
      </w:r>
      <w:r w:rsidRPr="00217398">
        <w:rPr>
          <w:sz w:val="28"/>
          <w:szCs w:val="28"/>
        </w:rPr>
        <w:t xml:space="preserve"> ГЦК решетку легче всего установить путем рассмотрения положений ионов </w:t>
      </w:r>
      <w:r w:rsidRPr="00217398">
        <w:rPr>
          <w:sz w:val="28"/>
          <w:szCs w:val="28"/>
          <w:lang w:val="en-US"/>
        </w:rPr>
        <w:t>Cl</w:t>
      </w:r>
      <w:r w:rsidRPr="00217398">
        <w:rPr>
          <w:sz w:val="36"/>
          <w:szCs w:val="36"/>
          <w:vertAlign w:val="superscript"/>
        </w:rPr>
        <w:t>-</w:t>
      </w:r>
      <w:r w:rsidRPr="00217398">
        <w:rPr>
          <w:sz w:val="28"/>
          <w:szCs w:val="28"/>
        </w:rPr>
        <w:t xml:space="preserve">, каждый из которых имеет одинаковое окружение. Примитивная кубическая решетка – это не ОЦК. Здесь в вершинах куба находятся ионы </w:t>
      </w:r>
      <w:r w:rsidRPr="00217398">
        <w:rPr>
          <w:sz w:val="28"/>
          <w:szCs w:val="28"/>
          <w:lang w:val="en-US"/>
        </w:rPr>
        <w:t>Cl</w:t>
      </w:r>
      <w:r w:rsidRPr="00217398">
        <w:rPr>
          <w:sz w:val="36"/>
          <w:szCs w:val="36"/>
          <w:vertAlign w:val="superscript"/>
        </w:rPr>
        <w:t>-</w:t>
      </w:r>
      <w:r w:rsidRPr="00217398">
        <w:rPr>
          <w:sz w:val="28"/>
          <w:szCs w:val="28"/>
        </w:rPr>
        <w:t xml:space="preserve">, в центре находится ион </w:t>
      </w:r>
      <w:r w:rsidRPr="00217398">
        <w:rPr>
          <w:sz w:val="28"/>
          <w:szCs w:val="28"/>
          <w:lang w:val="en-US"/>
        </w:rPr>
        <w:t>Cs</w:t>
      </w:r>
      <w:r w:rsidRPr="00217398">
        <w:rPr>
          <w:sz w:val="36"/>
          <w:szCs w:val="28"/>
          <w:vertAlign w:val="superscript"/>
        </w:rPr>
        <w:t>+</w:t>
      </w:r>
      <w:r w:rsidRPr="00217398">
        <w:rPr>
          <w:sz w:val="28"/>
          <w:szCs w:val="28"/>
        </w:rPr>
        <w:t>. Эти две точки неэквивалентны.</w:t>
      </w:r>
    </w:p>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ind w:firstLine="709"/>
        <w:jc w:val="both"/>
        <w:rPr>
          <w:sz w:val="28"/>
          <w:szCs w:val="28"/>
        </w:rPr>
      </w:pPr>
      <w:r w:rsidRPr="00217398">
        <w:rPr>
          <w:sz w:val="28"/>
          <w:szCs w:val="28"/>
          <w:u w:val="single"/>
        </w:rPr>
        <w:t>Пример 3.</w:t>
      </w:r>
      <w:r w:rsidRPr="00217398">
        <w:rPr>
          <w:sz w:val="28"/>
          <w:szCs w:val="28"/>
        </w:rPr>
        <w:t xml:space="preserve"> Укажите следующие направления для ромбической решетки с размерами</w:t>
      </w:r>
      <w:r w:rsidR="00995B84">
        <w:rPr>
          <w:sz w:val="28"/>
          <w:szCs w:val="28"/>
        </w:rPr>
        <w:t>:</w:t>
      </w:r>
      <m:oMath>
        <m:r>
          <w:rPr>
            <w:rFonts w:ascii="Cambria Math" w:hAnsi="Cambria Math"/>
            <w:sz w:val="28"/>
            <w:szCs w:val="28"/>
          </w:rPr>
          <m:t xml:space="preserve">a=2,53 </m:t>
        </m:r>
      </m:oMath>
      <w:r w:rsidRPr="00217398">
        <w:rPr>
          <w:sz w:val="28"/>
          <w:szCs w:val="28"/>
        </w:rPr>
        <w:t xml:space="preserve">Å, </w:t>
      </w:r>
      <m:oMath>
        <m:r>
          <w:rPr>
            <w:rFonts w:ascii="Cambria Math" w:hAnsi="Cambria Math"/>
            <w:sz w:val="28"/>
            <w:szCs w:val="28"/>
          </w:rPr>
          <m:t>b=5,8</m:t>
        </m:r>
      </m:oMath>
      <w:r w:rsidRPr="00217398">
        <w:rPr>
          <w:sz w:val="28"/>
          <w:szCs w:val="28"/>
        </w:rPr>
        <w:t xml:space="preserve">Å и </w:t>
      </w:r>
      <m:oMath>
        <m:r>
          <w:rPr>
            <w:rFonts w:ascii="Cambria Math" w:hAnsi="Cambria Math"/>
            <w:sz w:val="28"/>
            <w:szCs w:val="28"/>
          </w:rPr>
          <m:t>c=4,27</m:t>
        </m:r>
      </m:oMath>
      <w:r w:rsidRPr="00217398">
        <w:rPr>
          <w:sz w:val="28"/>
          <w:szCs w:val="28"/>
        </w:rPr>
        <w:t xml:space="preserve">Å: </w:t>
      </w:r>
      <m:oMath>
        <m:d>
          <m:dPr>
            <m:begChr m:val="["/>
            <m:endChr m:val="]"/>
            <m:ctrlPr>
              <w:rPr>
                <w:rFonts w:ascii="Cambria Math" w:hAnsi="Cambria Math"/>
                <w:i/>
                <w:sz w:val="28"/>
                <w:szCs w:val="28"/>
              </w:rPr>
            </m:ctrlPr>
          </m:dPr>
          <m:e>
            <m:r>
              <w:rPr>
                <w:rFonts w:ascii="Cambria Math" w:hAnsi="Cambria Math"/>
                <w:sz w:val="28"/>
                <w:szCs w:val="28"/>
              </w:rPr>
              <m:t>100</m:t>
            </m:r>
          </m:e>
        </m:d>
        <m:r>
          <w:rPr>
            <w:rFonts w:ascii="Cambria Math" w:hAnsi="Cambria Math"/>
            <w:sz w:val="28"/>
            <w:szCs w:val="28"/>
          </w:rPr>
          <m:t xml:space="preserve">, </m:t>
        </m:r>
        <m:d>
          <m:dPr>
            <m:begChr m:val="["/>
            <m:endChr m:val="]"/>
            <m:ctrlPr>
              <w:rPr>
                <w:rFonts w:ascii="Cambria Math" w:hAnsi="Cambria Math"/>
                <w:i/>
                <w:sz w:val="28"/>
                <w:szCs w:val="28"/>
              </w:rPr>
            </m:ctrlPr>
          </m:dPr>
          <m:e>
            <m:r>
              <w:rPr>
                <w:rFonts w:ascii="Cambria Math" w:hAnsi="Cambria Math"/>
                <w:sz w:val="28"/>
                <w:szCs w:val="28"/>
              </w:rPr>
              <m:t>110</m:t>
            </m:r>
          </m:e>
        </m:d>
        <m:r>
          <w:rPr>
            <w:rFonts w:ascii="Cambria Math" w:hAnsi="Cambria Math"/>
            <w:sz w:val="28"/>
            <w:szCs w:val="28"/>
          </w:rPr>
          <m:t xml:space="preserve">, </m:t>
        </m:r>
        <m:d>
          <m:dPr>
            <m:begChr m:val="["/>
            <m:endChr m:val="]"/>
            <m:ctrlPr>
              <w:rPr>
                <w:rFonts w:ascii="Cambria Math" w:hAnsi="Cambria Math"/>
                <w:i/>
                <w:sz w:val="28"/>
                <w:szCs w:val="28"/>
              </w:rPr>
            </m:ctrlPr>
          </m:dPr>
          <m:e>
            <m:r>
              <w:rPr>
                <w:rFonts w:ascii="Cambria Math" w:hAnsi="Cambria Math"/>
                <w:sz w:val="28"/>
                <w:szCs w:val="28"/>
              </w:rPr>
              <m:t>111</m:t>
            </m:r>
          </m:e>
        </m:d>
        <m:r>
          <w:rPr>
            <w:rFonts w:ascii="Cambria Math" w:hAnsi="Cambria Math"/>
            <w:sz w:val="28"/>
            <w:szCs w:val="28"/>
          </w:rPr>
          <m:t xml:space="preserve">, </m:t>
        </m:r>
        <m:d>
          <m:dPr>
            <m:begChr m:val="["/>
            <m:endChr m:val="]"/>
            <m:ctrlPr>
              <w:rPr>
                <w:rFonts w:ascii="Cambria Math" w:hAnsi="Cambria Math"/>
                <w:i/>
                <w:sz w:val="28"/>
                <w:szCs w:val="28"/>
              </w:rPr>
            </m:ctrlPr>
          </m:dPr>
          <m:e>
            <m:r>
              <w:rPr>
                <w:rFonts w:ascii="Cambria Math" w:hAnsi="Cambria Math"/>
                <w:sz w:val="28"/>
                <w:szCs w:val="28"/>
              </w:rPr>
              <m:t>112</m:t>
            </m:r>
          </m:e>
        </m:d>
        <m:r>
          <w:rPr>
            <w:rFonts w:ascii="Cambria Math" w:hAnsi="Cambria Math"/>
            <w:sz w:val="28"/>
            <w:szCs w:val="28"/>
          </w:rPr>
          <m:t xml:space="preserve">, </m:t>
        </m:r>
        <m:d>
          <m:dPr>
            <m:begChr m:val="["/>
            <m:endChr m:val="]"/>
            <m:ctrlPr>
              <w:rPr>
                <w:rFonts w:ascii="Cambria Math" w:hAnsi="Cambria Math"/>
                <w:i/>
                <w:sz w:val="28"/>
                <w:szCs w:val="28"/>
              </w:rPr>
            </m:ctrlPr>
          </m:dPr>
          <m:e>
            <m:acc>
              <m:accPr>
                <m:chr m:val="̅"/>
                <m:ctrlPr>
                  <w:rPr>
                    <w:rFonts w:ascii="Cambria Math" w:hAnsi="Cambria Math"/>
                    <w:i/>
                    <w:sz w:val="28"/>
                    <w:szCs w:val="28"/>
                  </w:rPr>
                </m:ctrlPr>
              </m:accPr>
              <m:e>
                <m:r>
                  <w:rPr>
                    <w:rFonts w:ascii="Cambria Math" w:hAnsi="Cambria Math"/>
                    <w:sz w:val="28"/>
                    <w:szCs w:val="28"/>
                  </w:rPr>
                  <m:t>1</m:t>
                </m:r>
              </m:e>
            </m:acc>
            <m:r>
              <w:rPr>
                <w:rFonts w:ascii="Cambria Math" w:hAnsi="Cambria Math"/>
                <w:sz w:val="28"/>
                <w:szCs w:val="28"/>
              </w:rPr>
              <m:t>00</m:t>
            </m:r>
          </m:e>
        </m:d>
        <m:r>
          <w:rPr>
            <w:rFonts w:ascii="Cambria Math" w:hAnsi="Cambria Math"/>
            <w:sz w:val="28"/>
            <w:szCs w:val="28"/>
          </w:rPr>
          <m:t xml:space="preserve">, </m:t>
        </m:r>
        <m:d>
          <m:dPr>
            <m:begChr m:val="["/>
            <m:endChr m:val="]"/>
            <m:ctrlPr>
              <w:rPr>
                <w:rFonts w:ascii="Cambria Math" w:hAnsi="Cambria Math"/>
                <w:i/>
                <w:sz w:val="28"/>
                <w:szCs w:val="28"/>
              </w:rPr>
            </m:ctrlPr>
          </m:dPr>
          <m:e>
            <m:r>
              <w:rPr>
                <w:rFonts w:ascii="Cambria Math" w:hAnsi="Cambria Math"/>
                <w:sz w:val="28"/>
                <w:szCs w:val="28"/>
              </w:rPr>
              <m:t>2</m:t>
            </m:r>
            <m:acc>
              <m:accPr>
                <m:chr m:val="̅"/>
                <m:ctrlPr>
                  <w:rPr>
                    <w:rFonts w:ascii="Cambria Math" w:hAnsi="Cambria Math"/>
                    <w:i/>
                    <w:sz w:val="28"/>
                    <w:szCs w:val="28"/>
                  </w:rPr>
                </m:ctrlPr>
              </m:accPr>
              <m:e>
                <m:r>
                  <w:rPr>
                    <w:rFonts w:ascii="Cambria Math" w:hAnsi="Cambria Math"/>
                    <w:sz w:val="28"/>
                    <w:szCs w:val="28"/>
                  </w:rPr>
                  <m:t>1</m:t>
                </m:r>
              </m:e>
            </m:acc>
            <m:r>
              <w:rPr>
                <w:rFonts w:ascii="Cambria Math" w:hAnsi="Cambria Math"/>
                <w:sz w:val="28"/>
                <w:szCs w:val="28"/>
              </w:rPr>
              <m:t>0</m:t>
            </m:r>
          </m:e>
        </m:d>
        <m:r>
          <w:rPr>
            <w:rFonts w:ascii="Cambria Math" w:hAnsi="Cambria Math"/>
            <w:sz w:val="28"/>
            <w:szCs w:val="28"/>
          </w:rPr>
          <m:t xml:space="preserve">, </m:t>
        </m:r>
        <m:d>
          <m:dPr>
            <m:begChr m:val="["/>
            <m:endChr m:val="]"/>
            <m:ctrlPr>
              <w:rPr>
                <w:rFonts w:ascii="Cambria Math" w:hAnsi="Cambria Math"/>
                <w:i/>
                <w:sz w:val="28"/>
                <w:szCs w:val="28"/>
              </w:rPr>
            </m:ctrlPr>
          </m:dPr>
          <m:e>
            <m:r>
              <w:rPr>
                <w:rFonts w:ascii="Cambria Math" w:hAnsi="Cambria Math"/>
                <w:sz w:val="28"/>
                <w:szCs w:val="28"/>
              </w:rPr>
              <m:t>11</m:t>
            </m:r>
            <m:acc>
              <m:accPr>
                <m:chr m:val="̅"/>
                <m:ctrlPr>
                  <w:rPr>
                    <w:rFonts w:ascii="Cambria Math" w:hAnsi="Cambria Math"/>
                    <w:i/>
                    <w:sz w:val="28"/>
                    <w:szCs w:val="28"/>
                  </w:rPr>
                </m:ctrlPr>
              </m:accPr>
              <m:e>
                <m:r>
                  <w:rPr>
                    <w:rFonts w:ascii="Cambria Math" w:hAnsi="Cambria Math"/>
                    <w:sz w:val="28"/>
                    <w:szCs w:val="28"/>
                  </w:rPr>
                  <m:t>2</m:t>
                </m:r>
              </m:e>
            </m:acc>
          </m:e>
        </m:d>
        <m:r>
          <w:rPr>
            <w:rFonts w:ascii="Cambria Math" w:hAnsi="Cambria Math"/>
            <w:sz w:val="28"/>
            <w:szCs w:val="28"/>
          </w:rPr>
          <m:t xml:space="preserve">, </m:t>
        </m:r>
        <m:d>
          <m:dPr>
            <m:begChr m:val="["/>
            <m:endChr m:val="]"/>
            <m:ctrlPr>
              <w:rPr>
                <w:rFonts w:ascii="Cambria Math" w:hAnsi="Cambria Math"/>
                <w:i/>
                <w:sz w:val="28"/>
                <w:szCs w:val="28"/>
              </w:rPr>
            </m:ctrlPr>
          </m:dPr>
          <m:e>
            <m:acc>
              <m:accPr>
                <m:chr m:val="̅"/>
                <m:ctrlPr>
                  <w:rPr>
                    <w:rFonts w:ascii="Cambria Math" w:hAnsi="Cambria Math"/>
                    <w:i/>
                    <w:sz w:val="28"/>
                    <w:szCs w:val="28"/>
                  </w:rPr>
                </m:ctrlPr>
              </m:accPr>
              <m:e>
                <m:r>
                  <w:rPr>
                    <w:rFonts w:ascii="Cambria Math" w:hAnsi="Cambria Math"/>
                    <w:sz w:val="28"/>
                    <w:szCs w:val="28"/>
                  </w:rPr>
                  <m:t>2</m:t>
                </m:r>
              </m:e>
            </m:acc>
            <m:acc>
              <m:accPr>
                <m:chr m:val="̅"/>
                <m:ctrlPr>
                  <w:rPr>
                    <w:rFonts w:ascii="Cambria Math" w:hAnsi="Cambria Math"/>
                    <w:i/>
                    <w:sz w:val="28"/>
                    <w:szCs w:val="28"/>
                  </w:rPr>
                </m:ctrlPr>
              </m:accPr>
              <m:e>
                <m:r>
                  <w:rPr>
                    <w:rFonts w:ascii="Cambria Math" w:hAnsi="Cambria Math"/>
                    <w:sz w:val="28"/>
                    <w:szCs w:val="28"/>
                  </w:rPr>
                  <m:t>2</m:t>
                </m:r>
              </m:e>
            </m:acc>
            <m:r>
              <w:rPr>
                <w:rFonts w:ascii="Cambria Math" w:hAnsi="Cambria Math"/>
                <w:sz w:val="28"/>
                <w:szCs w:val="28"/>
              </w:rPr>
              <m:t>0</m:t>
            </m:r>
          </m:e>
        </m:d>
        <m:r>
          <w:rPr>
            <w:rFonts w:ascii="Cambria Math" w:hAnsi="Cambria Math"/>
            <w:sz w:val="28"/>
            <w:szCs w:val="28"/>
          </w:rPr>
          <m:t xml:space="preserve">, </m:t>
        </m:r>
        <m:d>
          <m:dPr>
            <m:begChr m:val="["/>
            <m:endChr m:val="]"/>
            <m:ctrlPr>
              <w:rPr>
                <w:rFonts w:ascii="Cambria Math" w:hAnsi="Cambria Math"/>
                <w:i/>
                <w:sz w:val="28"/>
                <w:szCs w:val="28"/>
              </w:rPr>
            </m:ctrlPr>
          </m:dPr>
          <m:e>
            <m:r>
              <w:rPr>
                <w:rFonts w:ascii="Cambria Math" w:hAnsi="Cambria Math"/>
                <w:sz w:val="28"/>
                <w:szCs w:val="28"/>
              </w:rPr>
              <m:t>220</m:t>
            </m:r>
          </m:e>
        </m:d>
      </m:oMath>
      <w:r w:rsidRPr="00217398">
        <w:rPr>
          <w:sz w:val="28"/>
          <w:szCs w:val="28"/>
        </w:rPr>
        <w:t>.</w:t>
      </w:r>
    </w:p>
    <w:p w:rsidR="00217398" w:rsidRPr="00217398" w:rsidRDefault="00217398" w:rsidP="00217398">
      <w:pPr>
        <w:spacing w:line="360" w:lineRule="atLeast"/>
        <w:ind w:firstLine="709"/>
        <w:jc w:val="both"/>
        <w:rPr>
          <w:sz w:val="28"/>
          <w:szCs w:val="28"/>
        </w:rPr>
      </w:pPr>
      <w:r w:rsidRPr="00217398">
        <w:rPr>
          <w:sz w:val="28"/>
          <w:szCs w:val="28"/>
          <w:u w:val="single"/>
        </w:rPr>
        <w:t>Примечание.</w:t>
      </w:r>
      <w:r w:rsidRPr="00217398">
        <w:rPr>
          <w:sz w:val="28"/>
          <w:szCs w:val="28"/>
        </w:rPr>
        <w:t xml:space="preserve"> Отрицательная координата направления отмечается знаком минус над цифрой. Поскольку выбор начала координат произволен, то параллельные направления имеют одинаковый индекс.</w:t>
      </w:r>
    </w:p>
    <w:p w:rsidR="00630844" w:rsidRPr="000B52A1" w:rsidRDefault="00630844" w:rsidP="00217398">
      <w:pPr>
        <w:spacing w:line="360" w:lineRule="atLeast"/>
        <w:ind w:firstLine="709"/>
        <w:jc w:val="both"/>
        <w:rPr>
          <w:sz w:val="28"/>
          <w:szCs w:val="28"/>
          <w:u w:val="single"/>
        </w:rPr>
      </w:pPr>
    </w:p>
    <w:p w:rsidR="00630844" w:rsidRPr="000B52A1" w:rsidRDefault="00630844" w:rsidP="00217398">
      <w:pPr>
        <w:spacing w:line="360" w:lineRule="atLeast"/>
        <w:ind w:firstLine="709"/>
        <w:jc w:val="both"/>
        <w:rPr>
          <w:sz w:val="28"/>
          <w:szCs w:val="28"/>
          <w:u w:val="single"/>
        </w:rPr>
      </w:pPr>
    </w:p>
    <w:p w:rsidR="00630844" w:rsidRPr="000B52A1" w:rsidRDefault="00630844" w:rsidP="00217398">
      <w:pPr>
        <w:spacing w:line="360" w:lineRule="atLeast"/>
        <w:ind w:firstLine="709"/>
        <w:jc w:val="both"/>
        <w:rPr>
          <w:sz w:val="28"/>
          <w:szCs w:val="28"/>
          <w:u w:val="single"/>
        </w:rPr>
      </w:pPr>
    </w:p>
    <w:p w:rsidR="00630844" w:rsidRPr="000B52A1" w:rsidRDefault="00630844" w:rsidP="00217398">
      <w:pPr>
        <w:spacing w:line="360" w:lineRule="atLeast"/>
        <w:ind w:firstLine="709"/>
        <w:jc w:val="both"/>
        <w:rPr>
          <w:sz w:val="28"/>
          <w:szCs w:val="28"/>
          <w:u w:val="single"/>
        </w:rPr>
      </w:pPr>
    </w:p>
    <w:p w:rsidR="00217398" w:rsidRPr="00217398" w:rsidRDefault="00217398" w:rsidP="00217398">
      <w:pPr>
        <w:spacing w:line="360" w:lineRule="atLeast"/>
        <w:ind w:firstLine="709"/>
        <w:jc w:val="both"/>
        <w:rPr>
          <w:sz w:val="28"/>
          <w:szCs w:val="28"/>
        </w:rPr>
      </w:pPr>
      <w:r w:rsidRPr="00217398">
        <w:rPr>
          <w:sz w:val="28"/>
          <w:szCs w:val="28"/>
          <w:u w:val="single"/>
        </w:rPr>
        <w:lastRenderedPageBreak/>
        <w:t>Решение</w:t>
      </w:r>
      <w:r w:rsidRPr="00217398">
        <w:rPr>
          <w:i/>
          <w:sz w:val="28"/>
          <w:szCs w:val="28"/>
        </w:rPr>
        <w:t>.</w:t>
      </w:r>
      <w:r w:rsidRPr="00217398">
        <w:rPr>
          <w:sz w:val="28"/>
          <w:szCs w:val="28"/>
        </w:rPr>
        <w:t xml:space="preserve"> Решение изображено на рис. 2.19.</w:t>
      </w:r>
    </w:p>
    <w:p w:rsidR="00217398" w:rsidRPr="00217398" w:rsidRDefault="00217398" w:rsidP="00217398">
      <w:pPr>
        <w:spacing w:line="360" w:lineRule="atLeast"/>
        <w:jc w:val="center"/>
        <w:rPr>
          <w:sz w:val="28"/>
          <w:szCs w:val="28"/>
        </w:rPr>
      </w:pPr>
    </w:p>
    <w:p w:rsidR="00217398" w:rsidRPr="00217398" w:rsidRDefault="00217398" w:rsidP="00217398">
      <w:pPr>
        <w:spacing w:line="360" w:lineRule="atLeast"/>
        <w:jc w:val="center"/>
        <w:rPr>
          <w:sz w:val="28"/>
          <w:szCs w:val="28"/>
        </w:rPr>
      </w:pPr>
      <w:r w:rsidRPr="00217398">
        <w:rPr>
          <w:noProof/>
          <w:sz w:val="28"/>
          <w:szCs w:val="28"/>
        </w:rPr>
        <w:drawing>
          <wp:inline distT="0" distB="0" distL="0" distR="0">
            <wp:extent cx="3312000" cy="2451828"/>
            <wp:effectExtent l="19050" t="0" r="2700" b="0"/>
            <wp:docPr id="50" name="Рисунок 50" descr="Новый 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Новый рисунок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15226" cy="2454216"/>
                    </a:xfrm>
                    <a:prstGeom prst="rect">
                      <a:avLst/>
                    </a:prstGeom>
                    <a:noFill/>
                    <a:ln>
                      <a:noFill/>
                    </a:ln>
                  </pic:spPr>
                </pic:pic>
              </a:graphicData>
            </a:graphic>
          </wp:inline>
        </w:drawing>
      </w:r>
    </w:p>
    <w:p w:rsidR="00217398" w:rsidRPr="00217398" w:rsidRDefault="00217398" w:rsidP="00217398">
      <w:pPr>
        <w:spacing w:line="360" w:lineRule="atLeast"/>
        <w:jc w:val="center"/>
        <w:rPr>
          <w:sz w:val="28"/>
          <w:szCs w:val="28"/>
        </w:rPr>
      </w:pPr>
    </w:p>
    <w:p w:rsidR="00217398" w:rsidRPr="00217398" w:rsidRDefault="00217398" w:rsidP="00217398">
      <w:pPr>
        <w:spacing w:line="360" w:lineRule="atLeast"/>
        <w:jc w:val="center"/>
        <w:outlineLvl w:val="0"/>
        <w:rPr>
          <w:bCs/>
          <w:kern w:val="32"/>
          <w:sz w:val="28"/>
          <w:szCs w:val="28"/>
        </w:rPr>
      </w:pPr>
      <w:r w:rsidRPr="00217398">
        <w:rPr>
          <w:bCs/>
          <w:kern w:val="32"/>
          <w:sz w:val="28"/>
          <w:szCs w:val="28"/>
        </w:rPr>
        <w:t>Рис. 2.19. Направления в решетке кристалла</w:t>
      </w:r>
    </w:p>
    <w:p w:rsidR="00217398" w:rsidRPr="00217398" w:rsidRDefault="00217398" w:rsidP="00217398">
      <w:pPr>
        <w:spacing w:line="360" w:lineRule="atLeast"/>
        <w:jc w:val="center"/>
        <w:rPr>
          <w:sz w:val="28"/>
          <w:szCs w:val="28"/>
        </w:rPr>
      </w:pPr>
    </w:p>
    <w:p w:rsidR="00217398" w:rsidRPr="00217398" w:rsidRDefault="00217398" w:rsidP="00217398">
      <w:pPr>
        <w:spacing w:line="360" w:lineRule="atLeast"/>
        <w:ind w:firstLine="709"/>
        <w:jc w:val="both"/>
        <w:rPr>
          <w:sz w:val="28"/>
          <w:szCs w:val="28"/>
        </w:rPr>
      </w:pPr>
      <w:r w:rsidRPr="00217398">
        <w:rPr>
          <w:sz w:val="28"/>
          <w:szCs w:val="28"/>
          <w:u w:val="single"/>
        </w:rPr>
        <w:t xml:space="preserve">Пример </w:t>
      </w:r>
      <w:r w:rsidR="00BF678B" w:rsidRPr="00217398">
        <w:rPr>
          <w:sz w:val="28"/>
          <w:szCs w:val="28"/>
          <w:u w:val="single"/>
        </w:rPr>
        <w:t>4</w:t>
      </w:r>
      <w:r w:rsidR="00BF678B" w:rsidRPr="00217398">
        <w:rPr>
          <w:i/>
          <w:sz w:val="28"/>
          <w:szCs w:val="28"/>
        </w:rPr>
        <w:t>.</w:t>
      </w:r>
      <w:r w:rsidR="00BF678B" w:rsidRPr="00217398">
        <w:rPr>
          <w:sz w:val="28"/>
          <w:szCs w:val="28"/>
        </w:rPr>
        <w:t xml:space="preserve"> Укажите</w:t>
      </w:r>
      <w:r w:rsidRPr="00217398">
        <w:rPr>
          <w:sz w:val="28"/>
          <w:szCs w:val="28"/>
        </w:rPr>
        <w:t xml:space="preserve"> на рисунке следующие векторы для ГЦК решетки: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111</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110</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010</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112</m:t>
            </m:r>
          </m:sub>
        </m:sSub>
      </m:oMath>
      <w:r w:rsidRPr="00217398">
        <w:rPr>
          <w:sz w:val="28"/>
          <w:szCs w:val="28"/>
        </w:rPr>
        <w:t xml:space="preserve">. Найдите их длину через постоянную решетки </w:t>
      </w:r>
      <w:r w:rsidRPr="00217398">
        <w:rPr>
          <w:i/>
          <w:sz w:val="28"/>
          <w:szCs w:val="28"/>
        </w:rPr>
        <w:t>а</w:t>
      </w:r>
      <w:r w:rsidRPr="00217398">
        <w:rPr>
          <w:sz w:val="28"/>
          <w:szCs w:val="28"/>
        </w:rPr>
        <w:t>.</w:t>
      </w:r>
    </w:p>
    <w:p w:rsidR="00217398" w:rsidRPr="00217398" w:rsidRDefault="00217398" w:rsidP="00217398">
      <w:pPr>
        <w:spacing w:line="360" w:lineRule="atLeast"/>
        <w:jc w:val="center"/>
        <w:rPr>
          <w:sz w:val="28"/>
          <w:szCs w:val="28"/>
        </w:rPr>
      </w:pPr>
      <w:r w:rsidRPr="00217398">
        <w:rPr>
          <w:noProof/>
          <w:sz w:val="28"/>
          <w:szCs w:val="28"/>
        </w:rPr>
        <w:drawing>
          <wp:inline distT="0" distB="0" distL="0" distR="0">
            <wp:extent cx="2981325" cy="2371725"/>
            <wp:effectExtent l="0" t="0" r="9525" b="9525"/>
            <wp:docPr id="52" name="Рисунок 52" descr="Новый 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Новый рисунок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81325" cy="2371725"/>
                    </a:xfrm>
                    <a:prstGeom prst="rect">
                      <a:avLst/>
                    </a:prstGeom>
                    <a:noFill/>
                    <a:ln>
                      <a:noFill/>
                    </a:ln>
                  </pic:spPr>
                </pic:pic>
              </a:graphicData>
            </a:graphic>
          </wp:inline>
        </w:drawing>
      </w:r>
    </w:p>
    <w:p w:rsidR="00217398" w:rsidRPr="00217398" w:rsidRDefault="00217398" w:rsidP="00217398">
      <w:pPr>
        <w:spacing w:line="360" w:lineRule="atLeast"/>
        <w:jc w:val="center"/>
        <w:rPr>
          <w:sz w:val="28"/>
          <w:szCs w:val="28"/>
        </w:rPr>
      </w:pPr>
      <w:r w:rsidRPr="00217398">
        <w:rPr>
          <w:sz w:val="28"/>
          <w:szCs w:val="28"/>
        </w:rPr>
        <w:t>Рис. 2.20. Векторы решетки</w:t>
      </w:r>
    </w:p>
    <w:p w:rsidR="00217398" w:rsidRPr="00217398" w:rsidRDefault="00217398" w:rsidP="00217398">
      <w:pPr>
        <w:spacing w:line="360" w:lineRule="atLeast"/>
        <w:jc w:val="center"/>
        <w:rPr>
          <w:sz w:val="28"/>
          <w:szCs w:val="28"/>
        </w:rPr>
      </w:pPr>
    </w:p>
    <w:p w:rsidR="00217398" w:rsidRPr="00B05F1C" w:rsidRDefault="00217398" w:rsidP="00217398">
      <w:pPr>
        <w:spacing w:line="360" w:lineRule="atLeast"/>
        <w:ind w:firstLine="709"/>
        <w:jc w:val="both"/>
        <w:rPr>
          <w:sz w:val="28"/>
          <w:szCs w:val="28"/>
        </w:rPr>
      </w:pPr>
      <w:r w:rsidRPr="00217398">
        <w:rPr>
          <w:sz w:val="28"/>
          <w:szCs w:val="28"/>
          <w:u w:val="single"/>
        </w:rPr>
        <w:t>Решение.</w:t>
      </w:r>
      <w:r w:rsidRPr="00217398">
        <w:rPr>
          <w:sz w:val="28"/>
          <w:szCs w:val="28"/>
        </w:rPr>
        <w:t xml:space="preserve"> Исходя из рисунка 2.20, учитывая уравнение </w:t>
      </w:r>
      <m:oMath>
        <m:r>
          <w:rPr>
            <w:rFonts w:ascii="Cambria Math" w:hAnsi="Cambria Math"/>
            <w:sz w:val="28"/>
            <w:szCs w:val="28"/>
          </w:rPr>
          <m:t>r=ua+vb+wc</m:t>
        </m:r>
      </m:oMath>
      <w:r w:rsidRPr="00217398">
        <w:rPr>
          <w:sz w:val="28"/>
          <w:szCs w:val="28"/>
        </w:rPr>
        <w:t xml:space="preserve"> и теорему Пифагора, получаем:</w:t>
      </w:r>
    </w:p>
    <w:p w:rsidR="00995B84" w:rsidRDefault="00644F35" w:rsidP="00995B84">
      <w:pPr>
        <w:spacing w:line="360" w:lineRule="atLeast"/>
        <w:jc w:val="center"/>
        <w:rPr>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111</m:t>
            </m:r>
          </m:sub>
        </m:sSub>
        <m:r>
          <w:rPr>
            <w:rFonts w:ascii="Cambria Math" w:hAnsi="Cambria Math"/>
            <w:sz w:val="28"/>
            <w:szCs w:val="28"/>
            <w:lang w:val="en-US"/>
          </w:rPr>
          <m:t>=</m:t>
        </m:r>
        <m:rad>
          <m:radPr>
            <m:degHide m:val="1"/>
            <m:ctrlPr>
              <w:rPr>
                <w:rFonts w:ascii="Cambria Math" w:hAnsi="Cambria Math"/>
                <w:i/>
                <w:sz w:val="28"/>
                <w:szCs w:val="28"/>
                <w:lang w:val="en-US"/>
              </w:rPr>
            </m:ctrlPr>
          </m:radPr>
          <m:deg/>
          <m:e>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lang w:val="en-US"/>
                  </w:rPr>
                  <m:t>2</m:t>
                </m:r>
              </m:sup>
            </m:sSup>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lang w:val="en-US"/>
                  </w:rPr>
                  <m:t>2</m:t>
                </m:r>
              </m:sup>
            </m:sSup>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lang w:val="en-US"/>
                  </w:rPr>
                  <m:t>2</m:t>
                </m:r>
              </m:sup>
            </m:sSup>
          </m:e>
        </m:rad>
        <m:r>
          <w:rPr>
            <w:rFonts w:ascii="Cambria Math" w:hAnsi="Cambria Math"/>
            <w:sz w:val="28"/>
            <w:szCs w:val="28"/>
            <w:lang w:val="en-US"/>
          </w:rPr>
          <m:t>=a</m:t>
        </m:r>
        <m:rad>
          <m:radPr>
            <m:degHide m:val="1"/>
            <m:ctrlPr>
              <w:rPr>
                <w:rFonts w:ascii="Cambria Math" w:hAnsi="Cambria Math"/>
                <w:i/>
                <w:sz w:val="28"/>
                <w:szCs w:val="28"/>
                <w:lang w:val="en-US"/>
              </w:rPr>
            </m:ctrlPr>
          </m:radPr>
          <m:deg/>
          <m:e>
            <m:r>
              <w:rPr>
                <w:rFonts w:ascii="Cambria Math" w:hAnsi="Cambria Math"/>
                <w:sz w:val="28"/>
                <w:szCs w:val="28"/>
                <w:lang w:val="en-US"/>
              </w:rPr>
              <m:t>3</m:t>
            </m:r>
          </m:e>
        </m:rad>
      </m:oMath>
      <w:r w:rsidR="00995B84">
        <w:rPr>
          <w:sz w:val="28"/>
          <w:szCs w:val="28"/>
          <w:lang w:val="en-US"/>
        </w:rPr>
        <w:t>;</w:t>
      </w:r>
    </w:p>
    <w:p w:rsidR="00995B84" w:rsidRDefault="00995B84" w:rsidP="00217398">
      <w:pPr>
        <w:spacing w:line="360" w:lineRule="atLeast"/>
        <w:ind w:firstLine="709"/>
        <w:jc w:val="both"/>
        <w:rPr>
          <w:sz w:val="28"/>
          <w:szCs w:val="28"/>
          <w:lang w:val="en-US"/>
        </w:rPr>
      </w:pPr>
    </w:p>
    <w:p w:rsidR="00995B84" w:rsidRPr="00995B84" w:rsidRDefault="00644F35" w:rsidP="00217398">
      <w:pPr>
        <w:spacing w:line="360" w:lineRule="atLeast"/>
        <w:ind w:firstLine="709"/>
        <w:jc w:val="both"/>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110</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rad>
            <m:radPr>
              <m:degHide m:val="1"/>
              <m:ctrlPr>
                <w:rPr>
                  <w:rFonts w:ascii="Cambria Math" w:hAnsi="Cambria Math"/>
                  <w:i/>
                  <w:sz w:val="28"/>
                  <w:szCs w:val="28"/>
                  <w:lang w:val="en-US"/>
                </w:rPr>
              </m:ctrlPr>
            </m:radPr>
            <m:deg/>
            <m:e>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lang w:val="en-US"/>
                    </w:rPr>
                    <m:t>2</m:t>
                  </m:r>
                </m:sup>
              </m:sSup>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lang w:val="en-US"/>
                    </w:rPr>
                    <m:t>2</m:t>
                  </m:r>
                </m:sup>
              </m:sSup>
              <m:r>
                <w:rPr>
                  <w:rFonts w:ascii="Cambria Math" w:hAnsi="Cambria Math"/>
                  <w:sz w:val="28"/>
                  <w:szCs w:val="28"/>
                  <w:lang w:val="en-US"/>
                </w:rPr>
                <m:t>+0</m:t>
              </m:r>
            </m:e>
          </m:rad>
          <m:r>
            <w:rPr>
              <w:rFonts w:ascii="Cambria Math" w:hAnsi="Cambria Math"/>
              <w:sz w:val="28"/>
              <w:szCs w:val="28"/>
              <w:lang w:val="en-US"/>
            </w:rPr>
            <m:t>=a</m:t>
          </m:r>
          <m:rad>
            <m:radPr>
              <m:degHide m:val="1"/>
              <m:ctrlPr>
                <w:rPr>
                  <w:rFonts w:ascii="Cambria Math" w:hAnsi="Cambria Math"/>
                  <w:i/>
                  <w:sz w:val="28"/>
                  <w:szCs w:val="28"/>
                  <w:lang w:val="en-US"/>
                </w:rPr>
              </m:ctrlPr>
            </m:radPr>
            <m:deg/>
            <m:e>
              <m:r>
                <w:rPr>
                  <w:rFonts w:ascii="Cambria Math" w:hAnsi="Cambria Math"/>
                  <w:sz w:val="28"/>
                  <w:szCs w:val="28"/>
                  <w:lang w:val="en-US"/>
                </w:rPr>
                <m:t>2</m:t>
              </m:r>
            </m:e>
          </m:rad>
          <m:r>
            <w:rPr>
              <w:rFonts w:ascii="Cambria Math" w:hAnsi="Cambria Math"/>
              <w:sz w:val="28"/>
              <w:szCs w:val="28"/>
              <w:lang w:val="en-US"/>
            </w:rPr>
            <m:t>;</m:t>
          </m:r>
        </m:oMath>
      </m:oMathPara>
    </w:p>
    <w:p w:rsidR="00995B84" w:rsidRDefault="00644F35" w:rsidP="00217398">
      <w:pPr>
        <w:spacing w:line="360" w:lineRule="atLeast"/>
        <w:ind w:firstLine="709"/>
        <w:jc w:val="both"/>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0</m:t>
              </m:r>
              <m:acc>
                <m:accPr>
                  <m:chr m:val="̅"/>
                  <m:ctrlPr>
                    <w:rPr>
                      <w:rFonts w:ascii="Cambria Math" w:hAnsi="Cambria Math"/>
                      <w:i/>
                      <w:sz w:val="28"/>
                      <w:szCs w:val="28"/>
                      <w:lang w:val="en-US"/>
                    </w:rPr>
                  </m:ctrlPr>
                </m:accPr>
                <m:e>
                  <m:r>
                    <w:rPr>
                      <w:rFonts w:ascii="Cambria Math" w:hAnsi="Cambria Math"/>
                      <w:sz w:val="28"/>
                      <w:szCs w:val="28"/>
                      <w:lang w:val="en-US"/>
                    </w:rPr>
                    <m:t>1</m:t>
                  </m:r>
                </m:e>
              </m:acc>
              <m:r>
                <w:rPr>
                  <w:rFonts w:ascii="Cambria Math" w:hAnsi="Cambria Math"/>
                  <w:sz w:val="28"/>
                  <w:szCs w:val="28"/>
                  <w:lang w:val="en-US"/>
                </w:rPr>
                <m:t>0</m:t>
              </m:r>
            </m:sub>
          </m:sSub>
          <m:r>
            <w:rPr>
              <w:rFonts w:ascii="Cambria Math" w:hAnsi="Cambria Math"/>
              <w:sz w:val="28"/>
              <w:szCs w:val="28"/>
              <w:lang w:val="en-US"/>
            </w:rPr>
            <m:t>=</m:t>
          </m:r>
          <m:rad>
            <m:radPr>
              <m:degHide m:val="1"/>
              <m:ctrlPr>
                <w:rPr>
                  <w:rFonts w:ascii="Cambria Math" w:hAnsi="Cambria Math"/>
                  <w:i/>
                  <w:sz w:val="28"/>
                  <w:szCs w:val="28"/>
                  <w:lang w:val="en-US"/>
                </w:rPr>
              </m:ctrlPr>
            </m:radPr>
            <m:deg/>
            <m:e>
              <m:r>
                <w:rPr>
                  <w:rFonts w:ascii="Cambria Math" w:hAnsi="Cambria Math"/>
                  <w:sz w:val="28"/>
                  <w:szCs w:val="28"/>
                  <w:lang w:val="en-US"/>
                </w:rPr>
                <m:t>0+</m:t>
              </m:r>
              <m:sSup>
                <m:sSupPr>
                  <m:ctrlPr>
                    <w:rPr>
                      <w:rFonts w:ascii="Cambria Math" w:hAnsi="Cambria Math"/>
                      <w:i/>
                      <w:sz w:val="28"/>
                      <w:szCs w:val="28"/>
                      <w:lang w:val="en-US"/>
                    </w:rPr>
                  </m:ctrlPr>
                </m:sSupPr>
                <m:e>
                  <m:d>
                    <m:dPr>
                      <m:ctrlPr>
                        <w:rPr>
                          <w:rFonts w:ascii="Cambria Math" w:hAnsi="Cambria Math"/>
                          <w:i/>
                          <w:sz w:val="28"/>
                          <w:szCs w:val="28"/>
                          <w:lang w:val="en-US"/>
                        </w:rPr>
                      </m:ctrlPr>
                    </m:dPr>
                    <m:e>
                      <m:r>
                        <w:rPr>
                          <w:rFonts w:ascii="Cambria Math" w:hAnsi="Cambria Math"/>
                          <w:sz w:val="28"/>
                          <w:szCs w:val="28"/>
                          <w:lang w:val="en-US"/>
                        </w:rPr>
                        <m:t>-a</m:t>
                      </m:r>
                    </m:e>
                  </m:d>
                </m:e>
                <m:sup>
                  <m:r>
                    <w:rPr>
                      <w:rFonts w:ascii="Cambria Math" w:hAnsi="Cambria Math"/>
                      <w:sz w:val="28"/>
                      <w:szCs w:val="28"/>
                      <w:lang w:val="en-US"/>
                    </w:rPr>
                    <m:t>2</m:t>
                  </m:r>
                </m:sup>
              </m:sSup>
              <m:r>
                <w:rPr>
                  <w:rFonts w:ascii="Cambria Math" w:hAnsi="Cambria Math"/>
                  <w:sz w:val="28"/>
                  <w:szCs w:val="28"/>
                  <w:lang w:val="en-US"/>
                </w:rPr>
                <m:t>+0</m:t>
              </m:r>
            </m:e>
          </m:rad>
          <m:r>
            <w:rPr>
              <w:rFonts w:ascii="Cambria Math" w:hAnsi="Cambria Math"/>
              <w:sz w:val="28"/>
              <w:szCs w:val="28"/>
              <w:lang w:val="en-US"/>
            </w:rPr>
            <m:t>=a;</m:t>
          </m:r>
        </m:oMath>
      </m:oMathPara>
    </w:p>
    <w:p w:rsidR="00C82719" w:rsidRDefault="00C82719" w:rsidP="00217398">
      <w:pPr>
        <w:spacing w:line="360" w:lineRule="atLeast"/>
        <w:ind w:firstLine="709"/>
        <w:jc w:val="both"/>
        <w:rPr>
          <w:sz w:val="28"/>
          <w:szCs w:val="28"/>
          <w:lang w:val="en-US"/>
        </w:rPr>
      </w:pPr>
    </w:p>
    <w:p w:rsidR="00C82719" w:rsidRPr="00C82719" w:rsidRDefault="00644F35" w:rsidP="00217398">
      <w:pPr>
        <w:spacing w:line="360" w:lineRule="atLeast"/>
        <w:ind w:firstLine="709"/>
        <w:jc w:val="both"/>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112</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rad>
            <m:radPr>
              <m:degHide m:val="1"/>
              <m:ctrlPr>
                <w:rPr>
                  <w:rFonts w:ascii="Cambria Math" w:hAnsi="Cambria Math"/>
                  <w:i/>
                  <w:sz w:val="28"/>
                  <w:szCs w:val="28"/>
                  <w:lang w:val="en-US"/>
                </w:rPr>
              </m:ctrlPr>
            </m:radPr>
            <m:deg/>
            <m:e>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lang w:val="en-US"/>
                    </w:rPr>
                    <m:t>2</m:t>
                  </m:r>
                </m:sup>
              </m:sSup>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lang w:val="en-US"/>
                    </w:rPr>
                    <m:t>2</m:t>
                  </m:r>
                </m:sup>
              </m:sSup>
              <m:r>
                <w:rPr>
                  <w:rFonts w:ascii="Cambria Math" w:hAnsi="Cambria Math"/>
                  <w:sz w:val="28"/>
                  <w:szCs w:val="28"/>
                  <w:lang w:val="en-US"/>
                </w:rPr>
                <m:t>+</m:t>
              </m:r>
              <m:sSup>
                <m:sSupPr>
                  <m:ctrlPr>
                    <w:rPr>
                      <w:rFonts w:ascii="Cambria Math" w:hAnsi="Cambria Math"/>
                      <w:i/>
                      <w:sz w:val="28"/>
                      <w:szCs w:val="28"/>
                      <w:lang w:val="en-US"/>
                    </w:rPr>
                  </m:ctrlPr>
                </m:sSupPr>
                <m:e>
                  <m:d>
                    <m:dPr>
                      <m:ctrlPr>
                        <w:rPr>
                          <w:rFonts w:ascii="Cambria Math" w:hAnsi="Cambria Math"/>
                          <w:i/>
                          <w:sz w:val="28"/>
                          <w:szCs w:val="28"/>
                          <w:lang w:val="en-US"/>
                        </w:rPr>
                      </m:ctrlPr>
                    </m:dPr>
                    <m:e>
                      <m:r>
                        <w:rPr>
                          <w:rFonts w:ascii="Cambria Math" w:hAnsi="Cambria Math"/>
                          <w:sz w:val="28"/>
                          <w:szCs w:val="28"/>
                          <w:lang w:val="en-US"/>
                        </w:rPr>
                        <m:t>2a</m:t>
                      </m:r>
                    </m:e>
                  </m:d>
                </m:e>
                <m:sup>
                  <m:r>
                    <w:rPr>
                      <w:rFonts w:ascii="Cambria Math" w:hAnsi="Cambria Math"/>
                      <w:sz w:val="28"/>
                      <w:szCs w:val="28"/>
                      <w:lang w:val="en-US"/>
                    </w:rPr>
                    <m:t>2</m:t>
                  </m:r>
                </m:sup>
              </m:sSup>
            </m:e>
          </m:ra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a</m:t>
              </m:r>
              <m:rad>
                <m:radPr>
                  <m:degHide m:val="1"/>
                  <m:ctrlPr>
                    <w:rPr>
                      <w:rFonts w:ascii="Cambria Math" w:hAnsi="Cambria Math"/>
                      <w:i/>
                      <w:sz w:val="28"/>
                      <w:szCs w:val="28"/>
                      <w:lang w:val="en-US"/>
                    </w:rPr>
                  </m:ctrlPr>
                </m:radPr>
                <m:deg/>
                <m:e>
                  <m:r>
                    <w:rPr>
                      <w:rFonts w:ascii="Cambria Math" w:hAnsi="Cambria Math"/>
                      <w:sz w:val="28"/>
                      <w:szCs w:val="28"/>
                      <w:lang w:val="en-US"/>
                    </w:rPr>
                    <m:t>6</m:t>
                  </m:r>
                </m:e>
              </m:rad>
            </m:num>
            <m:den>
              <m:r>
                <w:rPr>
                  <w:rFonts w:ascii="Cambria Math" w:hAnsi="Cambria Math"/>
                  <w:sz w:val="28"/>
                  <w:szCs w:val="28"/>
                  <w:lang w:val="en-US"/>
                </w:rPr>
                <m:t>2</m:t>
              </m:r>
            </m:den>
          </m:f>
        </m:oMath>
      </m:oMathPara>
    </w:p>
    <w:p w:rsidR="00C82719" w:rsidRPr="00C82719" w:rsidRDefault="00C82719" w:rsidP="00217398">
      <w:pPr>
        <w:spacing w:line="360" w:lineRule="atLeast"/>
        <w:ind w:firstLine="709"/>
        <w:jc w:val="both"/>
        <w:rPr>
          <w:sz w:val="28"/>
          <w:szCs w:val="28"/>
          <w:lang w:val="en-US"/>
        </w:rPr>
      </w:pPr>
    </w:p>
    <w:p w:rsidR="00217398" w:rsidRPr="00217398" w:rsidRDefault="00217398" w:rsidP="00217398">
      <w:pPr>
        <w:spacing w:line="360" w:lineRule="atLeast"/>
        <w:ind w:firstLine="709"/>
        <w:jc w:val="both"/>
        <w:rPr>
          <w:sz w:val="28"/>
          <w:szCs w:val="28"/>
        </w:rPr>
      </w:pPr>
      <w:r w:rsidRPr="00217398">
        <w:rPr>
          <w:sz w:val="28"/>
          <w:szCs w:val="28"/>
          <w:u w:val="single"/>
        </w:rPr>
        <w:t>Пример 5</w:t>
      </w:r>
      <w:r w:rsidRPr="00217398">
        <w:rPr>
          <w:i/>
          <w:sz w:val="28"/>
          <w:szCs w:val="28"/>
        </w:rPr>
        <w:t>.</w:t>
      </w:r>
      <w:r w:rsidRPr="00217398">
        <w:rPr>
          <w:sz w:val="28"/>
          <w:szCs w:val="28"/>
        </w:rPr>
        <w:t xml:space="preserve"> Изобразить семейства плоскостей </w:t>
      </w:r>
      <m:oMath>
        <m:d>
          <m:dPr>
            <m:begChr m:val="{"/>
            <m:endChr m:val="}"/>
            <m:ctrlPr>
              <w:rPr>
                <w:rFonts w:ascii="Cambria Math" w:hAnsi="Cambria Math"/>
                <w:i/>
                <w:sz w:val="28"/>
                <w:szCs w:val="28"/>
              </w:rPr>
            </m:ctrlPr>
          </m:dPr>
          <m:e>
            <m:r>
              <w:rPr>
                <w:rFonts w:ascii="Cambria Math" w:hAnsi="Cambria Math"/>
                <w:sz w:val="28"/>
                <w:szCs w:val="28"/>
              </w:rPr>
              <m:t>10</m:t>
            </m:r>
            <m:acc>
              <m:accPr>
                <m:chr m:val="̅"/>
                <m:ctrlPr>
                  <w:rPr>
                    <w:rFonts w:ascii="Cambria Math" w:hAnsi="Cambria Math"/>
                    <w:i/>
                    <w:sz w:val="28"/>
                    <w:szCs w:val="28"/>
                  </w:rPr>
                </m:ctrlPr>
              </m:accPr>
              <m:e>
                <m:r>
                  <w:rPr>
                    <w:rFonts w:ascii="Cambria Math" w:hAnsi="Cambria Math"/>
                    <w:sz w:val="28"/>
                    <w:szCs w:val="28"/>
                  </w:rPr>
                  <m:t>1</m:t>
                </m:r>
              </m:e>
            </m:acc>
            <m:r>
              <w:rPr>
                <w:rFonts w:ascii="Cambria Math" w:hAnsi="Cambria Math"/>
                <w:sz w:val="28"/>
                <w:szCs w:val="28"/>
              </w:rPr>
              <m:t>1</m:t>
            </m:r>
          </m:e>
        </m:d>
      </m:oMath>
      <w:r w:rsidRPr="00217398">
        <w:rPr>
          <w:sz w:val="28"/>
          <w:szCs w:val="28"/>
        </w:rPr>
        <w:t xml:space="preserve"> и </w:t>
      </w:r>
      <m:oMath>
        <m:d>
          <m:dPr>
            <m:begChr m:val="{"/>
            <m:endChr m:val="}"/>
            <m:ctrlPr>
              <w:rPr>
                <w:rFonts w:ascii="Cambria Math" w:hAnsi="Cambria Math"/>
                <w:i/>
                <w:sz w:val="28"/>
                <w:szCs w:val="28"/>
              </w:rPr>
            </m:ctrlPr>
          </m:dPr>
          <m:e>
            <m:r>
              <w:rPr>
                <w:rFonts w:ascii="Cambria Math" w:hAnsi="Cambria Math"/>
                <w:sz w:val="28"/>
                <w:szCs w:val="28"/>
              </w:rPr>
              <m:t>1</m:t>
            </m:r>
            <m:acc>
              <m:accPr>
                <m:chr m:val="̅"/>
                <m:ctrlPr>
                  <w:rPr>
                    <w:rFonts w:ascii="Cambria Math" w:hAnsi="Cambria Math"/>
                    <w:i/>
                    <w:sz w:val="28"/>
                    <w:szCs w:val="28"/>
                  </w:rPr>
                </m:ctrlPr>
              </m:accPr>
              <m:e>
                <m:r>
                  <w:rPr>
                    <w:rFonts w:ascii="Cambria Math" w:hAnsi="Cambria Math"/>
                    <w:sz w:val="28"/>
                    <w:szCs w:val="28"/>
                  </w:rPr>
                  <m:t>1</m:t>
                </m:r>
              </m:e>
            </m:acc>
            <m:acc>
              <m:accPr>
                <m:chr m:val="̅"/>
                <m:ctrlPr>
                  <w:rPr>
                    <w:rFonts w:ascii="Cambria Math" w:hAnsi="Cambria Math"/>
                    <w:i/>
                    <w:sz w:val="28"/>
                    <w:szCs w:val="28"/>
                  </w:rPr>
                </m:ctrlPr>
              </m:accPr>
              <m:e>
                <m:r>
                  <w:rPr>
                    <w:rFonts w:ascii="Cambria Math" w:hAnsi="Cambria Math"/>
                    <w:sz w:val="28"/>
                    <w:szCs w:val="28"/>
                  </w:rPr>
                  <m:t>2</m:t>
                </m:r>
              </m:e>
            </m:acc>
            <m:r>
              <w:rPr>
                <w:rFonts w:ascii="Cambria Math" w:hAnsi="Cambria Math"/>
                <w:sz w:val="28"/>
                <w:szCs w:val="28"/>
              </w:rPr>
              <m:t>0</m:t>
            </m:r>
          </m:e>
        </m:d>
      </m:oMath>
      <w:r w:rsidRPr="00217398">
        <w:rPr>
          <w:sz w:val="28"/>
          <w:szCs w:val="28"/>
        </w:rPr>
        <w:t>гексагональной решетки.</w:t>
      </w:r>
    </w:p>
    <w:p w:rsidR="00217398" w:rsidRPr="00217398" w:rsidRDefault="00217398" w:rsidP="00217398">
      <w:pPr>
        <w:spacing w:line="360" w:lineRule="atLeast"/>
        <w:ind w:firstLine="709"/>
        <w:jc w:val="both"/>
        <w:rPr>
          <w:sz w:val="28"/>
          <w:szCs w:val="28"/>
        </w:rPr>
      </w:pPr>
      <w:r w:rsidRPr="00217398">
        <w:rPr>
          <w:sz w:val="28"/>
          <w:szCs w:val="28"/>
          <w:u w:val="single"/>
        </w:rPr>
        <w:t>Решение</w:t>
      </w:r>
      <w:r w:rsidRPr="00217398">
        <w:rPr>
          <w:i/>
          <w:sz w:val="28"/>
          <w:szCs w:val="28"/>
        </w:rPr>
        <w:t>.</w:t>
      </w:r>
      <w:r w:rsidRPr="00217398">
        <w:rPr>
          <w:sz w:val="28"/>
          <w:szCs w:val="28"/>
        </w:rPr>
        <w:t xml:space="preserve"> Решение на рис. 2.21 а и б.</w:t>
      </w:r>
    </w:p>
    <w:p w:rsidR="00217398" w:rsidRPr="00217398" w:rsidRDefault="00217398" w:rsidP="00217398">
      <w:pPr>
        <w:spacing w:line="360" w:lineRule="atLeast"/>
        <w:jc w:val="center"/>
        <w:rPr>
          <w:sz w:val="28"/>
          <w:szCs w:val="28"/>
        </w:rPr>
      </w:pPr>
    </w:p>
    <w:p w:rsidR="00217398" w:rsidRPr="00217398" w:rsidRDefault="00217398" w:rsidP="00217398">
      <w:pPr>
        <w:spacing w:line="360" w:lineRule="atLeast"/>
        <w:jc w:val="center"/>
        <w:rPr>
          <w:sz w:val="28"/>
          <w:szCs w:val="28"/>
        </w:rPr>
      </w:pPr>
      <w:r w:rsidRPr="00217398">
        <w:rPr>
          <w:noProof/>
          <w:sz w:val="28"/>
          <w:szCs w:val="28"/>
        </w:rPr>
        <w:drawing>
          <wp:inline distT="0" distB="0" distL="0" distR="0">
            <wp:extent cx="3602571" cy="1583193"/>
            <wp:effectExtent l="19050" t="0" r="0" b="0"/>
            <wp:docPr id="53" name="Рисунок 53" descr="Новый 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Новый рисунок (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06628" cy="1584976"/>
                    </a:xfrm>
                    <a:prstGeom prst="rect">
                      <a:avLst/>
                    </a:prstGeom>
                    <a:noFill/>
                    <a:ln>
                      <a:noFill/>
                    </a:ln>
                  </pic:spPr>
                </pic:pic>
              </a:graphicData>
            </a:graphic>
          </wp:inline>
        </w:drawing>
      </w:r>
    </w:p>
    <w:p w:rsidR="00217398" w:rsidRPr="00217398" w:rsidRDefault="00217398" w:rsidP="00217398">
      <w:pPr>
        <w:spacing w:line="360" w:lineRule="atLeast"/>
        <w:jc w:val="center"/>
        <w:rPr>
          <w:sz w:val="28"/>
          <w:szCs w:val="28"/>
        </w:rPr>
      </w:pPr>
      <w:r w:rsidRPr="00217398">
        <w:rPr>
          <w:sz w:val="28"/>
          <w:szCs w:val="28"/>
        </w:rPr>
        <w:t>а                                                        б</w:t>
      </w:r>
    </w:p>
    <w:p w:rsidR="00217398" w:rsidRPr="00217398" w:rsidRDefault="00217398" w:rsidP="00217398">
      <w:pPr>
        <w:spacing w:line="360" w:lineRule="atLeast"/>
        <w:jc w:val="center"/>
        <w:rPr>
          <w:sz w:val="28"/>
          <w:szCs w:val="28"/>
        </w:rPr>
      </w:pPr>
    </w:p>
    <w:p w:rsidR="00217398" w:rsidRPr="00217398" w:rsidRDefault="00217398" w:rsidP="00217398">
      <w:pPr>
        <w:spacing w:line="360" w:lineRule="atLeast"/>
        <w:jc w:val="center"/>
        <w:rPr>
          <w:sz w:val="28"/>
          <w:szCs w:val="28"/>
        </w:rPr>
      </w:pPr>
      <w:r w:rsidRPr="00217398">
        <w:rPr>
          <w:sz w:val="28"/>
          <w:szCs w:val="28"/>
        </w:rPr>
        <w:t>Рис. 2.21. Индексы Миллера–</w:t>
      </w:r>
      <w:proofErr w:type="spellStart"/>
      <w:proofErr w:type="gramStart"/>
      <w:r w:rsidRPr="00217398">
        <w:rPr>
          <w:sz w:val="28"/>
          <w:szCs w:val="28"/>
        </w:rPr>
        <w:t>Браве</w:t>
      </w:r>
      <w:proofErr w:type="spellEnd"/>
      <w:r w:rsidRPr="00217398">
        <w:rPr>
          <w:sz w:val="28"/>
          <w:szCs w:val="28"/>
        </w:rPr>
        <w:t xml:space="preserve"> .</w:t>
      </w:r>
      <w:proofErr w:type="gramEnd"/>
    </w:p>
    <w:p w:rsidR="00217398" w:rsidRPr="00217398" w:rsidRDefault="00217398" w:rsidP="00217398">
      <w:pPr>
        <w:spacing w:line="360" w:lineRule="atLeast"/>
        <w:jc w:val="center"/>
        <w:rPr>
          <w:sz w:val="28"/>
          <w:szCs w:val="28"/>
        </w:rPr>
      </w:pPr>
    </w:p>
    <w:p w:rsidR="00217398" w:rsidRPr="00217398" w:rsidRDefault="00217398" w:rsidP="00217398">
      <w:pPr>
        <w:spacing w:line="360" w:lineRule="atLeast"/>
        <w:ind w:firstLine="709"/>
        <w:jc w:val="both"/>
        <w:rPr>
          <w:sz w:val="28"/>
          <w:szCs w:val="28"/>
        </w:rPr>
      </w:pPr>
      <w:r w:rsidRPr="00217398">
        <w:rPr>
          <w:sz w:val="28"/>
          <w:szCs w:val="28"/>
        </w:rPr>
        <w:t xml:space="preserve">На рисунке 2.21 а – система </w:t>
      </w:r>
      <m:oMath>
        <m:d>
          <m:dPr>
            <m:begChr m:val="{"/>
            <m:endChr m:val="}"/>
            <m:ctrlPr>
              <w:rPr>
                <w:rFonts w:ascii="Cambria Math" w:hAnsi="Cambria Math"/>
                <w:i/>
                <w:sz w:val="28"/>
                <w:szCs w:val="28"/>
              </w:rPr>
            </m:ctrlPr>
          </m:dPr>
          <m:e>
            <m:r>
              <w:rPr>
                <w:rFonts w:ascii="Cambria Math" w:hAnsi="Cambria Math"/>
                <w:sz w:val="28"/>
                <w:szCs w:val="28"/>
              </w:rPr>
              <m:t>10</m:t>
            </m:r>
            <m:acc>
              <m:accPr>
                <m:chr m:val="̅"/>
                <m:ctrlPr>
                  <w:rPr>
                    <w:rFonts w:ascii="Cambria Math" w:hAnsi="Cambria Math"/>
                    <w:i/>
                    <w:sz w:val="28"/>
                    <w:szCs w:val="28"/>
                  </w:rPr>
                </m:ctrlPr>
              </m:accPr>
              <m:e>
                <m:r>
                  <w:rPr>
                    <w:rFonts w:ascii="Cambria Math" w:hAnsi="Cambria Math"/>
                    <w:sz w:val="28"/>
                    <w:szCs w:val="28"/>
                  </w:rPr>
                  <m:t>1</m:t>
                </m:r>
              </m:e>
            </m:acc>
            <m:r>
              <w:rPr>
                <w:rFonts w:ascii="Cambria Math" w:hAnsi="Cambria Math"/>
                <w:sz w:val="28"/>
                <w:szCs w:val="28"/>
              </w:rPr>
              <m:t>1</m:t>
            </m:r>
          </m:e>
        </m:d>
      </m:oMath>
      <w:r w:rsidRPr="00217398">
        <w:rPr>
          <w:sz w:val="28"/>
          <w:szCs w:val="28"/>
        </w:rPr>
        <w:t xml:space="preserve"> (в эту систему плоскостей входят также и ещё 6 плоскостей, образующих ниже базисной плоскости опрокинутую пирамиду); рис. 2.21 б – система </w:t>
      </w:r>
      <m:oMath>
        <m:d>
          <m:dPr>
            <m:begChr m:val="{"/>
            <m:endChr m:val="}"/>
            <m:ctrlPr>
              <w:rPr>
                <w:rFonts w:ascii="Cambria Math" w:hAnsi="Cambria Math"/>
                <w:i/>
                <w:sz w:val="28"/>
                <w:szCs w:val="28"/>
              </w:rPr>
            </m:ctrlPr>
          </m:dPr>
          <m:e>
            <m:r>
              <w:rPr>
                <w:rFonts w:ascii="Cambria Math" w:hAnsi="Cambria Math"/>
                <w:sz w:val="28"/>
                <w:szCs w:val="28"/>
              </w:rPr>
              <m:t>1</m:t>
            </m:r>
            <m:acc>
              <m:accPr>
                <m:chr m:val="̅"/>
                <m:ctrlPr>
                  <w:rPr>
                    <w:rFonts w:ascii="Cambria Math" w:hAnsi="Cambria Math"/>
                    <w:i/>
                    <w:sz w:val="28"/>
                    <w:szCs w:val="28"/>
                  </w:rPr>
                </m:ctrlPr>
              </m:accPr>
              <m:e>
                <m:r>
                  <w:rPr>
                    <w:rFonts w:ascii="Cambria Math" w:hAnsi="Cambria Math"/>
                    <w:sz w:val="28"/>
                    <w:szCs w:val="28"/>
                  </w:rPr>
                  <m:t>1</m:t>
                </m:r>
              </m:e>
            </m:acc>
            <m:acc>
              <m:accPr>
                <m:chr m:val="̅"/>
                <m:ctrlPr>
                  <w:rPr>
                    <w:rFonts w:ascii="Cambria Math" w:hAnsi="Cambria Math"/>
                    <w:i/>
                    <w:sz w:val="28"/>
                    <w:szCs w:val="28"/>
                  </w:rPr>
                </m:ctrlPr>
              </m:accPr>
              <m:e>
                <m:r>
                  <w:rPr>
                    <w:rFonts w:ascii="Cambria Math" w:hAnsi="Cambria Math"/>
                    <w:sz w:val="28"/>
                    <w:szCs w:val="28"/>
                  </w:rPr>
                  <m:t>2</m:t>
                </m:r>
              </m:e>
            </m:acc>
            <m:r>
              <w:rPr>
                <w:rFonts w:ascii="Cambria Math" w:hAnsi="Cambria Math"/>
                <w:sz w:val="28"/>
                <w:szCs w:val="28"/>
              </w:rPr>
              <m:t>0</m:t>
            </m:r>
          </m:e>
        </m:d>
      </m:oMath>
      <w:r w:rsidRPr="00217398">
        <w:rPr>
          <w:sz w:val="28"/>
          <w:szCs w:val="28"/>
        </w:rPr>
        <w:t xml:space="preserve"> (в эту систему входят плоскости</w:t>
      </w:r>
      <m:oMath>
        <m:d>
          <m:dPr>
            <m:begChr m:val="{"/>
            <m:endChr m:val="}"/>
            <m:ctrlPr>
              <w:rPr>
                <w:rFonts w:ascii="Cambria Math" w:hAnsi="Cambria Math"/>
                <w:i/>
                <w:sz w:val="28"/>
                <w:szCs w:val="28"/>
              </w:rPr>
            </m:ctrlPr>
          </m:dPr>
          <m:e>
            <m:r>
              <w:rPr>
                <w:rFonts w:ascii="Cambria Math" w:hAnsi="Cambria Math"/>
                <w:sz w:val="28"/>
                <w:szCs w:val="28"/>
              </w:rPr>
              <m:t>11</m:t>
            </m:r>
            <m:acc>
              <m:accPr>
                <m:chr m:val="̅"/>
                <m:ctrlPr>
                  <w:rPr>
                    <w:rFonts w:ascii="Cambria Math" w:hAnsi="Cambria Math"/>
                    <w:i/>
                    <w:sz w:val="28"/>
                    <w:szCs w:val="28"/>
                  </w:rPr>
                </m:ctrlPr>
              </m:accPr>
              <m:e>
                <m:r>
                  <w:rPr>
                    <w:rFonts w:ascii="Cambria Math" w:hAnsi="Cambria Math"/>
                    <w:sz w:val="28"/>
                    <w:szCs w:val="28"/>
                  </w:rPr>
                  <m:t>2</m:t>
                </m:r>
              </m:e>
            </m:acc>
            <m:r>
              <w:rPr>
                <w:rFonts w:ascii="Cambria Math" w:hAnsi="Cambria Math"/>
                <w:sz w:val="28"/>
                <w:szCs w:val="28"/>
              </w:rPr>
              <m:t>0</m:t>
            </m:r>
          </m:e>
        </m:d>
      </m:oMath>
      <w:r w:rsidRPr="00217398">
        <w:rPr>
          <w:sz w:val="28"/>
          <w:szCs w:val="28"/>
        </w:rPr>
        <w:t xml:space="preserve">, </w:t>
      </w:r>
      <m:oMath>
        <m:d>
          <m:dPr>
            <m:begChr m:val="{"/>
            <m:endChr m:val="}"/>
            <m:ctrlPr>
              <w:rPr>
                <w:rFonts w:ascii="Cambria Math" w:hAnsi="Cambria Math"/>
                <w:i/>
                <w:sz w:val="28"/>
                <w:szCs w:val="28"/>
              </w:rPr>
            </m:ctrlPr>
          </m:dPr>
          <m:e>
            <m:r>
              <w:rPr>
                <w:rFonts w:ascii="Cambria Math" w:hAnsi="Cambria Math"/>
                <w:sz w:val="28"/>
                <w:szCs w:val="28"/>
              </w:rPr>
              <m:t>1</m:t>
            </m:r>
            <m:acc>
              <m:accPr>
                <m:chr m:val="̅"/>
                <m:ctrlPr>
                  <w:rPr>
                    <w:rFonts w:ascii="Cambria Math" w:hAnsi="Cambria Math"/>
                    <w:i/>
                    <w:sz w:val="28"/>
                    <w:szCs w:val="28"/>
                  </w:rPr>
                </m:ctrlPr>
              </m:accPr>
              <m:e>
                <m:r>
                  <w:rPr>
                    <w:rFonts w:ascii="Cambria Math" w:hAnsi="Cambria Math"/>
                    <w:sz w:val="28"/>
                    <w:szCs w:val="28"/>
                  </w:rPr>
                  <m:t>2</m:t>
                </m:r>
              </m:e>
            </m:acc>
            <m:r>
              <w:rPr>
                <w:rFonts w:ascii="Cambria Math" w:hAnsi="Cambria Math"/>
                <w:sz w:val="28"/>
                <w:szCs w:val="28"/>
              </w:rPr>
              <m:t>10</m:t>
            </m:r>
          </m:e>
        </m:d>
      </m:oMath>
      <w:r w:rsidRPr="00217398">
        <w:rPr>
          <w:sz w:val="28"/>
          <w:szCs w:val="28"/>
        </w:rPr>
        <w:t xml:space="preserve">, </w:t>
      </w:r>
      <m:oMath>
        <m:d>
          <m:dPr>
            <m:begChr m:val="{"/>
            <m:endChr m:val="}"/>
            <m:ctrlPr>
              <w:rPr>
                <w:rFonts w:ascii="Cambria Math" w:hAnsi="Cambria Math"/>
                <w:i/>
                <w:sz w:val="28"/>
                <w:szCs w:val="28"/>
              </w:rPr>
            </m:ctrlPr>
          </m:dPr>
          <m:e>
            <m:acc>
              <m:accPr>
                <m:chr m:val="̅"/>
                <m:ctrlPr>
                  <w:rPr>
                    <w:rFonts w:ascii="Cambria Math" w:hAnsi="Cambria Math"/>
                    <w:i/>
                    <w:sz w:val="28"/>
                    <w:szCs w:val="28"/>
                  </w:rPr>
                </m:ctrlPr>
              </m:accPr>
              <m:e>
                <m:r>
                  <w:rPr>
                    <w:rFonts w:ascii="Cambria Math" w:hAnsi="Cambria Math"/>
                    <w:sz w:val="28"/>
                    <w:szCs w:val="28"/>
                  </w:rPr>
                  <m:t>2</m:t>
                </m:r>
              </m:e>
            </m:acc>
            <m:r>
              <w:rPr>
                <w:rFonts w:ascii="Cambria Math" w:hAnsi="Cambria Math"/>
                <w:sz w:val="28"/>
                <w:szCs w:val="28"/>
              </w:rPr>
              <m:t>110</m:t>
            </m:r>
          </m:e>
        </m:d>
      </m:oMath>
      <w:r w:rsidRPr="00217398">
        <w:rPr>
          <w:sz w:val="28"/>
          <w:szCs w:val="28"/>
        </w:rPr>
        <w:t xml:space="preserve">, </w:t>
      </w:r>
      <m:oMath>
        <m:d>
          <m:dPr>
            <m:begChr m:val="{"/>
            <m:endChr m:val="}"/>
            <m:ctrlPr>
              <w:rPr>
                <w:rFonts w:ascii="Cambria Math" w:hAnsi="Cambria Math"/>
                <w:i/>
                <w:sz w:val="28"/>
                <w:szCs w:val="28"/>
              </w:rPr>
            </m:ctrlPr>
          </m:dPr>
          <m:e>
            <m:acc>
              <m:accPr>
                <m:chr m:val="̅"/>
                <m:ctrlPr>
                  <w:rPr>
                    <w:rFonts w:ascii="Cambria Math" w:hAnsi="Cambria Math"/>
                    <w:i/>
                    <w:sz w:val="28"/>
                    <w:szCs w:val="28"/>
                  </w:rPr>
                </m:ctrlPr>
              </m:accPr>
              <m:e>
                <m:r>
                  <w:rPr>
                    <w:rFonts w:ascii="Cambria Math" w:hAnsi="Cambria Math"/>
                    <w:sz w:val="28"/>
                    <w:szCs w:val="28"/>
                  </w:rPr>
                  <m:t>1</m:t>
                </m:r>
              </m:e>
            </m:acc>
            <m:acc>
              <m:accPr>
                <m:chr m:val="̅"/>
                <m:ctrlPr>
                  <w:rPr>
                    <w:rFonts w:ascii="Cambria Math" w:hAnsi="Cambria Math"/>
                    <w:i/>
                    <w:sz w:val="28"/>
                    <w:szCs w:val="28"/>
                  </w:rPr>
                </m:ctrlPr>
              </m:accPr>
              <m:e>
                <m:r>
                  <w:rPr>
                    <w:rFonts w:ascii="Cambria Math" w:hAnsi="Cambria Math"/>
                    <w:sz w:val="28"/>
                    <w:szCs w:val="28"/>
                  </w:rPr>
                  <m:t>1</m:t>
                </m:r>
              </m:e>
            </m:acc>
            <m:r>
              <w:rPr>
                <w:rFonts w:ascii="Cambria Math" w:hAnsi="Cambria Math"/>
                <w:sz w:val="28"/>
                <w:szCs w:val="28"/>
              </w:rPr>
              <m:t>20</m:t>
            </m:r>
          </m:e>
        </m:d>
      </m:oMath>
      <w:r w:rsidRPr="00217398">
        <w:rPr>
          <w:sz w:val="28"/>
          <w:szCs w:val="28"/>
        </w:rPr>
        <w:t xml:space="preserve">, </w:t>
      </w:r>
      <m:oMath>
        <m:d>
          <m:dPr>
            <m:begChr m:val="{"/>
            <m:endChr m:val="}"/>
            <m:ctrlPr>
              <w:rPr>
                <w:rFonts w:ascii="Cambria Math" w:hAnsi="Cambria Math"/>
                <w:i/>
                <w:sz w:val="28"/>
                <w:szCs w:val="28"/>
              </w:rPr>
            </m:ctrlPr>
          </m:dPr>
          <m:e>
            <m:acc>
              <m:accPr>
                <m:chr m:val="̅"/>
                <m:ctrlPr>
                  <w:rPr>
                    <w:rFonts w:ascii="Cambria Math" w:hAnsi="Cambria Math"/>
                    <w:i/>
                    <w:sz w:val="28"/>
                    <w:szCs w:val="28"/>
                  </w:rPr>
                </m:ctrlPr>
              </m:accPr>
              <m:e>
                <m:r>
                  <w:rPr>
                    <w:rFonts w:ascii="Cambria Math" w:hAnsi="Cambria Math"/>
                    <w:sz w:val="28"/>
                    <w:szCs w:val="28"/>
                  </w:rPr>
                  <m:t>1</m:t>
                </m:r>
              </m:e>
            </m:acc>
            <m:r>
              <w:rPr>
                <w:rFonts w:ascii="Cambria Math" w:hAnsi="Cambria Math"/>
                <w:sz w:val="28"/>
                <w:szCs w:val="28"/>
              </w:rPr>
              <m:t>2</m:t>
            </m:r>
            <m:acc>
              <m:accPr>
                <m:chr m:val="̅"/>
                <m:ctrlPr>
                  <w:rPr>
                    <w:rFonts w:ascii="Cambria Math" w:hAnsi="Cambria Math"/>
                    <w:i/>
                    <w:sz w:val="28"/>
                    <w:szCs w:val="28"/>
                  </w:rPr>
                </m:ctrlPr>
              </m:accPr>
              <m:e>
                <m:r>
                  <w:rPr>
                    <w:rFonts w:ascii="Cambria Math" w:hAnsi="Cambria Math"/>
                    <w:sz w:val="28"/>
                    <w:szCs w:val="28"/>
                  </w:rPr>
                  <m:t>1</m:t>
                </m:r>
              </m:e>
            </m:acc>
            <m:r>
              <w:rPr>
                <w:rFonts w:ascii="Cambria Math" w:hAnsi="Cambria Math"/>
                <w:sz w:val="28"/>
                <w:szCs w:val="28"/>
              </w:rPr>
              <m:t>0</m:t>
            </m:r>
          </m:e>
        </m:d>
      </m:oMath>
      <w:r w:rsidRPr="00217398">
        <w:rPr>
          <w:sz w:val="28"/>
          <w:szCs w:val="28"/>
        </w:rPr>
        <w:t xml:space="preserve"> и </w:t>
      </w:r>
      <m:oMath>
        <m:d>
          <m:dPr>
            <m:begChr m:val="{"/>
            <m:endChr m:val="}"/>
            <m:ctrlPr>
              <w:rPr>
                <w:rFonts w:ascii="Cambria Math" w:hAnsi="Cambria Math"/>
                <w:i/>
                <w:sz w:val="28"/>
                <w:szCs w:val="28"/>
              </w:rPr>
            </m:ctrlPr>
          </m:dPr>
          <m:e>
            <m:r>
              <w:rPr>
                <w:rFonts w:ascii="Cambria Math" w:hAnsi="Cambria Math"/>
                <w:sz w:val="28"/>
                <w:szCs w:val="28"/>
              </w:rPr>
              <m:t>2</m:t>
            </m:r>
            <m:acc>
              <m:accPr>
                <m:chr m:val="̅"/>
                <m:ctrlPr>
                  <w:rPr>
                    <w:rFonts w:ascii="Cambria Math" w:hAnsi="Cambria Math"/>
                    <w:i/>
                    <w:sz w:val="28"/>
                    <w:szCs w:val="28"/>
                  </w:rPr>
                </m:ctrlPr>
              </m:accPr>
              <m:e>
                <m:r>
                  <w:rPr>
                    <w:rFonts w:ascii="Cambria Math" w:hAnsi="Cambria Math"/>
                    <w:sz w:val="28"/>
                    <w:szCs w:val="28"/>
                  </w:rPr>
                  <m:t>1</m:t>
                </m:r>
              </m:e>
            </m:acc>
            <m:acc>
              <m:accPr>
                <m:chr m:val="̅"/>
                <m:ctrlPr>
                  <w:rPr>
                    <w:rFonts w:ascii="Cambria Math" w:hAnsi="Cambria Math"/>
                    <w:i/>
                    <w:sz w:val="28"/>
                    <w:szCs w:val="28"/>
                  </w:rPr>
                </m:ctrlPr>
              </m:accPr>
              <m:e>
                <m:r>
                  <w:rPr>
                    <w:rFonts w:ascii="Cambria Math" w:hAnsi="Cambria Math"/>
                    <w:sz w:val="28"/>
                    <w:szCs w:val="28"/>
                  </w:rPr>
                  <m:t>1</m:t>
                </m:r>
              </m:e>
            </m:acc>
            <m:r>
              <w:rPr>
                <w:rFonts w:ascii="Cambria Math" w:hAnsi="Cambria Math"/>
                <w:sz w:val="28"/>
                <w:szCs w:val="28"/>
              </w:rPr>
              <m:t>0</m:t>
            </m:r>
          </m:e>
        </m:d>
      </m:oMath>
      <w:r w:rsidRPr="00217398">
        <w:rPr>
          <w:sz w:val="28"/>
          <w:szCs w:val="28"/>
        </w:rPr>
        <w:t xml:space="preserve">, образующие полную шестигранную призму); элементарная ячейка ограничена плоскостями </w:t>
      </w:r>
      <m:oMath>
        <m:d>
          <m:dPr>
            <m:begChr m:val="{"/>
            <m:endChr m:val="}"/>
            <m:ctrlPr>
              <w:rPr>
                <w:rFonts w:ascii="Cambria Math" w:hAnsi="Cambria Math"/>
                <w:i/>
                <w:sz w:val="28"/>
                <w:szCs w:val="28"/>
              </w:rPr>
            </m:ctrlPr>
          </m:dPr>
          <m:e>
            <m:r>
              <w:rPr>
                <w:rFonts w:ascii="Cambria Math" w:hAnsi="Cambria Math"/>
                <w:sz w:val="28"/>
                <w:szCs w:val="28"/>
              </w:rPr>
              <m:t>10</m:t>
            </m:r>
            <m:acc>
              <m:accPr>
                <m:chr m:val="̅"/>
                <m:ctrlPr>
                  <w:rPr>
                    <w:rFonts w:ascii="Cambria Math" w:hAnsi="Cambria Math"/>
                    <w:i/>
                    <w:sz w:val="28"/>
                    <w:szCs w:val="28"/>
                  </w:rPr>
                </m:ctrlPr>
              </m:accPr>
              <m:e>
                <m:r>
                  <w:rPr>
                    <w:rFonts w:ascii="Cambria Math" w:hAnsi="Cambria Math"/>
                    <w:sz w:val="28"/>
                    <w:szCs w:val="28"/>
                  </w:rPr>
                  <m:t>1</m:t>
                </m:r>
              </m:e>
            </m:acc>
            <m:r>
              <w:rPr>
                <w:rFonts w:ascii="Cambria Math" w:hAnsi="Cambria Math"/>
                <w:sz w:val="28"/>
                <w:szCs w:val="28"/>
              </w:rPr>
              <m:t>0</m:t>
            </m:r>
          </m:e>
        </m:d>
      </m:oMath>
      <w:r w:rsidRPr="00217398">
        <w:rPr>
          <w:sz w:val="28"/>
          <w:szCs w:val="28"/>
        </w:rPr>
        <w:t xml:space="preserve"> и </w:t>
      </w:r>
      <m:oMath>
        <m:d>
          <m:dPr>
            <m:begChr m:val="{"/>
            <m:endChr m:val="}"/>
            <m:ctrlPr>
              <w:rPr>
                <w:rFonts w:ascii="Cambria Math" w:hAnsi="Cambria Math"/>
                <w:i/>
                <w:sz w:val="28"/>
                <w:szCs w:val="28"/>
              </w:rPr>
            </m:ctrlPr>
          </m:dPr>
          <m:e>
            <m:r>
              <w:rPr>
                <w:rFonts w:ascii="Cambria Math" w:hAnsi="Cambria Math"/>
                <w:sz w:val="28"/>
                <w:szCs w:val="28"/>
              </w:rPr>
              <m:t>0001</m:t>
            </m:r>
          </m:e>
        </m:d>
      </m:oMath>
      <w:r w:rsidRPr="00217398">
        <w:rPr>
          <w:sz w:val="28"/>
          <w:szCs w:val="28"/>
        </w:rPr>
        <w:t>.</w:t>
      </w:r>
    </w:p>
    <w:p w:rsidR="00217398" w:rsidRPr="00217398" w:rsidRDefault="00217398" w:rsidP="00217398">
      <w:pPr>
        <w:spacing w:line="360" w:lineRule="atLeast"/>
        <w:ind w:firstLine="709"/>
        <w:jc w:val="both"/>
        <w:rPr>
          <w:sz w:val="28"/>
          <w:szCs w:val="28"/>
        </w:rPr>
      </w:pPr>
    </w:p>
    <w:p w:rsidR="00217398" w:rsidRPr="00217398" w:rsidRDefault="00217398" w:rsidP="00217398">
      <w:pPr>
        <w:shd w:val="clear" w:color="auto" w:fill="FFFFFF"/>
        <w:spacing w:line="360" w:lineRule="atLeast"/>
        <w:jc w:val="center"/>
        <w:rPr>
          <w:b/>
          <w:sz w:val="28"/>
          <w:szCs w:val="28"/>
        </w:rPr>
      </w:pPr>
      <w:r w:rsidRPr="00217398">
        <w:rPr>
          <w:b/>
          <w:sz w:val="28"/>
          <w:szCs w:val="28"/>
        </w:rPr>
        <w:t>Задачи</w:t>
      </w:r>
    </w:p>
    <w:p w:rsidR="00217398" w:rsidRPr="00217398" w:rsidRDefault="00217398" w:rsidP="00217398">
      <w:pPr>
        <w:spacing w:line="360" w:lineRule="atLeast"/>
        <w:ind w:firstLine="709"/>
        <w:jc w:val="both"/>
        <w:rPr>
          <w:b/>
          <w:sz w:val="28"/>
          <w:szCs w:val="28"/>
        </w:rPr>
      </w:pPr>
    </w:p>
    <w:p w:rsidR="00217398" w:rsidRPr="00217398" w:rsidRDefault="00217398" w:rsidP="003472CB">
      <w:pPr>
        <w:widowControl/>
        <w:numPr>
          <w:ilvl w:val="0"/>
          <w:numId w:val="8"/>
        </w:numPr>
        <w:tabs>
          <w:tab w:val="clear" w:pos="1815"/>
          <w:tab w:val="num" w:pos="-180"/>
          <w:tab w:val="num" w:pos="1134"/>
        </w:tabs>
        <w:autoSpaceDE/>
        <w:adjustRightInd/>
        <w:spacing w:line="360" w:lineRule="atLeast"/>
        <w:ind w:left="0" w:firstLine="709"/>
        <w:jc w:val="both"/>
        <w:rPr>
          <w:sz w:val="28"/>
          <w:szCs w:val="28"/>
        </w:rPr>
      </w:pPr>
      <w:r w:rsidRPr="00217398">
        <w:rPr>
          <w:sz w:val="28"/>
          <w:szCs w:val="28"/>
        </w:rPr>
        <w:t>Определить, сколько атомных остовов приходится на одну элементарную ячейку в кристаллах с простой, объёмно-центрированной и гранецентрированной кубической решеткой.</w:t>
      </w:r>
    </w:p>
    <w:p w:rsidR="00217398" w:rsidRPr="00217398" w:rsidRDefault="00217398" w:rsidP="003472CB">
      <w:pPr>
        <w:widowControl/>
        <w:numPr>
          <w:ilvl w:val="0"/>
          <w:numId w:val="8"/>
        </w:numPr>
        <w:tabs>
          <w:tab w:val="clear" w:pos="1815"/>
          <w:tab w:val="num" w:pos="-540"/>
          <w:tab w:val="num" w:pos="1134"/>
        </w:tabs>
        <w:autoSpaceDE/>
        <w:adjustRightInd/>
        <w:spacing w:line="360" w:lineRule="atLeast"/>
        <w:ind w:left="0" w:firstLine="709"/>
        <w:jc w:val="both"/>
        <w:rPr>
          <w:sz w:val="28"/>
          <w:szCs w:val="28"/>
        </w:rPr>
      </w:pPr>
      <w:r w:rsidRPr="00217398">
        <w:rPr>
          <w:sz w:val="28"/>
          <w:szCs w:val="28"/>
        </w:rPr>
        <w:t>Гранецентрированная кубическая решетка состоит из ядер одного вида, имеет шесть ядер в центрах граней и, кроме того, восемь ядер в вершинах куба. Доказать, что объём, занимаемый атомными остовами ячейки, составляет π</w:t>
      </w:r>
      <m:oMath>
        <m:rad>
          <m:radPr>
            <m:degHide m:val="1"/>
            <m:ctrlPr>
              <w:rPr>
                <w:rFonts w:ascii="Cambria Math" w:hAnsi="Cambria Math"/>
                <w:i/>
                <w:sz w:val="28"/>
                <w:szCs w:val="28"/>
              </w:rPr>
            </m:ctrlPr>
          </m:radPr>
          <m:deg/>
          <m:e>
            <m:r>
              <w:rPr>
                <w:rFonts w:ascii="Cambria Math" w:hAnsi="Cambria Math"/>
                <w:sz w:val="28"/>
                <w:szCs w:val="28"/>
              </w:rPr>
              <m:t>2</m:t>
            </m:r>
          </m:e>
        </m:rad>
      </m:oMath>
      <w:r w:rsidRPr="00217398">
        <w:rPr>
          <w:sz w:val="28"/>
          <w:szCs w:val="28"/>
        </w:rPr>
        <w:t>/6 объёма куба.</w:t>
      </w:r>
    </w:p>
    <w:p w:rsidR="00217398" w:rsidRPr="00217398" w:rsidRDefault="00217398" w:rsidP="003472CB">
      <w:pPr>
        <w:widowControl/>
        <w:numPr>
          <w:ilvl w:val="0"/>
          <w:numId w:val="8"/>
        </w:numPr>
        <w:tabs>
          <w:tab w:val="clear" w:pos="1815"/>
          <w:tab w:val="num" w:pos="-540"/>
          <w:tab w:val="num" w:pos="1134"/>
        </w:tabs>
        <w:autoSpaceDE/>
        <w:adjustRightInd/>
        <w:spacing w:line="360" w:lineRule="atLeast"/>
        <w:ind w:left="0" w:firstLine="709"/>
        <w:jc w:val="both"/>
        <w:rPr>
          <w:sz w:val="28"/>
          <w:szCs w:val="28"/>
        </w:rPr>
      </w:pPr>
      <w:r w:rsidRPr="00217398">
        <w:rPr>
          <w:sz w:val="28"/>
          <w:szCs w:val="28"/>
        </w:rPr>
        <w:t xml:space="preserve">В кубической кристаллической решетке постройте плоскости с индексами Миллера (121) и </w:t>
      </w:r>
      <m:oMath>
        <m:d>
          <m:dPr>
            <m:ctrlPr>
              <w:rPr>
                <w:rFonts w:ascii="Cambria Math" w:hAnsi="Cambria Math"/>
                <w:i/>
                <w:sz w:val="28"/>
                <w:szCs w:val="28"/>
              </w:rPr>
            </m:ctrlPr>
          </m:dPr>
          <m:e>
            <m:r>
              <w:rPr>
                <w:rFonts w:ascii="Cambria Math" w:hAnsi="Cambria Math"/>
                <w:sz w:val="28"/>
                <w:szCs w:val="28"/>
              </w:rPr>
              <m:t>1</m:t>
            </m:r>
            <m:acc>
              <m:accPr>
                <m:chr m:val="̅"/>
                <m:ctrlPr>
                  <w:rPr>
                    <w:rFonts w:ascii="Cambria Math" w:hAnsi="Cambria Math"/>
                    <w:i/>
                    <w:sz w:val="28"/>
                    <w:szCs w:val="28"/>
                  </w:rPr>
                </m:ctrlPr>
              </m:accPr>
              <m:e>
                <m:r>
                  <w:rPr>
                    <w:rFonts w:ascii="Cambria Math" w:hAnsi="Cambria Math"/>
                    <w:sz w:val="28"/>
                    <w:szCs w:val="28"/>
                  </w:rPr>
                  <m:t>2</m:t>
                </m:r>
              </m:e>
            </m:acc>
            <m:acc>
              <m:accPr>
                <m:chr m:val="̅"/>
                <m:ctrlPr>
                  <w:rPr>
                    <w:rFonts w:ascii="Cambria Math" w:hAnsi="Cambria Math"/>
                    <w:i/>
                    <w:sz w:val="28"/>
                    <w:szCs w:val="28"/>
                  </w:rPr>
                </m:ctrlPr>
              </m:accPr>
              <m:e>
                <m:r>
                  <w:rPr>
                    <w:rFonts w:ascii="Cambria Math" w:hAnsi="Cambria Math"/>
                    <w:sz w:val="28"/>
                    <w:szCs w:val="28"/>
                  </w:rPr>
                  <m:t>1</m:t>
                </m:r>
              </m:e>
            </m:acc>
          </m:e>
        </m:d>
      </m:oMath>
      <w:r w:rsidRPr="00217398">
        <w:rPr>
          <w:sz w:val="28"/>
          <w:szCs w:val="28"/>
        </w:rPr>
        <w:t>.</w:t>
      </w:r>
    </w:p>
    <w:p w:rsidR="00217398" w:rsidRPr="00217398" w:rsidRDefault="00217398" w:rsidP="003472CB">
      <w:pPr>
        <w:widowControl/>
        <w:numPr>
          <w:ilvl w:val="0"/>
          <w:numId w:val="8"/>
        </w:numPr>
        <w:tabs>
          <w:tab w:val="clear" w:pos="1815"/>
          <w:tab w:val="num" w:pos="-540"/>
          <w:tab w:val="num" w:pos="1134"/>
        </w:tabs>
        <w:autoSpaceDE/>
        <w:adjustRightInd/>
        <w:spacing w:line="360" w:lineRule="atLeast"/>
        <w:ind w:left="0" w:firstLine="709"/>
        <w:jc w:val="both"/>
        <w:rPr>
          <w:sz w:val="28"/>
          <w:szCs w:val="28"/>
        </w:rPr>
      </w:pPr>
      <w:r w:rsidRPr="00217398">
        <w:rPr>
          <w:sz w:val="28"/>
          <w:szCs w:val="28"/>
        </w:rPr>
        <w:t xml:space="preserve">В систему </w:t>
      </w:r>
      <m:oMath>
        <m:d>
          <m:dPr>
            <m:begChr m:val="{"/>
            <m:endChr m:val="}"/>
            <m:ctrlPr>
              <w:rPr>
                <w:rFonts w:ascii="Cambria Math" w:hAnsi="Cambria Math"/>
                <w:i/>
                <w:sz w:val="28"/>
                <w:szCs w:val="28"/>
              </w:rPr>
            </m:ctrlPr>
          </m:dPr>
          <m:e>
            <m:r>
              <w:rPr>
                <w:rFonts w:ascii="Cambria Math" w:hAnsi="Cambria Math"/>
                <w:sz w:val="28"/>
                <w:szCs w:val="28"/>
              </w:rPr>
              <m:t>111</m:t>
            </m:r>
          </m:e>
        </m:d>
      </m:oMath>
      <w:r w:rsidRPr="00217398">
        <w:rPr>
          <w:sz w:val="28"/>
          <w:szCs w:val="28"/>
        </w:rPr>
        <w:t xml:space="preserve"> кубического кристалла входят плоскости </w:t>
      </w:r>
      <m:oMath>
        <m:d>
          <m:dPr>
            <m:ctrlPr>
              <w:rPr>
                <w:rFonts w:ascii="Cambria Math" w:hAnsi="Cambria Math"/>
                <w:i/>
                <w:sz w:val="28"/>
                <w:szCs w:val="28"/>
              </w:rPr>
            </m:ctrlPr>
          </m:dPr>
          <m:e>
            <m:r>
              <w:rPr>
                <w:rFonts w:ascii="Cambria Math" w:hAnsi="Cambria Math"/>
                <w:sz w:val="28"/>
                <w:szCs w:val="28"/>
              </w:rPr>
              <m:t>111</m:t>
            </m:r>
          </m:e>
        </m:d>
      </m:oMath>
      <w:r w:rsidRPr="00217398">
        <w:rPr>
          <w:sz w:val="28"/>
          <w:szCs w:val="28"/>
        </w:rPr>
        <w:t xml:space="preserve">, </w:t>
      </w:r>
      <m:oMath>
        <m:d>
          <m:dPr>
            <m:ctrlPr>
              <w:rPr>
                <w:rFonts w:ascii="Cambria Math" w:hAnsi="Cambria Math"/>
                <w:i/>
                <w:sz w:val="28"/>
                <w:szCs w:val="28"/>
              </w:rPr>
            </m:ctrlPr>
          </m:dPr>
          <m:e>
            <m:acc>
              <m:accPr>
                <m:chr m:val="̅"/>
                <m:ctrlPr>
                  <w:rPr>
                    <w:rFonts w:ascii="Cambria Math" w:hAnsi="Cambria Math"/>
                    <w:i/>
                    <w:sz w:val="28"/>
                    <w:szCs w:val="28"/>
                  </w:rPr>
                </m:ctrlPr>
              </m:accPr>
              <m:e>
                <m:r>
                  <w:rPr>
                    <w:rFonts w:ascii="Cambria Math" w:hAnsi="Cambria Math"/>
                    <w:sz w:val="28"/>
                    <w:szCs w:val="28"/>
                  </w:rPr>
                  <m:t>1</m:t>
                </m:r>
              </m:e>
            </m:acc>
            <m:r>
              <w:rPr>
                <w:rFonts w:ascii="Cambria Math" w:hAnsi="Cambria Math"/>
                <w:sz w:val="28"/>
                <w:szCs w:val="28"/>
              </w:rPr>
              <m:t>11</m:t>
            </m:r>
          </m:e>
        </m:d>
      </m:oMath>
      <w:r w:rsidRPr="00217398">
        <w:rPr>
          <w:sz w:val="28"/>
          <w:szCs w:val="28"/>
        </w:rPr>
        <w:t xml:space="preserve">, </w:t>
      </w:r>
      <m:oMath>
        <m:d>
          <m:dPr>
            <m:ctrlPr>
              <w:rPr>
                <w:rFonts w:ascii="Cambria Math" w:hAnsi="Cambria Math"/>
                <w:i/>
                <w:sz w:val="28"/>
                <w:szCs w:val="28"/>
              </w:rPr>
            </m:ctrlPr>
          </m:dPr>
          <m:e>
            <m:r>
              <w:rPr>
                <w:rFonts w:ascii="Cambria Math" w:hAnsi="Cambria Math"/>
                <w:sz w:val="28"/>
                <w:szCs w:val="28"/>
              </w:rPr>
              <m:t>1</m:t>
            </m:r>
            <m:acc>
              <m:accPr>
                <m:chr m:val="̅"/>
                <m:ctrlPr>
                  <w:rPr>
                    <w:rFonts w:ascii="Cambria Math" w:hAnsi="Cambria Math"/>
                    <w:i/>
                    <w:sz w:val="28"/>
                    <w:szCs w:val="28"/>
                  </w:rPr>
                </m:ctrlPr>
              </m:accPr>
              <m:e>
                <m:r>
                  <w:rPr>
                    <w:rFonts w:ascii="Cambria Math" w:hAnsi="Cambria Math"/>
                    <w:sz w:val="28"/>
                    <w:szCs w:val="28"/>
                  </w:rPr>
                  <m:t>1</m:t>
                </m:r>
              </m:e>
            </m:acc>
            <m:r>
              <w:rPr>
                <w:rFonts w:ascii="Cambria Math" w:hAnsi="Cambria Math"/>
                <w:sz w:val="28"/>
                <w:szCs w:val="28"/>
              </w:rPr>
              <m:t>1</m:t>
            </m:r>
          </m:e>
        </m:d>
      </m:oMath>
      <w:r w:rsidRPr="00217398">
        <w:rPr>
          <w:sz w:val="28"/>
          <w:szCs w:val="28"/>
        </w:rPr>
        <w:t xml:space="preserve">, </w:t>
      </w:r>
      <m:oMath>
        <m:d>
          <m:dPr>
            <m:ctrlPr>
              <w:rPr>
                <w:rFonts w:ascii="Cambria Math" w:hAnsi="Cambria Math"/>
                <w:i/>
                <w:sz w:val="28"/>
                <w:szCs w:val="28"/>
              </w:rPr>
            </m:ctrlPr>
          </m:dPr>
          <m:e>
            <m:r>
              <w:rPr>
                <w:rFonts w:ascii="Cambria Math" w:hAnsi="Cambria Math"/>
                <w:sz w:val="28"/>
                <w:szCs w:val="28"/>
              </w:rPr>
              <m:t>11</m:t>
            </m:r>
            <m:acc>
              <m:accPr>
                <m:chr m:val="̅"/>
                <m:ctrlPr>
                  <w:rPr>
                    <w:rFonts w:ascii="Cambria Math" w:hAnsi="Cambria Math"/>
                    <w:i/>
                    <w:sz w:val="28"/>
                    <w:szCs w:val="28"/>
                  </w:rPr>
                </m:ctrlPr>
              </m:accPr>
              <m:e>
                <m:r>
                  <w:rPr>
                    <w:rFonts w:ascii="Cambria Math" w:hAnsi="Cambria Math"/>
                    <w:sz w:val="28"/>
                    <w:szCs w:val="28"/>
                  </w:rPr>
                  <m:t>1</m:t>
                </m:r>
              </m:e>
            </m:acc>
          </m:e>
        </m:d>
      </m:oMath>
      <w:r w:rsidRPr="00217398">
        <w:rPr>
          <w:sz w:val="28"/>
          <w:szCs w:val="28"/>
        </w:rPr>
        <w:t xml:space="preserve">, </w:t>
      </w:r>
      <m:oMath>
        <m:d>
          <m:dPr>
            <m:ctrlPr>
              <w:rPr>
                <w:rFonts w:ascii="Cambria Math" w:hAnsi="Cambria Math"/>
                <w:i/>
                <w:sz w:val="28"/>
                <w:szCs w:val="28"/>
              </w:rPr>
            </m:ctrlPr>
          </m:dPr>
          <m:e>
            <m:acc>
              <m:accPr>
                <m:chr m:val="̅"/>
                <m:ctrlPr>
                  <w:rPr>
                    <w:rFonts w:ascii="Cambria Math" w:hAnsi="Cambria Math"/>
                    <w:i/>
                    <w:sz w:val="28"/>
                    <w:szCs w:val="28"/>
                  </w:rPr>
                </m:ctrlPr>
              </m:accPr>
              <m:e>
                <m:r>
                  <w:rPr>
                    <w:rFonts w:ascii="Cambria Math" w:hAnsi="Cambria Math"/>
                    <w:sz w:val="28"/>
                    <w:szCs w:val="28"/>
                  </w:rPr>
                  <m:t>1</m:t>
                </m:r>
              </m:e>
            </m:acc>
            <m:acc>
              <m:accPr>
                <m:chr m:val="̅"/>
                <m:ctrlPr>
                  <w:rPr>
                    <w:rFonts w:ascii="Cambria Math" w:hAnsi="Cambria Math"/>
                    <w:i/>
                    <w:sz w:val="28"/>
                    <w:szCs w:val="28"/>
                  </w:rPr>
                </m:ctrlPr>
              </m:accPr>
              <m:e>
                <m:r>
                  <w:rPr>
                    <w:rFonts w:ascii="Cambria Math" w:hAnsi="Cambria Math"/>
                    <w:sz w:val="28"/>
                    <w:szCs w:val="28"/>
                  </w:rPr>
                  <m:t>1</m:t>
                </m:r>
              </m:e>
            </m:acc>
            <m:r>
              <w:rPr>
                <w:rFonts w:ascii="Cambria Math" w:hAnsi="Cambria Math"/>
                <w:sz w:val="28"/>
                <w:szCs w:val="28"/>
              </w:rPr>
              <m:t>1</m:t>
            </m:r>
          </m:e>
        </m:d>
      </m:oMath>
      <w:r w:rsidRPr="00217398">
        <w:rPr>
          <w:sz w:val="28"/>
          <w:szCs w:val="28"/>
        </w:rPr>
        <w:t xml:space="preserve">, </w:t>
      </w:r>
      <m:oMath>
        <m:d>
          <m:dPr>
            <m:ctrlPr>
              <w:rPr>
                <w:rFonts w:ascii="Cambria Math" w:hAnsi="Cambria Math"/>
                <w:i/>
                <w:sz w:val="28"/>
                <w:szCs w:val="28"/>
              </w:rPr>
            </m:ctrlPr>
          </m:dPr>
          <m:e>
            <m:r>
              <w:rPr>
                <w:rFonts w:ascii="Cambria Math" w:hAnsi="Cambria Math"/>
                <w:sz w:val="28"/>
                <w:szCs w:val="28"/>
              </w:rPr>
              <m:t>1</m:t>
            </m:r>
            <m:acc>
              <m:accPr>
                <m:chr m:val="̅"/>
                <m:ctrlPr>
                  <w:rPr>
                    <w:rFonts w:ascii="Cambria Math" w:hAnsi="Cambria Math"/>
                    <w:i/>
                    <w:sz w:val="28"/>
                    <w:szCs w:val="28"/>
                  </w:rPr>
                </m:ctrlPr>
              </m:accPr>
              <m:e>
                <m:r>
                  <w:rPr>
                    <w:rFonts w:ascii="Cambria Math" w:hAnsi="Cambria Math"/>
                    <w:sz w:val="28"/>
                    <w:szCs w:val="28"/>
                  </w:rPr>
                  <m:t>1</m:t>
                </m:r>
              </m:e>
            </m:acc>
            <m:acc>
              <m:accPr>
                <m:chr m:val="̅"/>
                <m:ctrlPr>
                  <w:rPr>
                    <w:rFonts w:ascii="Cambria Math" w:hAnsi="Cambria Math"/>
                    <w:i/>
                    <w:sz w:val="28"/>
                    <w:szCs w:val="28"/>
                  </w:rPr>
                </m:ctrlPr>
              </m:accPr>
              <m:e>
                <m:r>
                  <w:rPr>
                    <w:rFonts w:ascii="Cambria Math" w:hAnsi="Cambria Math"/>
                    <w:sz w:val="28"/>
                    <w:szCs w:val="28"/>
                  </w:rPr>
                  <m:t>1</m:t>
                </m:r>
              </m:e>
            </m:acc>
          </m:e>
        </m:d>
      </m:oMath>
      <w:r w:rsidRPr="00217398">
        <w:rPr>
          <w:sz w:val="28"/>
          <w:szCs w:val="28"/>
        </w:rPr>
        <w:t xml:space="preserve">, </w:t>
      </w:r>
      <m:oMath>
        <m:d>
          <m:dPr>
            <m:ctrlPr>
              <w:rPr>
                <w:rFonts w:ascii="Cambria Math" w:hAnsi="Cambria Math"/>
                <w:i/>
                <w:sz w:val="28"/>
                <w:szCs w:val="28"/>
              </w:rPr>
            </m:ctrlPr>
          </m:dPr>
          <m:e>
            <m:acc>
              <m:accPr>
                <m:chr m:val="̅"/>
                <m:ctrlPr>
                  <w:rPr>
                    <w:rFonts w:ascii="Cambria Math" w:hAnsi="Cambria Math"/>
                    <w:i/>
                    <w:sz w:val="28"/>
                    <w:szCs w:val="28"/>
                  </w:rPr>
                </m:ctrlPr>
              </m:accPr>
              <m:e>
                <m:r>
                  <w:rPr>
                    <w:rFonts w:ascii="Cambria Math" w:hAnsi="Cambria Math"/>
                    <w:sz w:val="28"/>
                    <w:szCs w:val="28"/>
                  </w:rPr>
                  <m:t>1</m:t>
                </m:r>
              </m:e>
            </m:acc>
            <m:r>
              <w:rPr>
                <w:rFonts w:ascii="Cambria Math" w:hAnsi="Cambria Math"/>
                <w:sz w:val="28"/>
                <w:szCs w:val="28"/>
              </w:rPr>
              <m:t>1</m:t>
            </m:r>
            <m:acc>
              <m:accPr>
                <m:chr m:val="̅"/>
                <m:ctrlPr>
                  <w:rPr>
                    <w:rFonts w:ascii="Cambria Math" w:hAnsi="Cambria Math"/>
                    <w:i/>
                    <w:sz w:val="28"/>
                    <w:szCs w:val="28"/>
                  </w:rPr>
                </m:ctrlPr>
              </m:accPr>
              <m:e>
                <m:r>
                  <w:rPr>
                    <w:rFonts w:ascii="Cambria Math" w:hAnsi="Cambria Math"/>
                    <w:sz w:val="28"/>
                    <w:szCs w:val="28"/>
                  </w:rPr>
                  <m:t>1</m:t>
                </m:r>
              </m:e>
            </m:acc>
          </m:e>
        </m:d>
      </m:oMath>
      <w:r w:rsidRPr="00217398">
        <w:rPr>
          <w:sz w:val="28"/>
          <w:szCs w:val="28"/>
        </w:rPr>
        <w:t xml:space="preserve"> и </w:t>
      </w:r>
      <m:oMath>
        <m:d>
          <m:dPr>
            <m:ctrlPr>
              <w:rPr>
                <w:rFonts w:ascii="Cambria Math" w:hAnsi="Cambria Math"/>
                <w:i/>
                <w:sz w:val="28"/>
                <w:szCs w:val="28"/>
              </w:rPr>
            </m:ctrlPr>
          </m:dPr>
          <m:e>
            <m:acc>
              <m:accPr>
                <m:chr m:val="̅"/>
                <m:ctrlPr>
                  <w:rPr>
                    <w:rFonts w:ascii="Cambria Math" w:hAnsi="Cambria Math"/>
                    <w:i/>
                    <w:sz w:val="28"/>
                    <w:szCs w:val="28"/>
                  </w:rPr>
                </m:ctrlPr>
              </m:accPr>
              <m:e>
                <m:r>
                  <w:rPr>
                    <w:rFonts w:ascii="Cambria Math" w:hAnsi="Cambria Math"/>
                    <w:sz w:val="28"/>
                    <w:szCs w:val="28"/>
                  </w:rPr>
                  <m:t>1</m:t>
                </m:r>
              </m:e>
            </m:acc>
            <m:acc>
              <m:accPr>
                <m:chr m:val="̅"/>
                <m:ctrlPr>
                  <w:rPr>
                    <w:rFonts w:ascii="Cambria Math" w:hAnsi="Cambria Math"/>
                    <w:i/>
                    <w:sz w:val="28"/>
                    <w:szCs w:val="28"/>
                  </w:rPr>
                </m:ctrlPr>
              </m:accPr>
              <m:e>
                <m:r>
                  <w:rPr>
                    <w:rFonts w:ascii="Cambria Math" w:hAnsi="Cambria Math"/>
                    <w:sz w:val="28"/>
                    <w:szCs w:val="28"/>
                  </w:rPr>
                  <m:t>1</m:t>
                </m:r>
              </m:e>
            </m:acc>
            <m:acc>
              <m:accPr>
                <m:chr m:val="̅"/>
                <m:ctrlPr>
                  <w:rPr>
                    <w:rFonts w:ascii="Cambria Math" w:hAnsi="Cambria Math"/>
                    <w:i/>
                    <w:sz w:val="28"/>
                    <w:szCs w:val="28"/>
                  </w:rPr>
                </m:ctrlPr>
              </m:accPr>
              <m:e>
                <m:r>
                  <w:rPr>
                    <w:rFonts w:ascii="Cambria Math" w:hAnsi="Cambria Math"/>
                    <w:sz w:val="28"/>
                    <w:szCs w:val="28"/>
                  </w:rPr>
                  <m:t>1</m:t>
                </m:r>
              </m:e>
            </m:acc>
          </m:e>
        </m:d>
      </m:oMath>
      <w:r w:rsidRPr="00217398">
        <w:rPr>
          <w:sz w:val="28"/>
          <w:szCs w:val="28"/>
        </w:rPr>
        <w:t>. Какие из этих плоскостей пара</w:t>
      </w:r>
      <w:proofErr w:type="spellStart"/>
      <w:r w:rsidRPr="00217398">
        <w:rPr>
          <w:sz w:val="28"/>
          <w:szCs w:val="28"/>
        </w:rPr>
        <w:t>ллельны</w:t>
      </w:r>
      <w:proofErr w:type="spellEnd"/>
      <w:r w:rsidRPr="00217398">
        <w:rPr>
          <w:sz w:val="28"/>
          <w:szCs w:val="28"/>
        </w:rPr>
        <w:t>? Какую пространственную фигуру образуют все эти плоскости при взаимном пересечении?</w:t>
      </w:r>
    </w:p>
    <w:p w:rsidR="00217398" w:rsidRPr="00217398" w:rsidRDefault="00217398" w:rsidP="003472CB">
      <w:pPr>
        <w:widowControl/>
        <w:numPr>
          <w:ilvl w:val="0"/>
          <w:numId w:val="8"/>
        </w:numPr>
        <w:tabs>
          <w:tab w:val="clear" w:pos="1815"/>
          <w:tab w:val="num" w:pos="-540"/>
          <w:tab w:val="num" w:pos="1134"/>
        </w:tabs>
        <w:autoSpaceDE/>
        <w:adjustRightInd/>
        <w:spacing w:line="360" w:lineRule="atLeast"/>
        <w:ind w:left="0" w:firstLine="709"/>
        <w:jc w:val="both"/>
        <w:rPr>
          <w:sz w:val="28"/>
          <w:szCs w:val="28"/>
        </w:rPr>
      </w:pPr>
      <w:r w:rsidRPr="00217398">
        <w:rPr>
          <w:sz w:val="28"/>
          <w:szCs w:val="28"/>
        </w:rPr>
        <w:t>Вычислить, сколько ядер располагается на 1 мм</w:t>
      </w:r>
      <w:r w:rsidRPr="00217398">
        <w:rPr>
          <w:sz w:val="36"/>
          <w:szCs w:val="28"/>
          <w:vertAlign w:val="superscript"/>
        </w:rPr>
        <w:t>2</w:t>
      </w:r>
      <w:r w:rsidRPr="00217398">
        <w:rPr>
          <w:sz w:val="28"/>
          <w:szCs w:val="28"/>
        </w:rPr>
        <w:t xml:space="preserve"> плоскостей (100) и (111) в кристаллической решетке кремния, если межатомное расстояние </w:t>
      </w:r>
      <w:r w:rsidRPr="00217398">
        <w:rPr>
          <w:i/>
          <w:sz w:val="28"/>
          <w:szCs w:val="28"/>
          <w:lang w:val="en-US"/>
        </w:rPr>
        <w:t>l</w:t>
      </w:r>
      <w:r w:rsidRPr="00217398">
        <w:rPr>
          <w:sz w:val="28"/>
          <w:szCs w:val="28"/>
        </w:rPr>
        <w:t xml:space="preserve"> = 0,2352 </w:t>
      </w:r>
      <w:proofErr w:type="spellStart"/>
      <w:r w:rsidRPr="00217398">
        <w:rPr>
          <w:sz w:val="28"/>
          <w:szCs w:val="28"/>
        </w:rPr>
        <w:t>нм</w:t>
      </w:r>
      <w:proofErr w:type="spellEnd"/>
      <w:r w:rsidRPr="00217398">
        <w:rPr>
          <w:sz w:val="28"/>
          <w:szCs w:val="28"/>
        </w:rPr>
        <w:t>.</w:t>
      </w:r>
    </w:p>
    <w:p w:rsidR="00217398" w:rsidRPr="00217398" w:rsidRDefault="00217398" w:rsidP="003472CB">
      <w:pPr>
        <w:widowControl/>
        <w:numPr>
          <w:ilvl w:val="0"/>
          <w:numId w:val="8"/>
        </w:numPr>
        <w:tabs>
          <w:tab w:val="clear" w:pos="1815"/>
          <w:tab w:val="num" w:pos="-540"/>
          <w:tab w:val="num" w:pos="1134"/>
        </w:tabs>
        <w:autoSpaceDE/>
        <w:adjustRightInd/>
        <w:spacing w:line="360" w:lineRule="atLeast"/>
        <w:ind w:left="0" w:firstLine="709"/>
        <w:jc w:val="both"/>
        <w:rPr>
          <w:sz w:val="28"/>
          <w:szCs w:val="28"/>
        </w:rPr>
      </w:pPr>
      <w:r w:rsidRPr="00217398">
        <w:rPr>
          <w:sz w:val="28"/>
          <w:szCs w:val="28"/>
        </w:rPr>
        <w:lastRenderedPageBreak/>
        <w:t>Приведите примеры полиморфных превращений для элементарных веществ и химических соединений. Охарактеризуйте различие свойств политипов.</w:t>
      </w:r>
    </w:p>
    <w:p w:rsidR="00217398" w:rsidRPr="00217398" w:rsidRDefault="00217398" w:rsidP="003472CB">
      <w:pPr>
        <w:widowControl/>
        <w:numPr>
          <w:ilvl w:val="0"/>
          <w:numId w:val="8"/>
        </w:numPr>
        <w:tabs>
          <w:tab w:val="clear" w:pos="1815"/>
          <w:tab w:val="num" w:pos="-540"/>
          <w:tab w:val="num" w:pos="1134"/>
        </w:tabs>
        <w:autoSpaceDE/>
        <w:adjustRightInd/>
        <w:spacing w:line="360" w:lineRule="atLeast"/>
        <w:ind w:left="0" w:firstLine="709"/>
        <w:jc w:val="both"/>
        <w:rPr>
          <w:sz w:val="28"/>
          <w:szCs w:val="28"/>
        </w:rPr>
      </w:pPr>
      <w:r w:rsidRPr="00217398">
        <w:rPr>
          <w:sz w:val="28"/>
          <w:szCs w:val="28"/>
        </w:rPr>
        <w:t xml:space="preserve">Вычислите относительное изменение объёма материала при переходе железа из гранецентрированной в объёмно-центрированную кубическую решетку, если межатомные расстояния в этих структурах соответственно равны 0,254 и 0,248 </w:t>
      </w:r>
      <w:proofErr w:type="spellStart"/>
      <w:r w:rsidRPr="00217398">
        <w:rPr>
          <w:sz w:val="28"/>
          <w:szCs w:val="28"/>
        </w:rPr>
        <w:t>нм</w:t>
      </w:r>
      <w:proofErr w:type="spellEnd"/>
      <w:r w:rsidRPr="00217398">
        <w:rPr>
          <w:sz w:val="28"/>
          <w:szCs w:val="28"/>
        </w:rPr>
        <w:t>.</w:t>
      </w:r>
    </w:p>
    <w:p w:rsidR="00217398" w:rsidRPr="00217398" w:rsidRDefault="00217398" w:rsidP="003472CB">
      <w:pPr>
        <w:widowControl/>
        <w:numPr>
          <w:ilvl w:val="0"/>
          <w:numId w:val="8"/>
        </w:numPr>
        <w:tabs>
          <w:tab w:val="clear" w:pos="1815"/>
          <w:tab w:val="num" w:pos="-540"/>
          <w:tab w:val="num" w:pos="1134"/>
        </w:tabs>
        <w:autoSpaceDE/>
        <w:adjustRightInd/>
        <w:spacing w:line="360" w:lineRule="atLeast"/>
        <w:ind w:left="0" w:firstLine="709"/>
        <w:jc w:val="both"/>
        <w:rPr>
          <w:sz w:val="28"/>
          <w:szCs w:val="28"/>
        </w:rPr>
      </w:pPr>
      <w:r w:rsidRPr="00217398">
        <w:rPr>
          <w:sz w:val="28"/>
          <w:szCs w:val="28"/>
        </w:rPr>
        <w:t xml:space="preserve">Укажите кристаллографические направления в ромбической решетке с размерами элементарной </w:t>
      </w:r>
      <w:proofErr w:type="spellStart"/>
      <w:r w:rsidRPr="00217398">
        <w:rPr>
          <w:sz w:val="28"/>
          <w:szCs w:val="28"/>
        </w:rPr>
        <w:t>ячейки</w:t>
      </w:r>
      <w:r w:rsidRPr="00217398">
        <w:rPr>
          <w:i/>
          <w:sz w:val="28"/>
          <w:szCs w:val="28"/>
        </w:rPr>
        <w:t>а</w:t>
      </w:r>
      <w:proofErr w:type="spellEnd"/>
      <w:r w:rsidRPr="00217398">
        <w:rPr>
          <w:sz w:val="28"/>
          <w:szCs w:val="28"/>
        </w:rPr>
        <w:t xml:space="preserve">=0,25 </w:t>
      </w:r>
      <w:proofErr w:type="spellStart"/>
      <w:r w:rsidRPr="00217398">
        <w:rPr>
          <w:sz w:val="28"/>
          <w:szCs w:val="28"/>
        </w:rPr>
        <w:t>нм</w:t>
      </w:r>
      <w:proofErr w:type="spellEnd"/>
      <w:r w:rsidRPr="00217398">
        <w:rPr>
          <w:sz w:val="28"/>
          <w:szCs w:val="28"/>
        </w:rPr>
        <w:t xml:space="preserve">; </w:t>
      </w:r>
      <w:r w:rsidRPr="00217398">
        <w:rPr>
          <w:i/>
          <w:sz w:val="28"/>
          <w:szCs w:val="28"/>
          <w:lang w:val="en-US"/>
        </w:rPr>
        <w:t>b</w:t>
      </w:r>
      <w:r w:rsidRPr="00217398">
        <w:rPr>
          <w:sz w:val="28"/>
          <w:szCs w:val="28"/>
        </w:rPr>
        <w:t xml:space="preserve">=0,58 </w:t>
      </w:r>
      <w:proofErr w:type="spellStart"/>
      <w:r w:rsidRPr="00217398">
        <w:rPr>
          <w:sz w:val="28"/>
          <w:szCs w:val="28"/>
        </w:rPr>
        <w:t>нм</w:t>
      </w:r>
      <w:proofErr w:type="spellEnd"/>
      <w:r w:rsidRPr="00217398">
        <w:rPr>
          <w:sz w:val="28"/>
          <w:szCs w:val="28"/>
        </w:rPr>
        <w:t xml:space="preserve">; </w:t>
      </w:r>
      <w:r w:rsidRPr="00217398">
        <w:rPr>
          <w:i/>
          <w:sz w:val="28"/>
          <w:szCs w:val="28"/>
        </w:rPr>
        <w:t>с</w:t>
      </w:r>
      <w:r w:rsidRPr="00217398">
        <w:rPr>
          <w:sz w:val="28"/>
          <w:szCs w:val="28"/>
        </w:rPr>
        <w:t xml:space="preserve">=0,43 </w:t>
      </w:r>
      <w:proofErr w:type="spellStart"/>
      <w:r w:rsidRPr="00217398">
        <w:rPr>
          <w:sz w:val="28"/>
          <w:szCs w:val="28"/>
        </w:rPr>
        <w:t>нм</w:t>
      </w:r>
      <w:proofErr w:type="spellEnd"/>
      <w:r w:rsidRPr="00217398">
        <w:rPr>
          <w:sz w:val="28"/>
          <w:szCs w:val="28"/>
        </w:rPr>
        <w:t xml:space="preserve">: </w:t>
      </w:r>
      <m:oMath>
        <m:d>
          <m:dPr>
            <m:begChr m:val="["/>
            <m:endChr m:val="]"/>
            <m:ctrlPr>
              <w:rPr>
                <w:rFonts w:ascii="Cambria Math" w:hAnsi="Cambria Math"/>
                <w:i/>
                <w:sz w:val="28"/>
                <w:szCs w:val="28"/>
              </w:rPr>
            </m:ctrlPr>
          </m:dPr>
          <m:e>
            <m:r>
              <w:rPr>
                <w:rFonts w:ascii="Cambria Math" w:hAnsi="Cambria Math"/>
                <w:sz w:val="28"/>
                <w:szCs w:val="28"/>
              </w:rPr>
              <m:t>2</m:t>
            </m:r>
            <m:acc>
              <m:accPr>
                <m:chr m:val="̅"/>
                <m:ctrlPr>
                  <w:rPr>
                    <w:rFonts w:ascii="Cambria Math" w:hAnsi="Cambria Math"/>
                    <w:i/>
                    <w:sz w:val="28"/>
                    <w:szCs w:val="28"/>
                  </w:rPr>
                </m:ctrlPr>
              </m:accPr>
              <m:e>
                <m:r>
                  <w:rPr>
                    <w:rFonts w:ascii="Cambria Math" w:hAnsi="Cambria Math"/>
                    <w:sz w:val="28"/>
                    <w:szCs w:val="28"/>
                  </w:rPr>
                  <m:t>1</m:t>
                </m:r>
              </m:e>
            </m:acc>
            <m:r>
              <w:rPr>
                <w:rFonts w:ascii="Cambria Math" w:hAnsi="Cambria Math"/>
                <w:sz w:val="28"/>
                <w:szCs w:val="28"/>
              </w:rPr>
              <m:t>0</m:t>
            </m:r>
          </m:e>
        </m:d>
      </m:oMath>
      <w:r w:rsidRPr="00217398">
        <w:rPr>
          <w:sz w:val="28"/>
          <w:szCs w:val="28"/>
        </w:rPr>
        <w:t xml:space="preserve">, </w:t>
      </w:r>
      <m:oMath>
        <m:d>
          <m:dPr>
            <m:begChr m:val="["/>
            <m:endChr m:val="]"/>
            <m:ctrlPr>
              <w:rPr>
                <w:rFonts w:ascii="Cambria Math" w:hAnsi="Cambria Math"/>
                <w:i/>
                <w:sz w:val="28"/>
                <w:szCs w:val="28"/>
              </w:rPr>
            </m:ctrlPr>
          </m:dPr>
          <m:e>
            <m:r>
              <w:rPr>
                <w:rFonts w:ascii="Cambria Math" w:hAnsi="Cambria Math"/>
                <w:sz w:val="28"/>
                <w:szCs w:val="28"/>
              </w:rPr>
              <m:t>112</m:t>
            </m:r>
          </m:e>
        </m:d>
      </m:oMath>
      <w:r w:rsidRPr="00217398">
        <w:rPr>
          <w:sz w:val="28"/>
          <w:szCs w:val="28"/>
        </w:rPr>
        <w:t>,</w:t>
      </w:r>
      <m:oMath>
        <m:d>
          <m:dPr>
            <m:begChr m:val="["/>
            <m:endChr m:val="]"/>
            <m:ctrlPr>
              <w:rPr>
                <w:rFonts w:ascii="Cambria Math" w:hAnsi="Cambria Math"/>
                <w:i/>
                <w:sz w:val="28"/>
                <w:szCs w:val="28"/>
              </w:rPr>
            </m:ctrlPr>
          </m:dPr>
          <m:e>
            <m:r>
              <w:rPr>
                <w:rFonts w:ascii="Cambria Math" w:hAnsi="Cambria Math"/>
                <w:sz w:val="28"/>
                <w:szCs w:val="28"/>
              </w:rPr>
              <m:t>21</m:t>
            </m:r>
            <m:acc>
              <m:accPr>
                <m:chr m:val="̅"/>
                <m:ctrlPr>
                  <w:rPr>
                    <w:rFonts w:ascii="Cambria Math" w:hAnsi="Cambria Math"/>
                    <w:i/>
                    <w:sz w:val="28"/>
                    <w:szCs w:val="28"/>
                  </w:rPr>
                </m:ctrlPr>
              </m:accPr>
              <m:e>
                <m:r>
                  <w:rPr>
                    <w:rFonts w:ascii="Cambria Math" w:hAnsi="Cambria Math"/>
                    <w:sz w:val="28"/>
                    <w:szCs w:val="28"/>
                  </w:rPr>
                  <m:t>1</m:t>
                </m:r>
              </m:e>
            </m:acc>
          </m:e>
        </m:d>
      </m:oMath>
      <w:r w:rsidRPr="00217398">
        <w:rPr>
          <w:sz w:val="28"/>
          <w:szCs w:val="28"/>
        </w:rPr>
        <w:t>.</w:t>
      </w:r>
    </w:p>
    <w:p w:rsidR="00217398" w:rsidRPr="00217398" w:rsidRDefault="00217398" w:rsidP="003472CB">
      <w:pPr>
        <w:widowControl/>
        <w:numPr>
          <w:ilvl w:val="0"/>
          <w:numId w:val="8"/>
        </w:numPr>
        <w:tabs>
          <w:tab w:val="clear" w:pos="1815"/>
          <w:tab w:val="num" w:pos="-540"/>
          <w:tab w:val="num" w:pos="1134"/>
        </w:tabs>
        <w:autoSpaceDE/>
        <w:adjustRightInd/>
        <w:spacing w:line="360" w:lineRule="atLeast"/>
        <w:ind w:left="0" w:firstLine="709"/>
        <w:jc w:val="both"/>
        <w:rPr>
          <w:sz w:val="28"/>
          <w:szCs w:val="28"/>
        </w:rPr>
      </w:pPr>
      <w:r w:rsidRPr="00217398">
        <w:rPr>
          <w:sz w:val="28"/>
          <w:szCs w:val="28"/>
        </w:rPr>
        <w:t xml:space="preserve">Расстояние между ближайшими атомными остовами в кристаллической решетке вольфрама равно 0,2737 </w:t>
      </w:r>
      <w:proofErr w:type="spellStart"/>
      <w:r w:rsidRPr="00217398">
        <w:rPr>
          <w:sz w:val="28"/>
          <w:szCs w:val="28"/>
        </w:rPr>
        <w:t>нм</w:t>
      </w:r>
      <w:proofErr w:type="spellEnd"/>
      <w:r w:rsidRPr="00217398">
        <w:rPr>
          <w:sz w:val="28"/>
          <w:szCs w:val="28"/>
        </w:rPr>
        <w:t>. Известно, что вольфрам имеет структуру объёмно-центрированного куба. Найдите плотность материала.</w:t>
      </w:r>
    </w:p>
    <w:p w:rsidR="00217398" w:rsidRPr="00217398" w:rsidRDefault="00217398" w:rsidP="003472CB">
      <w:pPr>
        <w:widowControl/>
        <w:numPr>
          <w:ilvl w:val="0"/>
          <w:numId w:val="8"/>
        </w:numPr>
        <w:tabs>
          <w:tab w:val="clear" w:pos="1815"/>
          <w:tab w:val="num" w:pos="-540"/>
          <w:tab w:val="num" w:pos="1134"/>
        </w:tabs>
        <w:autoSpaceDE/>
        <w:adjustRightInd/>
        <w:spacing w:line="360" w:lineRule="atLeast"/>
        <w:ind w:left="0" w:firstLine="709"/>
        <w:jc w:val="both"/>
        <w:rPr>
          <w:sz w:val="28"/>
          <w:szCs w:val="28"/>
        </w:rPr>
      </w:pPr>
      <w:r w:rsidRPr="00217398">
        <w:rPr>
          <w:sz w:val="28"/>
          <w:szCs w:val="28"/>
        </w:rPr>
        <w:t>В чем состоят различия между монокристаллами, поликристаллическими и аморфными веществами?</w:t>
      </w:r>
    </w:p>
    <w:p w:rsidR="00217398" w:rsidRPr="00217398" w:rsidRDefault="00217398" w:rsidP="003472CB">
      <w:pPr>
        <w:widowControl/>
        <w:numPr>
          <w:ilvl w:val="0"/>
          <w:numId w:val="8"/>
        </w:numPr>
        <w:tabs>
          <w:tab w:val="clear" w:pos="1815"/>
          <w:tab w:val="num" w:pos="-540"/>
          <w:tab w:val="num" w:pos="1134"/>
        </w:tabs>
        <w:autoSpaceDE/>
        <w:adjustRightInd/>
        <w:spacing w:line="360" w:lineRule="atLeast"/>
        <w:ind w:left="0" w:firstLine="709"/>
        <w:jc w:val="both"/>
        <w:rPr>
          <w:sz w:val="28"/>
          <w:szCs w:val="28"/>
        </w:rPr>
      </w:pPr>
      <w:r w:rsidRPr="00217398">
        <w:rPr>
          <w:sz w:val="28"/>
          <w:szCs w:val="28"/>
        </w:rPr>
        <w:t>Приведите примеры точечных и протяженных дефектов структуры реальных кристаллов.</w:t>
      </w:r>
    </w:p>
    <w:p w:rsidR="00217398" w:rsidRPr="00217398" w:rsidRDefault="00217398" w:rsidP="003472CB">
      <w:pPr>
        <w:widowControl/>
        <w:tabs>
          <w:tab w:val="num" w:pos="1134"/>
        </w:tabs>
        <w:autoSpaceDE/>
        <w:adjustRightInd/>
        <w:spacing w:line="360" w:lineRule="atLeast"/>
        <w:ind w:hanging="114"/>
        <w:jc w:val="both"/>
        <w:rPr>
          <w:sz w:val="28"/>
          <w:szCs w:val="28"/>
        </w:rPr>
      </w:pPr>
    </w:p>
    <w:p w:rsidR="00217398" w:rsidRPr="00217398" w:rsidRDefault="00217398" w:rsidP="003472CB">
      <w:pPr>
        <w:widowControl/>
        <w:tabs>
          <w:tab w:val="num" w:pos="1701"/>
        </w:tabs>
        <w:autoSpaceDE/>
        <w:autoSpaceDN/>
        <w:adjustRightInd/>
        <w:spacing w:line="360" w:lineRule="atLeast"/>
        <w:jc w:val="center"/>
        <w:rPr>
          <w:b/>
          <w:sz w:val="28"/>
        </w:rPr>
      </w:pPr>
      <w:r w:rsidRPr="00217398">
        <w:rPr>
          <w:b/>
          <w:sz w:val="28"/>
        </w:rPr>
        <w:t>Контрольные вопросы</w:t>
      </w:r>
    </w:p>
    <w:p w:rsidR="00217398" w:rsidRPr="00217398" w:rsidRDefault="00217398" w:rsidP="000C56F9">
      <w:pPr>
        <w:tabs>
          <w:tab w:val="num" w:pos="1701"/>
        </w:tabs>
        <w:spacing w:line="360" w:lineRule="atLeast"/>
        <w:ind w:firstLine="709"/>
        <w:jc w:val="both"/>
        <w:rPr>
          <w:b/>
          <w:sz w:val="28"/>
          <w:szCs w:val="28"/>
        </w:rPr>
      </w:pPr>
    </w:p>
    <w:p w:rsidR="00217398" w:rsidRPr="00217398" w:rsidRDefault="00217398" w:rsidP="003472CB">
      <w:pPr>
        <w:numPr>
          <w:ilvl w:val="0"/>
          <w:numId w:val="10"/>
        </w:numPr>
        <w:tabs>
          <w:tab w:val="num" w:pos="993"/>
        </w:tabs>
        <w:spacing w:line="360" w:lineRule="atLeast"/>
        <w:ind w:left="0" w:firstLine="709"/>
        <w:jc w:val="both"/>
        <w:rPr>
          <w:sz w:val="28"/>
          <w:szCs w:val="28"/>
        </w:rPr>
      </w:pPr>
      <w:r w:rsidRPr="00217398">
        <w:rPr>
          <w:sz w:val="28"/>
          <w:szCs w:val="28"/>
        </w:rPr>
        <w:t>Дайте определения ионных кристаллов.</w:t>
      </w:r>
    </w:p>
    <w:p w:rsidR="00217398" w:rsidRPr="00217398" w:rsidRDefault="00217398" w:rsidP="003472CB">
      <w:pPr>
        <w:numPr>
          <w:ilvl w:val="0"/>
          <w:numId w:val="10"/>
        </w:numPr>
        <w:tabs>
          <w:tab w:val="num" w:pos="993"/>
        </w:tabs>
        <w:spacing w:line="360" w:lineRule="atLeast"/>
        <w:ind w:left="0" w:firstLine="709"/>
        <w:jc w:val="both"/>
        <w:rPr>
          <w:sz w:val="28"/>
          <w:szCs w:val="28"/>
        </w:rPr>
      </w:pPr>
      <w:r w:rsidRPr="00217398">
        <w:rPr>
          <w:sz w:val="28"/>
          <w:szCs w:val="28"/>
        </w:rPr>
        <w:t>Покажите, что собой представляют молекулярные кристаллы.</w:t>
      </w:r>
    </w:p>
    <w:p w:rsidR="00217398" w:rsidRPr="00217398" w:rsidRDefault="00217398" w:rsidP="003472CB">
      <w:pPr>
        <w:numPr>
          <w:ilvl w:val="0"/>
          <w:numId w:val="10"/>
        </w:numPr>
        <w:tabs>
          <w:tab w:val="num" w:pos="993"/>
        </w:tabs>
        <w:spacing w:line="360" w:lineRule="atLeast"/>
        <w:ind w:left="0" w:firstLine="709"/>
        <w:jc w:val="both"/>
        <w:rPr>
          <w:sz w:val="28"/>
          <w:szCs w:val="28"/>
        </w:rPr>
      </w:pPr>
      <w:r w:rsidRPr="00217398">
        <w:rPr>
          <w:sz w:val="28"/>
          <w:szCs w:val="28"/>
        </w:rPr>
        <w:t>Объясните, что понимают под ленточными (или цепочечными) молекулами.</w:t>
      </w:r>
    </w:p>
    <w:p w:rsidR="00217398" w:rsidRPr="00217398" w:rsidRDefault="00217398" w:rsidP="003472CB">
      <w:pPr>
        <w:numPr>
          <w:ilvl w:val="0"/>
          <w:numId w:val="10"/>
        </w:numPr>
        <w:tabs>
          <w:tab w:val="num" w:pos="993"/>
        </w:tabs>
        <w:spacing w:line="360" w:lineRule="atLeast"/>
        <w:ind w:left="0" w:firstLine="709"/>
        <w:jc w:val="both"/>
        <w:rPr>
          <w:sz w:val="28"/>
          <w:szCs w:val="28"/>
        </w:rPr>
      </w:pPr>
      <w:r w:rsidRPr="00217398">
        <w:rPr>
          <w:sz w:val="28"/>
          <w:szCs w:val="28"/>
        </w:rPr>
        <w:t>Приведите дефиницию понятий «слоистые структуры».</w:t>
      </w:r>
    </w:p>
    <w:p w:rsidR="00217398" w:rsidRPr="00217398" w:rsidRDefault="00217398" w:rsidP="003472CB">
      <w:pPr>
        <w:numPr>
          <w:ilvl w:val="0"/>
          <w:numId w:val="10"/>
        </w:numPr>
        <w:tabs>
          <w:tab w:val="num" w:pos="993"/>
        </w:tabs>
        <w:spacing w:line="360" w:lineRule="atLeast"/>
        <w:ind w:left="0" w:firstLine="709"/>
        <w:jc w:val="both"/>
        <w:rPr>
          <w:sz w:val="28"/>
          <w:szCs w:val="28"/>
        </w:rPr>
      </w:pPr>
      <w:r w:rsidRPr="00217398">
        <w:rPr>
          <w:sz w:val="28"/>
          <w:szCs w:val="28"/>
        </w:rPr>
        <w:t xml:space="preserve">Покажите, что собой представляют решетки </w:t>
      </w:r>
      <w:proofErr w:type="spellStart"/>
      <w:r w:rsidRPr="00217398">
        <w:rPr>
          <w:sz w:val="28"/>
          <w:szCs w:val="28"/>
        </w:rPr>
        <w:t>Браве</w:t>
      </w:r>
      <w:proofErr w:type="spellEnd"/>
      <w:r w:rsidRPr="00217398">
        <w:rPr>
          <w:sz w:val="28"/>
          <w:szCs w:val="28"/>
        </w:rPr>
        <w:t>.</w:t>
      </w:r>
    </w:p>
    <w:p w:rsidR="00217398" w:rsidRPr="00217398" w:rsidRDefault="00217398" w:rsidP="003472CB">
      <w:pPr>
        <w:numPr>
          <w:ilvl w:val="0"/>
          <w:numId w:val="10"/>
        </w:numPr>
        <w:tabs>
          <w:tab w:val="num" w:pos="993"/>
        </w:tabs>
        <w:spacing w:line="360" w:lineRule="atLeast"/>
        <w:ind w:left="0" w:firstLine="709"/>
        <w:jc w:val="both"/>
        <w:rPr>
          <w:sz w:val="28"/>
          <w:szCs w:val="28"/>
        </w:rPr>
      </w:pPr>
      <w:r w:rsidRPr="00217398">
        <w:rPr>
          <w:sz w:val="28"/>
          <w:szCs w:val="28"/>
        </w:rPr>
        <w:t>Объясните, что понимают под «направлением решетки» и «векторным соотношением».</w:t>
      </w:r>
    </w:p>
    <w:p w:rsidR="00217398" w:rsidRPr="00217398" w:rsidRDefault="00217398" w:rsidP="003472CB">
      <w:pPr>
        <w:numPr>
          <w:ilvl w:val="0"/>
          <w:numId w:val="10"/>
        </w:numPr>
        <w:tabs>
          <w:tab w:val="num" w:pos="993"/>
        </w:tabs>
        <w:spacing w:line="360" w:lineRule="atLeast"/>
        <w:ind w:left="0" w:firstLine="709"/>
        <w:jc w:val="both"/>
        <w:rPr>
          <w:sz w:val="28"/>
          <w:szCs w:val="28"/>
        </w:rPr>
      </w:pPr>
      <w:r w:rsidRPr="00217398">
        <w:rPr>
          <w:sz w:val="28"/>
          <w:szCs w:val="28"/>
        </w:rPr>
        <w:t>Охарактеризуйте индексы Миллера–</w:t>
      </w:r>
      <w:proofErr w:type="spellStart"/>
      <w:r w:rsidRPr="00217398">
        <w:rPr>
          <w:sz w:val="28"/>
          <w:szCs w:val="28"/>
        </w:rPr>
        <w:t>Браве</w:t>
      </w:r>
      <w:proofErr w:type="spellEnd"/>
      <w:r w:rsidRPr="00217398">
        <w:rPr>
          <w:sz w:val="28"/>
          <w:szCs w:val="28"/>
        </w:rPr>
        <w:t xml:space="preserve"> (гексагональные кристаллы).</w:t>
      </w:r>
    </w:p>
    <w:p w:rsidR="00BF678B" w:rsidRDefault="00BF678B" w:rsidP="000C56F9">
      <w:pPr>
        <w:widowControl/>
        <w:tabs>
          <w:tab w:val="num" w:pos="1701"/>
        </w:tabs>
        <w:autoSpaceDE/>
        <w:autoSpaceDN/>
        <w:adjustRightInd/>
        <w:spacing w:line="360" w:lineRule="atLeast"/>
        <w:ind w:hanging="114"/>
        <w:jc w:val="both"/>
        <w:outlineLvl w:val="1"/>
        <w:rPr>
          <w:sz w:val="28"/>
          <w:szCs w:val="28"/>
        </w:rPr>
      </w:pPr>
      <w:r>
        <w:rPr>
          <w:sz w:val="28"/>
          <w:szCs w:val="28"/>
        </w:rPr>
        <w:br w:type="page"/>
      </w:r>
    </w:p>
    <w:p w:rsidR="00217398" w:rsidRPr="00217398" w:rsidRDefault="00217398" w:rsidP="000C56F9">
      <w:pPr>
        <w:widowControl/>
        <w:tabs>
          <w:tab w:val="num" w:pos="1701"/>
        </w:tabs>
        <w:autoSpaceDE/>
        <w:autoSpaceDN/>
        <w:adjustRightInd/>
        <w:spacing w:line="360" w:lineRule="atLeast"/>
        <w:ind w:hanging="114"/>
        <w:jc w:val="both"/>
        <w:outlineLvl w:val="1"/>
        <w:rPr>
          <w:sz w:val="28"/>
          <w:szCs w:val="28"/>
        </w:rPr>
      </w:pPr>
    </w:p>
    <w:p w:rsidR="00217398" w:rsidRPr="00217398" w:rsidRDefault="00217398" w:rsidP="00217398">
      <w:pPr>
        <w:spacing w:line="360" w:lineRule="atLeast"/>
        <w:jc w:val="center"/>
        <w:rPr>
          <w:b/>
          <w:bCs/>
          <w:sz w:val="28"/>
          <w:szCs w:val="28"/>
        </w:rPr>
      </w:pPr>
      <w:r w:rsidRPr="00217398">
        <w:rPr>
          <w:b/>
          <w:bCs/>
          <w:sz w:val="28"/>
          <w:szCs w:val="28"/>
        </w:rPr>
        <w:t>Практическая работа №3</w:t>
      </w:r>
    </w:p>
    <w:p w:rsidR="00217398" w:rsidRPr="00217398" w:rsidRDefault="00217398" w:rsidP="00217398">
      <w:pPr>
        <w:spacing w:line="360" w:lineRule="atLeast"/>
        <w:jc w:val="center"/>
        <w:rPr>
          <w:b/>
          <w:bCs/>
          <w:sz w:val="28"/>
          <w:szCs w:val="28"/>
        </w:rPr>
      </w:pPr>
    </w:p>
    <w:p w:rsidR="00217398" w:rsidRPr="00217398" w:rsidRDefault="006F24EA" w:rsidP="00217398">
      <w:pPr>
        <w:spacing w:line="360" w:lineRule="atLeast"/>
        <w:jc w:val="center"/>
        <w:rPr>
          <w:b/>
          <w:bCs/>
          <w:sz w:val="28"/>
          <w:szCs w:val="28"/>
        </w:rPr>
      </w:pPr>
      <w:r w:rsidRPr="00217398">
        <w:rPr>
          <w:b/>
          <w:bCs/>
          <w:sz w:val="28"/>
          <w:szCs w:val="28"/>
        </w:rPr>
        <w:t>Расчет плотности поликристаллических материалов рентгенографическим методом</w:t>
      </w:r>
    </w:p>
    <w:p w:rsidR="00217398" w:rsidRPr="00217398" w:rsidRDefault="00217398" w:rsidP="00217398">
      <w:pPr>
        <w:spacing w:line="360" w:lineRule="atLeast"/>
        <w:jc w:val="center"/>
        <w:rPr>
          <w:b/>
          <w:bCs/>
          <w:sz w:val="28"/>
          <w:szCs w:val="28"/>
        </w:rPr>
      </w:pPr>
    </w:p>
    <w:p w:rsidR="00217398" w:rsidRPr="00217398" w:rsidRDefault="00217398" w:rsidP="00ED7A8C">
      <w:pPr>
        <w:spacing w:line="360" w:lineRule="atLeast"/>
        <w:ind w:firstLine="709"/>
        <w:jc w:val="both"/>
        <w:rPr>
          <w:sz w:val="28"/>
          <w:szCs w:val="28"/>
        </w:rPr>
      </w:pPr>
      <w:r w:rsidRPr="00217398">
        <w:rPr>
          <w:b/>
          <w:iCs/>
          <w:sz w:val="28"/>
          <w:szCs w:val="28"/>
        </w:rPr>
        <w:t>Цель работы</w:t>
      </w:r>
      <w:r w:rsidR="00DB3EFC">
        <w:rPr>
          <w:b/>
          <w:iCs/>
          <w:sz w:val="28"/>
          <w:szCs w:val="28"/>
        </w:rPr>
        <w:t xml:space="preserve">: </w:t>
      </w:r>
      <w:r w:rsidR="00DB3EFC" w:rsidRPr="00DB3EFC">
        <w:rPr>
          <w:iCs/>
          <w:sz w:val="28"/>
          <w:szCs w:val="28"/>
        </w:rPr>
        <w:t>и</w:t>
      </w:r>
      <w:r w:rsidRPr="00217398">
        <w:rPr>
          <w:sz w:val="28"/>
          <w:szCs w:val="28"/>
        </w:rPr>
        <w:t>зучить методику расчета плотности кристаллических веществ, используя результаты рентгенографического эксперимента, и рассчитать рентгенографическую плотность заданного кристаллического вещества.</w:t>
      </w:r>
    </w:p>
    <w:p w:rsidR="00604F26" w:rsidRDefault="00604F26" w:rsidP="00217398">
      <w:pPr>
        <w:spacing w:line="360" w:lineRule="atLeast"/>
        <w:jc w:val="center"/>
        <w:rPr>
          <w:b/>
          <w:sz w:val="28"/>
          <w:szCs w:val="28"/>
        </w:rPr>
      </w:pPr>
    </w:p>
    <w:p w:rsidR="00217398" w:rsidRPr="00217398" w:rsidRDefault="00217398" w:rsidP="00217398">
      <w:pPr>
        <w:spacing w:line="360" w:lineRule="atLeast"/>
        <w:jc w:val="center"/>
        <w:rPr>
          <w:b/>
          <w:caps/>
          <w:sz w:val="28"/>
          <w:szCs w:val="28"/>
        </w:rPr>
      </w:pPr>
      <w:r w:rsidRPr="00217398">
        <w:rPr>
          <w:b/>
          <w:sz w:val="28"/>
          <w:szCs w:val="28"/>
        </w:rPr>
        <w:t>Теоретические положения</w:t>
      </w:r>
    </w:p>
    <w:p w:rsidR="00217398" w:rsidRPr="00217398" w:rsidRDefault="00217398" w:rsidP="00217398">
      <w:pPr>
        <w:spacing w:line="360" w:lineRule="atLeast"/>
        <w:jc w:val="center"/>
        <w:rPr>
          <w:b/>
          <w:caps/>
          <w:sz w:val="28"/>
          <w:szCs w:val="28"/>
        </w:rPr>
      </w:pPr>
    </w:p>
    <w:p w:rsidR="00217398" w:rsidRPr="00217398" w:rsidRDefault="00217398" w:rsidP="00217398">
      <w:pPr>
        <w:spacing w:line="360" w:lineRule="atLeast"/>
        <w:ind w:firstLine="709"/>
        <w:jc w:val="both"/>
        <w:rPr>
          <w:sz w:val="28"/>
          <w:szCs w:val="28"/>
        </w:rPr>
      </w:pPr>
      <w:r w:rsidRPr="00217398">
        <w:rPr>
          <w:b/>
          <w:sz w:val="28"/>
          <w:szCs w:val="28"/>
        </w:rPr>
        <w:t>Плотность</w:t>
      </w:r>
      <w:r w:rsidRPr="00217398">
        <w:rPr>
          <w:sz w:val="28"/>
          <w:szCs w:val="28"/>
        </w:rPr>
        <w:t xml:space="preserve"> – одно из наиболее важных свойств материалов, характеризующее соотношение между массой и объемом и в значительной мере определяющее их потребительские свойства, а также экономические показатели производства и реализации товарной продукции</w:t>
      </w:r>
      <w:r w:rsidRPr="00BF678B">
        <w:rPr>
          <w:sz w:val="28"/>
          <w:szCs w:val="28"/>
        </w:rPr>
        <w:t>.</w:t>
      </w:r>
      <w:r w:rsidR="0013341F" w:rsidRPr="00BF678B">
        <w:rPr>
          <w:sz w:val="28"/>
          <w:szCs w:val="28"/>
        </w:rPr>
        <w:t xml:space="preserve"> Она является </w:t>
      </w:r>
      <w:r w:rsidRPr="00BF678B">
        <w:rPr>
          <w:sz w:val="28"/>
          <w:szCs w:val="28"/>
        </w:rPr>
        <w:t>мер</w:t>
      </w:r>
      <w:r w:rsidR="0013341F" w:rsidRPr="00BF678B">
        <w:rPr>
          <w:sz w:val="28"/>
          <w:szCs w:val="28"/>
        </w:rPr>
        <w:t>ой</w:t>
      </w:r>
      <w:r w:rsidRPr="00BF678B">
        <w:rPr>
          <w:sz w:val="28"/>
          <w:szCs w:val="28"/>
        </w:rPr>
        <w:t xml:space="preserve"> количества вещества (массы) в единице объема: </w:t>
      </w:r>
      <w:r w:rsidRPr="00BF678B">
        <w:rPr>
          <w:i/>
          <w:sz w:val="28"/>
          <w:szCs w:val="28"/>
          <w:lang w:val="en-US"/>
        </w:rPr>
        <w:t>d</w:t>
      </w:r>
      <w:r w:rsidRPr="00BF678B">
        <w:rPr>
          <w:sz w:val="28"/>
          <w:szCs w:val="28"/>
        </w:rPr>
        <w:t>=</w:t>
      </w:r>
      <w:r w:rsidRPr="00BF678B">
        <w:rPr>
          <w:i/>
          <w:iCs/>
          <w:sz w:val="28"/>
          <w:szCs w:val="28"/>
        </w:rPr>
        <w:t xml:space="preserve">т/V, </w:t>
      </w:r>
      <w:r w:rsidRPr="00BF678B">
        <w:rPr>
          <w:sz w:val="28"/>
          <w:szCs w:val="28"/>
        </w:rPr>
        <w:t>кг/м</w:t>
      </w:r>
      <w:r w:rsidRPr="00BF678B">
        <w:rPr>
          <w:sz w:val="36"/>
          <w:szCs w:val="28"/>
          <w:vertAlign w:val="superscript"/>
        </w:rPr>
        <w:t>3</w:t>
      </w:r>
      <w:r w:rsidRPr="00BF678B">
        <w:rPr>
          <w:sz w:val="28"/>
          <w:szCs w:val="28"/>
        </w:rPr>
        <w:t>.</w:t>
      </w:r>
    </w:p>
    <w:p w:rsidR="00217398" w:rsidRPr="00217398" w:rsidRDefault="00217398" w:rsidP="00217398">
      <w:pPr>
        <w:spacing w:line="360" w:lineRule="atLeast"/>
        <w:ind w:firstLine="709"/>
        <w:jc w:val="both"/>
        <w:rPr>
          <w:i/>
          <w:iCs/>
          <w:sz w:val="28"/>
          <w:szCs w:val="28"/>
        </w:rPr>
      </w:pPr>
      <w:r w:rsidRPr="00217398">
        <w:rPr>
          <w:sz w:val="28"/>
          <w:szCs w:val="28"/>
        </w:rPr>
        <w:t xml:space="preserve">Плотность, определенная для однородных веществ, может рассматриваться как </w:t>
      </w:r>
      <w:r w:rsidRPr="00217398">
        <w:rPr>
          <w:b/>
          <w:iCs/>
          <w:sz w:val="28"/>
          <w:szCs w:val="28"/>
        </w:rPr>
        <w:t>теоретическая</w:t>
      </w:r>
      <w:r w:rsidRPr="00DB3EFC">
        <w:rPr>
          <w:b/>
          <w:i/>
          <w:iCs/>
          <w:sz w:val="28"/>
          <w:szCs w:val="28"/>
        </w:rPr>
        <w:t>.</w:t>
      </w:r>
      <w:r w:rsidR="00BF678B">
        <w:rPr>
          <w:b/>
          <w:i/>
          <w:iCs/>
          <w:sz w:val="28"/>
          <w:szCs w:val="28"/>
        </w:rPr>
        <w:t xml:space="preserve"> </w:t>
      </w:r>
      <w:r w:rsidRPr="00217398">
        <w:rPr>
          <w:sz w:val="28"/>
          <w:szCs w:val="28"/>
        </w:rPr>
        <w:t xml:space="preserve">Плотностью, близкой к теоретической, обладают, как правило, металлы, жидкости, некоторые полимеры и др. Для неоднородных веществ используют понятие </w:t>
      </w:r>
      <w:r w:rsidRPr="0013341F">
        <w:rPr>
          <w:iCs/>
          <w:sz w:val="28"/>
          <w:szCs w:val="28"/>
        </w:rPr>
        <w:t>«</w:t>
      </w:r>
      <w:r w:rsidRPr="0013341F">
        <w:rPr>
          <w:b/>
          <w:iCs/>
          <w:sz w:val="28"/>
          <w:szCs w:val="28"/>
        </w:rPr>
        <w:t>средняя плотность</w:t>
      </w:r>
      <w:r w:rsidRPr="0013341F">
        <w:rPr>
          <w:iCs/>
          <w:sz w:val="28"/>
          <w:szCs w:val="28"/>
        </w:rPr>
        <w:t>».</w:t>
      </w:r>
    </w:p>
    <w:p w:rsidR="00217398" w:rsidRPr="00217398" w:rsidRDefault="00217398" w:rsidP="00217398">
      <w:pPr>
        <w:spacing w:line="360" w:lineRule="atLeast"/>
        <w:ind w:firstLine="709"/>
        <w:jc w:val="both"/>
        <w:rPr>
          <w:i/>
          <w:iCs/>
          <w:sz w:val="28"/>
          <w:szCs w:val="28"/>
        </w:rPr>
      </w:pPr>
      <w:r w:rsidRPr="00217398">
        <w:rPr>
          <w:b/>
          <w:iCs/>
          <w:sz w:val="28"/>
          <w:szCs w:val="28"/>
        </w:rPr>
        <w:t>Объемная плотность</w:t>
      </w:r>
      <w:r w:rsidRPr="00217398">
        <w:rPr>
          <w:sz w:val="28"/>
          <w:szCs w:val="28"/>
        </w:rPr>
        <w:t xml:space="preserve">– величина, определяемая отношением массы неоднородного вещества ко всему занимаемому им объему, включая имеющиеся в нем поры и пустоты, </w:t>
      </w:r>
      <w:proofErr w:type="spellStart"/>
      <w:r w:rsidRPr="00217398">
        <w:rPr>
          <w:i/>
          <w:sz w:val="28"/>
          <w:szCs w:val="28"/>
          <w:lang w:val="en-US"/>
        </w:rPr>
        <w:t>V</w:t>
      </w:r>
      <w:r w:rsidRPr="00217398">
        <w:rPr>
          <w:sz w:val="36"/>
          <w:szCs w:val="28"/>
          <w:vertAlign w:val="subscript"/>
          <w:lang w:val="en-US"/>
        </w:rPr>
        <w:t>e</w:t>
      </w:r>
      <w:proofErr w:type="spellEnd"/>
      <w:r w:rsidRPr="00217398">
        <w:rPr>
          <w:sz w:val="28"/>
          <w:szCs w:val="28"/>
        </w:rPr>
        <w:t>, кг/м</w:t>
      </w:r>
      <w:r w:rsidRPr="00217398">
        <w:rPr>
          <w:sz w:val="36"/>
          <w:szCs w:val="28"/>
          <w:vertAlign w:val="superscript"/>
        </w:rPr>
        <w:t>3</w:t>
      </w:r>
      <w:r w:rsidRPr="00217398">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d</m:t>
            </m:r>
          </m:e>
          <m:sub>
            <m:r>
              <w:rPr>
                <w:rFonts w:ascii="Cambria Math" w:hAnsi="Cambria Math"/>
                <w:sz w:val="28"/>
                <w:szCs w:val="28"/>
              </w:rPr>
              <m:t>ср</m:t>
            </m:r>
          </m:sub>
        </m:sSub>
        <m:r>
          <w:rPr>
            <w:rFonts w:ascii="Cambria Math" w:hAnsi="Cambria Math"/>
            <w:sz w:val="28"/>
            <w:szCs w:val="28"/>
          </w:rPr>
          <m:t>=</m:t>
        </m:r>
        <m:f>
          <m:fPr>
            <m:type m:val="lin"/>
            <m:ctrlPr>
              <w:rPr>
                <w:rFonts w:ascii="Cambria Math" w:hAnsi="Cambria Math"/>
                <w:i/>
                <w:sz w:val="28"/>
                <w:szCs w:val="28"/>
              </w:rPr>
            </m:ctrlPr>
          </m:fPr>
          <m:num>
            <m:r>
              <w:rPr>
                <w:rFonts w:ascii="Cambria Math" w:hAnsi="Cambria Math"/>
                <w:sz w:val="28"/>
                <w:szCs w:val="28"/>
                <w:lang w:val="en-US"/>
              </w:rPr>
              <m:t>m</m:t>
            </m:r>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e</m:t>
                </m:r>
              </m:sub>
            </m:sSub>
            <m:r>
              <w:rPr>
                <w:rFonts w:ascii="Cambria Math" w:hAnsi="Cambria Math"/>
                <w:sz w:val="28"/>
                <w:szCs w:val="28"/>
              </w:rPr>
              <m:t>.</m:t>
            </m:r>
          </m:den>
        </m:f>
      </m:oMath>
    </w:p>
    <w:p w:rsidR="00217398" w:rsidRPr="00217398" w:rsidRDefault="00217398" w:rsidP="00217398">
      <w:pPr>
        <w:tabs>
          <w:tab w:val="left" w:pos="264"/>
        </w:tabs>
        <w:spacing w:line="360" w:lineRule="atLeast"/>
        <w:ind w:firstLine="709"/>
        <w:jc w:val="both"/>
        <w:rPr>
          <w:sz w:val="28"/>
          <w:szCs w:val="28"/>
        </w:rPr>
      </w:pPr>
      <w:r w:rsidRPr="00217398">
        <w:rPr>
          <w:sz w:val="28"/>
          <w:szCs w:val="28"/>
        </w:rPr>
        <w:t>Для инженерных расчетов используются «относительная плотность» и «насыпная плотность».</w:t>
      </w:r>
    </w:p>
    <w:p w:rsidR="00217398" w:rsidRPr="00217398" w:rsidRDefault="00217398" w:rsidP="00217398">
      <w:pPr>
        <w:spacing w:line="360" w:lineRule="atLeast"/>
        <w:ind w:firstLine="709"/>
        <w:jc w:val="both"/>
        <w:rPr>
          <w:sz w:val="28"/>
          <w:szCs w:val="28"/>
          <w:vertAlign w:val="subscript"/>
        </w:rPr>
      </w:pPr>
      <w:r w:rsidRPr="00217398">
        <w:rPr>
          <w:b/>
          <w:sz w:val="28"/>
          <w:szCs w:val="28"/>
        </w:rPr>
        <w:t>Относительная плотность</w:t>
      </w:r>
      <w:r w:rsidRPr="00217398">
        <w:rPr>
          <w:sz w:val="28"/>
          <w:szCs w:val="28"/>
        </w:rPr>
        <w:t xml:space="preserve"> – отношение плотности вещества </w:t>
      </w:r>
      <m:oMath>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K</m:t>
            </m:r>
          </m:sub>
        </m:sSub>
      </m:oMath>
      <w:r w:rsidRPr="00217398">
        <w:rPr>
          <w:sz w:val="28"/>
          <w:szCs w:val="28"/>
        </w:rPr>
        <w:t xml:space="preserve"> плотности эталонного вещества </w:t>
      </w:r>
      <m:oMath>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rPr>
              <m:t>ЭТ</m:t>
            </m:r>
          </m:sub>
        </m:sSub>
      </m:oMath>
      <w:r w:rsidRPr="00217398">
        <w:rPr>
          <w:sz w:val="28"/>
          <w:szCs w:val="28"/>
        </w:rPr>
        <w:t xml:space="preserve"> при определенных внешних условиях: </w:t>
      </w:r>
      <m:oMath>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rPr>
              <m:t>ОТ</m:t>
            </m:r>
          </m:sub>
        </m:sSub>
        <m:r>
          <w:rPr>
            <w:rFonts w:ascii="Cambria Math" w:hAnsi="Cambria Math"/>
            <w:sz w:val="28"/>
            <w:szCs w:val="28"/>
          </w:rPr>
          <m:t>=</m:t>
        </m:r>
        <m:r>
          <w:rPr>
            <w:rFonts w:ascii="Cambria Math" w:hAnsi="Cambria Math"/>
            <w:sz w:val="28"/>
            <w:szCs w:val="28"/>
            <w:lang w:val="en-US"/>
          </w:rPr>
          <m:t>d</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rPr>
              <m:t>ЭТ</m:t>
            </m:r>
          </m:sub>
        </m:sSub>
      </m:oMath>
    </w:p>
    <w:p w:rsidR="00217398" w:rsidRPr="00217398" w:rsidRDefault="00217398" w:rsidP="00217398">
      <w:pPr>
        <w:tabs>
          <w:tab w:val="left" w:pos="264"/>
        </w:tabs>
        <w:spacing w:line="360" w:lineRule="atLeast"/>
        <w:ind w:firstLine="709"/>
        <w:jc w:val="both"/>
        <w:rPr>
          <w:sz w:val="28"/>
          <w:szCs w:val="28"/>
        </w:rPr>
      </w:pPr>
      <w:r w:rsidRPr="00217398">
        <w:rPr>
          <w:sz w:val="28"/>
          <w:szCs w:val="28"/>
        </w:rPr>
        <w:t>Плотность твердых и жидких материалов обычно сравнивают с плотностью воды при температуре 4 °С (1000 кг/м</w:t>
      </w:r>
      <w:r w:rsidRPr="00217398">
        <w:rPr>
          <w:sz w:val="36"/>
          <w:szCs w:val="28"/>
          <w:vertAlign w:val="superscript"/>
        </w:rPr>
        <w:t>3</w:t>
      </w:r>
      <w:r w:rsidRPr="00217398">
        <w:rPr>
          <w:sz w:val="28"/>
          <w:szCs w:val="28"/>
        </w:rPr>
        <w:t>).</w:t>
      </w:r>
    </w:p>
    <w:p w:rsidR="00217398" w:rsidRPr="00217398" w:rsidRDefault="00217398" w:rsidP="00217398">
      <w:pPr>
        <w:spacing w:line="360" w:lineRule="atLeast"/>
        <w:ind w:firstLine="709"/>
        <w:jc w:val="both"/>
        <w:rPr>
          <w:sz w:val="28"/>
          <w:szCs w:val="28"/>
        </w:rPr>
      </w:pPr>
      <w:r w:rsidRPr="00217398">
        <w:rPr>
          <w:b/>
          <w:iCs/>
          <w:sz w:val="28"/>
          <w:szCs w:val="28"/>
        </w:rPr>
        <w:t>Насыпная плотность</w:t>
      </w:r>
      <m:oMath>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rPr>
              <m:t>Н</m:t>
            </m:r>
          </m:sub>
        </m:sSub>
      </m:oMath>
      <w:r w:rsidRPr="00217398">
        <w:rPr>
          <w:sz w:val="28"/>
          <w:szCs w:val="28"/>
        </w:rPr>
        <w:t xml:space="preserve"> – масса единицы объема свободно насыпанных дисперсных материалов (например, цемент, песок, минеральная вата и др.).</w:t>
      </w:r>
    </w:p>
    <w:p w:rsidR="00217398" w:rsidRPr="00217398" w:rsidRDefault="00217398" w:rsidP="00217398">
      <w:pPr>
        <w:spacing w:line="360" w:lineRule="atLeast"/>
        <w:ind w:firstLine="709"/>
        <w:jc w:val="both"/>
        <w:rPr>
          <w:i/>
          <w:iCs/>
          <w:sz w:val="28"/>
          <w:szCs w:val="28"/>
        </w:rPr>
      </w:pPr>
      <w:r w:rsidRPr="00217398">
        <w:rPr>
          <w:sz w:val="28"/>
          <w:szCs w:val="28"/>
        </w:rPr>
        <w:t xml:space="preserve">Методы определения объемной, относительной и насыпной плотности твердых материалов условно можно разделить на две основные группы: объемно-весовые и основанные на использовании физических констант. Теоретическую плотность кристаллических веществ нередко и притом наиболее точно определяют с помощью рентгенографического метода (рассчитанная таким образом плотность носит название </w:t>
      </w:r>
      <w:r w:rsidRPr="00217398">
        <w:rPr>
          <w:b/>
          <w:iCs/>
          <w:sz w:val="28"/>
          <w:szCs w:val="28"/>
        </w:rPr>
        <w:t>рентгенографической</w:t>
      </w:r>
      <w:r w:rsidRPr="003472CB">
        <w:rPr>
          <w:iCs/>
          <w:sz w:val="28"/>
          <w:szCs w:val="28"/>
        </w:rPr>
        <w:t>)</w:t>
      </w:r>
      <w:r w:rsidRPr="00217398">
        <w:rPr>
          <w:i/>
          <w:iCs/>
          <w:sz w:val="28"/>
          <w:szCs w:val="28"/>
        </w:rPr>
        <w:t>.</w:t>
      </w:r>
    </w:p>
    <w:p w:rsidR="00217398" w:rsidRPr="00217398" w:rsidRDefault="00217398" w:rsidP="00217398">
      <w:pPr>
        <w:spacing w:line="360" w:lineRule="atLeast"/>
        <w:ind w:firstLine="709"/>
        <w:jc w:val="both"/>
        <w:rPr>
          <w:sz w:val="28"/>
          <w:szCs w:val="28"/>
        </w:rPr>
      </w:pPr>
      <w:r w:rsidRPr="00217398">
        <w:rPr>
          <w:sz w:val="28"/>
          <w:szCs w:val="28"/>
        </w:rPr>
        <w:t xml:space="preserve">Рентгенографический метод определения плотности обладает рядом </w:t>
      </w:r>
      <w:r w:rsidRPr="00217398">
        <w:rPr>
          <w:sz w:val="28"/>
          <w:szCs w:val="28"/>
        </w:rPr>
        <w:lastRenderedPageBreak/>
        <w:t xml:space="preserve">преимуществ: не требует специальных приборов, устройств и приспособлений для определения массы и размеров образца, не зависит от других физических свойств вещества (достаточно </w:t>
      </w:r>
      <w:proofErr w:type="spellStart"/>
      <w:r w:rsidRPr="00217398">
        <w:rPr>
          <w:sz w:val="28"/>
          <w:szCs w:val="28"/>
        </w:rPr>
        <w:t>микронавески</w:t>
      </w:r>
      <w:proofErr w:type="spellEnd"/>
      <w:r w:rsidRPr="00217398">
        <w:rPr>
          <w:sz w:val="28"/>
          <w:szCs w:val="28"/>
        </w:rPr>
        <w:t xml:space="preserve"> порошкового образца массой не более 1 г).</w:t>
      </w:r>
    </w:p>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jc w:val="center"/>
        <w:rPr>
          <w:b/>
          <w:sz w:val="28"/>
          <w:szCs w:val="28"/>
        </w:rPr>
      </w:pPr>
      <w:r w:rsidRPr="00217398">
        <w:rPr>
          <w:b/>
          <w:sz w:val="28"/>
          <w:szCs w:val="28"/>
        </w:rPr>
        <w:t>Параметры, сингония и объем элементарной ячейки</w:t>
      </w:r>
    </w:p>
    <w:p w:rsidR="00217398" w:rsidRPr="00217398" w:rsidRDefault="00217398" w:rsidP="00217398">
      <w:pPr>
        <w:spacing w:line="360" w:lineRule="atLeast"/>
        <w:ind w:firstLine="709"/>
        <w:jc w:val="center"/>
        <w:rPr>
          <w:b/>
          <w:sz w:val="28"/>
          <w:szCs w:val="28"/>
        </w:rPr>
      </w:pPr>
    </w:p>
    <w:p w:rsidR="00217398" w:rsidRPr="00217398" w:rsidRDefault="00217398" w:rsidP="00217398">
      <w:pPr>
        <w:spacing w:line="360" w:lineRule="atLeast"/>
        <w:ind w:firstLine="709"/>
        <w:jc w:val="both"/>
        <w:rPr>
          <w:sz w:val="28"/>
          <w:szCs w:val="28"/>
        </w:rPr>
      </w:pPr>
      <w:r w:rsidRPr="00217398">
        <w:rPr>
          <w:b/>
          <w:iCs/>
          <w:sz w:val="28"/>
          <w:szCs w:val="28"/>
        </w:rPr>
        <w:t>Сингония кристаллов</w:t>
      </w:r>
      <w:r w:rsidRPr="00217398">
        <w:rPr>
          <w:sz w:val="28"/>
          <w:szCs w:val="28"/>
        </w:rPr>
        <w:t>– классификационный признак симметрии элементарной ячейки кристалла, характеризующийся соотношениями между ее параметрами.</w:t>
      </w:r>
    </w:p>
    <w:p w:rsidR="00217398" w:rsidRPr="00217398" w:rsidRDefault="00217398" w:rsidP="00217398">
      <w:pPr>
        <w:spacing w:line="360" w:lineRule="atLeast"/>
        <w:ind w:firstLine="709"/>
        <w:jc w:val="both"/>
        <w:rPr>
          <w:sz w:val="28"/>
          <w:szCs w:val="28"/>
        </w:rPr>
      </w:pPr>
      <w:r w:rsidRPr="00217398">
        <w:rPr>
          <w:sz w:val="28"/>
          <w:szCs w:val="28"/>
        </w:rPr>
        <w:t>В природе твердые вещества могут находиться в аморфном и кристаллическом состоянии. В аморфных веществах атомы (молекулы) расположены беспорядочно, произвольно. Для кристаллических веществ характерно упорядоченное взаимное расположение атомов, ионов и молекул. К кристаллическим веществам относятся металлы и их сплавы в твердом состоянии.</w:t>
      </w:r>
    </w:p>
    <w:p w:rsidR="00217398" w:rsidRPr="00217398" w:rsidRDefault="00217398" w:rsidP="00217398">
      <w:pPr>
        <w:spacing w:line="360" w:lineRule="atLeast"/>
        <w:ind w:firstLine="709"/>
        <w:jc w:val="both"/>
        <w:rPr>
          <w:sz w:val="28"/>
          <w:szCs w:val="28"/>
        </w:rPr>
      </w:pPr>
      <w:r w:rsidRPr="00217398">
        <w:rPr>
          <w:sz w:val="28"/>
          <w:szCs w:val="28"/>
        </w:rPr>
        <w:t xml:space="preserve">Строение кристаллического вещества графически изображается в виде кристаллической решетки, которая состоит из элементарных ячеек. Элементарные ячейки по признаку симметрии делятся на семь </w:t>
      </w:r>
      <w:proofErr w:type="spellStart"/>
      <w:r w:rsidRPr="00217398">
        <w:rPr>
          <w:iCs/>
          <w:sz w:val="28"/>
          <w:szCs w:val="28"/>
        </w:rPr>
        <w:t>сингоний</w:t>
      </w:r>
      <w:proofErr w:type="spellEnd"/>
      <w:r w:rsidRPr="00217398">
        <w:rPr>
          <w:i/>
          <w:iCs/>
          <w:sz w:val="28"/>
          <w:szCs w:val="28"/>
        </w:rPr>
        <w:t xml:space="preserve">, </w:t>
      </w:r>
      <w:r w:rsidRPr="00217398">
        <w:rPr>
          <w:sz w:val="28"/>
          <w:szCs w:val="28"/>
        </w:rPr>
        <w:t xml:space="preserve">каждая из которых характеризуется определенным соотношением между длинами ребер и углами между ними: кубическую, гексагональную, тетрагональную, тригональную, ромбическую, моноклинную и триклинную (рис. 3.1). Кубическая решетка является простейшей кристаллической решеткой твердого тела. </w:t>
      </w:r>
    </w:p>
    <w:p w:rsidR="00217398" w:rsidRPr="00217398" w:rsidRDefault="00217398" w:rsidP="00217398">
      <w:pPr>
        <w:spacing w:line="360" w:lineRule="atLeast"/>
        <w:ind w:firstLine="709"/>
        <w:jc w:val="both"/>
        <w:rPr>
          <w:sz w:val="28"/>
          <w:szCs w:val="28"/>
        </w:rPr>
      </w:pPr>
      <w:r w:rsidRPr="00217398">
        <w:rPr>
          <w:sz w:val="28"/>
          <w:szCs w:val="28"/>
        </w:rPr>
        <w:t xml:space="preserve">Длины ребер в элементарной ячейке кристалла относятся к </w:t>
      </w:r>
      <w:r w:rsidR="00BF678B" w:rsidRPr="00217398">
        <w:rPr>
          <w:b/>
          <w:iCs/>
          <w:sz w:val="28"/>
          <w:szCs w:val="28"/>
        </w:rPr>
        <w:t>параметрам кристаллической</w:t>
      </w:r>
      <w:r w:rsidRPr="00217398">
        <w:rPr>
          <w:b/>
          <w:iCs/>
          <w:sz w:val="28"/>
          <w:szCs w:val="28"/>
        </w:rPr>
        <w:t xml:space="preserve"> решетки</w:t>
      </w:r>
      <w:r w:rsidRPr="00217398">
        <w:rPr>
          <w:i/>
          <w:iCs/>
          <w:sz w:val="28"/>
          <w:szCs w:val="28"/>
        </w:rPr>
        <w:t xml:space="preserve">. </w:t>
      </w:r>
      <w:r w:rsidRPr="00217398">
        <w:rPr>
          <w:sz w:val="28"/>
          <w:szCs w:val="28"/>
        </w:rPr>
        <w:t>В частности, кубическую решетку определяет один параметр – длина ребра куба.</w:t>
      </w:r>
    </w:p>
    <w:p w:rsidR="00217398" w:rsidRPr="00217398" w:rsidRDefault="00217398" w:rsidP="00217398">
      <w:pPr>
        <w:spacing w:line="360" w:lineRule="atLeast"/>
        <w:ind w:firstLine="709"/>
        <w:jc w:val="both"/>
        <w:rPr>
          <w:sz w:val="28"/>
          <w:szCs w:val="28"/>
        </w:rPr>
      </w:pPr>
      <w:r w:rsidRPr="00217398">
        <w:rPr>
          <w:sz w:val="28"/>
          <w:szCs w:val="28"/>
        </w:rPr>
        <w:t xml:space="preserve">Кристаллическая решетка в целом характеризуется параметрами – длиной ребер </w:t>
      </w:r>
      <w:r w:rsidRPr="00217398">
        <w:rPr>
          <w:i/>
          <w:iCs/>
          <w:sz w:val="28"/>
          <w:szCs w:val="28"/>
        </w:rPr>
        <w:t xml:space="preserve">а, </w:t>
      </w:r>
      <w:r w:rsidRPr="00217398">
        <w:rPr>
          <w:i/>
          <w:iCs/>
          <w:sz w:val="28"/>
          <w:szCs w:val="28"/>
          <w:lang w:val="en-US"/>
        </w:rPr>
        <w:t>b</w:t>
      </w:r>
      <w:r w:rsidRPr="00217398">
        <w:rPr>
          <w:i/>
          <w:iCs/>
          <w:sz w:val="28"/>
          <w:szCs w:val="28"/>
        </w:rPr>
        <w:t xml:space="preserve">, </w:t>
      </w:r>
      <w:r w:rsidRPr="00217398">
        <w:rPr>
          <w:sz w:val="28"/>
          <w:szCs w:val="28"/>
        </w:rPr>
        <w:t xml:space="preserve">с; углами между осями координат α, β, γ; координационным числом, коэффициентом компактности η и числом формульных единиц </w:t>
      </w:r>
      <w:r w:rsidRPr="00217398">
        <w:rPr>
          <w:i/>
          <w:sz w:val="28"/>
          <w:szCs w:val="28"/>
        </w:rPr>
        <w:t>Z</w:t>
      </w:r>
      <w:r w:rsidRPr="00217398">
        <w:rPr>
          <w:sz w:val="28"/>
          <w:szCs w:val="28"/>
        </w:rPr>
        <w:t>.</w:t>
      </w:r>
    </w:p>
    <w:p w:rsidR="00217398" w:rsidRPr="00217398" w:rsidRDefault="00217398" w:rsidP="00217398">
      <w:pPr>
        <w:spacing w:line="360" w:lineRule="atLeast"/>
        <w:jc w:val="center"/>
        <w:rPr>
          <w:sz w:val="28"/>
          <w:szCs w:val="28"/>
        </w:rPr>
      </w:pPr>
    </w:p>
    <w:p w:rsidR="00217398" w:rsidRPr="00217398" w:rsidRDefault="00217398" w:rsidP="00217398">
      <w:pPr>
        <w:spacing w:line="360" w:lineRule="atLeast"/>
        <w:jc w:val="center"/>
        <w:rPr>
          <w:sz w:val="28"/>
          <w:szCs w:val="28"/>
        </w:rPr>
      </w:pPr>
      <w:r w:rsidRPr="00217398">
        <w:rPr>
          <w:noProof/>
          <w:sz w:val="28"/>
          <w:szCs w:val="28"/>
        </w:rPr>
        <w:lastRenderedPageBreak/>
        <w:drawing>
          <wp:inline distT="0" distB="0" distL="0" distR="0">
            <wp:extent cx="3399653" cy="2737220"/>
            <wp:effectExtent l="19050" t="0" r="0" b="0"/>
            <wp:docPr id="54" name="Рисунок 54" descr="Копия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Копия 21"/>
                    <pic:cNvPicPr>
                      <a:picLocks noChangeAspect="1" noChangeArrowheads="1"/>
                    </pic:cNvPicPr>
                  </pic:nvPicPr>
                  <pic:blipFill>
                    <a:blip r:embed="rId37" cstate="print">
                      <a:lum bright="-10000" contrast="40000"/>
                      <a:extLst>
                        <a:ext uri="{28A0092B-C50C-407E-A947-70E740481C1C}">
                          <a14:useLocalDpi xmlns:a14="http://schemas.microsoft.com/office/drawing/2010/main" val="0"/>
                        </a:ext>
                      </a:extLst>
                    </a:blip>
                    <a:srcRect/>
                    <a:stretch>
                      <a:fillRect/>
                    </a:stretch>
                  </pic:blipFill>
                  <pic:spPr bwMode="auto">
                    <a:xfrm>
                      <a:off x="0" y="0"/>
                      <a:ext cx="3407360" cy="2743426"/>
                    </a:xfrm>
                    <a:prstGeom prst="rect">
                      <a:avLst/>
                    </a:prstGeom>
                    <a:noFill/>
                    <a:ln>
                      <a:noFill/>
                    </a:ln>
                  </pic:spPr>
                </pic:pic>
              </a:graphicData>
            </a:graphic>
          </wp:inline>
        </w:drawing>
      </w:r>
    </w:p>
    <w:p w:rsidR="00217398" w:rsidRPr="00217398" w:rsidRDefault="00217398" w:rsidP="00217398">
      <w:pPr>
        <w:spacing w:line="360" w:lineRule="atLeast"/>
        <w:jc w:val="center"/>
        <w:rPr>
          <w:sz w:val="28"/>
          <w:szCs w:val="28"/>
        </w:rPr>
      </w:pPr>
    </w:p>
    <w:p w:rsidR="008047E2" w:rsidRDefault="00217398" w:rsidP="00217398">
      <w:pPr>
        <w:spacing w:line="360" w:lineRule="atLeast"/>
        <w:jc w:val="center"/>
        <w:rPr>
          <w:sz w:val="28"/>
          <w:szCs w:val="28"/>
        </w:rPr>
      </w:pPr>
      <w:r w:rsidRPr="00217398">
        <w:rPr>
          <w:sz w:val="28"/>
          <w:szCs w:val="28"/>
        </w:rPr>
        <w:t xml:space="preserve">Рис. 3.1. </w:t>
      </w:r>
      <w:proofErr w:type="spellStart"/>
      <w:r w:rsidRPr="00217398">
        <w:rPr>
          <w:sz w:val="28"/>
          <w:szCs w:val="28"/>
        </w:rPr>
        <w:t>Криcтaллогpaфическиесингoнии</w:t>
      </w:r>
      <w:proofErr w:type="spellEnd"/>
      <w:r w:rsidRPr="00217398">
        <w:rPr>
          <w:sz w:val="28"/>
          <w:szCs w:val="28"/>
        </w:rPr>
        <w:t xml:space="preserve">: </w:t>
      </w:r>
    </w:p>
    <w:p w:rsidR="00217398" w:rsidRPr="00BF678B" w:rsidRDefault="00217398" w:rsidP="00217398">
      <w:pPr>
        <w:spacing w:line="360" w:lineRule="atLeast"/>
        <w:jc w:val="center"/>
        <w:rPr>
          <w:i/>
          <w:sz w:val="28"/>
          <w:szCs w:val="28"/>
        </w:rPr>
      </w:pPr>
      <w:r w:rsidRPr="00BF678B">
        <w:rPr>
          <w:i/>
          <w:iCs/>
          <w:sz w:val="28"/>
          <w:szCs w:val="28"/>
        </w:rPr>
        <w:t xml:space="preserve">а </w:t>
      </w:r>
      <w:r w:rsidRPr="00BF678B">
        <w:rPr>
          <w:i/>
          <w:sz w:val="28"/>
          <w:szCs w:val="28"/>
        </w:rPr>
        <w:t xml:space="preserve">– кубическая; </w:t>
      </w:r>
      <w:r w:rsidRPr="00BF678B">
        <w:rPr>
          <w:i/>
          <w:iCs/>
          <w:sz w:val="28"/>
          <w:szCs w:val="28"/>
        </w:rPr>
        <w:t xml:space="preserve">б </w:t>
      </w:r>
      <w:r w:rsidRPr="00BF678B">
        <w:rPr>
          <w:i/>
          <w:sz w:val="28"/>
          <w:szCs w:val="28"/>
        </w:rPr>
        <w:t xml:space="preserve">– </w:t>
      </w:r>
      <w:proofErr w:type="spellStart"/>
      <w:r w:rsidRPr="00BF678B">
        <w:rPr>
          <w:i/>
          <w:sz w:val="28"/>
          <w:szCs w:val="28"/>
        </w:rPr>
        <w:t>тeтpaгoнальная</w:t>
      </w:r>
      <w:proofErr w:type="spellEnd"/>
      <w:r w:rsidRPr="00BF678B">
        <w:rPr>
          <w:i/>
          <w:sz w:val="28"/>
          <w:szCs w:val="28"/>
        </w:rPr>
        <w:t xml:space="preserve">; </w:t>
      </w:r>
      <w:r w:rsidRPr="00BF678B">
        <w:rPr>
          <w:i/>
          <w:iCs/>
          <w:sz w:val="28"/>
          <w:szCs w:val="28"/>
        </w:rPr>
        <w:t xml:space="preserve">в </w:t>
      </w:r>
      <w:r w:rsidRPr="00BF678B">
        <w:rPr>
          <w:i/>
          <w:sz w:val="28"/>
          <w:szCs w:val="28"/>
        </w:rPr>
        <w:t xml:space="preserve">– ромбическая; </w:t>
      </w:r>
      <w:r w:rsidRPr="00BF678B">
        <w:rPr>
          <w:i/>
          <w:iCs/>
          <w:sz w:val="28"/>
          <w:szCs w:val="28"/>
        </w:rPr>
        <w:t xml:space="preserve">г </w:t>
      </w:r>
      <w:r w:rsidRPr="00BF678B">
        <w:rPr>
          <w:i/>
          <w:sz w:val="28"/>
          <w:szCs w:val="28"/>
        </w:rPr>
        <w:t xml:space="preserve">– моноклинная; </w:t>
      </w:r>
      <w:r w:rsidRPr="00BF678B">
        <w:rPr>
          <w:i/>
          <w:iCs/>
          <w:sz w:val="28"/>
          <w:szCs w:val="28"/>
        </w:rPr>
        <w:t xml:space="preserve">д </w:t>
      </w:r>
      <w:r w:rsidRPr="00BF678B">
        <w:rPr>
          <w:i/>
          <w:sz w:val="28"/>
          <w:szCs w:val="28"/>
        </w:rPr>
        <w:t xml:space="preserve">– триклинная; </w:t>
      </w:r>
      <w:r w:rsidRPr="00BF678B">
        <w:rPr>
          <w:i/>
          <w:iCs/>
          <w:sz w:val="28"/>
          <w:szCs w:val="28"/>
        </w:rPr>
        <w:t xml:space="preserve">е </w:t>
      </w:r>
      <w:r w:rsidRPr="00BF678B">
        <w:rPr>
          <w:i/>
          <w:sz w:val="28"/>
          <w:szCs w:val="28"/>
        </w:rPr>
        <w:t xml:space="preserve">– </w:t>
      </w:r>
      <w:proofErr w:type="spellStart"/>
      <w:r w:rsidRPr="00BF678B">
        <w:rPr>
          <w:i/>
          <w:sz w:val="28"/>
          <w:szCs w:val="28"/>
        </w:rPr>
        <w:t>тригoнальная</w:t>
      </w:r>
      <w:proofErr w:type="spellEnd"/>
      <w:r w:rsidRPr="00BF678B">
        <w:rPr>
          <w:i/>
          <w:sz w:val="28"/>
          <w:szCs w:val="28"/>
        </w:rPr>
        <w:t xml:space="preserve">; </w:t>
      </w:r>
      <w:r w:rsidRPr="00BF678B">
        <w:rPr>
          <w:i/>
          <w:iCs/>
          <w:sz w:val="28"/>
          <w:szCs w:val="28"/>
        </w:rPr>
        <w:t xml:space="preserve">ж </w:t>
      </w:r>
      <w:r w:rsidRPr="00BF678B">
        <w:rPr>
          <w:i/>
          <w:sz w:val="28"/>
          <w:szCs w:val="28"/>
        </w:rPr>
        <w:t xml:space="preserve">– </w:t>
      </w:r>
      <w:proofErr w:type="spellStart"/>
      <w:r w:rsidRPr="00BF678B">
        <w:rPr>
          <w:i/>
          <w:sz w:val="28"/>
          <w:szCs w:val="28"/>
        </w:rPr>
        <w:t>гексаroнальная</w:t>
      </w:r>
      <w:proofErr w:type="spellEnd"/>
    </w:p>
    <w:p w:rsidR="00217398" w:rsidRPr="00BF678B" w:rsidRDefault="00217398" w:rsidP="00217398">
      <w:pPr>
        <w:spacing w:line="360" w:lineRule="atLeast"/>
        <w:jc w:val="center"/>
        <w:rPr>
          <w:sz w:val="32"/>
          <w:szCs w:val="32"/>
        </w:rPr>
      </w:pPr>
    </w:p>
    <w:p w:rsidR="00217398" w:rsidRPr="00217398" w:rsidRDefault="00217398" w:rsidP="00217398">
      <w:pPr>
        <w:spacing w:line="360" w:lineRule="atLeast"/>
        <w:ind w:firstLine="709"/>
        <w:jc w:val="both"/>
        <w:rPr>
          <w:sz w:val="28"/>
          <w:szCs w:val="28"/>
        </w:rPr>
      </w:pPr>
      <w:r w:rsidRPr="00217398">
        <w:rPr>
          <w:b/>
          <w:sz w:val="28"/>
          <w:szCs w:val="28"/>
        </w:rPr>
        <w:t>Координационное число</w:t>
      </w:r>
      <w:r w:rsidRPr="00217398">
        <w:rPr>
          <w:sz w:val="28"/>
          <w:szCs w:val="28"/>
        </w:rPr>
        <w:t xml:space="preserve"> – число ближайших равноудаленных соседних ядер, окружающих каждый атомный остов в кристалле.</w:t>
      </w:r>
      <w:r w:rsidR="00BF678B">
        <w:rPr>
          <w:sz w:val="28"/>
          <w:szCs w:val="28"/>
        </w:rPr>
        <w:t xml:space="preserve"> </w:t>
      </w:r>
      <w:r w:rsidRPr="00217398">
        <w:rPr>
          <w:b/>
          <w:iCs/>
          <w:sz w:val="28"/>
          <w:szCs w:val="28"/>
        </w:rPr>
        <w:t>Коэффициент компактности решетки</w:t>
      </w:r>
      <w:r w:rsidR="00BF678B">
        <w:rPr>
          <w:b/>
          <w:iCs/>
          <w:sz w:val="28"/>
          <w:szCs w:val="28"/>
        </w:rPr>
        <w:t xml:space="preserve"> </w:t>
      </w:r>
      <w:r w:rsidRPr="00217398">
        <w:rPr>
          <w:sz w:val="28"/>
          <w:szCs w:val="28"/>
        </w:rPr>
        <w:t xml:space="preserve">η – отношение объема, занятого атомными остовами, ко всему объему решетки. </w:t>
      </w:r>
      <w:r w:rsidRPr="00217398">
        <w:rPr>
          <w:b/>
          <w:sz w:val="28"/>
          <w:szCs w:val="28"/>
        </w:rPr>
        <w:t>Число формульных единиц</w:t>
      </w:r>
      <w:r w:rsidR="00BF678B">
        <w:rPr>
          <w:b/>
          <w:sz w:val="28"/>
          <w:szCs w:val="28"/>
        </w:rPr>
        <w:t xml:space="preserve"> </w:t>
      </w:r>
      <w:r w:rsidRPr="00217398">
        <w:rPr>
          <w:i/>
          <w:sz w:val="28"/>
          <w:szCs w:val="28"/>
        </w:rPr>
        <w:t>Z</w:t>
      </w:r>
      <w:r w:rsidRPr="00217398">
        <w:rPr>
          <w:sz w:val="28"/>
          <w:szCs w:val="28"/>
        </w:rPr>
        <w:t xml:space="preserve"> – количество ядер, приходящихся на одну элементарную ячейку.</w:t>
      </w:r>
    </w:p>
    <w:p w:rsidR="00217398" w:rsidRPr="00217398" w:rsidRDefault="00217398" w:rsidP="00217398">
      <w:pPr>
        <w:spacing w:line="360" w:lineRule="atLeast"/>
        <w:ind w:firstLine="709"/>
        <w:jc w:val="both"/>
        <w:rPr>
          <w:sz w:val="28"/>
          <w:szCs w:val="28"/>
        </w:rPr>
      </w:pPr>
      <w:r w:rsidRPr="00217398">
        <w:rPr>
          <w:sz w:val="28"/>
          <w:szCs w:val="28"/>
        </w:rPr>
        <w:t>Объем элементарной ячейки кристаллического вещества определяется исходя из сингонии ее кристаллической ячейки и формально-геометрических соображений (таблица 3.1).</w:t>
      </w:r>
    </w:p>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jc w:val="center"/>
        <w:rPr>
          <w:sz w:val="28"/>
          <w:szCs w:val="28"/>
        </w:rPr>
      </w:pPr>
      <w:r w:rsidRPr="00217398">
        <w:rPr>
          <w:b/>
          <w:sz w:val="28"/>
          <w:szCs w:val="28"/>
        </w:rPr>
        <w:t>Понятие о числе ядер в элементарной ячейке</w:t>
      </w:r>
    </w:p>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ind w:firstLine="709"/>
        <w:jc w:val="both"/>
        <w:rPr>
          <w:sz w:val="28"/>
          <w:szCs w:val="28"/>
        </w:rPr>
      </w:pPr>
      <w:r w:rsidRPr="00217398">
        <w:rPr>
          <w:sz w:val="28"/>
          <w:szCs w:val="28"/>
        </w:rPr>
        <w:t>Большинство металлов образуют одну из следующих кристаллических решеток с плотной упаковкой ядер: объемно-центрированную кубическую (ОЦК), гранецентрированную кубическую (ГЦК) и гексагональную плотно упакованную (ГПУ) (рис. 3.2). Зная вид кристаллической решетки, можно рассчитать число атомных остовов в элементарной ячейке.</w:t>
      </w:r>
    </w:p>
    <w:p w:rsidR="00217398" w:rsidRPr="00082DAA" w:rsidRDefault="00217398" w:rsidP="00217398">
      <w:pPr>
        <w:spacing w:line="360" w:lineRule="atLeast"/>
        <w:ind w:firstLine="709"/>
        <w:jc w:val="both"/>
        <w:rPr>
          <w:iCs/>
          <w:sz w:val="28"/>
          <w:szCs w:val="28"/>
        </w:rPr>
      </w:pPr>
      <w:r w:rsidRPr="00217398">
        <w:rPr>
          <w:sz w:val="28"/>
          <w:szCs w:val="28"/>
        </w:rPr>
        <w:t xml:space="preserve">На одну элементарную ячейку объемно-центрированной кубической ячейки приходятся два ядра: один в центре куба, а другой – располагающийся в вершине куба (каждый атомный остов в вершине куба принадлежит одновременно восьми сопряженным элементарным ячейкам, и, таким образом, на данную ячейку приходится лишь 1/8 массы этого ядра, а на всю ячейку 1/8 · 8 = 1 атомный остов) </w:t>
      </w:r>
      <w:r w:rsidRPr="00082DAA">
        <w:rPr>
          <w:sz w:val="28"/>
          <w:szCs w:val="28"/>
        </w:rPr>
        <w:t xml:space="preserve">(рис.3.2, </w:t>
      </w:r>
      <w:r w:rsidRPr="00082DAA">
        <w:rPr>
          <w:iCs/>
          <w:sz w:val="28"/>
          <w:szCs w:val="28"/>
        </w:rPr>
        <w:t>а).</w:t>
      </w:r>
    </w:p>
    <w:p w:rsidR="00217398" w:rsidRPr="00217398" w:rsidRDefault="00217398" w:rsidP="00217398">
      <w:pPr>
        <w:spacing w:line="360" w:lineRule="atLeast"/>
        <w:jc w:val="center"/>
        <w:rPr>
          <w:sz w:val="28"/>
          <w:szCs w:val="28"/>
        </w:rPr>
      </w:pPr>
    </w:p>
    <w:p w:rsidR="00217398" w:rsidRPr="00217398" w:rsidRDefault="00217398" w:rsidP="00217398">
      <w:pPr>
        <w:spacing w:line="360" w:lineRule="atLeast"/>
        <w:jc w:val="center"/>
        <w:rPr>
          <w:sz w:val="28"/>
          <w:szCs w:val="28"/>
        </w:rPr>
      </w:pPr>
      <w:r w:rsidRPr="00217398">
        <w:rPr>
          <w:noProof/>
          <w:sz w:val="28"/>
          <w:szCs w:val="28"/>
        </w:rPr>
        <w:lastRenderedPageBreak/>
        <w:drawing>
          <wp:inline distT="0" distB="0" distL="0" distR="0">
            <wp:extent cx="3498506" cy="2871690"/>
            <wp:effectExtent l="19050" t="0" r="6694" b="0"/>
            <wp:docPr id="55" name="Рисунок 55" descr="Копия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Копия 31"/>
                    <pic:cNvPicPr>
                      <a:picLocks noChangeAspect="1" noChangeArrowheads="1"/>
                    </pic:cNvPicPr>
                  </pic:nvPicPr>
                  <pic:blipFill>
                    <a:blip r:embed="rId38" cstate="print">
                      <a:lum bright="-20000" contrast="40000"/>
                      <a:extLst>
                        <a:ext uri="{28A0092B-C50C-407E-A947-70E740481C1C}">
                          <a14:useLocalDpi xmlns:a14="http://schemas.microsoft.com/office/drawing/2010/main" val="0"/>
                        </a:ext>
                      </a:extLst>
                    </a:blip>
                    <a:srcRect/>
                    <a:stretch>
                      <a:fillRect/>
                    </a:stretch>
                  </pic:blipFill>
                  <pic:spPr bwMode="auto">
                    <a:xfrm>
                      <a:off x="0" y="0"/>
                      <a:ext cx="3499984" cy="2872903"/>
                    </a:xfrm>
                    <a:prstGeom prst="rect">
                      <a:avLst/>
                    </a:prstGeom>
                    <a:noFill/>
                    <a:ln>
                      <a:noFill/>
                    </a:ln>
                  </pic:spPr>
                </pic:pic>
              </a:graphicData>
            </a:graphic>
          </wp:inline>
        </w:drawing>
      </w:r>
    </w:p>
    <w:p w:rsidR="00217398" w:rsidRPr="00217398" w:rsidRDefault="00217398" w:rsidP="00217398">
      <w:pPr>
        <w:spacing w:line="360" w:lineRule="atLeast"/>
        <w:jc w:val="center"/>
        <w:rPr>
          <w:sz w:val="28"/>
          <w:szCs w:val="28"/>
        </w:rPr>
      </w:pPr>
    </w:p>
    <w:p w:rsidR="00217398" w:rsidRPr="00217398" w:rsidRDefault="00217398" w:rsidP="00217398">
      <w:pPr>
        <w:spacing w:line="360" w:lineRule="atLeast"/>
        <w:jc w:val="center"/>
        <w:rPr>
          <w:sz w:val="28"/>
          <w:szCs w:val="28"/>
        </w:rPr>
      </w:pPr>
      <w:r w:rsidRPr="00217398">
        <w:rPr>
          <w:sz w:val="28"/>
          <w:szCs w:val="28"/>
        </w:rPr>
        <w:t>Рис. 3.2. Кристаллические решетки металлов</w:t>
      </w:r>
    </w:p>
    <w:p w:rsidR="00217398" w:rsidRPr="00BF678B" w:rsidRDefault="00217398" w:rsidP="00217398">
      <w:pPr>
        <w:spacing w:line="360" w:lineRule="atLeast"/>
        <w:jc w:val="center"/>
        <w:rPr>
          <w:i/>
          <w:sz w:val="28"/>
          <w:szCs w:val="28"/>
        </w:rPr>
      </w:pPr>
      <w:r w:rsidRPr="00BF678B">
        <w:rPr>
          <w:i/>
          <w:sz w:val="28"/>
          <w:szCs w:val="28"/>
        </w:rPr>
        <w:t xml:space="preserve">а– объемно-центрированная кубическая; </w:t>
      </w:r>
      <w:r w:rsidRPr="00BF678B">
        <w:rPr>
          <w:i/>
          <w:iCs/>
          <w:sz w:val="28"/>
          <w:szCs w:val="28"/>
        </w:rPr>
        <w:t xml:space="preserve">б </w:t>
      </w:r>
      <w:r w:rsidRPr="00BF678B">
        <w:rPr>
          <w:i/>
          <w:sz w:val="28"/>
          <w:szCs w:val="28"/>
        </w:rPr>
        <w:t xml:space="preserve">– гранецентрированная кубическая; </w:t>
      </w:r>
      <w:r w:rsidR="008047E2" w:rsidRPr="00BF678B">
        <w:rPr>
          <w:i/>
          <w:sz w:val="28"/>
          <w:szCs w:val="28"/>
        </w:rPr>
        <w:br/>
      </w:r>
      <w:r w:rsidRPr="00BF678B">
        <w:rPr>
          <w:i/>
          <w:iCs/>
          <w:sz w:val="28"/>
          <w:szCs w:val="28"/>
        </w:rPr>
        <w:t xml:space="preserve">в – </w:t>
      </w:r>
      <w:r w:rsidRPr="00BF678B">
        <w:rPr>
          <w:i/>
          <w:sz w:val="28"/>
          <w:szCs w:val="28"/>
        </w:rPr>
        <w:t>гексагональная плотно упакованная</w:t>
      </w:r>
    </w:p>
    <w:p w:rsidR="00217398" w:rsidRPr="00BF678B" w:rsidRDefault="00217398" w:rsidP="00217398">
      <w:pPr>
        <w:spacing w:line="360" w:lineRule="atLeast"/>
        <w:jc w:val="center"/>
        <w:rPr>
          <w:sz w:val="32"/>
          <w:szCs w:val="32"/>
        </w:rPr>
      </w:pPr>
    </w:p>
    <w:p w:rsidR="00217398" w:rsidRPr="00217398" w:rsidRDefault="00217398" w:rsidP="00217398">
      <w:pPr>
        <w:spacing w:line="360" w:lineRule="atLeast"/>
        <w:ind w:firstLine="709"/>
        <w:jc w:val="both"/>
        <w:rPr>
          <w:sz w:val="28"/>
          <w:szCs w:val="28"/>
        </w:rPr>
      </w:pPr>
      <w:r w:rsidRPr="00217398">
        <w:rPr>
          <w:sz w:val="28"/>
          <w:szCs w:val="28"/>
        </w:rPr>
        <w:t xml:space="preserve">На элементарную ячейку гранецентрированной кубической решетки приходятся четыре ядра: из них один располагается в вершинах куба, а три – суммарная </w:t>
      </w:r>
      <m:oMath>
        <m:r>
          <w:rPr>
            <w:rFonts w:ascii="Cambria Math" w:hAnsi="Cambria Math"/>
            <w:sz w:val="28"/>
            <w:szCs w:val="28"/>
          </w:rPr>
          <m:t>(1/2∙6=3)</m:t>
        </m:r>
      </m:oMath>
      <w:r w:rsidRPr="00217398">
        <w:rPr>
          <w:sz w:val="28"/>
          <w:szCs w:val="28"/>
        </w:rPr>
        <w:t xml:space="preserve"> доля атомных остовов, находящихся в серединах граней, так как каждый из них принадлежит двум ячейкам (рис. 3.2., б).</w:t>
      </w:r>
    </w:p>
    <w:p w:rsidR="00217398" w:rsidRPr="00217398" w:rsidRDefault="00217398" w:rsidP="00217398">
      <w:pPr>
        <w:tabs>
          <w:tab w:val="left" w:pos="278"/>
        </w:tabs>
        <w:spacing w:line="360" w:lineRule="atLeast"/>
        <w:ind w:firstLine="709"/>
        <w:jc w:val="both"/>
        <w:rPr>
          <w:sz w:val="28"/>
          <w:szCs w:val="28"/>
        </w:rPr>
      </w:pPr>
      <w:r w:rsidRPr="00217398">
        <w:rPr>
          <w:sz w:val="28"/>
          <w:szCs w:val="28"/>
        </w:rPr>
        <w:t xml:space="preserve">На элементарную ячейку гексагональной плотноупакованной решетки приходятся шесть ядер (рис.3.2, в): </w:t>
      </w:r>
      <m:oMath>
        <m:r>
          <w:rPr>
            <w:rFonts w:ascii="Cambria Math" w:hAnsi="Cambria Math"/>
            <w:sz w:val="28"/>
            <w:szCs w:val="28"/>
          </w:rPr>
          <m:t>3+(1/6∙12)+(1/2∙2)=6.</m:t>
        </m:r>
      </m:oMath>
    </w:p>
    <w:p w:rsidR="00217398" w:rsidRPr="00217398" w:rsidRDefault="00217398" w:rsidP="00217398">
      <w:pPr>
        <w:tabs>
          <w:tab w:val="left" w:pos="278"/>
        </w:tabs>
        <w:spacing w:line="360" w:lineRule="atLeast"/>
        <w:ind w:firstLine="709"/>
        <w:jc w:val="both"/>
        <w:rPr>
          <w:sz w:val="28"/>
          <w:szCs w:val="28"/>
        </w:rPr>
      </w:pPr>
    </w:p>
    <w:p w:rsidR="00217398" w:rsidRPr="00217398" w:rsidRDefault="00217398" w:rsidP="00217398">
      <w:pPr>
        <w:spacing w:line="360" w:lineRule="atLeast"/>
        <w:jc w:val="center"/>
        <w:rPr>
          <w:b/>
          <w:sz w:val="28"/>
          <w:szCs w:val="28"/>
        </w:rPr>
      </w:pPr>
      <w:r w:rsidRPr="00217398">
        <w:rPr>
          <w:b/>
          <w:sz w:val="28"/>
          <w:szCs w:val="28"/>
        </w:rPr>
        <w:t>Расчет рентгенографической плотности кристаллических веществ</w:t>
      </w:r>
    </w:p>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ind w:firstLine="709"/>
        <w:jc w:val="both"/>
        <w:rPr>
          <w:sz w:val="28"/>
          <w:szCs w:val="28"/>
        </w:rPr>
      </w:pPr>
      <w:r w:rsidRPr="00217398">
        <w:rPr>
          <w:sz w:val="28"/>
          <w:szCs w:val="28"/>
        </w:rPr>
        <w:t xml:space="preserve">При определении плотности по данным рентгенографического анализа используется связь значений </w:t>
      </w:r>
      <w:r w:rsidRPr="00217398">
        <w:rPr>
          <w:i/>
          <w:sz w:val="28"/>
          <w:szCs w:val="28"/>
          <w:lang w:val="en-US"/>
        </w:rPr>
        <w:t>d</w:t>
      </w:r>
      <w:r w:rsidRPr="00217398">
        <w:rPr>
          <w:sz w:val="28"/>
          <w:szCs w:val="28"/>
        </w:rPr>
        <w:t xml:space="preserve"> вещества (металл, минерал) с атомными массами составляющих его элементов и объемом, занимаемым ими.</w:t>
      </w:r>
    </w:p>
    <w:p w:rsidR="00217398" w:rsidRPr="00217398" w:rsidRDefault="00217398" w:rsidP="00217398">
      <w:pPr>
        <w:spacing w:line="360" w:lineRule="atLeast"/>
        <w:ind w:firstLine="709"/>
        <w:jc w:val="both"/>
        <w:rPr>
          <w:sz w:val="28"/>
          <w:szCs w:val="28"/>
        </w:rPr>
      </w:pPr>
      <w:r w:rsidRPr="00217398">
        <w:rPr>
          <w:sz w:val="28"/>
          <w:szCs w:val="28"/>
        </w:rPr>
        <w:t xml:space="preserve">Для определения рентгенографической плотности необходимо знать объем элементарной ячейки </w:t>
      </w:r>
      <m:oMath>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rPr>
              <m:t>0</m:t>
            </m:r>
          </m:sub>
        </m:sSub>
      </m:oMath>
      <w:r w:rsidRPr="00217398">
        <w:rPr>
          <w:i/>
          <w:iCs/>
          <w:sz w:val="28"/>
          <w:szCs w:val="28"/>
        </w:rPr>
        <w:t xml:space="preserve">, </w:t>
      </w:r>
      <w:r w:rsidRPr="00217398">
        <w:rPr>
          <w:sz w:val="28"/>
          <w:szCs w:val="28"/>
        </w:rPr>
        <w:t xml:space="preserve">число атомов </w:t>
      </w:r>
      <m:oMath>
        <m:r>
          <w:rPr>
            <w:rFonts w:ascii="Cambria Math" w:hAnsi="Cambria Math"/>
            <w:sz w:val="28"/>
            <w:szCs w:val="28"/>
          </w:rPr>
          <m:t>Z</m:t>
        </m:r>
      </m:oMath>
      <w:r w:rsidRPr="00217398">
        <w:rPr>
          <w:sz w:val="28"/>
          <w:szCs w:val="28"/>
        </w:rPr>
        <w:t>в ней и их массу (грамм-атом</w:t>
      </w:r>
      <w:proofErr w:type="spellStart"/>
      <w:r w:rsidRPr="00217398">
        <w:rPr>
          <w:i/>
          <w:iCs/>
          <w:sz w:val="28"/>
          <w:szCs w:val="28"/>
        </w:rPr>
        <w:t>А</w:t>
      </w:r>
      <w:r w:rsidRPr="00217398">
        <w:rPr>
          <w:sz w:val="28"/>
          <w:szCs w:val="28"/>
        </w:rPr>
        <w:t>известен</w:t>
      </w:r>
      <w:proofErr w:type="spellEnd"/>
      <w:r w:rsidRPr="00217398">
        <w:rPr>
          <w:sz w:val="28"/>
          <w:szCs w:val="28"/>
        </w:rPr>
        <w:t xml:space="preserve">). Тогда масса ядер в элементарной ячейке равна </w:t>
      </w:r>
      <m:oMath>
        <m:r>
          <w:rPr>
            <w:rFonts w:ascii="Cambria Math" w:hAnsi="Cambria Math"/>
            <w:sz w:val="28"/>
            <w:szCs w:val="28"/>
          </w:rPr>
          <m:t>(A/</m:t>
        </m:r>
        <m:sSub>
          <m:sSubPr>
            <m:ctrlPr>
              <w:rPr>
                <w:rFonts w:ascii="Cambria Math" w:hAnsi="Cambria Math"/>
                <w:i/>
                <w:iCs/>
                <w:sz w:val="28"/>
                <w:szCs w:val="28"/>
                <w:lang w:val="en-US"/>
              </w:rPr>
            </m:ctrlPr>
          </m:sSubPr>
          <m:e>
            <m:r>
              <w:rPr>
                <w:rFonts w:ascii="Cambria Math" w:hAnsi="Cambria Math"/>
                <w:sz w:val="28"/>
                <w:szCs w:val="28"/>
                <w:lang w:val="en-US"/>
              </w:rPr>
              <m:t>N</m:t>
            </m:r>
          </m:e>
          <m:sub>
            <m:r>
              <w:rPr>
                <w:rFonts w:ascii="Cambria Math" w:hAnsi="Cambria Math"/>
                <w:sz w:val="28"/>
                <w:szCs w:val="28"/>
              </w:rPr>
              <m:t>0</m:t>
            </m:r>
          </m:sub>
        </m:sSub>
        <m:r>
          <w:rPr>
            <w:rFonts w:ascii="Cambria Math" w:hAnsi="Cambria Math"/>
            <w:sz w:val="28"/>
            <w:szCs w:val="28"/>
          </w:rPr>
          <m:t>)Z</m:t>
        </m:r>
      </m:oMath>
      <w:r w:rsidRPr="00217398">
        <w:rPr>
          <w:sz w:val="28"/>
          <w:szCs w:val="28"/>
        </w:rPr>
        <w:t>, где</w:t>
      </w:r>
      <m:oMath>
        <m:r>
          <w:rPr>
            <w:rFonts w:ascii="Cambria Math" w:hAnsi="Cambria Math"/>
            <w:sz w:val="28"/>
            <w:szCs w:val="28"/>
          </w:rPr>
          <m:t>А/</m:t>
        </m:r>
        <m:sSub>
          <m:sSubPr>
            <m:ctrlPr>
              <w:rPr>
                <w:rFonts w:ascii="Cambria Math" w:hAnsi="Cambria Math"/>
                <w:i/>
                <w:iCs/>
                <w:sz w:val="28"/>
                <w:szCs w:val="28"/>
                <w:lang w:val="en-US"/>
              </w:rPr>
            </m:ctrlPr>
          </m:sSubPr>
          <m:e>
            <m:r>
              <w:rPr>
                <w:rFonts w:ascii="Cambria Math" w:hAnsi="Cambria Math"/>
                <w:sz w:val="28"/>
                <w:szCs w:val="28"/>
                <w:lang w:val="en-US"/>
              </w:rPr>
              <m:t>N</m:t>
            </m:r>
          </m:e>
          <m:sub>
            <m:r>
              <w:rPr>
                <w:rFonts w:ascii="Cambria Math" w:hAnsi="Cambria Math"/>
                <w:sz w:val="28"/>
                <w:szCs w:val="28"/>
              </w:rPr>
              <m:t>0</m:t>
            </m:r>
          </m:sub>
        </m:sSub>
      </m:oMath>
      <w:r w:rsidRPr="00217398">
        <w:rPr>
          <w:sz w:val="28"/>
          <w:szCs w:val="28"/>
        </w:rPr>
        <w:t xml:space="preserve">– масса одного атомного остова, г;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m:t>
            </m:r>
          </m:sub>
        </m:sSub>
      </m:oMath>
      <w:r w:rsidRPr="00217398">
        <w:rPr>
          <w:sz w:val="28"/>
          <w:szCs w:val="28"/>
        </w:rPr>
        <w:t xml:space="preserve"> – число Авогадро, ед.</w:t>
      </w:r>
    </w:p>
    <w:p w:rsidR="00217398" w:rsidRPr="00217398" w:rsidRDefault="00217398" w:rsidP="00BF678B">
      <w:pPr>
        <w:spacing w:line="360" w:lineRule="atLeast"/>
        <w:ind w:firstLine="709"/>
        <w:jc w:val="right"/>
        <w:rPr>
          <w:sz w:val="28"/>
          <w:szCs w:val="28"/>
        </w:rPr>
      </w:pPr>
      <w:r w:rsidRPr="00217398">
        <w:rPr>
          <w:sz w:val="28"/>
          <w:szCs w:val="28"/>
        </w:rPr>
        <w:t xml:space="preserve">Таким образом, </w:t>
      </w:r>
      <m:oMath>
        <m:r>
          <w:rPr>
            <w:rFonts w:ascii="Cambria Math" w:hAnsi="Cambria Math"/>
            <w:sz w:val="28"/>
            <w:szCs w:val="28"/>
            <w:lang w:val="en-US"/>
          </w:rPr>
          <m:t>d</m:t>
        </m:r>
        <m:r>
          <w:rPr>
            <w:rFonts w:ascii="Cambria Math" w:hAnsi="Cambria Math"/>
            <w:sz w:val="28"/>
            <w:szCs w:val="28"/>
          </w:rPr>
          <m:t>=(</m:t>
        </m:r>
        <m:r>
          <w:rPr>
            <w:rFonts w:ascii="Cambria Math" w:hAnsi="Cambria Math"/>
            <w:sz w:val="28"/>
            <w:szCs w:val="28"/>
            <w:lang w:val="en-US"/>
          </w:rPr>
          <m:t>AZ</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rPr>
              <m:t>0</m:t>
            </m:r>
          </m:sub>
        </m:sSub>
        <m:r>
          <w:rPr>
            <w:rFonts w:ascii="Cambria Math" w:hAnsi="Cambria Math"/>
            <w:sz w:val="28"/>
            <w:szCs w:val="28"/>
          </w:rPr>
          <m:t>)∙1/</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rPr>
              <m:t>0</m:t>
            </m:r>
          </m:sub>
        </m:sSub>
      </m:oMath>
      <w:r w:rsidRPr="00217398">
        <w:rPr>
          <w:i/>
          <w:sz w:val="28"/>
          <w:szCs w:val="28"/>
        </w:rPr>
        <w:t>,</w:t>
      </w:r>
      <w:r w:rsidRPr="00217398">
        <w:rPr>
          <w:sz w:val="28"/>
          <w:szCs w:val="28"/>
        </w:rPr>
        <w:t xml:space="preserve"> г/см</w:t>
      </w:r>
      <w:r w:rsidRPr="00217398">
        <w:rPr>
          <w:sz w:val="36"/>
          <w:szCs w:val="28"/>
          <w:vertAlign w:val="superscript"/>
        </w:rPr>
        <w:t>3</w:t>
      </w:r>
      <w:r w:rsidRPr="00217398">
        <w:rPr>
          <w:sz w:val="28"/>
          <w:szCs w:val="28"/>
        </w:rPr>
        <w:t xml:space="preserve">            </w:t>
      </w:r>
      <w:r w:rsidR="00BF678B">
        <w:rPr>
          <w:sz w:val="28"/>
          <w:szCs w:val="28"/>
        </w:rPr>
        <w:t xml:space="preserve">       </w:t>
      </w:r>
      <w:r w:rsidRPr="00217398">
        <w:rPr>
          <w:sz w:val="28"/>
          <w:szCs w:val="28"/>
        </w:rPr>
        <w:t xml:space="preserve">                              </w:t>
      </w:r>
      <w:proofErr w:type="gramStart"/>
      <w:r w:rsidRPr="00217398">
        <w:rPr>
          <w:sz w:val="28"/>
          <w:szCs w:val="28"/>
        </w:rPr>
        <w:t xml:space="preserve">   (</w:t>
      </w:r>
      <w:proofErr w:type="gramEnd"/>
      <w:r w:rsidRPr="00217398">
        <w:rPr>
          <w:sz w:val="28"/>
          <w:szCs w:val="28"/>
        </w:rPr>
        <w:t>3.1)</w:t>
      </w:r>
    </w:p>
    <w:p w:rsidR="00217398" w:rsidRDefault="00217398" w:rsidP="00217398">
      <w:pPr>
        <w:spacing w:line="360" w:lineRule="atLeast"/>
        <w:ind w:firstLine="709"/>
        <w:jc w:val="both"/>
        <w:rPr>
          <w:sz w:val="28"/>
          <w:szCs w:val="28"/>
        </w:rPr>
      </w:pPr>
      <w:r w:rsidRPr="00217398">
        <w:rPr>
          <w:sz w:val="28"/>
          <w:szCs w:val="28"/>
        </w:rPr>
        <w:t>Так как параметры элементарной ячейки измеряются в ангстремах (1Ǻ=10</w:t>
      </w:r>
      <w:r w:rsidRPr="00217398">
        <w:rPr>
          <w:sz w:val="36"/>
          <w:szCs w:val="36"/>
          <w:vertAlign w:val="superscript"/>
        </w:rPr>
        <w:t>-8</w:t>
      </w:r>
      <w:r w:rsidRPr="00217398">
        <w:rPr>
          <w:sz w:val="28"/>
          <w:szCs w:val="28"/>
        </w:rPr>
        <w:t xml:space="preserve"> см), то при переводе значений объема элементарной ячейки из Ǻ в кубические сантиметры в знаменателе формулы (3.1) появляется </w:t>
      </w:r>
      <m:oMath>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rPr>
              <m:t>0</m:t>
            </m:r>
          </m:sub>
        </m:sSub>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-24</m:t>
            </m:r>
          </m:sup>
        </m:sSup>
      </m:oMath>
      <w:r w:rsidRPr="00217398">
        <w:rPr>
          <w:sz w:val="28"/>
          <w:szCs w:val="28"/>
        </w:rPr>
        <w:t xml:space="preserve">, где </w:t>
      </w:r>
      <m:oMath>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rPr>
              <m:t>0</m:t>
            </m:r>
          </m:sub>
        </m:sSub>
      </m:oMath>
      <w:r w:rsidRPr="00217398">
        <w:rPr>
          <w:sz w:val="28"/>
          <w:szCs w:val="28"/>
        </w:rPr>
        <w:t>– объем, Ǻ. Тогда уравнение (3.1) можно упростить:</w:t>
      </w:r>
    </w:p>
    <w:p w:rsidR="00082DAA" w:rsidRDefault="00082DAA" w:rsidP="00217398">
      <w:pPr>
        <w:spacing w:line="360" w:lineRule="atLeast"/>
        <w:ind w:firstLine="709"/>
        <w:jc w:val="both"/>
        <w:rPr>
          <w:sz w:val="28"/>
          <w:szCs w:val="28"/>
        </w:rPr>
      </w:pPr>
    </w:p>
    <w:p w:rsidR="00082DAA" w:rsidRPr="00D82E14" w:rsidRDefault="00082DAA" w:rsidP="00082DAA">
      <w:pPr>
        <w:spacing w:line="360" w:lineRule="atLeast"/>
        <w:jc w:val="center"/>
        <w:rPr>
          <w:sz w:val="28"/>
          <w:szCs w:val="28"/>
        </w:rPr>
      </w:pPr>
    </w:p>
    <w:p w:rsidR="00082DAA" w:rsidRPr="00BF678B" w:rsidRDefault="00082DAA" w:rsidP="00082DAA">
      <w:pPr>
        <w:spacing w:line="360" w:lineRule="atLeast"/>
        <w:jc w:val="center"/>
        <w:rPr>
          <w:sz w:val="28"/>
          <w:szCs w:val="28"/>
        </w:rPr>
      </w:pPr>
      <m:oMathPara>
        <m:oMathParaPr>
          <m:jc m:val="right"/>
        </m:oMathParaPr>
        <m:oMath>
          <m:r>
            <w:rPr>
              <w:rFonts w:ascii="Cambria Math" w:hAnsi="Cambria Math"/>
              <w:sz w:val="28"/>
              <w:szCs w:val="28"/>
            </w:rPr>
            <m:t xml:space="preserve">                                              d=1,6602∙</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AZ</m:t>
                  </m:r>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0</m:t>
                      </m:r>
                    </m:sub>
                  </m:sSub>
                </m:den>
              </m:f>
            </m:e>
          </m:d>
          <m:r>
            <w:rPr>
              <w:rFonts w:ascii="Cambria Math" w:hAnsi="Cambria Math"/>
              <w:sz w:val="28"/>
              <w:szCs w:val="28"/>
            </w:rPr>
            <m:t xml:space="preserve">                                                (3.2)</m:t>
          </m:r>
        </m:oMath>
      </m:oMathPara>
    </w:p>
    <w:p w:rsidR="00082DAA" w:rsidRPr="00217398" w:rsidRDefault="00082DAA" w:rsidP="00217398">
      <w:pPr>
        <w:spacing w:line="360" w:lineRule="atLeast"/>
        <w:ind w:firstLine="709"/>
        <w:jc w:val="both"/>
        <w:rPr>
          <w:sz w:val="28"/>
          <w:szCs w:val="28"/>
        </w:rPr>
      </w:pPr>
    </w:p>
    <w:p w:rsidR="00217398" w:rsidRPr="00217398" w:rsidRDefault="00217398" w:rsidP="00217398">
      <w:pPr>
        <w:spacing w:line="360" w:lineRule="atLeast"/>
        <w:ind w:firstLine="709"/>
        <w:jc w:val="both"/>
        <w:rPr>
          <w:sz w:val="28"/>
          <w:szCs w:val="28"/>
        </w:rPr>
      </w:pPr>
      <w:r w:rsidRPr="00217398">
        <w:rPr>
          <w:sz w:val="28"/>
          <w:szCs w:val="28"/>
        </w:rPr>
        <w:t xml:space="preserve">Для химических соединений вместо </w:t>
      </w:r>
      <m:oMath>
        <m:r>
          <w:rPr>
            <w:rFonts w:ascii="Cambria Math" w:hAnsi="Cambria Math"/>
            <w:sz w:val="28"/>
            <w:szCs w:val="28"/>
          </w:rPr>
          <m:t>A</m:t>
        </m:r>
      </m:oMath>
      <w:r w:rsidR="00BF678B">
        <w:rPr>
          <w:sz w:val="28"/>
          <w:szCs w:val="28"/>
        </w:rPr>
        <w:t xml:space="preserve"> </w:t>
      </w:r>
      <w:r w:rsidRPr="00217398">
        <w:rPr>
          <w:sz w:val="28"/>
          <w:szCs w:val="28"/>
        </w:rPr>
        <w:t>подставляют</w:t>
      </w:r>
      <m:oMath>
        <m:r>
          <w:rPr>
            <w:rFonts w:ascii="Cambria Math" w:hAnsi="Cambria Math"/>
            <w:sz w:val="28"/>
            <w:szCs w:val="28"/>
          </w:rPr>
          <m:t xml:space="preserve"> </m:t>
        </m:r>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rPr>
                  <m:t>i</m:t>
                </m:r>
              </m:sub>
            </m:sSub>
          </m:e>
        </m:nary>
        <m:r>
          <w:rPr>
            <w:rFonts w:ascii="Cambria Math" w:hAnsi="Cambria Math"/>
            <w:sz w:val="28"/>
            <w:szCs w:val="28"/>
          </w:rPr>
          <m:t xml:space="preserve">, </m:t>
        </m:r>
      </m:oMath>
      <w:r w:rsidRPr="00217398">
        <w:rPr>
          <w:sz w:val="28"/>
          <w:szCs w:val="28"/>
        </w:rPr>
        <w:t>т.е. грамм-форму</w:t>
      </w:r>
      <w:proofErr w:type="spellStart"/>
      <w:r w:rsidRPr="00217398">
        <w:rPr>
          <w:sz w:val="28"/>
          <w:szCs w:val="28"/>
        </w:rPr>
        <w:t>льный</w:t>
      </w:r>
      <w:proofErr w:type="spellEnd"/>
      <w:r w:rsidRPr="00217398">
        <w:rPr>
          <w:sz w:val="28"/>
          <w:szCs w:val="28"/>
        </w:rPr>
        <w:t xml:space="preserve"> вес. Атомная молекулярная масса веществ</w:t>
      </w:r>
      <m:oMath>
        <m:sSub>
          <m:sSubPr>
            <m:ctrlPr>
              <w:rPr>
                <w:rFonts w:ascii="Cambria Math" w:hAnsi="Cambria Math"/>
                <w:i/>
                <w:sz w:val="28"/>
                <w:szCs w:val="28"/>
              </w:rPr>
            </m:ctrlPr>
          </m:sSubPr>
          <m:e>
            <m:r>
              <w:rPr>
                <w:rFonts w:ascii="Cambria Math" w:hAnsi="Cambria Math"/>
                <w:sz w:val="28"/>
                <w:szCs w:val="28"/>
              </w:rPr>
              <m:t>А</m:t>
            </m:r>
          </m:e>
          <m:sub>
            <m:r>
              <w:rPr>
                <w:rFonts w:ascii="Cambria Math" w:hAnsi="Cambria Math"/>
                <w:sz w:val="28"/>
                <w:szCs w:val="28"/>
                <w:lang w:val="en-US"/>
              </w:rPr>
              <m:t>B</m:t>
            </m:r>
          </m:sub>
        </m:sSub>
      </m:oMath>
      <w:r w:rsidRPr="00217398">
        <w:rPr>
          <w:sz w:val="28"/>
          <w:szCs w:val="28"/>
        </w:rPr>
        <w:t xml:space="preserve"> рассчитывается по справочным данным (таблица 3.1).</w:t>
      </w:r>
    </w:p>
    <w:p w:rsidR="00217398" w:rsidRPr="00217398" w:rsidRDefault="00217398" w:rsidP="00217398">
      <w:pPr>
        <w:spacing w:line="360" w:lineRule="atLeast"/>
        <w:ind w:firstLine="709"/>
        <w:jc w:val="both"/>
        <w:rPr>
          <w:sz w:val="28"/>
          <w:szCs w:val="28"/>
        </w:rPr>
      </w:pPr>
      <w:r w:rsidRPr="00217398">
        <w:rPr>
          <w:sz w:val="28"/>
          <w:szCs w:val="28"/>
        </w:rPr>
        <w:t xml:space="preserve">Объем элементарной ячейки для известных кристаллических веществ определяется по справочным данным об их параметрах и сингонии. Для расчета плотности веществ с неизвестными параметрами элементарной ячейки необходимо снять его </w:t>
      </w:r>
      <w:proofErr w:type="spellStart"/>
      <w:r w:rsidRPr="00217398">
        <w:rPr>
          <w:sz w:val="28"/>
          <w:szCs w:val="28"/>
        </w:rPr>
        <w:t>peнтeнoгpaммy</w:t>
      </w:r>
      <w:proofErr w:type="spellEnd"/>
      <w:r w:rsidRPr="00217398">
        <w:rPr>
          <w:sz w:val="28"/>
          <w:szCs w:val="28"/>
        </w:rPr>
        <w:t xml:space="preserve"> и вычислить эти параметры.</w:t>
      </w:r>
    </w:p>
    <w:p w:rsidR="00217398" w:rsidRPr="00217398" w:rsidRDefault="00217398" w:rsidP="00217398">
      <w:pPr>
        <w:spacing w:line="360" w:lineRule="atLeast"/>
        <w:ind w:firstLine="709"/>
        <w:jc w:val="both"/>
        <w:rPr>
          <w:sz w:val="28"/>
          <w:szCs w:val="28"/>
        </w:rPr>
      </w:pPr>
      <w:r w:rsidRPr="00217398">
        <w:rPr>
          <w:sz w:val="28"/>
          <w:szCs w:val="28"/>
        </w:rPr>
        <w:t>Значение рассчитанной таким образом рентгенографической плотности кристаллического материала характеризует идеализированную кристаллическую решетку с реальными параметрами. Справочные значения плотности кристаллических веществ, как правило, будут отличаться от рентгенографической в меньшую или большую сторону. Эта разница может быть вызвана наличием в реальных кристаллах примесей, дефектов кристаллической решетки, внутренних напряжений.</w:t>
      </w:r>
    </w:p>
    <w:p w:rsidR="00217398" w:rsidRPr="000B52A1" w:rsidRDefault="00217398" w:rsidP="00217398">
      <w:pPr>
        <w:spacing w:line="360" w:lineRule="atLeast"/>
        <w:ind w:firstLine="709"/>
        <w:jc w:val="both"/>
        <w:rPr>
          <w:sz w:val="28"/>
          <w:szCs w:val="28"/>
        </w:rPr>
      </w:pPr>
    </w:p>
    <w:p w:rsidR="00322036" w:rsidRPr="000B52A1" w:rsidRDefault="00322036" w:rsidP="00217398">
      <w:pPr>
        <w:spacing w:line="360" w:lineRule="atLeast"/>
        <w:ind w:firstLine="709"/>
        <w:jc w:val="both"/>
        <w:rPr>
          <w:sz w:val="28"/>
          <w:szCs w:val="28"/>
        </w:rPr>
      </w:pPr>
    </w:p>
    <w:p w:rsidR="00217398" w:rsidRPr="00217398" w:rsidRDefault="00217398" w:rsidP="00217398">
      <w:pPr>
        <w:spacing w:line="360" w:lineRule="atLeast"/>
        <w:jc w:val="center"/>
        <w:rPr>
          <w:b/>
          <w:sz w:val="28"/>
          <w:szCs w:val="28"/>
        </w:rPr>
      </w:pPr>
      <w:r w:rsidRPr="00217398">
        <w:rPr>
          <w:b/>
          <w:sz w:val="28"/>
          <w:szCs w:val="28"/>
        </w:rPr>
        <w:t>Основные свойства и область применения некоторых материалов</w:t>
      </w:r>
    </w:p>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ind w:firstLine="709"/>
        <w:jc w:val="both"/>
        <w:rPr>
          <w:sz w:val="28"/>
          <w:szCs w:val="28"/>
        </w:rPr>
      </w:pPr>
      <w:proofErr w:type="gramStart"/>
      <w:r w:rsidRPr="003472CB">
        <w:rPr>
          <w:i/>
          <w:sz w:val="28"/>
          <w:szCs w:val="28"/>
        </w:rPr>
        <w:t>Золото</w:t>
      </w:r>
      <w:r w:rsidR="00322036" w:rsidRPr="00322036">
        <w:rPr>
          <w:i/>
          <w:sz w:val="28"/>
          <w:szCs w:val="28"/>
        </w:rPr>
        <w:t>(</w:t>
      </w:r>
      <w:proofErr w:type="gramEnd"/>
      <w:r w:rsidR="00322036" w:rsidRPr="00322036">
        <w:rPr>
          <w:i/>
          <w:sz w:val="28"/>
          <w:szCs w:val="28"/>
          <w:lang w:val="en-US"/>
        </w:rPr>
        <w:t>Au</w:t>
      </w:r>
      <w:r w:rsidR="00322036" w:rsidRPr="00322036">
        <w:rPr>
          <w:i/>
          <w:sz w:val="28"/>
          <w:szCs w:val="28"/>
        </w:rPr>
        <w:t>)</w:t>
      </w:r>
      <w:r w:rsidR="00322036" w:rsidRPr="00322036">
        <w:rPr>
          <w:sz w:val="28"/>
          <w:szCs w:val="28"/>
        </w:rPr>
        <w:t xml:space="preserve">– </w:t>
      </w:r>
      <w:r w:rsidRPr="00217398">
        <w:rPr>
          <w:sz w:val="28"/>
          <w:szCs w:val="28"/>
        </w:rPr>
        <w:t>металл золотисто-желтого цвета. Основной валютный и денежный металл, используется на украшения, предметы роскоши, в физических и химических приборах.</w:t>
      </w:r>
    </w:p>
    <w:p w:rsidR="00217398" w:rsidRPr="00217398" w:rsidRDefault="00217398" w:rsidP="00217398">
      <w:pPr>
        <w:spacing w:line="360" w:lineRule="atLeast"/>
        <w:ind w:firstLine="709"/>
        <w:jc w:val="both"/>
        <w:rPr>
          <w:rFonts w:eastAsia="Courier New"/>
          <w:bCs/>
          <w:color w:val="000000"/>
          <w:sz w:val="28"/>
          <w:szCs w:val="28"/>
        </w:rPr>
      </w:pPr>
      <w:proofErr w:type="gramStart"/>
      <w:r w:rsidRPr="003472CB">
        <w:rPr>
          <w:rFonts w:eastAsia="Courier New"/>
          <w:bCs/>
          <w:i/>
          <w:color w:val="000000"/>
          <w:sz w:val="28"/>
          <w:szCs w:val="28"/>
        </w:rPr>
        <w:t>Медь</w:t>
      </w:r>
      <w:r w:rsidR="00322036" w:rsidRPr="00322036">
        <w:rPr>
          <w:rFonts w:eastAsia="Courier New"/>
          <w:bCs/>
          <w:i/>
          <w:color w:val="000000"/>
          <w:sz w:val="28"/>
          <w:szCs w:val="28"/>
        </w:rPr>
        <w:t>(</w:t>
      </w:r>
      <w:proofErr w:type="gramEnd"/>
      <w:r w:rsidR="00322036" w:rsidRPr="00322036">
        <w:rPr>
          <w:rFonts w:eastAsia="Courier New"/>
          <w:bCs/>
          <w:i/>
          <w:color w:val="000000"/>
          <w:sz w:val="28"/>
          <w:szCs w:val="28"/>
          <w:lang w:val="en-US"/>
        </w:rPr>
        <w:t>Cu</w:t>
      </w:r>
      <w:r w:rsidR="00322036" w:rsidRPr="00322036">
        <w:rPr>
          <w:rFonts w:eastAsia="Courier New"/>
          <w:bCs/>
          <w:i/>
          <w:color w:val="000000"/>
          <w:sz w:val="28"/>
          <w:szCs w:val="28"/>
        </w:rPr>
        <w:t>)</w:t>
      </w:r>
      <w:r w:rsidRPr="00217398">
        <w:rPr>
          <w:sz w:val="28"/>
          <w:szCs w:val="28"/>
        </w:rPr>
        <w:t>–</w:t>
      </w:r>
      <w:r w:rsidRPr="00217398">
        <w:rPr>
          <w:rFonts w:eastAsia="Courier New"/>
          <w:bCs/>
          <w:color w:val="000000"/>
          <w:sz w:val="28"/>
          <w:szCs w:val="28"/>
        </w:rPr>
        <w:t xml:space="preserve"> металл медно-красного цвета. Твердость 2,5 – 3,0; ковка, пластична, электропроводна, диамагнитна: широко применяется в электротехнике, машиностроении, для изготовления различных приборов, посуды и др.</w:t>
      </w:r>
    </w:p>
    <w:p w:rsidR="00217398" w:rsidRPr="00217398" w:rsidRDefault="00217398" w:rsidP="00217398">
      <w:pPr>
        <w:spacing w:line="360" w:lineRule="atLeast"/>
        <w:ind w:firstLine="709"/>
        <w:jc w:val="both"/>
        <w:rPr>
          <w:rFonts w:eastAsia="Courier New"/>
          <w:bCs/>
          <w:color w:val="000000"/>
          <w:sz w:val="28"/>
          <w:szCs w:val="28"/>
        </w:rPr>
      </w:pPr>
      <w:proofErr w:type="gramStart"/>
      <w:r w:rsidRPr="003472CB">
        <w:rPr>
          <w:rFonts w:eastAsia="Courier New"/>
          <w:bCs/>
          <w:i/>
          <w:color w:val="000000"/>
          <w:sz w:val="28"/>
          <w:szCs w:val="28"/>
        </w:rPr>
        <w:t>Серебро</w:t>
      </w:r>
      <w:r w:rsidR="00322036" w:rsidRPr="00322036">
        <w:rPr>
          <w:rFonts w:eastAsia="Courier New"/>
          <w:bCs/>
          <w:i/>
          <w:color w:val="000000"/>
          <w:sz w:val="28"/>
          <w:szCs w:val="28"/>
        </w:rPr>
        <w:t>(</w:t>
      </w:r>
      <w:proofErr w:type="gramEnd"/>
      <w:r w:rsidR="00322036" w:rsidRPr="00322036">
        <w:rPr>
          <w:rFonts w:eastAsia="Courier New"/>
          <w:bCs/>
          <w:i/>
          <w:color w:val="000000"/>
          <w:sz w:val="28"/>
          <w:szCs w:val="28"/>
          <w:lang w:val="en-US"/>
        </w:rPr>
        <w:t>Ag</w:t>
      </w:r>
      <w:r w:rsidR="00322036" w:rsidRPr="00322036">
        <w:rPr>
          <w:rFonts w:eastAsia="Courier New"/>
          <w:bCs/>
          <w:i/>
          <w:color w:val="000000"/>
          <w:sz w:val="28"/>
          <w:szCs w:val="28"/>
        </w:rPr>
        <w:t>)</w:t>
      </w:r>
      <w:r w:rsidRPr="00217398">
        <w:rPr>
          <w:sz w:val="28"/>
          <w:szCs w:val="28"/>
        </w:rPr>
        <w:t>–</w:t>
      </w:r>
      <w:r w:rsidRPr="00217398">
        <w:rPr>
          <w:rFonts w:eastAsia="Courier New"/>
          <w:bCs/>
          <w:color w:val="000000"/>
          <w:sz w:val="28"/>
          <w:szCs w:val="28"/>
        </w:rPr>
        <w:t xml:space="preserve"> металл серебристо-белого цвета, </w:t>
      </w:r>
      <w:proofErr w:type="spellStart"/>
      <w:r w:rsidRPr="00217398">
        <w:rPr>
          <w:rFonts w:eastAsia="Courier New"/>
          <w:bCs/>
          <w:color w:val="000000"/>
          <w:sz w:val="28"/>
          <w:szCs w:val="28"/>
        </w:rPr>
        <w:t>высокоэлектропроводен</w:t>
      </w:r>
      <w:proofErr w:type="spellEnd"/>
      <w:r w:rsidRPr="00217398">
        <w:rPr>
          <w:rFonts w:eastAsia="Courier New"/>
          <w:bCs/>
          <w:color w:val="000000"/>
          <w:sz w:val="28"/>
          <w:szCs w:val="28"/>
        </w:rPr>
        <w:t>. Применяется в сплавах с медью для изготовления серебряных изделий, монет и др. Чистое серебро употребляется для филигранных работ, изготовления тиглей для плавления щелочей, серебрения и других целей.</w:t>
      </w:r>
    </w:p>
    <w:p w:rsidR="00217398" w:rsidRPr="00217398" w:rsidRDefault="00217398" w:rsidP="00217398">
      <w:pPr>
        <w:spacing w:line="360" w:lineRule="atLeast"/>
        <w:ind w:firstLine="709"/>
        <w:jc w:val="both"/>
        <w:rPr>
          <w:rFonts w:eastAsia="Courier New"/>
          <w:bCs/>
          <w:color w:val="000000"/>
          <w:sz w:val="28"/>
          <w:szCs w:val="28"/>
        </w:rPr>
      </w:pPr>
      <w:proofErr w:type="gramStart"/>
      <w:r w:rsidRPr="003472CB">
        <w:rPr>
          <w:i/>
          <w:color w:val="000000"/>
          <w:sz w:val="28"/>
          <w:szCs w:val="28"/>
        </w:rPr>
        <w:t>Платина</w:t>
      </w:r>
      <w:r w:rsidR="00322036" w:rsidRPr="00322036">
        <w:rPr>
          <w:i/>
          <w:color w:val="000000"/>
          <w:sz w:val="28"/>
          <w:szCs w:val="28"/>
        </w:rPr>
        <w:t>(</w:t>
      </w:r>
      <w:proofErr w:type="gramEnd"/>
      <w:r w:rsidR="00322036" w:rsidRPr="00322036">
        <w:rPr>
          <w:i/>
          <w:color w:val="000000"/>
          <w:sz w:val="28"/>
          <w:szCs w:val="28"/>
          <w:lang w:val="en-US"/>
        </w:rPr>
        <w:t>Pt</w:t>
      </w:r>
      <w:r w:rsidR="00322036" w:rsidRPr="00322036">
        <w:rPr>
          <w:i/>
          <w:color w:val="000000"/>
          <w:sz w:val="28"/>
          <w:szCs w:val="28"/>
        </w:rPr>
        <w:t>)</w:t>
      </w:r>
      <w:r w:rsidRPr="00217398">
        <w:rPr>
          <w:sz w:val="28"/>
          <w:szCs w:val="28"/>
        </w:rPr>
        <w:t>–</w:t>
      </w:r>
      <w:r w:rsidRPr="00217398">
        <w:rPr>
          <w:rFonts w:eastAsia="Courier New"/>
          <w:bCs/>
          <w:color w:val="000000"/>
          <w:sz w:val="28"/>
          <w:szCs w:val="28"/>
        </w:rPr>
        <w:t>металл серебристо-белого цвета. Температура плавления 1773°С; твердость 4; электропроводна, парамагнитна; используется в электротехнике, в физических и химических приборах, в том числе для изготовления термопар.</w:t>
      </w:r>
    </w:p>
    <w:p w:rsidR="00217398" w:rsidRPr="00217398" w:rsidRDefault="00217398" w:rsidP="00217398">
      <w:pPr>
        <w:spacing w:line="360" w:lineRule="atLeast"/>
        <w:ind w:firstLine="709"/>
        <w:jc w:val="both"/>
        <w:rPr>
          <w:rFonts w:eastAsia="Courier New"/>
          <w:bCs/>
          <w:color w:val="000000"/>
          <w:sz w:val="28"/>
          <w:szCs w:val="28"/>
        </w:rPr>
      </w:pPr>
      <w:proofErr w:type="gramStart"/>
      <w:r w:rsidRPr="003472CB">
        <w:rPr>
          <w:i/>
          <w:color w:val="000000"/>
          <w:sz w:val="28"/>
          <w:szCs w:val="28"/>
        </w:rPr>
        <w:t>Алюминий</w:t>
      </w:r>
      <w:r w:rsidR="00322036" w:rsidRPr="00322036">
        <w:rPr>
          <w:i/>
          <w:color w:val="000000"/>
          <w:sz w:val="28"/>
          <w:szCs w:val="28"/>
        </w:rPr>
        <w:t>(</w:t>
      </w:r>
      <w:proofErr w:type="gramEnd"/>
      <w:r w:rsidR="00322036" w:rsidRPr="00322036">
        <w:rPr>
          <w:i/>
          <w:color w:val="000000"/>
          <w:sz w:val="28"/>
          <w:szCs w:val="28"/>
          <w:lang w:val="en-US"/>
        </w:rPr>
        <w:t>Al</w:t>
      </w:r>
      <w:r w:rsidR="00322036" w:rsidRPr="00322036">
        <w:rPr>
          <w:i/>
          <w:color w:val="000000"/>
          <w:sz w:val="28"/>
          <w:szCs w:val="28"/>
        </w:rPr>
        <w:t>)</w:t>
      </w:r>
      <w:r w:rsidRPr="00217398">
        <w:rPr>
          <w:sz w:val="28"/>
          <w:szCs w:val="28"/>
        </w:rPr>
        <w:t>–</w:t>
      </w:r>
      <w:r w:rsidRPr="00217398">
        <w:rPr>
          <w:color w:val="000000"/>
          <w:sz w:val="28"/>
          <w:szCs w:val="28"/>
        </w:rPr>
        <w:t xml:space="preserve"> металл серебристо-белого</w:t>
      </w:r>
      <w:r w:rsidRPr="00217398">
        <w:rPr>
          <w:rFonts w:eastAsia="Courier New"/>
          <w:bCs/>
          <w:color w:val="000000"/>
          <w:sz w:val="28"/>
          <w:szCs w:val="28"/>
        </w:rPr>
        <w:t xml:space="preserve"> цвета. Температура плавления 600</w:t>
      </w:r>
      <w:r w:rsidRPr="00217398">
        <w:rPr>
          <w:sz w:val="28"/>
          <w:szCs w:val="28"/>
        </w:rPr>
        <w:t>°С</w:t>
      </w:r>
      <w:r w:rsidRPr="00217398">
        <w:rPr>
          <w:rFonts w:eastAsia="Courier New"/>
          <w:bCs/>
          <w:color w:val="000000"/>
          <w:sz w:val="28"/>
          <w:szCs w:val="28"/>
        </w:rPr>
        <w:t>; высокая электропроводность; применяется для изготовления элементов конструкций и деталей (трубопроводы, кабели, электропровода, фольга и др.)</w:t>
      </w:r>
    </w:p>
    <w:p w:rsidR="00217398" w:rsidRPr="00217398" w:rsidRDefault="00217398" w:rsidP="00217398">
      <w:pPr>
        <w:spacing w:line="360" w:lineRule="atLeast"/>
        <w:ind w:firstLine="709"/>
        <w:jc w:val="both"/>
        <w:rPr>
          <w:rFonts w:eastAsia="Courier New"/>
          <w:bCs/>
          <w:color w:val="000000"/>
          <w:sz w:val="28"/>
          <w:szCs w:val="28"/>
        </w:rPr>
      </w:pPr>
      <w:proofErr w:type="gramStart"/>
      <w:r w:rsidRPr="003472CB">
        <w:rPr>
          <w:rFonts w:eastAsia="Courier New"/>
          <w:bCs/>
          <w:i/>
          <w:color w:val="000000"/>
          <w:sz w:val="28"/>
          <w:szCs w:val="28"/>
        </w:rPr>
        <w:lastRenderedPageBreak/>
        <w:t>Железо</w:t>
      </w:r>
      <w:r w:rsidR="00322036" w:rsidRPr="00322036">
        <w:rPr>
          <w:rFonts w:eastAsia="Courier New"/>
          <w:bCs/>
          <w:i/>
          <w:color w:val="000000"/>
          <w:sz w:val="28"/>
          <w:szCs w:val="28"/>
        </w:rPr>
        <w:t>(</w:t>
      </w:r>
      <w:proofErr w:type="gramEnd"/>
      <w:r w:rsidR="00322036" w:rsidRPr="00322036">
        <w:rPr>
          <w:rFonts w:eastAsia="Courier New"/>
          <w:bCs/>
          <w:i/>
          <w:color w:val="000000"/>
          <w:sz w:val="28"/>
          <w:szCs w:val="28"/>
          <w:lang w:val="en-US"/>
        </w:rPr>
        <w:t>Fe</w:t>
      </w:r>
      <w:r w:rsidR="00322036" w:rsidRPr="00322036">
        <w:rPr>
          <w:rFonts w:eastAsia="Courier New"/>
          <w:bCs/>
          <w:i/>
          <w:color w:val="000000"/>
          <w:sz w:val="28"/>
          <w:szCs w:val="28"/>
        </w:rPr>
        <w:t>)</w:t>
      </w:r>
      <w:r w:rsidRPr="00217398">
        <w:rPr>
          <w:sz w:val="28"/>
          <w:szCs w:val="28"/>
        </w:rPr>
        <w:t>–</w:t>
      </w:r>
      <w:r w:rsidRPr="00217398">
        <w:rPr>
          <w:rFonts w:eastAsia="Courier New"/>
          <w:bCs/>
          <w:color w:val="000000"/>
          <w:sz w:val="28"/>
          <w:szCs w:val="28"/>
        </w:rPr>
        <w:t xml:space="preserve"> металл серо-стального цвета. Твердость 4,0–5,0; обладает ковкостью; до температуры 768</w:t>
      </w:r>
      <w:r w:rsidRPr="00217398">
        <w:rPr>
          <w:sz w:val="28"/>
          <w:szCs w:val="28"/>
        </w:rPr>
        <w:t>°С</w:t>
      </w:r>
      <w:r w:rsidR="00322036" w:rsidRPr="00322036">
        <w:rPr>
          <w:rFonts w:eastAsia="Courier New"/>
          <w:bCs/>
          <w:color w:val="000000"/>
          <w:sz w:val="28"/>
          <w:szCs w:val="28"/>
        </w:rPr>
        <w:t>–</w:t>
      </w:r>
      <w:proofErr w:type="spellStart"/>
      <w:r w:rsidRPr="00217398">
        <w:rPr>
          <w:rFonts w:eastAsia="Courier New"/>
          <w:bCs/>
          <w:color w:val="000000"/>
          <w:sz w:val="28"/>
          <w:szCs w:val="28"/>
        </w:rPr>
        <w:t>магнитно</w:t>
      </w:r>
      <w:proofErr w:type="spellEnd"/>
      <w:r w:rsidRPr="00217398">
        <w:rPr>
          <w:rFonts w:eastAsia="Courier New"/>
          <w:bCs/>
          <w:color w:val="000000"/>
          <w:sz w:val="28"/>
          <w:szCs w:val="28"/>
        </w:rPr>
        <w:t>. Сплавы железа с углеродом (стали, чугуны) и с другими металлами используются во всех отраслях промышленности.</w:t>
      </w:r>
    </w:p>
    <w:p w:rsidR="00217398" w:rsidRPr="00322036" w:rsidRDefault="00217398" w:rsidP="00217398">
      <w:pPr>
        <w:spacing w:line="360" w:lineRule="atLeast"/>
        <w:ind w:firstLine="709"/>
        <w:jc w:val="both"/>
        <w:rPr>
          <w:rFonts w:eastAsia="Courier New"/>
          <w:bCs/>
          <w:color w:val="000000"/>
          <w:sz w:val="28"/>
          <w:szCs w:val="28"/>
        </w:rPr>
      </w:pPr>
      <w:proofErr w:type="gramStart"/>
      <w:r w:rsidRPr="003472CB">
        <w:rPr>
          <w:rFonts w:eastAsia="Courier New"/>
          <w:bCs/>
          <w:i/>
          <w:color w:val="000000"/>
          <w:sz w:val="28"/>
          <w:szCs w:val="28"/>
        </w:rPr>
        <w:t>Никель</w:t>
      </w:r>
      <w:r w:rsidR="00322036" w:rsidRPr="00322036">
        <w:rPr>
          <w:i/>
          <w:sz w:val="28"/>
          <w:szCs w:val="28"/>
        </w:rPr>
        <w:t>(</w:t>
      </w:r>
      <w:proofErr w:type="gramEnd"/>
      <w:r w:rsidRPr="00322036">
        <w:rPr>
          <w:rFonts w:eastAsia="Courier New"/>
          <w:bCs/>
          <w:i/>
          <w:color w:val="000000"/>
          <w:sz w:val="28"/>
          <w:szCs w:val="28"/>
          <w:lang w:val="en-US"/>
        </w:rPr>
        <w:t>Ni</w:t>
      </w:r>
      <w:r w:rsidR="00322036" w:rsidRPr="00322036">
        <w:rPr>
          <w:rFonts w:eastAsia="Courier New"/>
          <w:bCs/>
          <w:i/>
          <w:color w:val="000000"/>
          <w:sz w:val="28"/>
          <w:szCs w:val="28"/>
        </w:rPr>
        <w:t>) –</w:t>
      </w:r>
      <w:r w:rsidRPr="00217398">
        <w:rPr>
          <w:rFonts w:eastAsia="Courier New"/>
          <w:bCs/>
          <w:color w:val="000000"/>
          <w:sz w:val="28"/>
          <w:szCs w:val="28"/>
        </w:rPr>
        <w:t xml:space="preserve"> металл серебристо-белого цвета. Электропроводен, </w:t>
      </w:r>
      <w:proofErr w:type="spellStart"/>
      <w:r w:rsidRPr="00217398">
        <w:rPr>
          <w:rFonts w:eastAsia="Courier New"/>
          <w:bCs/>
          <w:color w:val="000000"/>
          <w:sz w:val="28"/>
          <w:szCs w:val="28"/>
        </w:rPr>
        <w:t>магнитен</w:t>
      </w:r>
      <w:proofErr w:type="spellEnd"/>
      <w:r w:rsidRPr="00217398">
        <w:rPr>
          <w:rFonts w:eastAsia="Courier New"/>
          <w:bCs/>
          <w:color w:val="000000"/>
          <w:sz w:val="28"/>
          <w:szCs w:val="28"/>
        </w:rPr>
        <w:t>; широко применяется в качестве добавки для получения сталей и сплавов с особыми физическими свойствами (магнитно-твердые стали и сплавы)</w:t>
      </w:r>
      <w:r w:rsidR="00322036" w:rsidRPr="00322036">
        <w:rPr>
          <w:rFonts w:eastAsia="Courier New"/>
          <w:bCs/>
          <w:color w:val="000000"/>
          <w:sz w:val="28"/>
          <w:szCs w:val="28"/>
        </w:rPr>
        <w:t>.</w:t>
      </w:r>
    </w:p>
    <w:p w:rsidR="00217398" w:rsidRPr="00322036" w:rsidRDefault="00217398" w:rsidP="00217398">
      <w:pPr>
        <w:spacing w:line="360" w:lineRule="atLeast"/>
        <w:ind w:firstLine="709"/>
        <w:jc w:val="both"/>
        <w:rPr>
          <w:rFonts w:eastAsia="Courier New"/>
          <w:bCs/>
          <w:color w:val="000000"/>
          <w:sz w:val="28"/>
          <w:szCs w:val="28"/>
        </w:rPr>
      </w:pPr>
      <w:proofErr w:type="gramStart"/>
      <w:r w:rsidRPr="003472CB">
        <w:rPr>
          <w:i/>
          <w:color w:val="000000"/>
          <w:sz w:val="28"/>
          <w:szCs w:val="28"/>
        </w:rPr>
        <w:t>Магний</w:t>
      </w:r>
      <w:r w:rsidR="00322036" w:rsidRPr="00322036">
        <w:rPr>
          <w:i/>
          <w:color w:val="000000"/>
          <w:sz w:val="28"/>
          <w:szCs w:val="28"/>
        </w:rPr>
        <w:t>(</w:t>
      </w:r>
      <w:proofErr w:type="gramEnd"/>
      <w:r w:rsidR="00322036" w:rsidRPr="00322036">
        <w:rPr>
          <w:i/>
          <w:color w:val="000000"/>
          <w:sz w:val="28"/>
          <w:szCs w:val="28"/>
          <w:lang w:val="en-US"/>
        </w:rPr>
        <w:t>Mg</w:t>
      </w:r>
      <w:r w:rsidR="00322036" w:rsidRPr="00322036">
        <w:rPr>
          <w:i/>
          <w:color w:val="000000"/>
          <w:sz w:val="28"/>
          <w:szCs w:val="28"/>
        </w:rPr>
        <w:t>)</w:t>
      </w:r>
      <w:r w:rsidRPr="00217398">
        <w:rPr>
          <w:sz w:val="28"/>
          <w:szCs w:val="28"/>
        </w:rPr>
        <w:t>–</w:t>
      </w:r>
      <w:r w:rsidRPr="00217398">
        <w:rPr>
          <w:rFonts w:eastAsia="Courier New"/>
          <w:bCs/>
          <w:color w:val="000000"/>
          <w:sz w:val="28"/>
          <w:szCs w:val="28"/>
        </w:rPr>
        <w:t>металл светло-серого цвета. Температура плавления 650</w:t>
      </w:r>
      <w:r w:rsidRPr="00217398">
        <w:rPr>
          <w:sz w:val="28"/>
          <w:szCs w:val="28"/>
        </w:rPr>
        <w:t>°С</w:t>
      </w:r>
      <w:r w:rsidRPr="00217398">
        <w:rPr>
          <w:rFonts w:eastAsia="Courier New"/>
          <w:bCs/>
          <w:color w:val="000000"/>
          <w:sz w:val="28"/>
          <w:szCs w:val="28"/>
        </w:rPr>
        <w:t>; на воздухе легко воспламеняется. Применяется в пиротехнике и химической промышленности. Сплавы на основе магния широко используются в авиационной и ракетной технике</w:t>
      </w:r>
      <w:r w:rsidR="00322036" w:rsidRPr="00322036">
        <w:rPr>
          <w:rFonts w:eastAsia="Courier New"/>
          <w:bCs/>
          <w:color w:val="000000"/>
          <w:sz w:val="28"/>
          <w:szCs w:val="28"/>
        </w:rPr>
        <w:t>.</w:t>
      </w:r>
    </w:p>
    <w:p w:rsidR="00217398" w:rsidRPr="00322036" w:rsidRDefault="00217398" w:rsidP="00217398">
      <w:pPr>
        <w:spacing w:line="360" w:lineRule="atLeast"/>
        <w:ind w:firstLine="709"/>
        <w:jc w:val="both"/>
        <w:rPr>
          <w:rFonts w:eastAsia="Courier New"/>
          <w:bCs/>
          <w:color w:val="000000"/>
          <w:sz w:val="28"/>
          <w:szCs w:val="28"/>
        </w:rPr>
      </w:pPr>
      <w:r w:rsidRPr="003472CB">
        <w:rPr>
          <w:i/>
          <w:color w:val="000000"/>
          <w:sz w:val="28"/>
          <w:szCs w:val="28"/>
        </w:rPr>
        <w:t>Графит</w:t>
      </w:r>
      <w:r w:rsidRPr="00217398">
        <w:rPr>
          <w:sz w:val="28"/>
          <w:szCs w:val="28"/>
        </w:rPr>
        <w:t>–</w:t>
      </w:r>
      <w:r w:rsidRPr="00217398">
        <w:rPr>
          <w:rFonts w:eastAsia="Courier New"/>
          <w:bCs/>
          <w:color w:val="000000"/>
          <w:sz w:val="28"/>
          <w:szCs w:val="28"/>
        </w:rPr>
        <w:t>минерал, железно-черного цвета. Применяется для изготовления графитовых тиглей в литейном деле, в производстве карандашей, электродов</w:t>
      </w:r>
      <w:r w:rsidR="00322036" w:rsidRPr="00322036">
        <w:rPr>
          <w:rFonts w:eastAsia="Courier New"/>
          <w:bCs/>
          <w:color w:val="000000"/>
          <w:sz w:val="28"/>
          <w:szCs w:val="28"/>
        </w:rPr>
        <w:t>.</w:t>
      </w:r>
    </w:p>
    <w:p w:rsidR="00217398" w:rsidRPr="000B52A1" w:rsidRDefault="00217398" w:rsidP="00217398">
      <w:pPr>
        <w:spacing w:line="360" w:lineRule="atLeast"/>
        <w:ind w:firstLine="709"/>
        <w:jc w:val="both"/>
        <w:rPr>
          <w:rFonts w:eastAsia="Courier New"/>
          <w:bCs/>
          <w:color w:val="000000"/>
          <w:sz w:val="28"/>
          <w:szCs w:val="28"/>
        </w:rPr>
      </w:pPr>
      <w:r w:rsidRPr="003472CB">
        <w:rPr>
          <w:rFonts w:eastAsia="Courier New"/>
          <w:bCs/>
          <w:i/>
          <w:color w:val="000000"/>
          <w:sz w:val="28"/>
          <w:szCs w:val="28"/>
        </w:rPr>
        <w:t>Пирит</w:t>
      </w:r>
      <w:r w:rsidRPr="00217398">
        <w:rPr>
          <w:sz w:val="28"/>
          <w:szCs w:val="28"/>
        </w:rPr>
        <w:t>–</w:t>
      </w:r>
      <w:r w:rsidRPr="00217398">
        <w:rPr>
          <w:rFonts w:eastAsia="Courier New"/>
          <w:bCs/>
          <w:color w:val="000000"/>
          <w:sz w:val="28"/>
          <w:szCs w:val="28"/>
        </w:rPr>
        <w:t xml:space="preserve"> минерал латунно-желтого цвета. Твердость 6,0 – 6,5; проводник электричества, диамагнитен. Основной вид сырья для получения серной кислоты</w:t>
      </w:r>
      <w:r w:rsidR="00322036" w:rsidRPr="000B52A1">
        <w:rPr>
          <w:rFonts w:eastAsia="Courier New"/>
          <w:bCs/>
          <w:color w:val="000000"/>
          <w:sz w:val="28"/>
          <w:szCs w:val="28"/>
        </w:rPr>
        <w:t>.</w:t>
      </w:r>
    </w:p>
    <w:p w:rsidR="00217398" w:rsidRPr="00322036" w:rsidRDefault="00217398" w:rsidP="00217398">
      <w:pPr>
        <w:spacing w:line="360" w:lineRule="atLeast"/>
        <w:ind w:firstLine="709"/>
        <w:jc w:val="both"/>
        <w:rPr>
          <w:rFonts w:eastAsia="Courier New"/>
          <w:bCs/>
          <w:color w:val="000000"/>
          <w:sz w:val="28"/>
          <w:szCs w:val="28"/>
        </w:rPr>
      </w:pPr>
      <w:proofErr w:type="spellStart"/>
      <w:r w:rsidRPr="003472CB">
        <w:rPr>
          <w:rFonts w:eastAsia="Courier New"/>
          <w:bCs/>
          <w:i/>
          <w:color w:val="000000"/>
          <w:sz w:val="28"/>
          <w:szCs w:val="28"/>
        </w:rPr>
        <w:t>Галит</w:t>
      </w:r>
      <w:proofErr w:type="spellEnd"/>
      <w:r w:rsidRPr="00217398">
        <w:rPr>
          <w:sz w:val="28"/>
          <w:szCs w:val="28"/>
        </w:rPr>
        <w:t>–</w:t>
      </w:r>
      <w:r w:rsidRPr="00217398">
        <w:rPr>
          <w:rFonts w:eastAsia="Courier New"/>
          <w:bCs/>
          <w:color w:val="000000"/>
          <w:sz w:val="28"/>
          <w:szCs w:val="28"/>
        </w:rPr>
        <w:t xml:space="preserve"> бесцветный минерал. Твердость 2,0; обладает слабой электропроводностью и высокой теплопроводностью, гигроскопичен. Важнейший пищевой продукт и консервирующее средство, широко используется в химической промышленности для получения соляной кислоты, хлора, соды, едкого натра</w:t>
      </w:r>
      <w:r w:rsidR="00322036" w:rsidRPr="00322036">
        <w:rPr>
          <w:rFonts w:eastAsia="Courier New"/>
          <w:bCs/>
          <w:color w:val="000000"/>
          <w:sz w:val="28"/>
          <w:szCs w:val="28"/>
        </w:rPr>
        <w:t>.</w:t>
      </w:r>
    </w:p>
    <w:p w:rsidR="00217398" w:rsidRPr="00217398" w:rsidRDefault="00217398" w:rsidP="00217398">
      <w:pPr>
        <w:widowControl/>
        <w:autoSpaceDE/>
        <w:autoSpaceDN/>
        <w:adjustRightInd/>
        <w:spacing w:line="360" w:lineRule="atLeast"/>
        <w:jc w:val="center"/>
        <w:rPr>
          <w:b/>
          <w:sz w:val="28"/>
          <w:szCs w:val="28"/>
        </w:rPr>
      </w:pPr>
      <w:r w:rsidRPr="00217398">
        <w:rPr>
          <w:b/>
          <w:sz w:val="28"/>
          <w:szCs w:val="28"/>
        </w:rPr>
        <w:t>Методика проведения расчетов</w:t>
      </w:r>
    </w:p>
    <w:p w:rsidR="00217398" w:rsidRPr="00217398" w:rsidRDefault="00217398" w:rsidP="00217398">
      <w:pPr>
        <w:tabs>
          <w:tab w:val="left" w:pos="861"/>
        </w:tabs>
        <w:autoSpaceDE/>
        <w:autoSpaceDN/>
        <w:adjustRightInd/>
        <w:spacing w:line="360" w:lineRule="atLeast"/>
        <w:ind w:firstLine="709"/>
        <w:jc w:val="both"/>
        <w:rPr>
          <w:bCs/>
          <w:sz w:val="28"/>
          <w:szCs w:val="28"/>
        </w:rPr>
      </w:pPr>
    </w:p>
    <w:p w:rsidR="00217398" w:rsidRPr="00E33060" w:rsidRDefault="00217398" w:rsidP="003472CB">
      <w:pPr>
        <w:tabs>
          <w:tab w:val="left" w:pos="861"/>
        </w:tabs>
        <w:autoSpaceDE/>
        <w:autoSpaceDN/>
        <w:adjustRightInd/>
        <w:spacing w:line="360" w:lineRule="atLeast"/>
        <w:ind w:firstLine="709"/>
        <w:jc w:val="both"/>
        <w:rPr>
          <w:bCs/>
          <w:sz w:val="28"/>
          <w:szCs w:val="28"/>
        </w:rPr>
      </w:pPr>
      <w:r w:rsidRPr="00217398">
        <w:rPr>
          <w:bCs/>
          <w:color w:val="000000"/>
          <w:sz w:val="28"/>
          <w:szCs w:val="28"/>
        </w:rPr>
        <w:t xml:space="preserve">1. Получить у преподавателя вариант индивидуального задания в соответствии с </w:t>
      </w:r>
      <w:r w:rsidRPr="00BF678B">
        <w:rPr>
          <w:bCs/>
          <w:color w:val="000000"/>
          <w:sz w:val="28"/>
          <w:szCs w:val="28"/>
        </w:rPr>
        <w:t xml:space="preserve">таблицей </w:t>
      </w:r>
      <w:r w:rsidR="003472CB" w:rsidRPr="00BF678B">
        <w:rPr>
          <w:bCs/>
          <w:color w:val="000000"/>
          <w:sz w:val="28"/>
          <w:szCs w:val="28"/>
        </w:rPr>
        <w:t>3</w:t>
      </w:r>
      <w:r w:rsidRPr="00BF678B">
        <w:rPr>
          <w:bCs/>
          <w:color w:val="000000"/>
          <w:sz w:val="28"/>
          <w:szCs w:val="28"/>
        </w:rPr>
        <w:t>.1</w:t>
      </w:r>
      <w:r w:rsidR="00E33060" w:rsidRPr="00BF678B">
        <w:rPr>
          <w:bCs/>
          <w:color w:val="000000"/>
          <w:sz w:val="28"/>
          <w:szCs w:val="28"/>
        </w:rPr>
        <w:t>.</w:t>
      </w:r>
    </w:p>
    <w:p w:rsidR="00217398" w:rsidRPr="00217398" w:rsidRDefault="00217398" w:rsidP="00217398">
      <w:pPr>
        <w:tabs>
          <w:tab w:val="left" w:pos="861"/>
        </w:tabs>
        <w:autoSpaceDE/>
        <w:autoSpaceDN/>
        <w:adjustRightInd/>
        <w:spacing w:line="360" w:lineRule="atLeast"/>
        <w:ind w:firstLine="709"/>
        <w:jc w:val="both"/>
        <w:rPr>
          <w:bCs/>
          <w:color w:val="000000"/>
          <w:sz w:val="28"/>
          <w:szCs w:val="28"/>
        </w:rPr>
      </w:pPr>
      <w:r w:rsidRPr="00217398">
        <w:rPr>
          <w:bCs/>
          <w:color w:val="000000"/>
          <w:sz w:val="28"/>
          <w:szCs w:val="28"/>
        </w:rPr>
        <w:t>2. Рассчитать плотность вещества (число формульных единиц определить, исходя из сведений о кристаллической структуре заданного материала и геометрических представлений).</w:t>
      </w:r>
    </w:p>
    <w:p w:rsidR="00217398" w:rsidRPr="00217398" w:rsidRDefault="00217398" w:rsidP="00217398">
      <w:pPr>
        <w:tabs>
          <w:tab w:val="left" w:pos="861"/>
        </w:tabs>
        <w:autoSpaceDE/>
        <w:autoSpaceDN/>
        <w:adjustRightInd/>
        <w:spacing w:line="360" w:lineRule="atLeast"/>
        <w:ind w:firstLine="709"/>
        <w:jc w:val="both"/>
        <w:rPr>
          <w:bCs/>
          <w:color w:val="000000"/>
          <w:sz w:val="28"/>
          <w:szCs w:val="28"/>
        </w:rPr>
      </w:pPr>
    </w:p>
    <w:p w:rsidR="00217398" w:rsidRPr="00217398" w:rsidRDefault="00217398" w:rsidP="00217398">
      <w:pPr>
        <w:spacing w:line="360" w:lineRule="atLeast"/>
        <w:jc w:val="center"/>
        <w:rPr>
          <w:b/>
          <w:sz w:val="28"/>
          <w:szCs w:val="28"/>
        </w:rPr>
      </w:pPr>
      <w:r w:rsidRPr="00217398">
        <w:rPr>
          <w:b/>
          <w:sz w:val="28"/>
          <w:szCs w:val="28"/>
        </w:rPr>
        <w:t>Пример решения задач</w:t>
      </w:r>
    </w:p>
    <w:p w:rsidR="00217398" w:rsidRPr="00217398" w:rsidRDefault="00217398" w:rsidP="00217398">
      <w:pPr>
        <w:spacing w:line="360" w:lineRule="atLeast"/>
        <w:ind w:firstLine="709"/>
        <w:jc w:val="center"/>
        <w:rPr>
          <w:sz w:val="28"/>
          <w:szCs w:val="28"/>
        </w:rPr>
      </w:pPr>
    </w:p>
    <w:p w:rsidR="00217398" w:rsidRPr="00217398" w:rsidRDefault="00217398" w:rsidP="00217398">
      <w:pPr>
        <w:spacing w:line="360" w:lineRule="atLeast"/>
        <w:ind w:firstLine="709"/>
        <w:jc w:val="both"/>
        <w:rPr>
          <w:sz w:val="28"/>
          <w:szCs w:val="28"/>
        </w:rPr>
      </w:pPr>
      <w:r w:rsidRPr="00217398">
        <w:rPr>
          <w:sz w:val="28"/>
          <w:szCs w:val="28"/>
        </w:rPr>
        <w:t>Рассчитать плотность магния, имея все необходимые параметры.</w:t>
      </w:r>
    </w:p>
    <w:p w:rsidR="00217398" w:rsidRPr="00217398" w:rsidRDefault="00217398" w:rsidP="00217398">
      <w:pPr>
        <w:spacing w:line="360" w:lineRule="atLeast"/>
        <w:ind w:firstLine="709"/>
        <w:jc w:val="both"/>
        <w:rPr>
          <w:sz w:val="28"/>
          <w:szCs w:val="28"/>
        </w:rPr>
      </w:pPr>
      <w:r w:rsidRPr="00217398">
        <w:rPr>
          <w:sz w:val="28"/>
          <w:szCs w:val="28"/>
          <w:u w:val="single"/>
        </w:rPr>
        <w:t>Решение</w:t>
      </w:r>
      <w:r w:rsidR="00BF678B" w:rsidRPr="00217398">
        <w:rPr>
          <w:sz w:val="28"/>
          <w:szCs w:val="28"/>
        </w:rPr>
        <w:t>: для</w:t>
      </w:r>
      <w:r w:rsidRPr="00217398">
        <w:rPr>
          <w:sz w:val="28"/>
          <w:szCs w:val="28"/>
        </w:rPr>
        <w:t xml:space="preserve"> вычисления плотности используем формулу (3.2). Для этого сначала посчитаем объем кристаллической решетки по известным формулам в зависимости от ее сингонии. Для гексагональной решетки получаем, что </w:t>
      </w:r>
      <m:oMath>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rPr>
              <m:t>0</m:t>
            </m:r>
          </m:sub>
        </m:sSub>
        <m:r>
          <w:rPr>
            <w:rFonts w:ascii="Cambria Math" w:hAnsi="Cambria Math"/>
            <w:sz w:val="28"/>
            <w:szCs w:val="28"/>
          </w:rPr>
          <m:t xml:space="preserve"> = 0,866</m:t>
        </m:r>
        <m:sSup>
          <m:sSupPr>
            <m:ctrlPr>
              <w:rPr>
                <w:rFonts w:ascii="Cambria Math" w:hAnsi="Cambria Math"/>
                <w:i/>
                <w:sz w:val="28"/>
                <w:szCs w:val="28"/>
              </w:rPr>
            </m:ctrlPr>
          </m:sSupPr>
          <m:e>
            <m:r>
              <w:rPr>
                <w:rFonts w:ascii="Cambria Math" w:hAnsi="Cambria Math"/>
                <w:sz w:val="28"/>
                <w:szCs w:val="28"/>
              </w:rPr>
              <m:t>а</m:t>
            </m:r>
          </m:e>
          <m:sup>
            <m:r>
              <w:rPr>
                <w:rFonts w:ascii="Cambria Math" w:hAnsi="Cambria Math"/>
                <w:sz w:val="28"/>
                <w:szCs w:val="28"/>
              </w:rPr>
              <m:t>2</m:t>
            </m:r>
          </m:sup>
        </m:sSup>
        <m:r>
          <w:rPr>
            <w:rFonts w:ascii="Cambria Math" w:hAnsi="Cambria Math"/>
            <w:sz w:val="28"/>
            <w:szCs w:val="28"/>
          </w:rPr>
          <m:t>с=0,866∙</m:t>
        </m:r>
        <m:sSup>
          <m:sSupPr>
            <m:ctrlPr>
              <w:rPr>
                <w:rFonts w:ascii="Cambria Math" w:hAnsi="Cambria Math"/>
                <w:i/>
                <w:sz w:val="28"/>
                <w:szCs w:val="28"/>
              </w:rPr>
            </m:ctrlPr>
          </m:sSupPr>
          <m:e>
            <m:r>
              <w:rPr>
                <w:rFonts w:ascii="Cambria Math" w:hAnsi="Cambria Math"/>
                <w:sz w:val="28"/>
                <w:szCs w:val="28"/>
              </w:rPr>
              <m:t>(3,103)</m:t>
            </m:r>
          </m:e>
          <m:sup>
            <m:r>
              <w:rPr>
                <w:rFonts w:ascii="Cambria Math" w:hAnsi="Cambria Math"/>
                <w:sz w:val="28"/>
                <w:szCs w:val="28"/>
              </w:rPr>
              <m:t>2</m:t>
            </m:r>
          </m:sup>
        </m:sSup>
        <m:r>
          <w:rPr>
            <w:rFonts w:ascii="Cambria Math" w:hAnsi="Cambria Math"/>
            <w:sz w:val="28"/>
            <w:szCs w:val="28"/>
          </w:rPr>
          <m:t>∙5,2=43,36</m:t>
        </m:r>
      </m:oMath>
      <w:r w:rsidRPr="00217398">
        <w:rPr>
          <w:sz w:val="28"/>
          <w:szCs w:val="28"/>
        </w:rPr>
        <w:t>.</w:t>
      </w:r>
    </w:p>
    <w:p w:rsidR="00217398" w:rsidRPr="00217398" w:rsidRDefault="00217398" w:rsidP="00217398">
      <w:pPr>
        <w:spacing w:line="360" w:lineRule="atLeast"/>
        <w:ind w:firstLine="709"/>
        <w:jc w:val="both"/>
        <w:rPr>
          <w:sz w:val="28"/>
          <w:szCs w:val="28"/>
        </w:rPr>
      </w:pPr>
      <w:r w:rsidRPr="00217398">
        <w:rPr>
          <w:sz w:val="28"/>
          <w:szCs w:val="28"/>
        </w:rPr>
        <w:t xml:space="preserve">И далее, подставляя все необходимые параметры в формулу (3.2), рассчитываем плотность металла </w:t>
      </w:r>
      <m:oMath>
        <m:r>
          <w:rPr>
            <w:rFonts w:ascii="Cambria Math" w:hAnsi="Cambria Math"/>
            <w:sz w:val="28"/>
            <w:szCs w:val="28"/>
            <w:lang w:val="en-US"/>
          </w:rPr>
          <m:t>d</m:t>
        </m:r>
        <m:r>
          <w:rPr>
            <w:rFonts w:ascii="Cambria Math" w:hAnsi="Cambria Math"/>
            <w:sz w:val="28"/>
            <w:szCs w:val="28"/>
          </w:rPr>
          <m:t>=1,6602∙24,305∙6/43,36 = 5,58 г/</m:t>
        </m:r>
        <m:sSup>
          <m:sSupPr>
            <m:ctrlPr>
              <w:rPr>
                <w:rFonts w:ascii="Cambria Math" w:hAnsi="Cambria Math"/>
                <w:i/>
                <w:sz w:val="28"/>
                <w:szCs w:val="28"/>
              </w:rPr>
            </m:ctrlPr>
          </m:sSupPr>
          <m:e>
            <m:r>
              <w:rPr>
                <w:rFonts w:ascii="Cambria Math" w:hAnsi="Cambria Math"/>
                <w:sz w:val="28"/>
                <w:szCs w:val="28"/>
              </w:rPr>
              <m:t>см</m:t>
            </m:r>
          </m:e>
          <m:sup>
            <m:r>
              <w:rPr>
                <w:rFonts w:ascii="Cambria Math" w:hAnsi="Cambria Math"/>
                <w:sz w:val="28"/>
                <w:szCs w:val="28"/>
              </w:rPr>
              <m:t>3</m:t>
            </m:r>
          </m:sup>
        </m:sSup>
      </m:oMath>
      <w:r w:rsidRPr="00217398">
        <w:rPr>
          <w:sz w:val="28"/>
          <w:szCs w:val="28"/>
        </w:rPr>
        <w:t>.</w:t>
      </w:r>
    </w:p>
    <w:p w:rsidR="00BF678B" w:rsidRDefault="00217398" w:rsidP="00217398">
      <w:pPr>
        <w:spacing w:line="360" w:lineRule="atLeast"/>
        <w:ind w:firstLine="709"/>
        <w:jc w:val="both"/>
        <w:rPr>
          <w:sz w:val="28"/>
          <w:szCs w:val="28"/>
        </w:rPr>
      </w:pPr>
      <w:r w:rsidRPr="00217398">
        <w:rPr>
          <w:sz w:val="28"/>
          <w:szCs w:val="28"/>
        </w:rPr>
        <w:t xml:space="preserve">Ответ: </w:t>
      </w:r>
      <m:oMath>
        <m:r>
          <w:rPr>
            <w:rFonts w:ascii="Cambria Math" w:hAnsi="Cambria Math"/>
            <w:sz w:val="28"/>
            <w:szCs w:val="28"/>
            <w:lang w:val="en-US"/>
          </w:rPr>
          <m:t>d</m:t>
        </m:r>
        <m:r>
          <w:rPr>
            <w:rFonts w:ascii="Cambria Math" w:hAnsi="Cambria Math"/>
            <w:sz w:val="28"/>
            <w:szCs w:val="28"/>
          </w:rPr>
          <m:t>=5,58 г/</m:t>
        </m:r>
        <m:sSup>
          <m:sSupPr>
            <m:ctrlPr>
              <w:rPr>
                <w:rFonts w:ascii="Cambria Math" w:hAnsi="Cambria Math"/>
                <w:i/>
                <w:sz w:val="28"/>
                <w:szCs w:val="28"/>
              </w:rPr>
            </m:ctrlPr>
          </m:sSupPr>
          <m:e>
            <m:r>
              <w:rPr>
                <w:rFonts w:ascii="Cambria Math" w:hAnsi="Cambria Math"/>
                <w:sz w:val="28"/>
                <w:szCs w:val="28"/>
              </w:rPr>
              <m:t>см</m:t>
            </m:r>
          </m:e>
          <m:sup>
            <m:r>
              <w:rPr>
                <w:rFonts w:ascii="Cambria Math" w:hAnsi="Cambria Math"/>
                <w:sz w:val="28"/>
                <w:szCs w:val="28"/>
              </w:rPr>
              <m:t>3</m:t>
            </m:r>
          </m:sup>
        </m:sSup>
      </m:oMath>
      <w:r w:rsidRPr="00217398">
        <w:rPr>
          <w:sz w:val="28"/>
          <w:szCs w:val="28"/>
        </w:rPr>
        <w:t>.</w:t>
      </w:r>
      <w:r w:rsidR="00BF678B">
        <w:rPr>
          <w:sz w:val="28"/>
          <w:szCs w:val="28"/>
        </w:rPr>
        <w:br w:type="page"/>
      </w:r>
    </w:p>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ind w:firstLine="709"/>
        <w:jc w:val="right"/>
        <w:rPr>
          <w:sz w:val="28"/>
          <w:szCs w:val="28"/>
        </w:rPr>
      </w:pPr>
      <w:r w:rsidRPr="00217398">
        <w:rPr>
          <w:sz w:val="28"/>
          <w:szCs w:val="28"/>
        </w:rPr>
        <w:t xml:space="preserve">Таблица 3.1. </w:t>
      </w:r>
    </w:p>
    <w:p w:rsidR="00217398" w:rsidRPr="00217398" w:rsidRDefault="00217398" w:rsidP="00217398">
      <w:pPr>
        <w:spacing w:line="360" w:lineRule="atLeast"/>
        <w:jc w:val="center"/>
        <w:rPr>
          <w:color w:val="000000"/>
          <w:sz w:val="28"/>
          <w:szCs w:val="28"/>
        </w:rPr>
      </w:pPr>
      <w:r w:rsidRPr="00217398">
        <w:rPr>
          <w:color w:val="000000"/>
          <w:sz w:val="28"/>
          <w:szCs w:val="28"/>
        </w:rPr>
        <w:t xml:space="preserve">Перечень кристаллических </w:t>
      </w:r>
      <w:proofErr w:type="spellStart"/>
      <w:r w:rsidRPr="00217398">
        <w:rPr>
          <w:color w:val="000000"/>
          <w:sz w:val="28"/>
          <w:szCs w:val="28"/>
        </w:rPr>
        <w:t>материаловдля</w:t>
      </w:r>
      <w:proofErr w:type="spellEnd"/>
      <w:r w:rsidRPr="00217398">
        <w:rPr>
          <w:color w:val="000000"/>
          <w:sz w:val="28"/>
          <w:szCs w:val="28"/>
        </w:rPr>
        <w:t xml:space="preserve"> выполнения индивидуальных заданий</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49"/>
        <w:gridCol w:w="1754"/>
        <w:gridCol w:w="2183"/>
        <w:gridCol w:w="1418"/>
        <w:gridCol w:w="992"/>
        <w:gridCol w:w="1268"/>
      </w:tblGrid>
      <w:tr w:rsidR="00217398" w:rsidRPr="00217398" w:rsidTr="00F36DDB">
        <w:trPr>
          <w:jc w:val="center"/>
        </w:trPr>
        <w:tc>
          <w:tcPr>
            <w:tcW w:w="567" w:type="dxa"/>
          </w:tcPr>
          <w:p w:rsidR="003472CB" w:rsidRPr="00E33060" w:rsidRDefault="00217398" w:rsidP="003472CB">
            <w:pPr>
              <w:spacing w:line="360" w:lineRule="atLeast"/>
              <w:jc w:val="center"/>
              <w:rPr>
                <w:sz w:val="24"/>
                <w:szCs w:val="24"/>
              </w:rPr>
            </w:pPr>
            <w:r w:rsidRPr="00E33060">
              <w:rPr>
                <w:sz w:val="24"/>
                <w:szCs w:val="24"/>
              </w:rPr>
              <w:t>№</w:t>
            </w:r>
          </w:p>
          <w:p w:rsidR="00217398" w:rsidRPr="00E33060" w:rsidRDefault="00217398" w:rsidP="003472CB">
            <w:pPr>
              <w:spacing w:line="360" w:lineRule="atLeast"/>
              <w:jc w:val="center"/>
              <w:rPr>
                <w:sz w:val="24"/>
                <w:szCs w:val="24"/>
              </w:rPr>
            </w:pPr>
            <w:r w:rsidRPr="00E33060">
              <w:rPr>
                <w:sz w:val="24"/>
                <w:szCs w:val="24"/>
              </w:rPr>
              <w:t>п/п</w:t>
            </w:r>
          </w:p>
        </w:tc>
        <w:tc>
          <w:tcPr>
            <w:tcW w:w="1449" w:type="dxa"/>
            <w:vAlign w:val="center"/>
          </w:tcPr>
          <w:p w:rsidR="00217398" w:rsidRPr="00E33060" w:rsidRDefault="00217398" w:rsidP="003472CB">
            <w:pPr>
              <w:spacing w:line="360" w:lineRule="atLeast"/>
              <w:jc w:val="both"/>
              <w:rPr>
                <w:sz w:val="24"/>
                <w:szCs w:val="24"/>
              </w:rPr>
            </w:pPr>
            <w:r w:rsidRPr="00E33060">
              <w:rPr>
                <w:sz w:val="24"/>
                <w:szCs w:val="24"/>
              </w:rPr>
              <w:t>Материал</w:t>
            </w:r>
          </w:p>
        </w:tc>
        <w:tc>
          <w:tcPr>
            <w:tcW w:w="1754" w:type="dxa"/>
            <w:vAlign w:val="center"/>
          </w:tcPr>
          <w:p w:rsidR="00217398" w:rsidRPr="00E33060" w:rsidRDefault="00217398" w:rsidP="003472CB">
            <w:pPr>
              <w:spacing w:line="360" w:lineRule="atLeast"/>
              <w:jc w:val="center"/>
              <w:rPr>
                <w:sz w:val="24"/>
                <w:szCs w:val="24"/>
              </w:rPr>
            </w:pPr>
            <w:r w:rsidRPr="00E33060">
              <w:rPr>
                <w:sz w:val="24"/>
                <w:szCs w:val="24"/>
              </w:rPr>
              <w:t>Сингония</w:t>
            </w:r>
          </w:p>
        </w:tc>
        <w:tc>
          <w:tcPr>
            <w:tcW w:w="2183" w:type="dxa"/>
            <w:vAlign w:val="center"/>
          </w:tcPr>
          <w:p w:rsidR="00217398" w:rsidRPr="00E33060" w:rsidRDefault="00217398" w:rsidP="003472CB">
            <w:pPr>
              <w:spacing w:line="360" w:lineRule="atLeast"/>
              <w:jc w:val="center"/>
              <w:rPr>
                <w:sz w:val="24"/>
                <w:szCs w:val="24"/>
              </w:rPr>
            </w:pPr>
            <w:r w:rsidRPr="00E33060">
              <w:rPr>
                <w:sz w:val="24"/>
                <w:szCs w:val="24"/>
              </w:rPr>
              <w:t>Кристалл.</w:t>
            </w:r>
          </w:p>
          <w:p w:rsidR="00217398" w:rsidRPr="00E33060" w:rsidRDefault="00217398" w:rsidP="003472CB">
            <w:pPr>
              <w:spacing w:line="360" w:lineRule="atLeast"/>
              <w:jc w:val="center"/>
              <w:rPr>
                <w:sz w:val="24"/>
                <w:szCs w:val="24"/>
              </w:rPr>
            </w:pPr>
            <w:r w:rsidRPr="00E33060">
              <w:rPr>
                <w:sz w:val="24"/>
                <w:szCs w:val="24"/>
              </w:rPr>
              <w:t>Решетка</w:t>
            </w:r>
          </w:p>
        </w:tc>
        <w:tc>
          <w:tcPr>
            <w:tcW w:w="1418" w:type="dxa"/>
            <w:vAlign w:val="center"/>
          </w:tcPr>
          <w:p w:rsidR="00217398" w:rsidRPr="00E33060" w:rsidRDefault="00217398" w:rsidP="003472CB">
            <w:pPr>
              <w:spacing w:line="360" w:lineRule="atLeast"/>
              <w:jc w:val="center"/>
              <w:rPr>
                <w:sz w:val="24"/>
                <w:szCs w:val="24"/>
              </w:rPr>
            </w:pPr>
            <w:r w:rsidRPr="00E33060">
              <w:rPr>
                <w:sz w:val="24"/>
                <w:szCs w:val="24"/>
              </w:rPr>
              <w:t>Параметр</w:t>
            </w:r>
          </w:p>
          <w:p w:rsidR="00217398" w:rsidRPr="00E33060" w:rsidRDefault="00217398" w:rsidP="003472CB">
            <w:pPr>
              <w:spacing w:line="360" w:lineRule="atLeast"/>
              <w:jc w:val="center"/>
              <w:rPr>
                <w:sz w:val="24"/>
                <w:szCs w:val="24"/>
              </w:rPr>
            </w:pPr>
            <w:r w:rsidRPr="00E33060">
              <w:rPr>
                <w:sz w:val="24"/>
                <w:szCs w:val="24"/>
              </w:rPr>
              <w:t>Решетки</w:t>
            </w:r>
          </w:p>
        </w:tc>
        <w:tc>
          <w:tcPr>
            <w:tcW w:w="992" w:type="dxa"/>
            <w:vAlign w:val="center"/>
          </w:tcPr>
          <w:p w:rsidR="00217398" w:rsidRPr="00E33060" w:rsidRDefault="00217398" w:rsidP="003472CB">
            <w:pPr>
              <w:spacing w:line="360" w:lineRule="atLeast"/>
              <w:jc w:val="center"/>
              <w:rPr>
                <w:sz w:val="24"/>
                <w:szCs w:val="24"/>
              </w:rPr>
            </w:pPr>
            <w:r w:rsidRPr="00E33060">
              <w:rPr>
                <w:sz w:val="24"/>
                <w:szCs w:val="24"/>
              </w:rPr>
              <w:t>Вес, г</w:t>
            </w:r>
          </w:p>
        </w:tc>
        <w:tc>
          <w:tcPr>
            <w:tcW w:w="1268" w:type="dxa"/>
            <w:vAlign w:val="center"/>
          </w:tcPr>
          <w:p w:rsidR="00217398" w:rsidRPr="00E33060" w:rsidRDefault="00217398" w:rsidP="003472CB">
            <w:pPr>
              <w:spacing w:line="360" w:lineRule="atLeast"/>
              <w:jc w:val="center"/>
              <w:rPr>
                <w:sz w:val="24"/>
                <w:szCs w:val="24"/>
                <w:vertAlign w:val="subscript"/>
              </w:rPr>
            </w:pPr>
            <w:r w:rsidRPr="00E33060">
              <w:rPr>
                <w:i/>
                <w:sz w:val="24"/>
                <w:szCs w:val="24"/>
                <w:lang w:val="en-US"/>
              </w:rPr>
              <w:t>V</w:t>
            </w:r>
            <w:r w:rsidRPr="00E33060">
              <w:rPr>
                <w:sz w:val="24"/>
                <w:szCs w:val="24"/>
                <w:vertAlign w:val="subscript"/>
              </w:rPr>
              <w:t>0</w:t>
            </w:r>
          </w:p>
        </w:tc>
      </w:tr>
      <w:tr w:rsidR="00217398" w:rsidRPr="00217398" w:rsidTr="00F36DDB">
        <w:trPr>
          <w:jc w:val="center"/>
        </w:trPr>
        <w:tc>
          <w:tcPr>
            <w:tcW w:w="567" w:type="dxa"/>
          </w:tcPr>
          <w:p w:rsidR="00217398" w:rsidRPr="00E33060" w:rsidRDefault="00217398" w:rsidP="003472CB">
            <w:pPr>
              <w:spacing w:line="360" w:lineRule="atLeast"/>
              <w:jc w:val="center"/>
              <w:rPr>
                <w:sz w:val="24"/>
                <w:szCs w:val="24"/>
              </w:rPr>
            </w:pPr>
            <w:r w:rsidRPr="00E33060">
              <w:rPr>
                <w:sz w:val="24"/>
                <w:szCs w:val="24"/>
              </w:rPr>
              <w:t>1</w:t>
            </w:r>
          </w:p>
        </w:tc>
        <w:tc>
          <w:tcPr>
            <w:tcW w:w="1449" w:type="dxa"/>
            <w:vAlign w:val="center"/>
          </w:tcPr>
          <w:p w:rsidR="00217398" w:rsidRPr="00E33060" w:rsidRDefault="00217398" w:rsidP="003472CB">
            <w:pPr>
              <w:spacing w:line="360" w:lineRule="atLeast"/>
              <w:jc w:val="center"/>
              <w:rPr>
                <w:sz w:val="24"/>
                <w:szCs w:val="24"/>
              </w:rPr>
            </w:pPr>
            <w:r w:rsidRPr="00E33060">
              <w:rPr>
                <w:sz w:val="24"/>
                <w:szCs w:val="24"/>
                <w:lang w:val="en-US"/>
              </w:rPr>
              <w:t>Au</w:t>
            </w:r>
          </w:p>
        </w:tc>
        <w:tc>
          <w:tcPr>
            <w:tcW w:w="1754" w:type="dxa"/>
            <w:vAlign w:val="center"/>
          </w:tcPr>
          <w:p w:rsidR="00217398" w:rsidRPr="00E33060" w:rsidRDefault="00217398" w:rsidP="003472CB">
            <w:pPr>
              <w:spacing w:line="360" w:lineRule="atLeast"/>
              <w:ind w:left="-140"/>
              <w:jc w:val="center"/>
              <w:rPr>
                <w:sz w:val="24"/>
                <w:szCs w:val="24"/>
              </w:rPr>
            </w:pPr>
            <w:r w:rsidRPr="00E33060">
              <w:rPr>
                <w:sz w:val="24"/>
                <w:szCs w:val="24"/>
              </w:rPr>
              <w:t>Кубическая</w:t>
            </w:r>
          </w:p>
        </w:tc>
        <w:tc>
          <w:tcPr>
            <w:tcW w:w="2183" w:type="dxa"/>
            <w:vAlign w:val="center"/>
          </w:tcPr>
          <w:p w:rsidR="00217398" w:rsidRPr="00E33060" w:rsidRDefault="00217398" w:rsidP="003472CB">
            <w:pPr>
              <w:spacing w:line="360" w:lineRule="atLeast"/>
              <w:jc w:val="center"/>
              <w:rPr>
                <w:sz w:val="24"/>
                <w:szCs w:val="24"/>
              </w:rPr>
            </w:pPr>
            <w:r w:rsidRPr="00E33060">
              <w:rPr>
                <w:sz w:val="24"/>
                <w:szCs w:val="24"/>
              </w:rPr>
              <w:t>ГЦК</w:t>
            </w:r>
          </w:p>
        </w:tc>
        <w:tc>
          <w:tcPr>
            <w:tcW w:w="1418" w:type="dxa"/>
            <w:vAlign w:val="center"/>
          </w:tcPr>
          <w:p w:rsidR="00217398" w:rsidRPr="00E33060" w:rsidRDefault="00217398" w:rsidP="003472CB">
            <w:pPr>
              <w:spacing w:line="360" w:lineRule="atLeast"/>
              <w:jc w:val="center"/>
              <w:rPr>
                <w:sz w:val="24"/>
                <w:szCs w:val="24"/>
              </w:rPr>
            </w:pPr>
            <w:r w:rsidRPr="00E33060">
              <w:rPr>
                <w:i/>
                <w:sz w:val="24"/>
                <w:szCs w:val="24"/>
              </w:rPr>
              <w:t>а</w:t>
            </w:r>
            <w:r w:rsidRPr="00E33060">
              <w:rPr>
                <w:sz w:val="24"/>
                <w:szCs w:val="24"/>
                <w:vertAlign w:val="subscript"/>
              </w:rPr>
              <w:t>0</w:t>
            </w:r>
            <w:r w:rsidRPr="00E33060">
              <w:rPr>
                <w:sz w:val="24"/>
                <w:szCs w:val="24"/>
              </w:rPr>
              <w:t xml:space="preserve"> = 4,078</w:t>
            </w:r>
          </w:p>
        </w:tc>
        <w:tc>
          <w:tcPr>
            <w:tcW w:w="992" w:type="dxa"/>
            <w:vAlign w:val="center"/>
          </w:tcPr>
          <w:p w:rsidR="00217398" w:rsidRPr="00E33060" w:rsidRDefault="00217398" w:rsidP="003472CB">
            <w:pPr>
              <w:spacing w:line="360" w:lineRule="atLeast"/>
              <w:jc w:val="center"/>
              <w:rPr>
                <w:sz w:val="24"/>
                <w:szCs w:val="24"/>
              </w:rPr>
            </w:pPr>
            <w:r w:rsidRPr="00E33060">
              <w:rPr>
                <w:sz w:val="24"/>
                <w:szCs w:val="24"/>
              </w:rPr>
              <w:t>197,2</w:t>
            </w:r>
          </w:p>
        </w:tc>
        <w:tc>
          <w:tcPr>
            <w:tcW w:w="1268" w:type="dxa"/>
            <w:vAlign w:val="center"/>
          </w:tcPr>
          <w:p w:rsidR="00217398" w:rsidRPr="00E33060" w:rsidRDefault="00217398" w:rsidP="003472CB">
            <w:pPr>
              <w:spacing w:line="360" w:lineRule="atLeast"/>
              <w:jc w:val="center"/>
              <w:rPr>
                <w:sz w:val="24"/>
                <w:szCs w:val="24"/>
              </w:rPr>
            </w:pPr>
            <w:r w:rsidRPr="00E33060">
              <w:rPr>
                <w:i/>
                <w:sz w:val="24"/>
                <w:szCs w:val="24"/>
              </w:rPr>
              <w:t>а</w:t>
            </w:r>
            <w:r w:rsidRPr="00E33060">
              <w:rPr>
                <w:sz w:val="24"/>
                <w:szCs w:val="24"/>
                <w:vertAlign w:val="superscript"/>
              </w:rPr>
              <w:t>3</w:t>
            </w:r>
          </w:p>
        </w:tc>
      </w:tr>
      <w:tr w:rsidR="00217398" w:rsidRPr="00217398" w:rsidTr="00F36DDB">
        <w:trPr>
          <w:jc w:val="center"/>
        </w:trPr>
        <w:tc>
          <w:tcPr>
            <w:tcW w:w="567" w:type="dxa"/>
          </w:tcPr>
          <w:p w:rsidR="00217398" w:rsidRPr="00E33060" w:rsidRDefault="00217398" w:rsidP="003472CB">
            <w:pPr>
              <w:spacing w:line="360" w:lineRule="atLeast"/>
              <w:jc w:val="center"/>
              <w:rPr>
                <w:sz w:val="24"/>
                <w:szCs w:val="24"/>
              </w:rPr>
            </w:pPr>
            <w:r w:rsidRPr="00E33060">
              <w:rPr>
                <w:sz w:val="24"/>
                <w:szCs w:val="24"/>
              </w:rPr>
              <w:t>2</w:t>
            </w:r>
          </w:p>
        </w:tc>
        <w:tc>
          <w:tcPr>
            <w:tcW w:w="1449" w:type="dxa"/>
            <w:vAlign w:val="center"/>
          </w:tcPr>
          <w:p w:rsidR="00217398" w:rsidRPr="00E33060" w:rsidRDefault="00217398" w:rsidP="003472CB">
            <w:pPr>
              <w:spacing w:line="360" w:lineRule="atLeast"/>
              <w:jc w:val="center"/>
              <w:rPr>
                <w:sz w:val="24"/>
                <w:szCs w:val="24"/>
              </w:rPr>
            </w:pPr>
            <w:r w:rsidRPr="00E33060">
              <w:rPr>
                <w:sz w:val="24"/>
                <w:szCs w:val="24"/>
                <w:lang w:val="en-US"/>
              </w:rPr>
              <w:t>Cu</w:t>
            </w:r>
          </w:p>
        </w:tc>
        <w:tc>
          <w:tcPr>
            <w:tcW w:w="1754" w:type="dxa"/>
            <w:vAlign w:val="center"/>
          </w:tcPr>
          <w:p w:rsidR="00217398" w:rsidRPr="00E33060" w:rsidRDefault="00217398" w:rsidP="003472CB">
            <w:pPr>
              <w:spacing w:line="360" w:lineRule="atLeast"/>
              <w:ind w:left="-140"/>
              <w:jc w:val="center"/>
              <w:rPr>
                <w:sz w:val="24"/>
                <w:szCs w:val="24"/>
              </w:rPr>
            </w:pPr>
            <w:r w:rsidRPr="00E33060">
              <w:rPr>
                <w:sz w:val="24"/>
                <w:szCs w:val="24"/>
              </w:rPr>
              <w:t>Кубическая</w:t>
            </w:r>
          </w:p>
        </w:tc>
        <w:tc>
          <w:tcPr>
            <w:tcW w:w="2183" w:type="dxa"/>
            <w:vAlign w:val="center"/>
          </w:tcPr>
          <w:p w:rsidR="00217398" w:rsidRPr="00E33060" w:rsidRDefault="00217398" w:rsidP="003472CB">
            <w:pPr>
              <w:spacing w:line="360" w:lineRule="atLeast"/>
              <w:jc w:val="center"/>
              <w:rPr>
                <w:sz w:val="24"/>
                <w:szCs w:val="24"/>
              </w:rPr>
            </w:pPr>
            <w:r w:rsidRPr="00E33060">
              <w:rPr>
                <w:sz w:val="24"/>
                <w:szCs w:val="24"/>
              </w:rPr>
              <w:t>ГЦК</w:t>
            </w:r>
          </w:p>
        </w:tc>
        <w:tc>
          <w:tcPr>
            <w:tcW w:w="1418" w:type="dxa"/>
            <w:vAlign w:val="center"/>
          </w:tcPr>
          <w:p w:rsidR="00217398" w:rsidRPr="00E33060" w:rsidRDefault="00217398" w:rsidP="003472CB">
            <w:pPr>
              <w:spacing w:line="360" w:lineRule="atLeast"/>
              <w:jc w:val="center"/>
              <w:rPr>
                <w:sz w:val="24"/>
                <w:szCs w:val="24"/>
                <w:lang w:val="en-US"/>
              </w:rPr>
            </w:pPr>
            <w:r w:rsidRPr="00E33060">
              <w:rPr>
                <w:i/>
                <w:sz w:val="24"/>
                <w:szCs w:val="24"/>
              </w:rPr>
              <w:t>а</w:t>
            </w:r>
            <w:r w:rsidRPr="00E33060">
              <w:rPr>
                <w:sz w:val="24"/>
                <w:szCs w:val="24"/>
                <w:vertAlign w:val="subscript"/>
              </w:rPr>
              <w:t>0</w:t>
            </w:r>
            <w:r w:rsidRPr="00E33060">
              <w:rPr>
                <w:sz w:val="24"/>
                <w:szCs w:val="24"/>
              </w:rPr>
              <w:t xml:space="preserve"> = 3,615</w:t>
            </w:r>
          </w:p>
        </w:tc>
        <w:tc>
          <w:tcPr>
            <w:tcW w:w="992" w:type="dxa"/>
            <w:vAlign w:val="center"/>
          </w:tcPr>
          <w:p w:rsidR="00217398" w:rsidRPr="00E33060" w:rsidRDefault="00217398" w:rsidP="003472CB">
            <w:pPr>
              <w:spacing w:line="360" w:lineRule="atLeast"/>
              <w:jc w:val="center"/>
              <w:rPr>
                <w:sz w:val="24"/>
                <w:szCs w:val="24"/>
              </w:rPr>
            </w:pPr>
            <w:r w:rsidRPr="00E33060">
              <w:rPr>
                <w:sz w:val="24"/>
                <w:szCs w:val="24"/>
              </w:rPr>
              <w:t>63,57</w:t>
            </w:r>
          </w:p>
        </w:tc>
        <w:tc>
          <w:tcPr>
            <w:tcW w:w="1268" w:type="dxa"/>
          </w:tcPr>
          <w:p w:rsidR="00217398" w:rsidRPr="00E33060" w:rsidRDefault="00217398" w:rsidP="003472CB">
            <w:pPr>
              <w:spacing w:line="360" w:lineRule="atLeast"/>
              <w:jc w:val="center"/>
              <w:rPr>
                <w:sz w:val="24"/>
                <w:szCs w:val="24"/>
              </w:rPr>
            </w:pPr>
            <w:r w:rsidRPr="00E33060">
              <w:rPr>
                <w:i/>
                <w:sz w:val="24"/>
                <w:szCs w:val="24"/>
              </w:rPr>
              <w:t>а</w:t>
            </w:r>
            <w:r w:rsidRPr="00E33060">
              <w:rPr>
                <w:sz w:val="24"/>
                <w:szCs w:val="24"/>
                <w:vertAlign w:val="superscript"/>
              </w:rPr>
              <w:t>3</w:t>
            </w:r>
          </w:p>
        </w:tc>
      </w:tr>
      <w:tr w:rsidR="00217398" w:rsidRPr="00217398" w:rsidTr="00F36DDB">
        <w:trPr>
          <w:jc w:val="center"/>
        </w:trPr>
        <w:tc>
          <w:tcPr>
            <w:tcW w:w="567" w:type="dxa"/>
          </w:tcPr>
          <w:p w:rsidR="00217398" w:rsidRPr="00E33060" w:rsidRDefault="00217398" w:rsidP="003472CB">
            <w:pPr>
              <w:spacing w:line="360" w:lineRule="atLeast"/>
              <w:jc w:val="center"/>
              <w:rPr>
                <w:sz w:val="24"/>
                <w:szCs w:val="24"/>
              </w:rPr>
            </w:pPr>
            <w:r w:rsidRPr="00E33060">
              <w:rPr>
                <w:sz w:val="24"/>
                <w:szCs w:val="24"/>
              </w:rPr>
              <w:t>3</w:t>
            </w:r>
          </w:p>
        </w:tc>
        <w:tc>
          <w:tcPr>
            <w:tcW w:w="1449" w:type="dxa"/>
            <w:vAlign w:val="center"/>
          </w:tcPr>
          <w:p w:rsidR="00217398" w:rsidRPr="00E33060" w:rsidRDefault="00217398" w:rsidP="003472CB">
            <w:pPr>
              <w:spacing w:line="360" w:lineRule="atLeast"/>
              <w:jc w:val="center"/>
              <w:rPr>
                <w:sz w:val="24"/>
                <w:szCs w:val="24"/>
              </w:rPr>
            </w:pPr>
            <w:r w:rsidRPr="00E33060">
              <w:rPr>
                <w:sz w:val="24"/>
                <w:szCs w:val="24"/>
                <w:lang w:val="en-US"/>
              </w:rPr>
              <w:t>Pt</w:t>
            </w:r>
          </w:p>
        </w:tc>
        <w:tc>
          <w:tcPr>
            <w:tcW w:w="1754" w:type="dxa"/>
            <w:vAlign w:val="center"/>
          </w:tcPr>
          <w:p w:rsidR="00217398" w:rsidRPr="00E33060" w:rsidRDefault="00217398" w:rsidP="003472CB">
            <w:pPr>
              <w:spacing w:line="360" w:lineRule="atLeast"/>
              <w:ind w:left="-140"/>
              <w:jc w:val="center"/>
              <w:rPr>
                <w:sz w:val="24"/>
                <w:szCs w:val="24"/>
              </w:rPr>
            </w:pPr>
            <w:r w:rsidRPr="00E33060">
              <w:rPr>
                <w:sz w:val="24"/>
                <w:szCs w:val="24"/>
              </w:rPr>
              <w:t>Кубическая</w:t>
            </w:r>
          </w:p>
        </w:tc>
        <w:tc>
          <w:tcPr>
            <w:tcW w:w="2183" w:type="dxa"/>
            <w:vAlign w:val="center"/>
          </w:tcPr>
          <w:p w:rsidR="00217398" w:rsidRPr="00E33060" w:rsidRDefault="00217398" w:rsidP="003472CB">
            <w:pPr>
              <w:spacing w:line="360" w:lineRule="atLeast"/>
              <w:jc w:val="center"/>
              <w:rPr>
                <w:sz w:val="24"/>
                <w:szCs w:val="24"/>
              </w:rPr>
            </w:pPr>
            <w:r w:rsidRPr="00E33060">
              <w:rPr>
                <w:sz w:val="24"/>
                <w:szCs w:val="24"/>
              </w:rPr>
              <w:t>ГЦК</w:t>
            </w:r>
          </w:p>
        </w:tc>
        <w:tc>
          <w:tcPr>
            <w:tcW w:w="1418" w:type="dxa"/>
            <w:vAlign w:val="center"/>
          </w:tcPr>
          <w:p w:rsidR="00217398" w:rsidRPr="00E33060" w:rsidRDefault="00217398" w:rsidP="003472CB">
            <w:pPr>
              <w:spacing w:line="360" w:lineRule="atLeast"/>
              <w:jc w:val="center"/>
              <w:rPr>
                <w:sz w:val="24"/>
                <w:szCs w:val="24"/>
              </w:rPr>
            </w:pPr>
            <w:r w:rsidRPr="00E33060">
              <w:rPr>
                <w:i/>
                <w:sz w:val="24"/>
                <w:szCs w:val="24"/>
              </w:rPr>
              <w:t>а</w:t>
            </w:r>
            <w:r w:rsidRPr="00E33060">
              <w:rPr>
                <w:sz w:val="24"/>
                <w:szCs w:val="24"/>
                <w:vertAlign w:val="subscript"/>
              </w:rPr>
              <w:t>0</w:t>
            </w:r>
            <w:r w:rsidRPr="00E33060">
              <w:rPr>
                <w:sz w:val="24"/>
                <w:szCs w:val="24"/>
              </w:rPr>
              <w:t xml:space="preserve"> = 3,924</w:t>
            </w:r>
          </w:p>
        </w:tc>
        <w:tc>
          <w:tcPr>
            <w:tcW w:w="992" w:type="dxa"/>
            <w:vAlign w:val="center"/>
          </w:tcPr>
          <w:p w:rsidR="00217398" w:rsidRPr="00E33060" w:rsidRDefault="00217398" w:rsidP="003472CB">
            <w:pPr>
              <w:spacing w:line="360" w:lineRule="atLeast"/>
              <w:jc w:val="center"/>
              <w:rPr>
                <w:sz w:val="24"/>
                <w:szCs w:val="24"/>
              </w:rPr>
            </w:pPr>
            <w:r w:rsidRPr="00E33060">
              <w:rPr>
                <w:sz w:val="24"/>
                <w:szCs w:val="24"/>
              </w:rPr>
              <w:t>195,05</w:t>
            </w:r>
          </w:p>
        </w:tc>
        <w:tc>
          <w:tcPr>
            <w:tcW w:w="1268" w:type="dxa"/>
          </w:tcPr>
          <w:p w:rsidR="00217398" w:rsidRPr="00E33060" w:rsidRDefault="00217398" w:rsidP="003472CB">
            <w:pPr>
              <w:spacing w:line="360" w:lineRule="atLeast"/>
              <w:jc w:val="center"/>
              <w:rPr>
                <w:sz w:val="24"/>
                <w:szCs w:val="24"/>
              </w:rPr>
            </w:pPr>
            <w:r w:rsidRPr="00E33060">
              <w:rPr>
                <w:i/>
                <w:sz w:val="24"/>
                <w:szCs w:val="24"/>
              </w:rPr>
              <w:t>а</w:t>
            </w:r>
            <w:r w:rsidRPr="00E33060">
              <w:rPr>
                <w:sz w:val="24"/>
                <w:szCs w:val="24"/>
                <w:vertAlign w:val="superscript"/>
              </w:rPr>
              <w:t>3</w:t>
            </w:r>
          </w:p>
        </w:tc>
      </w:tr>
      <w:tr w:rsidR="00217398" w:rsidRPr="00217398" w:rsidTr="00F36DDB">
        <w:trPr>
          <w:jc w:val="center"/>
        </w:trPr>
        <w:tc>
          <w:tcPr>
            <w:tcW w:w="567" w:type="dxa"/>
          </w:tcPr>
          <w:p w:rsidR="00217398" w:rsidRPr="00E33060" w:rsidRDefault="00217398" w:rsidP="003472CB">
            <w:pPr>
              <w:spacing w:line="360" w:lineRule="atLeast"/>
              <w:jc w:val="center"/>
              <w:rPr>
                <w:sz w:val="24"/>
                <w:szCs w:val="24"/>
              </w:rPr>
            </w:pPr>
            <w:r w:rsidRPr="00E33060">
              <w:rPr>
                <w:sz w:val="24"/>
                <w:szCs w:val="24"/>
              </w:rPr>
              <w:t>4</w:t>
            </w:r>
          </w:p>
        </w:tc>
        <w:tc>
          <w:tcPr>
            <w:tcW w:w="1449" w:type="dxa"/>
            <w:vAlign w:val="center"/>
          </w:tcPr>
          <w:p w:rsidR="00217398" w:rsidRPr="00E33060" w:rsidRDefault="00217398" w:rsidP="003472CB">
            <w:pPr>
              <w:spacing w:line="360" w:lineRule="atLeast"/>
              <w:jc w:val="center"/>
              <w:rPr>
                <w:sz w:val="24"/>
                <w:szCs w:val="24"/>
              </w:rPr>
            </w:pPr>
            <w:r w:rsidRPr="00E33060">
              <w:rPr>
                <w:sz w:val="24"/>
                <w:szCs w:val="24"/>
                <w:lang w:val="en-US"/>
              </w:rPr>
              <w:t>Ag</w:t>
            </w:r>
          </w:p>
        </w:tc>
        <w:tc>
          <w:tcPr>
            <w:tcW w:w="1754" w:type="dxa"/>
            <w:vAlign w:val="center"/>
          </w:tcPr>
          <w:p w:rsidR="00217398" w:rsidRPr="00E33060" w:rsidRDefault="00217398" w:rsidP="003472CB">
            <w:pPr>
              <w:spacing w:line="360" w:lineRule="atLeast"/>
              <w:ind w:left="-140"/>
              <w:jc w:val="center"/>
              <w:rPr>
                <w:sz w:val="24"/>
                <w:szCs w:val="24"/>
              </w:rPr>
            </w:pPr>
            <w:r w:rsidRPr="00E33060">
              <w:rPr>
                <w:sz w:val="24"/>
                <w:szCs w:val="24"/>
              </w:rPr>
              <w:t>Кубическая</w:t>
            </w:r>
          </w:p>
        </w:tc>
        <w:tc>
          <w:tcPr>
            <w:tcW w:w="2183" w:type="dxa"/>
            <w:vAlign w:val="center"/>
          </w:tcPr>
          <w:p w:rsidR="00217398" w:rsidRPr="00E33060" w:rsidRDefault="00217398" w:rsidP="003472CB">
            <w:pPr>
              <w:spacing w:line="360" w:lineRule="atLeast"/>
              <w:jc w:val="center"/>
              <w:rPr>
                <w:sz w:val="24"/>
                <w:szCs w:val="24"/>
              </w:rPr>
            </w:pPr>
            <w:r w:rsidRPr="00E33060">
              <w:rPr>
                <w:sz w:val="24"/>
                <w:szCs w:val="24"/>
              </w:rPr>
              <w:t>ГЦК</w:t>
            </w:r>
          </w:p>
        </w:tc>
        <w:tc>
          <w:tcPr>
            <w:tcW w:w="1418" w:type="dxa"/>
            <w:vAlign w:val="center"/>
          </w:tcPr>
          <w:p w:rsidR="00217398" w:rsidRPr="00E33060" w:rsidRDefault="00217398" w:rsidP="003472CB">
            <w:pPr>
              <w:spacing w:line="360" w:lineRule="atLeast"/>
              <w:jc w:val="center"/>
              <w:rPr>
                <w:sz w:val="24"/>
                <w:szCs w:val="24"/>
              </w:rPr>
            </w:pPr>
            <w:r w:rsidRPr="00E33060">
              <w:rPr>
                <w:i/>
                <w:sz w:val="24"/>
                <w:szCs w:val="24"/>
              </w:rPr>
              <w:t>а</w:t>
            </w:r>
            <w:r w:rsidRPr="00E33060">
              <w:rPr>
                <w:sz w:val="24"/>
                <w:szCs w:val="24"/>
                <w:vertAlign w:val="subscript"/>
              </w:rPr>
              <w:t>0</w:t>
            </w:r>
            <w:r w:rsidRPr="00E33060">
              <w:rPr>
                <w:sz w:val="24"/>
                <w:szCs w:val="24"/>
              </w:rPr>
              <w:t xml:space="preserve"> = 4,086</w:t>
            </w:r>
          </w:p>
        </w:tc>
        <w:tc>
          <w:tcPr>
            <w:tcW w:w="992" w:type="dxa"/>
            <w:vAlign w:val="center"/>
          </w:tcPr>
          <w:p w:rsidR="00217398" w:rsidRPr="00E33060" w:rsidRDefault="00217398" w:rsidP="003472CB">
            <w:pPr>
              <w:spacing w:line="360" w:lineRule="atLeast"/>
              <w:jc w:val="center"/>
              <w:rPr>
                <w:sz w:val="24"/>
                <w:szCs w:val="24"/>
              </w:rPr>
            </w:pPr>
            <w:r w:rsidRPr="00E33060">
              <w:rPr>
                <w:sz w:val="24"/>
                <w:szCs w:val="24"/>
              </w:rPr>
              <w:t>107,88</w:t>
            </w:r>
          </w:p>
        </w:tc>
        <w:tc>
          <w:tcPr>
            <w:tcW w:w="1268" w:type="dxa"/>
          </w:tcPr>
          <w:p w:rsidR="00217398" w:rsidRPr="00E33060" w:rsidRDefault="00217398" w:rsidP="003472CB">
            <w:pPr>
              <w:spacing w:line="360" w:lineRule="atLeast"/>
              <w:jc w:val="center"/>
              <w:rPr>
                <w:sz w:val="24"/>
                <w:szCs w:val="24"/>
              </w:rPr>
            </w:pPr>
            <w:r w:rsidRPr="00E33060">
              <w:rPr>
                <w:i/>
                <w:sz w:val="24"/>
                <w:szCs w:val="24"/>
              </w:rPr>
              <w:t>а</w:t>
            </w:r>
            <w:r w:rsidRPr="00E33060">
              <w:rPr>
                <w:sz w:val="24"/>
                <w:szCs w:val="24"/>
                <w:vertAlign w:val="superscript"/>
              </w:rPr>
              <w:t>3</w:t>
            </w:r>
          </w:p>
        </w:tc>
      </w:tr>
      <w:tr w:rsidR="00217398" w:rsidRPr="00217398" w:rsidTr="00F36DDB">
        <w:trPr>
          <w:jc w:val="center"/>
        </w:trPr>
        <w:tc>
          <w:tcPr>
            <w:tcW w:w="567" w:type="dxa"/>
          </w:tcPr>
          <w:p w:rsidR="00217398" w:rsidRPr="00E33060" w:rsidRDefault="00217398" w:rsidP="003472CB">
            <w:pPr>
              <w:spacing w:line="360" w:lineRule="atLeast"/>
              <w:jc w:val="center"/>
              <w:rPr>
                <w:sz w:val="24"/>
                <w:szCs w:val="24"/>
              </w:rPr>
            </w:pPr>
            <w:r w:rsidRPr="00E33060">
              <w:rPr>
                <w:sz w:val="24"/>
                <w:szCs w:val="24"/>
              </w:rPr>
              <w:t>5</w:t>
            </w:r>
          </w:p>
        </w:tc>
        <w:tc>
          <w:tcPr>
            <w:tcW w:w="1449" w:type="dxa"/>
            <w:vAlign w:val="center"/>
          </w:tcPr>
          <w:p w:rsidR="00217398" w:rsidRPr="00E33060" w:rsidRDefault="00217398" w:rsidP="003472CB">
            <w:pPr>
              <w:spacing w:line="360" w:lineRule="atLeast"/>
              <w:jc w:val="center"/>
              <w:rPr>
                <w:sz w:val="24"/>
                <w:szCs w:val="24"/>
              </w:rPr>
            </w:pPr>
            <w:r w:rsidRPr="00E33060">
              <w:rPr>
                <w:sz w:val="24"/>
                <w:szCs w:val="24"/>
                <w:lang w:val="en-US"/>
              </w:rPr>
              <w:t>Al</w:t>
            </w:r>
          </w:p>
        </w:tc>
        <w:tc>
          <w:tcPr>
            <w:tcW w:w="1754" w:type="dxa"/>
            <w:vAlign w:val="center"/>
          </w:tcPr>
          <w:p w:rsidR="00217398" w:rsidRPr="00E33060" w:rsidRDefault="00217398" w:rsidP="003472CB">
            <w:pPr>
              <w:spacing w:line="360" w:lineRule="atLeast"/>
              <w:ind w:left="-140"/>
              <w:jc w:val="center"/>
              <w:rPr>
                <w:sz w:val="24"/>
                <w:szCs w:val="24"/>
              </w:rPr>
            </w:pPr>
            <w:r w:rsidRPr="00E33060">
              <w:rPr>
                <w:sz w:val="24"/>
                <w:szCs w:val="24"/>
              </w:rPr>
              <w:t>Кубическая</w:t>
            </w:r>
          </w:p>
        </w:tc>
        <w:tc>
          <w:tcPr>
            <w:tcW w:w="2183" w:type="dxa"/>
            <w:vAlign w:val="center"/>
          </w:tcPr>
          <w:p w:rsidR="00217398" w:rsidRPr="00E33060" w:rsidRDefault="00217398" w:rsidP="003472CB">
            <w:pPr>
              <w:spacing w:line="360" w:lineRule="atLeast"/>
              <w:jc w:val="center"/>
              <w:rPr>
                <w:sz w:val="24"/>
                <w:szCs w:val="24"/>
              </w:rPr>
            </w:pPr>
            <w:r w:rsidRPr="00E33060">
              <w:rPr>
                <w:sz w:val="24"/>
                <w:szCs w:val="24"/>
              </w:rPr>
              <w:t>ГЦК</w:t>
            </w:r>
          </w:p>
        </w:tc>
        <w:tc>
          <w:tcPr>
            <w:tcW w:w="1418" w:type="dxa"/>
            <w:vAlign w:val="center"/>
          </w:tcPr>
          <w:p w:rsidR="00217398" w:rsidRPr="00E33060" w:rsidRDefault="00217398" w:rsidP="003472CB">
            <w:pPr>
              <w:spacing w:line="360" w:lineRule="atLeast"/>
              <w:jc w:val="center"/>
              <w:rPr>
                <w:sz w:val="24"/>
                <w:szCs w:val="24"/>
              </w:rPr>
            </w:pPr>
            <w:r w:rsidRPr="00E33060">
              <w:rPr>
                <w:i/>
                <w:sz w:val="24"/>
                <w:szCs w:val="24"/>
              </w:rPr>
              <w:t>а</w:t>
            </w:r>
            <w:r w:rsidRPr="00E33060">
              <w:rPr>
                <w:sz w:val="24"/>
                <w:szCs w:val="24"/>
                <w:vertAlign w:val="subscript"/>
              </w:rPr>
              <w:t>0</w:t>
            </w:r>
            <w:r w:rsidRPr="00E33060">
              <w:rPr>
                <w:sz w:val="24"/>
                <w:szCs w:val="24"/>
              </w:rPr>
              <w:t xml:space="preserve"> = 4,041</w:t>
            </w:r>
          </w:p>
        </w:tc>
        <w:tc>
          <w:tcPr>
            <w:tcW w:w="992" w:type="dxa"/>
            <w:vAlign w:val="center"/>
          </w:tcPr>
          <w:p w:rsidR="00217398" w:rsidRPr="00E33060" w:rsidRDefault="00217398" w:rsidP="003472CB">
            <w:pPr>
              <w:spacing w:line="360" w:lineRule="atLeast"/>
              <w:jc w:val="center"/>
              <w:rPr>
                <w:sz w:val="24"/>
                <w:szCs w:val="24"/>
              </w:rPr>
            </w:pPr>
            <w:r w:rsidRPr="00E33060">
              <w:rPr>
                <w:sz w:val="24"/>
                <w:szCs w:val="24"/>
              </w:rPr>
              <w:t>26,97</w:t>
            </w:r>
          </w:p>
        </w:tc>
        <w:tc>
          <w:tcPr>
            <w:tcW w:w="1268" w:type="dxa"/>
          </w:tcPr>
          <w:p w:rsidR="00217398" w:rsidRPr="00E33060" w:rsidRDefault="00217398" w:rsidP="003472CB">
            <w:pPr>
              <w:spacing w:line="360" w:lineRule="atLeast"/>
              <w:jc w:val="center"/>
              <w:rPr>
                <w:sz w:val="24"/>
                <w:szCs w:val="24"/>
              </w:rPr>
            </w:pPr>
            <w:r w:rsidRPr="00E33060">
              <w:rPr>
                <w:i/>
                <w:sz w:val="24"/>
                <w:szCs w:val="24"/>
              </w:rPr>
              <w:t>а</w:t>
            </w:r>
            <w:r w:rsidRPr="00E33060">
              <w:rPr>
                <w:sz w:val="24"/>
                <w:szCs w:val="24"/>
                <w:vertAlign w:val="superscript"/>
              </w:rPr>
              <w:t>3</w:t>
            </w:r>
          </w:p>
        </w:tc>
      </w:tr>
      <w:tr w:rsidR="00217398" w:rsidRPr="00217398" w:rsidTr="00F36DDB">
        <w:trPr>
          <w:jc w:val="center"/>
        </w:trPr>
        <w:tc>
          <w:tcPr>
            <w:tcW w:w="567" w:type="dxa"/>
          </w:tcPr>
          <w:p w:rsidR="00217398" w:rsidRPr="00E33060" w:rsidRDefault="00217398" w:rsidP="003472CB">
            <w:pPr>
              <w:spacing w:line="360" w:lineRule="atLeast"/>
              <w:jc w:val="center"/>
              <w:rPr>
                <w:sz w:val="24"/>
                <w:szCs w:val="24"/>
              </w:rPr>
            </w:pPr>
            <w:r w:rsidRPr="00E33060">
              <w:rPr>
                <w:sz w:val="24"/>
                <w:szCs w:val="24"/>
              </w:rPr>
              <w:t>6</w:t>
            </w:r>
          </w:p>
        </w:tc>
        <w:tc>
          <w:tcPr>
            <w:tcW w:w="1449" w:type="dxa"/>
            <w:vAlign w:val="center"/>
          </w:tcPr>
          <w:p w:rsidR="00217398" w:rsidRPr="00E33060" w:rsidRDefault="00217398" w:rsidP="003472CB">
            <w:pPr>
              <w:spacing w:line="360" w:lineRule="atLeast"/>
              <w:jc w:val="center"/>
              <w:rPr>
                <w:sz w:val="24"/>
                <w:szCs w:val="24"/>
              </w:rPr>
            </w:pPr>
            <w:r w:rsidRPr="00E33060">
              <w:rPr>
                <w:sz w:val="24"/>
                <w:szCs w:val="24"/>
                <w:lang w:val="en-US"/>
              </w:rPr>
              <w:t>Fe</w:t>
            </w:r>
          </w:p>
        </w:tc>
        <w:tc>
          <w:tcPr>
            <w:tcW w:w="1754" w:type="dxa"/>
            <w:vAlign w:val="center"/>
          </w:tcPr>
          <w:p w:rsidR="00217398" w:rsidRPr="00E33060" w:rsidRDefault="00217398" w:rsidP="003472CB">
            <w:pPr>
              <w:spacing w:line="360" w:lineRule="atLeast"/>
              <w:ind w:left="-140"/>
              <w:jc w:val="center"/>
              <w:rPr>
                <w:sz w:val="24"/>
                <w:szCs w:val="24"/>
              </w:rPr>
            </w:pPr>
            <w:r w:rsidRPr="00E33060">
              <w:rPr>
                <w:sz w:val="24"/>
                <w:szCs w:val="24"/>
              </w:rPr>
              <w:t>Кубическая</w:t>
            </w:r>
          </w:p>
        </w:tc>
        <w:tc>
          <w:tcPr>
            <w:tcW w:w="2183" w:type="dxa"/>
            <w:vAlign w:val="center"/>
          </w:tcPr>
          <w:p w:rsidR="00217398" w:rsidRPr="00E33060" w:rsidRDefault="00217398" w:rsidP="003472CB">
            <w:pPr>
              <w:spacing w:line="360" w:lineRule="atLeast"/>
              <w:jc w:val="center"/>
              <w:rPr>
                <w:sz w:val="24"/>
                <w:szCs w:val="24"/>
              </w:rPr>
            </w:pPr>
            <w:r w:rsidRPr="00E33060">
              <w:rPr>
                <w:sz w:val="24"/>
                <w:szCs w:val="24"/>
              </w:rPr>
              <w:t>ОЦК</w:t>
            </w:r>
          </w:p>
        </w:tc>
        <w:tc>
          <w:tcPr>
            <w:tcW w:w="1418" w:type="dxa"/>
            <w:vAlign w:val="center"/>
          </w:tcPr>
          <w:p w:rsidR="00217398" w:rsidRPr="00E33060" w:rsidRDefault="00217398" w:rsidP="003472CB">
            <w:pPr>
              <w:spacing w:line="360" w:lineRule="atLeast"/>
              <w:jc w:val="center"/>
              <w:rPr>
                <w:sz w:val="24"/>
                <w:szCs w:val="24"/>
              </w:rPr>
            </w:pPr>
            <w:r w:rsidRPr="00E33060">
              <w:rPr>
                <w:i/>
                <w:sz w:val="24"/>
                <w:szCs w:val="24"/>
              </w:rPr>
              <w:t>а</w:t>
            </w:r>
            <w:r w:rsidRPr="00E33060">
              <w:rPr>
                <w:sz w:val="24"/>
                <w:szCs w:val="24"/>
                <w:vertAlign w:val="subscript"/>
              </w:rPr>
              <w:t>0</w:t>
            </w:r>
            <w:r w:rsidRPr="00E33060">
              <w:rPr>
                <w:sz w:val="24"/>
                <w:szCs w:val="24"/>
              </w:rPr>
              <w:t xml:space="preserve"> = 2,86</w:t>
            </w:r>
          </w:p>
        </w:tc>
        <w:tc>
          <w:tcPr>
            <w:tcW w:w="992" w:type="dxa"/>
            <w:vAlign w:val="center"/>
          </w:tcPr>
          <w:p w:rsidR="00217398" w:rsidRPr="00E33060" w:rsidRDefault="00217398" w:rsidP="003472CB">
            <w:pPr>
              <w:spacing w:line="360" w:lineRule="atLeast"/>
              <w:jc w:val="center"/>
              <w:rPr>
                <w:sz w:val="24"/>
                <w:szCs w:val="24"/>
              </w:rPr>
            </w:pPr>
            <w:r w:rsidRPr="00E33060">
              <w:rPr>
                <w:sz w:val="24"/>
                <w:szCs w:val="24"/>
              </w:rPr>
              <w:t>55,85</w:t>
            </w:r>
          </w:p>
        </w:tc>
        <w:tc>
          <w:tcPr>
            <w:tcW w:w="1268" w:type="dxa"/>
          </w:tcPr>
          <w:p w:rsidR="00217398" w:rsidRPr="00E33060" w:rsidRDefault="00217398" w:rsidP="003472CB">
            <w:pPr>
              <w:spacing w:line="360" w:lineRule="atLeast"/>
              <w:jc w:val="center"/>
              <w:rPr>
                <w:sz w:val="24"/>
                <w:szCs w:val="24"/>
              </w:rPr>
            </w:pPr>
            <w:r w:rsidRPr="00E33060">
              <w:rPr>
                <w:i/>
                <w:sz w:val="24"/>
                <w:szCs w:val="24"/>
              </w:rPr>
              <w:t>а</w:t>
            </w:r>
            <w:r w:rsidRPr="00E33060">
              <w:rPr>
                <w:sz w:val="24"/>
                <w:szCs w:val="24"/>
                <w:vertAlign w:val="superscript"/>
              </w:rPr>
              <w:t>3</w:t>
            </w:r>
          </w:p>
        </w:tc>
      </w:tr>
      <w:tr w:rsidR="00217398" w:rsidRPr="00217398" w:rsidTr="00F36DDB">
        <w:trPr>
          <w:jc w:val="center"/>
        </w:trPr>
        <w:tc>
          <w:tcPr>
            <w:tcW w:w="567" w:type="dxa"/>
          </w:tcPr>
          <w:p w:rsidR="00217398" w:rsidRPr="00E33060" w:rsidRDefault="00217398" w:rsidP="003472CB">
            <w:pPr>
              <w:spacing w:line="360" w:lineRule="atLeast"/>
              <w:jc w:val="center"/>
              <w:rPr>
                <w:sz w:val="24"/>
                <w:szCs w:val="24"/>
              </w:rPr>
            </w:pPr>
            <w:r w:rsidRPr="00E33060">
              <w:rPr>
                <w:sz w:val="24"/>
                <w:szCs w:val="24"/>
              </w:rPr>
              <w:t>7</w:t>
            </w:r>
          </w:p>
        </w:tc>
        <w:tc>
          <w:tcPr>
            <w:tcW w:w="1449" w:type="dxa"/>
            <w:vAlign w:val="center"/>
          </w:tcPr>
          <w:p w:rsidR="00217398" w:rsidRPr="00E33060" w:rsidRDefault="00217398" w:rsidP="003472CB">
            <w:pPr>
              <w:spacing w:line="360" w:lineRule="atLeast"/>
              <w:jc w:val="center"/>
              <w:rPr>
                <w:sz w:val="24"/>
                <w:szCs w:val="24"/>
              </w:rPr>
            </w:pPr>
            <w:r w:rsidRPr="00E33060">
              <w:rPr>
                <w:sz w:val="24"/>
                <w:szCs w:val="24"/>
                <w:lang w:val="en-GB"/>
              </w:rPr>
              <w:t>Ni</w:t>
            </w:r>
          </w:p>
        </w:tc>
        <w:tc>
          <w:tcPr>
            <w:tcW w:w="1754" w:type="dxa"/>
            <w:vAlign w:val="center"/>
          </w:tcPr>
          <w:p w:rsidR="00217398" w:rsidRPr="00E33060" w:rsidRDefault="00217398" w:rsidP="003472CB">
            <w:pPr>
              <w:spacing w:line="360" w:lineRule="atLeast"/>
              <w:ind w:left="-140"/>
              <w:jc w:val="center"/>
              <w:rPr>
                <w:sz w:val="24"/>
                <w:szCs w:val="24"/>
              </w:rPr>
            </w:pPr>
            <w:r w:rsidRPr="00E33060">
              <w:rPr>
                <w:sz w:val="24"/>
                <w:szCs w:val="24"/>
              </w:rPr>
              <w:t>Кубическая</w:t>
            </w:r>
          </w:p>
        </w:tc>
        <w:tc>
          <w:tcPr>
            <w:tcW w:w="2183" w:type="dxa"/>
            <w:vAlign w:val="center"/>
          </w:tcPr>
          <w:p w:rsidR="00217398" w:rsidRPr="00E33060" w:rsidRDefault="00217398" w:rsidP="003472CB">
            <w:pPr>
              <w:spacing w:line="360" w:lineRule="atLeast"/>
              <w:jc w:val="center"/>
              <w:rPr>
                <w:sz w:val="24"/>
                <w:szCs w:val="24"/>
              </w:rPr>
            </w:pPr>
            <w:r w:rsidRPr="00E33060">
              <w:rPr>
                <w:sz w:val="24"/>
                <w:szCs w:val="24"/>
              </w:rPr>
              <w:t>ОЦК</w:t>
            </w:r>
          </w:p>
        </w:tc>
        <w:tc>
          <w:tcPr>
            <w:tcW w:w="1418" w:type="dxa"/>
            <w:vAlign w:val="center"/>
          </w:tcPr>
          <w:p w:rsidR="00217398" w:rsidRPr="00E33060" w:rsidRDefault="00217398" w:rsidP="003472CB">
            <w:pPr>
              <w:spacing w:line="360" w:lineRule="atLeast"/>
              <w:jc w:val="center"/>
              <w:rPr>
                <w:sz w:val="24"/>
                <w:szCs w:val="24"/>
              </w:rPr>
            </w:pPr>
            <w:r w:rsidRPr="00E33060">
              <w:rPr>
                <w:i/>
                <w:sz w:val="24"/>
                <w:szCs w:val="24"/>
              </w:rPr>
              <w:t>а</w:t>
            </w:r>
            <w:r w:rsidRPr="00E33060">
              <w:rPr>
                <w:sz w:val="24"/>
                <w:szCs w:val="24"/>
                <w:vertAlign w:val="subscript"/>
              </w:rPr>
              <w:t>0</w:t>
            </w:r>
            <w:r w:rsidRPr="00E33060">
              <w:rPr>
                <w:sz w:val="24"/>
                <w:szCs w:val="24"/>
              </w:rPr>
              <w:t xml:space="preserve"> = 3,499</w:t>
            </w:r>
          </w:p>
        </w:tc>
        <w:tc>
          <w:tcPr>
            <w:tcW w:w="992" w:type="dxa"/>
            <w:vAlign w:val="center"/>
          </w:tcPr>
          <w:p w:rsidR="00217398" w:rsidRPr="00E33060" w:rsidRDefault="00217398" w:rsidP="003472CB">
            <w:pPr>
              <w:spacing w:line="360" w:lineRule="atLeast"/>
              <w:jc w:val="center"/>
              <w:rPr>
                <w:sz w:val="24"/>
                <w:szCs w:val="24"/>
              </w:rPr>
            </w:pPr>
            <w:r w:rsidRPr="00E33060">
              <w:rPr>
                <w:sz w:val="24"/>
                <w:szCs w:val="24"/>
              </w:rPr>
              <w:t>58,69</w:t>
            </w:r>
          </w:p>
        </w:tc>
        <w:tc>
          <w:tcPr>
            <w:tcW w:w="1268" w:type="dxa"/>
          </w:tcPr>
          <w:p w:rsidR="00217398" w:rsidRPr="00E33060" w:rsidRDefault="00217398" w:rsidP="003472CB">
            <w:pPr>
              <w:spacing w:line="360" w:lineRule="atLeast"/>
              <w:jc w:val="center"/>
              <w:rPr>
                <w:sz w:val="24"/>
                <w:szCs w:val="24"/>
              </w:rPr>
            </w:pPr>
            <w:r w:rsidRPr="00E33060">
              <w:rPr>
                <w:i/>
                <w:sz w:val="24"/>
                <w:szCs w:val="24"/>
              </w:rPr>
              <w:t>а</w:t>
            </w:r>
            <w:r w:rsidRPr="00E33060">
              <w:rPr>
                <w:sz w:val="24"/>
                <w:szCs w:val="24"/>
                <w:vertAlign w:val="superscript"/>
              </w:rPr>
              <w:t>3</w:t>
            </w:r>
          </w:p>
        </w:tc>
      </w:tr>
      <w:tr w:rsidR="00217398" w:rsidRPr="00217398" w:rsidTr="00F36DDB">
        <w:trPr>
          <w:jc w:val="center"/>
        </w:trPr>
        <w:tc>
          <w:tcPr>
            <w:tcW w:w="567" w:type="dxa"/>
          </w:tcPr>
          <w:p w:rsidR="00217398" w:rsidRPr="00E33060" w:rsidRDefault="00217398" w:rsidP="003472CB">
            <w:pPr>
              <w:spacing w:line="360" w:lineRule="atLeast"/>
              <w:jc w:val="center"/>
              <w:rPr>
                <w:sz w:val="24"/>
                <w:szCs w:val="24"/>
              </w:rPr>
            </w:pPr>
            <w:r w:rsidRPr="00E33060">
              <w:rPr>
                <w:sz w:val="24"/>
                <w:szCs w:val="24"/>
              </w:rPr>
              <w:t>8</w:t>
            </w:r>
          </w:p>
        </w:tc>
        <w:tc>
          <w:tcPr>
            <w:tcW w:w="1449" w:type="dxa"/>
            <w:vAlign w:val="center"/>
          </w:tcPr>
          <w:p w:rsidR="00217398" w:rsidRPr="00E33060" w:rsidRDefault="00217398" w:rsidP="003472CB">
            <w:pPr>
              <w:spacing w:line="360" w:lineRule="atLeast"/>
              <w:jc w:val="center"/>
              <w:rPr>
                <w:sz w:val="24"/>
                <w:szCs w:val="24"/>
              </w:rPr>
            </w:pPr>
            <w:r w:rsidRPr="00E33060">
              <w:rPr>
                <w:sz w:val="24"/>
                <w:szCs w:val="24"/>
                <w:lang w:val="en-GB"/>
              </w:rPr>
              <w:t>Mg</w:t>
            </w:r>
          </w:p>
        </w:tc>
        <w:tc>
          <w:tcPr>
            <w:tcW w:w="1754" w:type="dxa"/>
            <w:vAlign w:val="center"/>
          </w:tcPr>
          <w:p w:rsidR="00217398" w:rsidRPr="00E33060" w:rsidRDefault="00217398" w:rsidP="00E33060">
            <w:pPr>
              <w:spacing w:line="360" w:lineRule="atLeast"/>
              <w:ind w:left="-140"/>
              <w:jc w:val="center"/>
              <w:rPr>
                <w:sz w:val="24"/>
                <w:szCs w:val="24"/>
              </w:rPr>
            </w:pPr>
            <w:r w:rsidRPr="00E33060">
              <w:rPr>
                <w:sz w:val="24"/>
                <w:szCs w:val="24"/>
              </w:rPr>
              <w:t>Гексагональная</w:t>
            </w:r>
          </w:p>
        </w:tc>
        <w:tc>
          <w:tcPr>
            <w:tcW w:w="2183" w:type="dxa"/>
            <w:vAlign w:val="center"/>
          </w:tcPr>
          <w:p w:rsidR="00217398" w:rsidRPr="00E33060" w:rsidRDefault="00217398" w:rsidP="003472CB">
            <w:pPr>
              <w:spacing w:line="360" w:lineRule="atLeast"/>
              <w:jc w:val="center"/>
              <w:rPr>
                <w:sz w:val="24"/>
                <w:szCs w:val="24"/>
              </w:rPr>
            </w:pPr>
            <w:r w:rsidRPr="00E33060">
              <w:rPr>
                <w:sz w:val="24"/>
                <w:szCs w:val="24"/>
              </w:rPr>
              <w:t>ГПУ</w:t>
            </w:r>
          </w:p>
        </w:tc>
        <w:tc>
          <w:tcPr>
            <w:tcW w:w="1418" w:type="dxa"/>
            <w:vAlign w:val="center"/>
          </w:tcPr>
          <w:p w:rsidR="00217398" w:rsidRPr="00E33060" w:rsidRDefault="00217398" w:rsidP="003472CB">
            <w:pPr>
              <w:spacing w:line="360" w:lineRule="atLeast"/>
              <w:jc w:val="center"/>
              <w:rPr>
                <w:sz w:val="24"/>
                <w:szCs w:val="24"/>
              </w:rPr>
            </w:pPr>
            <w:r w:rsidRPr="00E33060">
              <w:rPr>
                <w:i/>
                <w:sz w:val="24"/>
                <w:szCs w:val="24"/>
              </w:rPr>
              <w:t>а</w:t>
            </w:r>
            <w:r w:rsidRPr="00E33060">
              <w:rPr>
                <w:sz w:val="24"/>
                <w:szCs w:val="24"/>
                <w:vertAlign w:val="subscript"/>
              </w:rPr>
              <w:t>0</w:t>
            </w:r>
            <w:r w:rsidRPr="00E33060">
              <w:rPr>
                <w:sz w:val="24"/>
                <w:szCs w:val="24"/>
              </w:rPr>
              <w:t xml:space="preserve"> = 3,103</w:t>
            </w:r>
          </w:p>
          <w:p w:rsidR="00217398" w:rsidRPr="00E33060" w:rsidRDefault="00217398" w:rsidP="003472CB">
            <w:pPr>
              <w:spacing w:line="360" w:lineRule="atLeast"/>
              <w:jc w:val="center"/>
              <w:rPr>
                <w:sz w:val="24"/>
                <w:szCs w:val="24"/>
              </w:rPr>
            </w:pPr>
            <w:r w:rsidRPr="00E33060">
              <w:rPr>
                <w:i/>
                <w:sz w:val="24"/>
                <w:szCs w:val="24"/>
              </w:rPr>
              <w:t>с</w:t>
            </w:r>
            <w:r w:rsidRPr="00E33060">
              <w:rPr>
                <w:sz w:val="24"/>
                <w:szCs w:val="24"/>
                <w:vertAlign w:val="subscript"/>
              </w:rPr>
              <w:t>0</w:t>
            </w:r>
            <w:r w:rsidRPr="00E33060">
              <w:rPr>
                <w:sz w:val="24"/>
                <w:szCs w:val="24"/>
              </w:rPr>
              <w:t xml:space="preserve"> = 5,200</w:t>
            </w:r>
          </w:p>
        </w:tc>
        <w:tc>
          <w:tcPr>
            <w:tcW w:w="992" w:type="dxa"/>
            <w:vAlign w:val="center"/>
          </w:tcPr>
          <w:p w:rsidR="00217398" w:rsidRPr="00E33060" w:rsidRDefault="00217398" w:rsidP="003472CB">
            <w:pPr>
              <w:spacing w:line="360" w:lineRule="atLeast"/>
              <w:jc w:val="center"/>
              <w:rPr>
                <w:sz w:val="24"/>
                <w:szCs w:val="24"/>
              </w:rPr>
            </w:pPr>
            <w:r w:rsidRPr="00E33060">
              <w:rPr>
                <w:sz w:val="24"/>
                <w:szCs w:val="24"/>
              </w:rPr>
              <w:t>24,305</w:t>
            </w:r>
          </w:p>
        </w:tc>
        <w:tc>
          <w:tcPr>
            <w:tcW w:w="1268" w:type="dxa"/>
            <w:vAlign w:val="center"/>
          </w:tcPr>
          <w:p w:rsidR="00217398" w:rsidRPr="00E33060" w:rsidRDefault="00217398" w:rsidP="003472CB">
            <w:pPr>
              <w:spacing w:line="360" w:lineRule="atLeast"/>
              <w:jc w:val="center"/>
              <w:rPr>
                <w:sz w:val="24"/>
                <w:szCs w:val="24"/>
              </w:rPr>
            </w:pPr>
            <w:r w:rsidRPr="00E33060">
              <w:rPr>
                <w:sz w:val="24"/>
                <w:szCs w:val="24"/>
              </w:rPr>
              <w:t>0,866</w:t>
            </w:r>
            <w:r w:rsidRPr="00E33060">
              <w:rPr>
                <w:i/>
                <w:sz w:val="24"/>
                <w:szCs w:val="24"/>
                <w:lang w:val="en-US"/>
              </w:rPr>
              <w:t>a</w:t>
            </w:r>
            <w:r w:rsidRPr="00E33060">
              <w:rPr>
                <w:sz w:val="24"/>
                <w:szCs w:val="24"/>
                <w:vertAlign w:val="superscript"/>
              </w:rPr>
              <w:t>2</w:t>
            </w:r>
            <w:r w:rsidRPr="00E33060">
              <w:rPr>
                <w:i/>
                <w:sz w:val="24"/>
                <w:szCs w:val="24"/>
                <w:lang w:val="en-US"/>
              </w:rPr>
              <w:t>c</w:t>
            </w:r>
          </w:p>
        </w:tc>
      </w:tr>
      <w:tr w:rsidR="00217398" w:rsidRPr="00217398" w:rsidTr="00F36DDB">
        <w:trPr>
          <w:jc w:val="center"/>
        </w:trPr>
        <w:tc>
          <w:tcPr>
            <w:tcW w:w="567" w:type="dxa"/>
          </w:tcPr>
          <w:p w:rsidR="00217398" w:rsidRPr="00E33060" w:rsidRDefault="00217398" w:rsidP="003472CB">
            <w:pPr>
              <w:spacing w:line="360" w:lineRule="atLeast"/>
              <w:jc w:val="center"/>
              <w:rPr>
                <w:sz w:val="24"/>
                <w:szCs w:val="24"/>
              </w:rPr>
            </w:pPr>
            <w:r w:rsidRPr="00E33060">
              <w:rPr>
                <w:sz w:val="24"/>
                <w:szCs w:val="24"/>
              </w:rPr>
              <w:t>9</w:t>
            </w:r>
          </w:p>
        </w:tc>
        <w:tc>
          <w:tcPr>
            <w:tcW w:w="1449" w:type="dxa"/>
            <w:vAlign w:val="center"/>
          </w:tcPr>
          <w:p w:rsidR="00217398" w:rsidRPr="00E33060" w:rsidRDefault="00217398" w:rsidP="00E33060">
            <w:pPr>
              <w:ind w:left="-108"/>
              <w:jc w:val="center"/>
              <w:rPr>
                <w:sz w:val="24"/>
                <w:szCs w:val="24"/>
              </w:rPr>
            </w:pPr>
            <w:r w:rsidRPr="00E33060">
              <w:rPr>
                <w:sz w:val="24"/>
                <w:szCs w:val="24"/>
              </w:rPr>
              <w:t>Графит– С</w:t>
            </w:r>
          </w:p>
        </w:tc>
        <w:tc>
          <w:tcPr>
            <w:tcW w:w="1754" w:type="dxa"/>
            <w:vAlign w:val="center"/>
          </w:tcPr>
          <w:p w:rsidR="00217398" w:rsidRPr="00E33060" w:rsidRDefault="00217398" w:rsidP="00E33060">
            <w:pPr>
              <w:ind w:left="-140"/>
              <w:jc w:val="center"/>
              <w:rPr>
                <w:sz w:val="24"/>
                <w:szCs w:val="24"/>
              </w:rPr>
            </w:pPr>
            <w:r w:rsidRPr="00E33060">
              <w:rPr>
                <w:sz w:val="24"/>
                <w:szCs w:val="24"/>
              </w:rPr>
              <w:t>Гексагональная</w:t>
            </w:r>
          </w:p>
        </w:tc>
        <w:tc>
          <w:tcPr>
            <w:tcW w:w="2183" w:type="dxa"/>
            <w:vAlign w:val="center"/>
          </w:tcPr>
          <w:p w:rsidR="00217398" w:rsidRPr="00E33060" w:rsidRDefault="00217398" w:rsidP="00E33060">
            <w:pPr>
              <w:jc w:val="center"/>
              <w:rPr>
                <w:sz w:val="24"/>
                <w:szCs w:val="24"/>
              </w:rPr>
            </w:pPr>
            <w:proofErr w:type="spellStart"/>
            <w:r w:rsidRPr="00E33060">
              <w:rPr>
                <w:sz w:val="24"/>
                <w:szCs w:val="24"/>
              </w:rPr>
              <w:t>Гексагональныесетки</w:t>
            </w:r>
            <w:proofErr w:type="spellEnd"/>
            <w:r w:rsidRPr="00E33060">
              <w:rPr>
                <w:sz w:val="24"/>
                <w:szCs w:val="24"/>
              </w:rPr>
              <w:t xml:space="preserve"> атомов углерода, </w:t>
            </w:r>
            <w:proofErr w:type="spellStart"/>
            <w:r w:rsidRPr="00E33060">
              <w:rPr>
                <w:sz w:val="24"/>
                <w:szCs w:val="24"/>
              </w:rPr>
              <w:t>расположенныеслоями</w:t>
            </w:r>
            <w:proofErr w:type="spellEnd"/>
          </w:p>
        </w:tc>
        <w:tc>
          <w:tcPr>
            <w:tcW w:w="1418" w:type="dxa"/>
            <w:vAlign w:val="center"/>
          </w:tcPr>
          <w:p w:rsidR="00217398" w:rsidRPr="00E33060" w:rsidRDefault="00217398" w:rsidP="00E33060">
            <w:pPr>
              <w:jc w:val="center"/>
              <w:rPr>
                <w:sz w:val="24"/>
                <w:szCs w:val="24"/>
              </w:rPr>
            </w:pPr>
            <w:r w:rsidRPr="00E33060">
              <w:rPr>
                <w:i/>
                <w:sz w:val="24"/>
                <w:szCs w:val="24"/>
              </w:rPr>
              <w:t>а</w:t>
            </w:r>
            <w:r w:rsidRPr="00E33060">
              <w:rPr>
                <w:sz w:val="24"/>
                <w:szCs w:val="24"/>
                <w:vertAlign w:val="subscript"/>
              </w:rPr>
              <w:t>0</w:t>
            </w:r>
            <w:r w:rsidRPr="00E33060">
              <w:rPr>
                <w:i/>
                <w:iCs/>
                <w:sz w:val="24"/>
                <w:szCs w:val="24"/>
              </w:rPr>
              <w:t>=</w:t>
            </w:r>
            <w:r w:rsidRPr="00E33060">
              <w:rPr>
                <w:sz w:val="24"/>
                <w:szCs w:val="24"/>
              </w:rPr>
              <w:t xml:space="preserve"> 2,46</w:t>
            </w:r>
          </w:p>
          <w:p w:rsidR="00217398" w:rsidRPr="00E33060" w:rsidRDefault="00217398" w:rsidP="00E33060">
            <w:pPr>
              <w:jc w:val="center"/>
              <w:rPr>
                <w:sz w:val="24"/>
                <w:szCs w:val="24"/>
              </w:rPr>
            </w:pPr>
            <w:r w:rsidRPr="00E33060">
              <w:rPr>
                <w:i/>
                <w:sz w:val="24"/>
                <w:szCs w:val="24"/>
              </w:rPr>
              <w:t>с</w:t>
            </w:r>
            <w:r w:rsidRPr="00E33060">
              <w:rPr>
                <w:sz w:val="24"/>
                <w:szCs w:val="24"/>
                <w:vertAlign w:val="subscript"/>
              </w:rPr>
              <w:t>0</w:t>
            </w:r>
            <w:r w:rsidRPr="00E33060">
              <w:rPr>
                <w:sz w:val="24"/>
                <w:szCs w:val="24"/>
              </w:rPr>
              <w:t xml:space="preserve"> =6,80</w:t>
            </w:r>
          </w:p>
        </w:tc>
        <w:tc>
          <w:tcPr>
            <w:tcW w:w="992" w:type="dxa"/>
            <w:vAlign w:val="center"/>
          </w:tcPr>
          <w:p w:rsidR="00217398" w:rsidRPr="00E33060" w:rsidRDefault="00217398" w:rsidP="00E33060">
            <w:pPr>
              <w:jc w:val="center"/>
              <w:rPr>
                <w:sz w:val="24"/>
                <w:szCs w:val="24"/>
              </w:rPr>
            </w:pPr>
            <w:r w:rsidRPr="00E33060">
              <w:rPr>
                <w:sz w:val="24"/>
                <w:szCs w:val="24"/>
              </w:rPr>
              <w:t>12,01</w:t>
            </w:r>
          </w:p>
        </w:tc>
        <w:tc>
          <w:tcPr>
            <w:tcW w:w="1268" w:type="dxa"/>
            <w:vAlign w:val="center"/>
          </w:tcPr>
          <w:p w:rsidR="00217398" w:rsidRPr="00E33060" w:rsidRDefault="00217398" w:rsidP="00E33060">
            <w:pPr>
              <w:jc w:val="center"/>
              <w:rPr>
                <w:sz w:val="24"/>
                <w:szCs w:val="24"/>
              </w:rPr>
            </w:pPr>
            <w:r w:rsidRPr="00E33060">
              <w:rPr>
                <w:sz w:val="24"/>
                <w:szCs w:val="24"/>
              </w:rPr>
              <w:t>0</w:t>
            </w:r>
            <w:r w:rsidRPr="00E33060">
              <w:rPr>
                <w:sz w:val="24"/>
                <w:szCs w:val="24"/>
                <w:lang w:val="en-US"/>
              </w:rPr>
              <w:t>,</w:t>
            </w:r>
            <w:r w:rsidRPr="00E33060">
              <w:rPr>
                <w:sz w:val="24"/>
                <w:szCs w:val="24"/>
              </w:rPr>
              <w:t>8</w:t>
            </w:r>
            <w:r w:rsidRPr="00E33060">
              <w:rPr>
                <w:sz w:val="24"/>
                <w:szCs w:val="24"/>
                <w:lang w:val="en-US"/>
              </w:rPr>
              <w:t>66</w:t>
            </w:r>
            <w:r w:rsidRPr="00E33060">
              <w:rPr>
                <w:i/>
                <w:sz w:val="24"/>
                <w:szCs w:val="24"/>
                <w:lang w:val="en-US"/>
              </w:rPr>
              <w:t>a</w:t>
            </w:r>
            <w:r w:rsidRPr="00E33060">
              <w:rPr>
                <w:sz w:val="24"/>
                <w:szCs w:val="24"/>
                <w:vertAlign w:val="superscript"/>
                <w:lang w:val="en-US"/>
              </w:rPr>
              <w:t>2</w:t>
            </w:r>
            <w:r w:rsidRPr="00E33060">
              <w:rPr>
                <w:i/>
                <w:sz w:val="24"/>
                <w:szCs w:val="24"/>
                <w:lang w:val="en-US"/>
              </w:rPr>
              <w:t>c</w:t>
            </w:r>
          </w:p>
        </w:tc>
      </w:tr>
      <w:tr w:rsidR="00217398" w:rsidRPr="00217398" w:rsidTr="00F36DDB">
        <w:trPr>
          <w:jc w:val="center"/>
        </w:trPr>
        <w:tc>
          <w:tcPr>
            <w:tcW w:w="567" w:type="dxa"/>
          </w:tcPr>
          <w:p w:rsidR="00217398" w:rsidRPr="00E33060" w:rsidRDefault="00217398" w:rsidP="003472CB">
            <w:pPr>
              <w:spacing w:line="360" w:lineRule="atLeast"/>
              <w:jc w:val="center"/>
              <w:rPr>
                <w:sz w:val="24"/>
                <w:szCs w:val="24"/>
              </w:rPr>
            </w:pPr>
            <w:r w:rsidRPr="00E33060">
              <w:rPr>
                <w:sz w:val="24"/>
                <w:szCs w:val="24"/>
              </w:rPr>
              <w:t>10</w:t>
            </w:r>
          </w:p>
        </w:tc>
        <w:tc>
          <w:tcPr>
            <w:tcW w:w="1449" w:type="dxa"/>
            <w:vAlign w:val="center"/>
          </w:tcPr>
          <w:p w:rsidR="00217398" w:rsidRPr="00E33060" w:rsidRDefault="00217398" w:rsidP="00E33060">
            <w:pPr>
              <w:jc w:val="center"/>
              <w:rPr>
                <w:sz w:val="24"/>
                <w:szCs w:val="24"/>
              </w:rPr>
            </w:pPr>
            <w:r w:rsidRPr="00E33060">
              <w:rPr>
                <w:sz w:val="24"/>
                <w:szCs w:val="24"/>
              </w:rPr>
              <w:t>Пирит</w:t>
            </w:r>
          </w:p>
          <w:p w:rsidR="00217398" w:rsidRPr="00E33060" w:rsidRDefault="00217398" w:rsidP="00E33060">
            <w:pPr>
              <w:jc w:val="center"/>
              <w:rPr>
                <w:sz w:val="24"/>
                <w:szCs w:val="24"/>
              </w:rPr>
            </w:pPr>
            <w:proofErr w:type="spellStart"/>
            <w:r w:rsidRPr="00E33060">
              <w:rPr>
                <w:sz w:val="24"/>
                <w:szCs w:val="24"/>
              </w:rPr>
              <w:t>Fe</w:t>
            </w:r>
            <w:proofErr w:type="spellEnd"/>
            <w:r w:rsidRPr="00E33060">
              <w:rPr>
                <w:sz w:val="24"/>
                <w:szCs w:val="24"/>
                <w:lang w:val="en-US"/>
              </w:rPr>
              <w:t>S</w:t>
            </w:r>
            <w:r w:rsidRPr="00E33060">
              <w:rPr>
                <w:sz w:val="24"/>
                <w:szCs w:val="24"/>
                <w:vertAlign w:val="subscript"/>
              </w:rPr>
              <w:t>2</w:t>
            </w:r>
          </w:p>
        </w:tc>
        <w:tc>
          <w:tcPr>
            <w:tcW w:w="1754" w:type="dxa"/>
            <w:vAlign w:val="center"/>
          </w:tcPr>
          <w:p w:rsidR="00217398" w:rsidRPr="00E33060" w:rsidRDefault="00217398" w:rsidP="00E33060">
            <w:pPr>
              <w:jc w:val="center"/>
              <w:rPr>
                <w:sz w:val="24"/>
                <w:szCs w:val="24"/>
              </w:rPr>
            </w:pPr>
            <w:r w:rsidRPr="00E33060">
              <w:rPr>
                <w:sz w:val="24"/>
                <w:szCs w:val="24"/>
              </w:rPr>
              <w:t>Кубическая</w:t>
            </w:r>
          </w:p>
        </w:tc>
        <w:tc>
          <w:tcPr>
            <w:tcW w:w="2183" w:type="dxa"/>
            <w:vAlign w:val="center"/>
          </w:tcPr>
          <w:p w:rsidR="00217398" w:rsidRPr="00E33060" w:rsidRDefault="00217398" w:rsidP="00E33060">
            <w:pPr>
              <w:jc w:val="center"/>
              <w:rPr>
                <w:sz w:val="24"/>
                <w:szCs w:val="24"/>
              </w:rPr>
            </w:pPr>
            <w:r w:rsidRPr="00E33060">
              <w:rPr>
                <w:sz w:val="24"/>
                <w:szCs w:val="24"/>
              </w:rPr>
              <w:t>ГЦК (</w:t>
            </w:r>
            <w:proofErr w:type="spellStart"/>
            <w:r w:rsidRPr="00E33060">
              <w:rPr>
                <w:sz w:val="24"/>
                <w:szCs w:val="24"/>
              </w:rPr>
              <w:t>ионысеры</w:t>
            </w:r>
            <w:proofErr w:type="spellEnd"/>
            <w:r w:rsidRPr="00E33060">
              <w:rPr>
                <w:sz w:val="24"/>
                <w:szCs w:val="24"/>
              </w:rPr>
              <w:t xml:space="preserve"> располагаются</w:t>
            </w:r>
          </w:p>
          <w:p w:rsidR="00217398" w:rsidRPr="00E33060" w:rsidRDefault="00217398" w:rsidP="00E33060">
            <w:pPr>
              <w:jc w:val="center"/>
              <w:rPr>
                <w:sz w:val="24"/>
                <w:szCs w:val="24"/>
              </w:rPr>
            </w:pPr>
            <w:r w:rsidRPr="00E33060">
              <w:rPr>
                <w:sz w:val="24"/>
                <w:szCs w:val="24"/>
              </w:rPr>
              <w:t>парами)</w:t>
            </w:r>
          </w:p>
        </w:tc>
        <w:tc>
          <w:tcPr>
            <w:tcW w:w="1418" w:type="dxa"/>
            <w:vAlign w:val="center"/>
          </w:tcPr>
          <w:p w:rsidR="00217398" w:rsidRPr="00E33060" w:rsidRDefault="00217398" w:rsidP="00E33060">
            <w:pPr>
              <w:jc w:val="center"/>
              <w:rPr>
                <w:sz w:val="24"/>
                <w:szCs w:val="24"/>
              </w:rPr>
            </w:pPr>
            <w:r w:rsidRPr="00E33060">
              <w:rPr>
                <w:i/>
                <w:sz w:val="24"/>
                <w:szCs w:val="24"/>
              </w:rPr>
              <w:t>а</w:t>
            </w:r>
            <w:r w:rsidRPr="00E33060">
              <w:rPr>
                <w:sz w:val="24"/>
                <w:szCs w:val="24"/>
                <w:vertAlign w:val="subscript"/>
              </w:rPr>
              <w:t>0</w:t>
            </w:r>
            <w:r w:rsidRPr="00E33060">
              <w:rPr>
                <w:sz w:val="24"/>
                <w:szCs w:val="24"/>
              </w:rPr>
              <w:t xml:space="preserve"> = 5,41</w:t>
            </w:r>
          </w:p>
        </w:tc>
        <w:tc>
          <w:tcPr>
            <w:tcW w:w="992" w:type="dxa"/>
            <w:vAlign w:val="center"/>
          </w:tcPr>
          <w:p w:rsidR="00217398" w:rsidRPr="00E33060" w:rsidRDefault="00217398" w:rsidP="00E33060">
            <w:pPr>
              <w:jc w:val="center"/>
              <w:rPr>
                <w:sz w:val="24"/>
                <w:szCs w:val="24"/>
              </w:rPr>
            </w:pPr>
            <w:r w:rsidRPr="00E33060">
              <w:rPr>
                <w:sz w:val="24"/>
                <w:szCs w:val="24"/>
              </w:rPr>
              <w:t>119,984</w:t>
            </w:r>
          </w:p>
        </w:tc>
        <w:tc>
          <w:tcPr>
            <w:tcW w:w="1268" w:type="dxa"/>
            <w:vAlign w:val="center"/>
          </w:tcPr>
          <w:p w:rsidR="00217398" w:rsidRPr="00E33060" w:rsidRDefault="00217398" w:rsidP="00E33060">
            <w:pPr>
              <w:jc w:val="center"/>
              <w:rPr>
                <w:sz w:val="24"/>
                <w:szCs w:val="24"/>
              </w:rPr>
            </w:pPr>
            <w:r w:rsidRPr="00E33060">
              <w:rPr>
                <w:i/>
                <w:sz w:val="24"/>
                <w:szCs w:val="24"/>
              </w:rPr>
              <w:t>а</w:t>
            </w:r>
            <w:r w:rsidRPr="00E33060">
              <w:rPr>
                <w:sz w:val="24"/>
                <w:szCs w:val="24"/>
                <w:vertAlign w:val="superscript"/>
              </w:rPr>
              <w:t>3</w:t>
            </w:r>
          </w:p>
        </w:tc>
      </w:tr>
      <w:tr w:rsidR="00217398" w:rsidRPr="00217398" w:rsidTr="00F36DDB">
        <w:trPr>
          <w:jc w:val="center"/>
        </w:trPr>
        <w:tc>
          <w:tcPr>
            <w:tcW w:w="567" w:type="dxa"/>
          </w:tcPr>
          <w:p w:rsidR="00217398" w:rsidRPr="00E33060" w:rsidRDefault="00217398" w:rsidP="003472CB">
            <w:pPr>
              <w:spacing w:line="360" w:lineRule="atLeast"/>
              <w:jc w:val="center"/>
              <w:rPr>
                <w:sz w:val="24"/>
                <w:szCs w:val="24"/>
              </w:rPr>
            </w:pPr>
            <w:r w:rsidRPr="00E33060">
              <w:rPr>
                <w:sz w:val="24"/>
                <w:szCs w:val="24"/>
              </w:rPr>
              <w:t>11</w:t>
            </w:r>
          </w:p>
        </w:tc>
        <w:tc>
          <w:tcPr>
            <w:tcW w:w="1449" w:type="dxa"/>
            <w:vAlign w:val="center"/>
          </w:tcPr>
          <w:p w:rsidR="00217398" w:rsidRPr="00E33060" w:rsidRDefault="00217398" w:rsidP="00E33060">
            <w:pPr>
              <w:jc w:val="center"/>
              <w:rPr>
                <w:sz w:val="24"/>
                <w:szCs w:val="24"/>
              </w:rPr>
            </w:pPr>
            <w:proofErr w:type="spellStart"/>
            <w:r w:rsidRPr="00E33060">
              <w:rPr>
                <w:sz w:val="24"/>
                <w:szCs w:val="24"/>
              </w:rPr>
              <w:t>Галит</w:t>
            </w:r>
            <w:proofErr w:type="spellEnd"/>
          </w:p>
          <w:p w:rsidR="00217398" w:rsidRPr="00E33060" w:rsidRDefault="00217398" w:rsidP="00E33060">
            <w:pPr>
              <w:jc w:val="center"/>
              <w:rPr>
                <w:sz w:val="24"/>
                <w:szCs w:val="24"/>
              </w:rPr>
            </w:pPr>
            <w:proofErr w:type="spellStart"/>
            <w:r w:rsidRPr="00E33060">
              <w:rPr>
                <w:sz w:val="24"/>
                <w:szCs w:val="24"/>
              </w:rPr>
              <w:t>NaCl</w:t>
            </w:r>
            <w:proofErr w:type="spellEnd"/>
          </w:p>
        </w:tc>
        <w:tc>
          <w:tcPr>
            <w:tcW w:w="1754" w:type="dxa"/>
            <w:vAlign w:val="center"/>
          </w:tcPr>
          <w:p w:rsidR="00217398" w:rsidRPr="00E33060" w:rsidRDefault="00217398" w:rsidP="00E33060">
            <w:pPr>
              <w:jc w:val="center"/>
              <w:rPr>
                <w:sz w:val="24"/>
                <w:szCs w:val="24"/>
              </w:rPr>
            </w:pPr>
            <w:r w:rsidRPr="00E33060">
              <w:rPr>
                <w:sz w:val="24"/>
                <w:szCs w:val="24"/>
              </w:rPr>
              <w:t>Кубическая</w:t>
            </w:r>
          </w:p>
        </w:tc>
        <w:tc>
          <w:tcPr>
            <w:tcW w:w="2183" w:type="dxa"/>
            <w:vAlign w:val="center"/>
          </w:tcPr>
          <w:p w:rsidR="00217398" w:rsidRPr="00E33060" w:rsidRDefault="00217398" w:rsidP="00E33060">
            <w:pPr>
              <w:jc w:val="center"/>
              <w:rPr>
                <w:sz w:val="24"/>
                <w:szCs w:val="24"/>
              </w:rPr>
            </w:pPr>
            <w:r w:rsidRPr="00E33060">
              <w:rPr>
                <w:sz w:val="24"/>
                <w:szCs w:val="24"/>
              </w:rPr>
              <w:t xml:space="preserve">две </w:t>
            </w:r>
            <w:proofErr w:type="spellStart"/>
            <w:r w:rsidRPr="00E33060">
              <w:rPr>
                <w:sz w:val="24"/>
                <w:szCs w:val="24"/>
              </w:rPr>
              <w:t>ГЦКрешетки</w:t>
            </w:r>
            <w:proofErr w:type="spellEnd"/>
            <w:r w:rsidRPr="00E33060">
              <w:rPr>
                <w:sz w:val="24"/>
                <w:szCs w:val="24"/>
              </w:rPr>
              <w:t xml:space="preserve"> </w:t>
            </w:r>
            <w:proofErr w:type="spellStart"/>
            <w:r w:rsidRPr="00E33060">
              <w:rPr>
                <w:sz w:val="24"/>
                <w:szCs w:val="24"/>
              </w:rPr>
              <w:t>какбы</w:t>
            </w:r>
            <w:proofErr w:type="spellEnd"/>
            <w:r w:rsidRPr="00E33060">
              <w:rPr>
                <w:sz w:val="24"/>
                <w:szCs w:val="24"/>
              </w:rPr>
              <w:t xml:space="preserve"> вставлены друг </w:t>
            </w:r>
            <w:proofErr w:type="spellStart"/>
            <w:r w:rsidRPr="00E33060">
              <w:rPr>
                <w:sz w:val="24"/>
                <w:szCs w:val="24"/>
              </w:rPr>
              <w:t>вдруга</w:t>
            </w:r>
            <w:proofErr w:type="spellEnd"/>
          </w:p>
        </w:tc>
        <w:tc>
          <w:tcPr>
            <w:tcW w:w="1418" w:type="dxa"/>
            <w:vAlign w:val="center"/>
          </w:tcPr>
          <w:p w:rsidR="00217398" w:rsidRPr="00E33060" w:rsidRDefault="00217398" w:rsidP="00E33060">
            <w:pPr>
              <w:jc w:val="center"/>
              <w:rPr>
                <w:sz w:val="24"/>
                <w:szCs w:val="24"/>
              </w:rPr>
            </w:pPr>
            <w:r w:rsidRPr="00E33060">
              <w:rPr>
                <w:i/>
                <w:sz w:val="24"/>
                <w:szCs w:val="24"/>
              </w:rPr>
              <w:t>а</w:t>
            </w:r>
            <w:r w:rsidRPr="00E33060">
              <w:rPr>
                <w:sz w:val="24"/>
                <w:szCs w:val="24"/>
                <w:vertAlign w:val="subscript"/>
              </w:rPr>
              <w:t>0</w:t>
            </w:r>
            <w:r w:rsidRPr="00E33060">
              <w:rPr>
                <w:sz w:val="24"/>
                <w:szCs w:val="24"/>
              </w:rPr>
              <w:t xml:space="preserve"> = 4,640</w:t>
            </w:r>
          </w:p>
        </w:tc>
        <w:tc>
          <w:tcPr>
            <w:tcW w:w="992" w:type="dxa"/>
            <w:vAlign w:val="center"/>
          </w:tcPr>
          <w:p w:rsidR="00217398" w:rsidRPr="00E33060" w:rsidRDefault="00217398" w:rsidP="00E33060">
            <w:pPr>
              <w:jc w:val="center"/>
              <w:rPr>
                <w:sz w:val="24"/>
                <w:szCs w:val="24"/>
              </w:rPr>
            </w:pPr>
            <w:r w:rsidRPr="00E33060">
              <w:rPr>
                <w:sz w:val="24"/>
                <w:szCs w:val="24"/>
              </w:rPr>
              <w:t>58,44</w:t>
            </w:r>
          </w:p>
        </w:tc>
        <w:tc>
          <w:tcPr>
            <w:tcW w:w="1268" w:type="dxa"/>
            <w:vAlign w:val="center"/>
          </w:tcPr>
          <w:p w:rsidR="00217398" w:rsidRPr="00E33060" w:rsidRDefault="00217398" w:rsidP="00E33060">
            <w:pPr>
              <w:jc w:val="center"/>
              <w:rPr>
                <w:sz w:val="24"/>
                <w:szCs w:val="24"/>
              </w:rPr>
            </w:pPr>
            <w:r w:rsidRPr="00E33060">
              <w:rPr>
                <w:i/>
                <w:sz w:val="24"/>
                <w:szCs w:val="24"/>
              </w:rPr>
              <w:t>а</w:t>
            </w:r>
            <w:r w:rsidRPr="00E33060">
              <w:rPr>
                <w:sz w:val="24"/>
                <w:szCs w:val="24"/>
                <w:vertAlign w:val="superscript"/>
              </w:rPr>
              <w:t>3</w:t>
            </w:r>
          </w:p>
        </w:tc>
      </w:tr>
    </w:tbl>
    <w:p w:rsidR="00AD625C" w:rsidRDefault="00AD625C" w:rsidP="00217398">
      <w:pPr>
        <w:widowControl/>
        <w:autoSpaceDE/>
        <w:autoSpaceDN/>
        <w:adjustRightInd/>
        <w:spacing w:line="360" w:lineRule="atLeast"/>
        <w:jc w:val="center"/>
        <w:rPr>
          <w:b/>
          <w:sz w:val="28"/>
        </w:rPr>
      </w:pPr>
    </w:p>
    <w:p w:rsidR="00217398" w:rsidRPr="00217398" w:rsidRDefault="00217398" w:rsidP="00217398">
      <w:pPr>
        <w:widowControl/>
        <w:autoSpaceDE/>
        <w:autoSpaceDN/>
        <w:adjustRightInd/>
        <w:spacing w:line="360" w:lineRule="atLeast"/>
        <w:jc w:val="center"/>
        <w:rPr>
          <w:b/>
          <w:sz w:val="28"/>
        </w:rPr>
      </w:pPr>
      <w:r w:rsidRPr="00217398">
        <w:rPr>
          <w:b/>
          <w:sz w:val="28"/>
        </w:rPr>
        <w:t>Контрольные вопросы</w:t>
      </w:r>
    </w:p>
    <w:p w:rsidR="00217398" w:rsidRPr="00217398" w:rsidRDefault="00217398" w:rsidP="00217398">
      <w:pPr>
        <w:spacing w:line="360" w:lineRule="atLeast"/>
        <w:ind w:firstLine="709"/>
        <w:jc w:val="both"/>
        <w:rPr>
          <w:sz w:val="28"/>
          <w:szCs w:val="28"/>
        </w:rPr>
      </w:pPr>
    </w:p>
    <w:p w:rsidR="00217398" w:rsidRPr="00217398" w:rsidRDefault="00217398" w:rsidP="00CA0F8B">
      <w:pPr>
        <w:numPr>
          <w:ilvl w:val="0"/>
          <w:numId w:val="5"/>
        </w:numPr>
        <w:tabs>
          <w:tab w:val="left" w:pos="993"/>
        </w:tabs>
        <w:spacing w:line="360" w:lineRule="atLeast"/>
        <w:ind w:left="0" w:firstLine="709"/>
        <w:jc w:val="both"/>
        <w:rPr>
          <w:sz w:val="28"/>
          <w:szCs w:val="28"/>
        </w:rPr>
      </w:pPr>
      <w:r w:rsidRPr="00217398">
        <w:rPr>
          <w:sz w:val="28"/>
          <w:szCs w:val="28"/>
        </w:rPr>
        <w:t>Расскажите, что такое плотность. Перечислите известные ее виды.</w:t>
      </w:r>
    </w:p>
    <w:p w:rsidR="00217398" w:rsidRPr="00217398" w:rsidRDefault="00217398" w:rsidP="00CA0F8B">
      <w:pPr>
        <w:numPr>
          <w:ilvl w:val="0"/>
          <w:numId w:val="5"/>
        </w:numPr>
        <w:tabs>
          <w:tab w:val="left" w:pos="993"/>
        </w:tabs>
        <w:spacing w:line="360" w:lineRule="atLeast"/>
        <w:ind w:left="0" w:firstLine="709"/>
        <w:jc w:val="both"/>
        <w:rPr>
          <w:sz w:val="28"/>
          <w:szCs w:val="28"/>
        </w:rPr>
      </w:pPr>
      <w:r w:rsidRPr="00217398">
        <w:rPr>
          <w:sz w:val="28"/>
          <w:szCs w:val="28"/>
        </w:rPr>
        <w:t>Укажите, что такое ближний и дальний порядок связи.</w:t>
      </w:r>
    </w:p>
    <w:p w:rsidR="00217398" w:rsidRPr="00217398" w:rsidRDefault="00217398" w:rsidP="00CA0F8B">
      <w:pPr>
        <w:numPr>
          <w:ilvl w:val="0"/>
          <w:numId w:val="5"/>
        </w:numPr>
        <w:tabs>
          <w:tab w:val="left" w:pos="993"/>
        </w:tabs>
        <w:spacing w:line="360" w:lineRule="atLeast"/>
        <w:ind w:left="0" w:firstLine="709"/>
        <w:jc w:val="both"/>
        <w:rPr>
          <w:sz w:val="28"/>
          <w:szCs w:val="28"/>
        </w:rPr>
      </w:pPr>
      <w:r w:rsidRPr="00217398">
        <w:rPr>
          <w:sz w:val="28"/>
          <w:szCs w:val="28"/>
        </w:rPr>
        <w:t>Дайте определение сингонии. Чем она характеризуется?</w:t>
      </w:r>
    </w:p>
    <w:p w:rsidR="00217398" w:rsidRPr="00217398" w:rsidRDefault="00217398" w:rsidP="00CA0F8B">
      <w:pPr>
        <w:numPr>
          <w:ilvl w:val="0"/>
          <w:numId w:val="5"/>
        </w:numPr>
        <w:tabs>
          <w:tab w:val="left" w:pos="993"/>
        </w:tabs>
        <w:spacing w:line="360" w:lineRule="atLeast"/>
        <w:ind w:left="0" w:firstLine="709"/>
        <w:jc w:val="both"/>
        <w:rPr>
          <w:sz w:val="28"/>
          <w:szCs w:val="28"/>
        </w:rPr>
      </w:pPr>
      <w:r w:rsidRPr="00217398">
        <w:rPr>
          <w:sz w:val="28"/>
          <w:szCs w:val="28"/>
        </w:rPr>
        <w:t>Продемонстрируйте, какими параметрами описывается кристаллическая решетка.</w:t>
      </w:r>
    </w:p>
    <w:p w:rsidR="00217398" w:rsidRPr="00217398" w:rsidRDefault="00217398" w:rsidP="00CA0F8B">
      <w:pPr>
        <w:numPr>
          <w:ilvl w:val="0"/>
          <w:numId w:val="5"/>
        </w:numPr>
        <w:tabs>
          <w:tab w:val="left" w:pos="993"/>
        </w:tabs>
        <w:spacing w:line="360" w:lineRule="atLeast"/>
        <w:ind w:left="0" w:firstLine="709"/>
        <w:jc w:val="both"/>
        <w:rPr>
          <w:sz w:val="28"/>
          <w:szCs w:val="28"/>
        </w:rPr>
      </w:pPr>
      <w:r w:rsidRPr="00217398">
        <w:rPr>
          <w:sz w:val="28"/>
          <w:szCs w:val="28"/>
        </w:rPr>
        <w:t>Объясните, что показывает значение рентгенографической плотности. Обоснуйте, с чем связано ее несовпадение со справочными величинами</w:t>
      </w:r>
    </w:p>
    <w:p w:rsidR="00217398" w:rsidRPr="00217398" w:rsidRDefault="00217398" w:rsidP="00217398">
      <w:pPr>
        <w:spacing w:line="360" w:lineRule="atLeast"/>
        <w:jc w:val="center"/>
        <w:rPr>
          <w:b/>
          <w:sz w:val="28"/>
          <w:szCs w:val="28"/>
        </w:rPr>
      </w:pPr>
      <w:r w:rsidRPr="00217398">
        <w:rPr>
          <w:sz w:val="28"/>
          <w:szCs w:val="28"/>
        </w:rPr>
        <w:br w:type="page"/>
      </w:r>
      <w:r w:rsidRPr="00217398">
        <w:rPr>
          <w:b/>
          <w:sz w:val="28"/>
          <w:szCs w:val="28"/>
        </w:rPr>
        <w:lastRenderedPageBreak/>
        <w:t>Практическая работа №4</w:t>
      </w:r>
    </w:p>
    <w:p w:rsidR="00217398" w:rsidRPr="00217398" w:rsidRDefault="00217398" w:rsidP="00217398">
      <w:pPr>
        <w:spacing w:line="360" w:lineRule="atLeast"/>
        <w:jc w:val="center"/>
        <w:rPr>
          <w:b/>
          <w:sz w:val="28"/>
          <w:szCs w:val="28"/>
        </w:rPr>
      </w:pPr>
    </w:p>
    <w:p w:rsidR="00217398" w:rsidRPr="00217398" w:rsidRDefault="006F24EA" w:rsidP="00217398">
      <w:pPr>
        <w:spacing w:line="360" w:lineRule="atLeast"/>
        <w:jc w:val="center"/>
        <w:rPr>
          <w:b/>
          <w:sz w:val="28"/>
          <w:szCs w:val="28"/>
        </w:rPr>
      </w:pPr>
      <w:r w:rsidRPr="00217398">
        <w:rPr>
          <w:b/>
          <w:sz w:val="28"/>
          <w:szCs w:val="28"/>
        </w:rPr>
        <w:t>Влияние пластической деформации металлов и сплавов на их структуру и свойства</w:t>
      </w:r>
    </w:p>
    <w:p w:rsidR="00217398" w:rsidRPr="00217398" w:rsidRDefault="00217398" w:rsidP="00217398">
      <w:pPr>
        <w:spacing w:line="360" w:lineRule="atLeast"/>
        <w:jc w:val="center"/>
        <w:rPr>
          <w:b/>
          <w:sz w:val="28"/>
          <w:szCs w:val="28"/>
        </w:rPr>
      </w:pPr>
    </w:p>
    <w:p w:rsidR="00217398" w:rsidRPr="00217398" w:rsidRDefault="00217398" w:rsidP="006F24EA">
      <w:pPr>
        <w:spacing w:line="360" w:lineRule="atLeast"/>
        <w:ind w:firstLine="709"/>
        <w:jc w:val="both"/>
        <w:rPr>
          <w:sz w:val="28"/>
          <w:szCs w:val="28"/>
        </w:rPr>
      </w:pPr>
      <w:r w:rsidRPr="00217398">
        <w:rPr>
          <w:b/>
          <w:sz w:val="28"/>
          <w:szCs w:val="28"/>
        </w:rPr>
        <w:t>Цель работы:</w:t>
      </w:r>
      <w:r w:rsidR="006F24EA">
        <w:rPr>
          <w:b/>
          <w:sz w:val="28"/>
          <w:szCs w:val="28"/>
        </w:rPr>
        <w:t xml:space="preserve"> </w:t>
      </w:r>
      <w:r w:rsidR="00CA0F8B" w:rsidRPr="00CA0F8B">
        <w:rPr>
          <w:sz w:val="28"/>
          <w:szCs w:val="28"/>
        </w:rPr>
        <w:t>и</w:t>
      </w:r>
      <w:r w:rsidRPr="00217398">
        <w:rPr>
          <w:sz w:val="28"/>
          <w:szCs w:val="28"/>
        </w:rPr>
        <w:t>зучение влияния пластической деформации на структуру и механические свойства металлов.</w:t>
      </w:r>
    </w:p>
    <w:p w:rsidR="00217398" w:rsidRPr="00217398" w:rsidRDefault="00217398" w:rsidP="00217398">
      <w:pPr>
        <w:spacing w:line="360" w:lineRule="atLeast"/>
        <w:ind w:firstLine="709"/>
        <w:jc w:val="both"/>
        <w:rPr>
          <w:b/>
          <w:sz w:val="28"/>
          <w:szCs w:val="28"/>
        </w:rPr>
      </w:pPr>
    </w:p>
    <w:p w:rsidR="00217398" w:rsidRPr="00217398" w:rsidRDefault="00217398" w:rsidP="00217398">
      <w:pPr>
        <w:spacing w:line="360" w:lineRule="atLeast"/>
        <w:jc w:val="center"/>
        <w:rPr>
          <w:sz w:val="28"/>
          <w:szCs w:val="28"/>
        </w:rPr>
      </w:pPr>
      <w:r w:rsidRPr="00217398">
        <w:rPr>
          <w:b/>
          <w:sz w:val="28"/>
          <w:szCs w:val="28"/>
        </w:rPr>
        <w:t>Теоретические положения</w:t>
      </w:r>
    </w:p>
    <w:p w:rsidR="00217398" w:rsidRPr="00217398" w:rsidRDefault="00217398" w:rsidP="00217398">
      <w:pPr>
        <w:spacing w:line="360" w:lineRule="atLeast"/>
        <w:jc w:val="center"/>
        <w:rPr>
          <w:b/>
          <w:sz w:val="28"/>
          <w:szCs w:val="28"/>
        </w:rPr>
      </w:pPr>
      <w:r w:rsidRPr="00217398">
        <w:rPr>
          <w:b/>
          <w:sz w:val="28"/>
          <w:szCs w:val="28"/>
        </w:rPr>
        <w:t>Механизм пластической деформации</w:t>
      </w:r>
    </w:p>
    <w:p w:rsidR="00217398" w:rsidRPr="00217398" w:rsidRDefault="00217398" w:rsidP="00217398">
      <w:pPr>
        <w:spacing w:line="360" w:lineRule="atLeast"/>
        <w:ind w:firstLine="709"/>
        <w:jc w:val="both"/>
        <w:rPr>
          <w:b/>
          <w:sz w:val="28"/>
          <w:szCs w:val="28"/>
        </w:rPr>
      </w:pPr>
    </w:p>
    <w:p w:rsidR="00217398" w:rsidRPr="00217398" w:rsidRDefault="00217398" w:rsidP="00217398">
      <w:pPr>
        <w:spacing w:line="360" w:lineRule="atLeast"/>
        <w:ind w:firstLine="709"/>
        <w:jc w:val="both"/>
        <w:rPr>
          <w:sz w:val="28"/>
          <w:szCs w:val="28"/>
        </w:rPr>
      </w:pPr>
      <w:r w:rsidRPr="00217398">
        <w:rPr>
          <w:b/>
          <w:sz w:val="28"/>
          <w:szCs w:val="28"/>
        </w:rPr>
        <w:t>Деформация</w:t>
      </w:r>
      <w:r w:rsidRPr="00217398">
        <w:rPr>
          <w:sz w:val="28"/>
          <w:szCs w:val="28"/>
        </w:rPr>
        <w:t xml:space="preserve"> – изменение размеров или формы тела под действием внешних сил. Деформации подразделяют </w:t>
      </w:r>
      <w:proofErr w:type="spellStart"/>
      <w:r w:rsidRPr="00217398">
        <w:rPr>
          <w:sz w:val="28"/>
          <w:szCs w:val="28"/>
        </w:rPr>
        <w:t>на</w:t>
      </w:r>
      <w:r w:rsidRPr="00E33060">
        <w:rPr>
          <w:i/>
          <w:sz w:val="28"/>
          <w:szCs w:val="28"/>
        </w:rPr>
        <w:t>упругие</w:t>
      </w:r>
      <w:proofErr w:type="spellEnd"/>
      <w:r w:rsidRPr="00217398">
        <w:rPr>
          <w:sz w:val="28"/>
          <w:szCs w:val="28"/>
        </w:rPr>
        <w:t xml:space="preserve"> и </w:t>
      </w:r>
      <w:r w:rsidRPr="00E33060">
        <w:rPr>
          <w:i/>
          <w:sz w:val="28"/>
          <w:szCs w:val="28"/>
        </w:rPr>
        <w:t>пластические</w:t>
      </w:r>
      <w:r w:rsidRPr="00217398">
        <w:rPr>
          <w:sz w:val="28"/>
          <w:szCs w:val="28"/>
        </w:rPr>
        <w:t xml:space="preserve">. Упругие деформации исчезают, а пластические остаются после окончания действия приложенных сил. В основе упругих деформаций лежат обратимые смещения ионов металлов (катионов, атомных остовов, элементов структуры) от положений равновесия. При упругой деформации сохраняется пропорциональная зависимость между деформирующими силами и смещениями катионов металла. В основе пластических деформаций лежат необратимые смещения ионов на значительные расстояния от исходных положений равновесия. При пластической деформации линейная связь между напряжением и деформацией обычно отсутствует. Способность металла пластически деформироваться называется </w:t>
      </w:r>
      <w:r w:rsidRPr="00217398">
        <w:rPr>
          <w:b/>
          <w:sz w:val="28"/>
          <w:szCs w:val="28"/>
        </w:rPr>
        <w:t>пластичностью</w:t>
      </w:r>
      <w:r w:rsidRPr="00217398">
        <w:rPr>
          <w:sz w:val="28"/>
          <w:szCs w:val="28"/>
        </w:rPr>
        <w:t>. При пластическом деформировании металла одновременно с изменением формы меняется ряд свойств, в частности при холодном деформировании повышается прочность. Пластичность обеспечивает конструкционную прочность деталей, работающих под нагрузкой, и нейтрализует влияние концентраторов напряжений.</w:t>
      </w:r>
    </w:p>
    <w:p w:rsidR="00217398" w:rsidRPr="00217398" w:rsidRDefault="00217398" w:rsidP="00217398">
      <w:pPr>
        <w:spacing w:line="360" w:lineRule="atLeast"/>
        <w:ind w:firstLine="709"/>
        <w:jc w:val="both"/>
        <w:rPr>
          <w:sz w:val="28"/>
          <w:szCs w:val="28"/>
        </w:rPr>
      </w:pPr>
      <w:r w:rsidRPr="00217398">
        <w:rPr>
          <w:sz w:val="28"/>
          <w:szCs w:val="28"/>
        </w:rPr>
        <w:t xml:space="preserve">Пластическая деформация твердых тел в основном характеризуется скольжением и </w:t>
      </w:r>
      <w:proofErr w:type="spellStart"/>
      <w:r w:rsidRPr="00217398">
        <w:rPr>
          <w:sz w:val="28"/>
          <w:szCs w:val="28"/>
        </w:rPr>
        <w:t>двойникованием</w:t>
      </w:r>
      <w:proofErr w:type="spellEnd"/>
      <w:r w:rsidRPr="00217398">
        <w:rPr>
          <w:sz w:val="28"/>
          <w:szCs w:val="28"/>
        </w:rPr>
        <w:t>. Скольжение или смещение отдельных частей кристалла совершается под действием касательных напряжений. Оно осуществляется в плоскостях и направлениях с наиболее плотной упаковкой катионов металла, где сопротивление сдвигу наименьшее. Металлы, имеющие большое количество таких плоскостей и направлений (с кубической кристаллической решеткой), являются наиболее пластичными. Кристаллическая решетка гексагональная плотноупакованная обладает низкими пластическими свойствами.</w:t>
      </w:r>
    </w:p>
    <w:p w:rsidR="00217398" w:rsidRPr="00217398" w:rsidRDefault="00217398" w:rsidP="00217398">
      <w:pPr>
        <w:spacing w:line="360" w:lineRule="atLeast"/>
        <w:ind w:firstLine="709"/>
        <w:jc w:val="both"/>
        <w:rPr>
          <w:sz w:val="28"/>
          <w:szCs w:val="28"/>
        </w:rPr>
      </w:pPr>
      <w:r w:rsidRPr="00217398">
        <w:rPr>
          <w:sz w:val="28"/>
          <w:szCs w:val="28"/>
        </w:rPr>
        <w:t xml:space="preserve">При </w:t>
      </w:r>
      <w:proofErr w:type="spellStart"/>
      <w:r w:rsidRPr="00217398">
        <w:rPr>
          <w:sz w:val="28"/>
          <w:szCs w:val="28"/>
        </w:rPr>
        <w:t>двойниковании</w:t>
      </w:r>
      <w:proofErr w:type="spellEnd"/>
      <w:r w:rsidRPr="00217398">
        <w:rPr>
          <w:sz w:val="28"/>
          <w:szCs w:val="28"/>
        </w:rPr>
        <w:t xml:space="preserve"> происходит смещение катионов металла, располагающихся в плоскостях, параллельных плоскости </w:t>
      </w:r>
      <w:proofErr w:type="spellStart"/>
      <w:r w:rsidRPr="00217398">
        <w:rPr>
          <w:sz w:val="28"/>
          <w:szCs w:val="28"/>
        </w:rPr>
        <w:t>двойникования</w:t>
      </w:r>
      <w:proofErr w:type="spellEnd"/>
      <w:r w:rsidRPr="00217398">
        <w:rPr>
          <w:sz w:val="28"/>
          <w:szCs w:val="28"/>
        </w:rPr>
        <w:t xml:space="preserve">. </w:t>
      </w:r>
      <w:proofErr w:type="spellStart"/>
      <w:r w:rsidRPr="00217398">
        <w:rPr>
          <w:sz w:val="28"/>
          <w:szCs w:val="28"/>
        </w:rPr>
        <w:t>Двойникование</w:t>
      </w:r>
      <w:proofErr w:type="spellEnd"/>
      <w:r w:rsidRPr="00217398">
        <w:rPr>
          <w:sz w:val="28"/>
          <w:szCs w:val="28"/>
        </w:rPr>
        <w:t xml:space="preserve"> сопровождает скольжение, а плоскости </w:t>
      </w:r>
      <w:proofErr w:type="spellStart"/>
      <w:r w:rsidRPr="00217398">
        <w:rPr>
          <w:sz w:val="28"/>
          <w:szCs w:val="28"/>
        </w:rPr>
        <w:t>двойникования</w:t>
      </w:r>
      <w:proofErr w:type="spellEnd"/>
      <w:r w:rsidRPr="00217398">
        <w:rPr>
          <w:sz w:val="28"/>
          <w:szCs w:val="28"/>
        </w:rPr>
        <w:t xml:space="preserve"> совпадают с плоскостями скольжения.</w:t>
      </w:r>
    </w:p>
    <w:p w:rsidR="00217398" w:rsidRPr="00217398" w:rsidRDefault="00217398" w:rsidP="00217398">
      <w:pPr>
        <w:spacing w:line="360" w:lineRule="atLeast"/>
        <w:ind w:firstLine="709"/>
        <w:jc w:val="both"/>
        <w:rPr>
          <w:sz w:val="28"/>
          <w:szCs w:val="28"/>
        </w:rPr>
      </w:pPr>
      <w:proofErr w:type="spellStart"/>
      <w:r w:rsidRPr="00217398">
        <w:rPr>
          <w:sz w:val="28"/>
          <w:szCs w:val="28"/>
        </w:rPr>
        <w:lastRenderedPageBreak/>
        <w:t>Двойникование</w:t>
      </w:r>
      <w:proofErr w:type="spellEnd"/>
      <w:r w:rsidRPr="00217398">
        <w:rPr>
          <w:sz w:val="28"/>
          <w:szCs w:val="28"/>
        </w:rPr>
        <w:t xml:space="preserve"> чаще возникает при пластической деформации кристаллов с объемно-центрированной и гексагональной решеткой, причем с повышением скорости деформации и понижением температуры склонность к </w:t>
      </w:r>
      <w:proofErr w:type="spellStart"/>
      <w:r w:rsidRPr="00217398">
        <w:rPr>
          <w:sz w:val="28"/>
          <w:szCs w:val="28"/>
        </w:rPr>
        <w:t>двойникованию</w:t>
      </w:r>
      <w:proofErr w:type="spellEnd"/>
      <w:r w:rsidRPr="00217398">
        <w:rPr>
          <w:sz w:val="28"/>
          <w:szCs w:val="28"/>
        </w:rPr>
        <w:t xml:space="preserve"> возрастает.</w:t>
      </w:r>
    </w:p>
    <w:p w:rsidR="00217398" w:rsidRPr="00217398" w:rsidRDefault="00217398" w:rsidP="00217398">
      <w:pPr>
        <w:spacing w:line="360" w:lineRule="atLeast"/>
        <w:ind w:firstLine="709"/>
        <w:jc w:val="both"/>
        <w:rPr>
          <w:sz w:val="28"/>
          <w:szCs w:val="28"/>
        </w:rPr>
      </w:pPr>
      <w:r w:rsidRPr="00217398">
        <w:rPr>
          <w:sz w:val="28"/>
          <w:szCs w:val="28"/>
        </w:rPr>
        <w:t>Расчетные и экспериментальные значения по касательным напряжениям, отвечающим началу пластической деформации твердого тела, значительно расходятся. При этом исходят из предпосылки, что процесс скольжения осуществляется одновременным смещением всех катионов металла одной кристаллографической плоскости относительно катионов смежной, параллельной плоскости.</w:t>
      </w:r>
    </w:p>
    <w:p w:rsidR="00217398" w:rsidRPr="00217398" w:rsidRDefault="00217398" w:rsidP="00217398">
      <w:pPr>
        <w:spacing w:line="360" w:lineRule="atLeast"/>
        <w:ind w:firstLine="709"/>
        <w:jc w:val="both"/>
        <w:rPr>
          <w:i/>
          <w:sz w:val="28"/>
          <w:szCs w:val="28"/>
        </w:rPr>
      </w:pPr>
      <w:r w:rsidRPr="00217398">
        <w:rPr>
          <w:sz w:val="28"/>
          <w:szCs w:val="28"/>
        </w:rPr>
        <w:t xml:space="preserve">Предположение о смещении только группы атомных остовов данной плоскости получило экспериментальное подтверждение. Для такого рода смещений в кристаллической решетке необходимы не точечные, а линейные дефекты, вызывающие нарушение правильного расположения ионов металла на сравнительно значительных расстояниях. Таким образом, пластическая деформация осуществляется за счет скольжения отдельных несовершенств кристаллической решетки – </w:t>
      </w:r>
      <w:r w:rsidRPr="00217398">
        <w:rPr>
          <w:b/>
          <w:sz w:val="28"/>
          <w:szCs w:val="28"/>
        </w:rPr>
        <w:t>дислокаций</w:t>
      </w:r>
      <w:r w:rsidRPr="00217398">
        <w:rPr>
          <w:sz w:val="28"/>
          <w:szCs w:val="28"/>
        </w:rPr>
        <w:t xml:space="preserve"> (рис. 4.1)</w:t>
      </w:r>
      <w:r w:rsidRPr="00217398">
        <w:rPr>
          <w:i/>
          <w:sz w:val="28"/>
          <w:szCs w:val="28"/>
        </w:rPr>
        <w:t>.</w:t>
      </w:r>
    </w:p>
    <w:p w:rsidR="00217398" w:rsidRPr="00217398" w:rsidRDefault="00217398" w:rsidP="00217398">
      <w:pPr>
        <w:spacing w:line="360" w:lineRule="atLeast"/>
        <w:jc w:val="center"/>
        <w:rPr>
          <w:sz w:val="28"/>
          <w:szCs w:val="28"/>
        </w:rPr>
      </w:pPr>
    </w:p>
    <w:p w:rsidR="00217398" w:rsidRPr="00217398" w:rsidRDefault="00217398" w:rsidP="00217398">
      <w:pPr>
        <w:spacing w:line="360" w:lineRule="atLeast"/>
        <w:jc w:val="center"/>
        <w:rPr>
          <w:sz w:val="28"/>
          <w:szCs w:val="28"/>
        </w:rPr>
      </w:pPr>
      <w:r w:rsidRPr="00217398">
        <w:rPr>
          <w:noProof/>
          <w:sz w:val="28"/>
          <w:szCs w:val="28"/>
        </w:rPr>
        <w:drawing>
          <wp:inline distT="0" distB="0" distL="0" distR="0">
            <wp:extent cx="1226722" cy="1029730"/>
            <wp:effectExtent l="19050" t="0" r="0" b="0"/>
            <wp:docPr id="56" name="Рисунок 56" descr="краевая дислок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краевая дислокация"/>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7877" cy="1030699"/>
                    </a:xfrm>
                    <a:prstGeom prst="rect">
                      <a:avLst/>
                    </a:prstGeom>
                    <a:noFill/>
                    <a:ln>
                      <a:noFill/>
                    </a:ln>
                  </pic:spPr>
                </pic:pic>
              </a:graphicData>
            </a:graphic>
          </wp:inline>
        </w:drawing>
      </w:r>
    </w:p>
    <w:p w:rsidR="00217398" w:rsidRPr="00217398" w:rsidRDefault="00217398" w:rsidP="00217398">
      <w:pPr>
        <w:spacing w:line="360" w:lineRule="atLeast"/>
        <w:jc w:val="center"/>
        <w:rPr>
          <w:sz w:val="28"/>
          <w:szCs w:val="28"/>
        </w:rPr>
      </w:pPr>
      <w:r w:rsidRPr="00217398">
        <w:rPr>
          <w:sz w:val="28"/>
          <w:szCs w:val="28"/>
        </w:rPr>
        <w:t>Рис. 4.1. Схема краевой дислокации</w:t>
      </w:r>
    </w:p>
    <w:p w:rsidR="00217398" w:rsidRPr="00217398" w:rsidRDefault="00217398" w:rsidP="00217398">
      <w:pPr>
        <w:spacing w:line="360" w:lineRule="atLeast"/>
        <w:jc w:val="center"/>
        <w:rPr>
          <w:sz w:val="28"/>
          <w:szCs w:val="28"/>
        </w:rPr>
      </w:pPr>
    </w:p>
    <w:p w:rsidR="00217398" w:rsidRPr="00E33060" w:rsidRDefault="00217398" w:rsidP="00217398">
      <w:pPr>
        <w:spacing w:line="360" w:lineRule="atLeast"/>
        <w:ind w:firstLine="709"/>
        <w:jc w:val="both"/>
        <w:rPr>
          <w:sz w:val="28"/>
          <w:szCs w:val="28"/>
          <w:lang w:val="en-US"/>
        </w:rPr>
      </w:pPr>
      <w:r w:rsidRPr="00217398">
        <w:rPr>
          <w:sz w:val="28"/>
          <w:szCs w:val="28"/>
        </w:rPr>
        <w:t xml:space="preserve">Искажение кристаллической решетки происходит из-за нахождения в ней </w:t>
      </w:r>
      <w:proofErr w:type="spellStart"/>
      <w:r w:rsidRPr="00217398">
        <w:rPr>
          <w:sz w:val="28"/>
          <w:szCs w:val="28"/>
        </w:rPr>
        <w:t>экстраплоскости</w:t>
      </w:r>
      <w:proofErr w:type="spellEnd"/>
      <w:r w:rsidRPr="00217398">
        <w:rPr>
          <w:sz w:val="28"/>
          <w:szCs w:val="28"/>
        </w:rPr>
        <w:t xml:space="preserve">, что приводит к образованию вблизи дислокации силового поля с повышенным уровнем потенциальной энергии. Под действием сдвигающего напряжения краевая дислокация передвигается, при этом катионы </w:t>
      </w:r>
      <w:proofErr w:type="spellStart"/>
      <w:r w:rsidRPr="00217398">
        <w:rPr>
          <w:sz w:val="28"/>
          <w:szCs w:val="28"/>
        </w:rPr>
        <w:t>экстраплоскости</w:t>
      </w:r>
      <w:proofErr w:type="spellEnd"/>
      <w:r w:rsidRPr="00217398">
        <w:rPr>
          <w:sz w:val="28"/>
          <w:szCs w:val="28"/>
        </w:rPr>
        <w:t xml:space="preserve"> занимают места катионов кристаллической решетки, которые в свою очередь образуют свободную плоскость справа. Пробег дислокации от одной боковой поверхности к другой дает смещение части монокристалла на одно межатомное расстояние. Так осуществляется пластическая деформация (рис. 4.2)</w:t>
      </w:r>
      <w:r w:rsidR="00E33060">
        <w:rPr>
          <w:sz w:val="28"/>
          <w:szCs w:val="28"/>
          <w:lang w:val="en-US"/>
        </w:rPr>
        <w:t>.</w:t>
      </w:r>
    </w:p>
    <w:p w:rsidR="00217398" w:rsidRPr="00217398" w:rsidRDefault="00217398" w:rsidP="00217398">
      <w:pPr>
        <w:spacing w:line="360" w:lineRule="atLeast"/>
        <w:jc w:val="center"/>
        <w:rPr>
          <w:sz w:val="28"/>
          <w:szCs w:val="28"/>
        </w:rPr>
      </w:pPr>
    </w:p>
    <w:p w:rsidR="00217398" w:rsidRPr="00217398" w:rsidRDefault="00217398" w:rsidP="00217398">
      <w:pPr>
        <w:spacing w:line="360" w:lineRule="atLeast"/>
        <w:jc w:val="center"/>
        <w:rPr>
          <w:sz w:val="28"/>
          <w:szCs w:val="28"/>
        </w:rPr>
      </w:pPr>
      <w:r w:rsidRPr="00217398">
        <w:rPr>
          <w:noProof/>
          <w:sz w:val="28"/>
          <w:szCs w:val="28"/>
        </w:rPr>
        <w:drawing>
          <wp:inline distT="0" distB="0" distL="0" distR="0">
            <wp:extent cx="4533900" cy="11620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0" cstate="print">
                      <a:lum bright="-36000" contrast="60000"/>
                      <a:extLst>
                        <a:ext uri="{28A0092B-C50C-407E-A947-70E740481C1C}">
                          <a14:useLocalDpi xmlns:a14="http://schemas.microsoft.com/office/drawing/2010/main" val="0"/>
                        </a:ext>
                      </a:extLst>
                    </a:blip>
                    <a:srcRect/>
                    <a:stretch>
                      <a:fillRect/>
                    </a:stretch>
                  </pic:blipFill>
                  <pic:spPr bwMode="auto">
                    <a:xfrm>
                      <a:off x="0" y="0"/>
                      <a:ext cx="4533900" cy="1162050"/>
                    </a:xfrm>
                    <a:prstGeom prst="rect">
                      <a:avLst/>
                    </a:prstGeom>
                    <a:noFill/>
                    <a:ln>
                      <a:noFill/>
                    </a:ln>
                  </pic:spPr>
                </pic:pic>
              </a:graphicData>
            </a:graphic>
          </wp:inline>
        </w:drawing>
      </w:r>
    </w:p>
    <w:p w:rsidR="00217398" w:rsidRPr="000B52A1" w:rsidRDefault="00217398" w:rsidP="00217398">
      <w:pPr>
        <w:spacing w:line="360" w:lineRule="atLeast"/>
        <w:jc w:val="center"/>
        <w:rPr>
          <w:sz w:val="28"/>
          <w:szCs w:val="28"/>
        </w:rPr>
      </w:pPr>
      <w:r w:rsidRPr="00217398">
        <w:rPr>
          <w:sz w:val="28"/>
          <w:szCs w:val="28"/>
        </w:rPr>
        <w:t>Рис. 4.2. Схема перемещения краевой дислокации</w:t>
      </w:r>
      <w:r w:rsidR="00E33060" w:rsidRPr="000B52A1">
        <w:rPr>
          <w:sz w:val="28"/>
          <w:szCs w:val="28"/>
        </w:rPr>
        <w:t>.</w:t>
      </w:r>
    </w:p>
    <w:p w:rsidR="00217398" w:rsidRPr="00217398" w:rsidRDefault="00217398" w:rsidP="00217398">
      <w:pPr>
        <w:spacing w:line="360" w:lineRule="atLeast"/>
        <w:ind w:firstLine="709"/>
        <w:jc w:val="both"/>
        <w:rPr>
          <w:sz w:val="28"/>
          <w:szCs w:val="28"/>
        </w:rPr>
      </w:pPr>
      <w:r w:rsidRPr="00217398">
        <w:rPr>
          <w:sz w:val="28"/>
          <w:szCs w:val="28"/>
        </w:rPr>
        <w:lastRenderedPageBreak/>
        <w:t xml:space="preserve">Процесс пластической деформации металлов сопровождается ростом числа дефектов кристаллической решетки, искривлениями плоскостей скольжения, появлением обломков кристаллитов в них, структурными превращениями </w:t>
      </w:r>
      <w:proofErr w:type="spellStart"/>
      <w:r w:rsidRPr="00217398">
        <w:rPr>
          <w:sz w:val="28"/>
          <w:szCs w:val="28"/>
        </w:rPr>
        <w:t>попоследним</w:t>
      </w:r>
      <w:proofErr w:type="spellEnd"/>
      <w:r w:rsidRPr="00217398">
        <w:rPr>
          <w:sz w:val="28"/>
          <w:szCs w:val="28"/>
        </w:rPr>
        <w:t xml:space="preserve"> и другие. Все это препятствует перемещению дислокаций, способствует их накоплению и взаимодействием друг с другом. В результате металл упрочняется. Явление упрочнения металла под действием пластической деформации называется </w:t>
      </w:r>
      <w:r w:rsidRPr="00217398">
        <w:rPr>
          <w:b/>
          <w:sz w:val="28"/>
          <w:szCs w:val="28"/>
        </w:rPr>
        <w:t>наклепом</w:t>
      </w:r>
      <w:r w:rsidRPr="00217398">
        <w:rPr>
          <w:sz w:val="28"/>
          <w:szCs w:val="28"/>
        </w:rPr>
        <w:t xml:space="preserve"> или </w:t>
      </w:r>
      <w:r w:rsidRPr="00217398">
        <w:rPr>
          <w:b/>
          <w:sz w:val="28"/>
          <w:szCs w:val="28"/>
        </w:rPr>
        <w:t>деформационным упрочнением</w:t>
      </w:r>
      <w:r w:rsidRPr="00217398">
        <w:rPr>
          <w:sz w:val="28"/>
          <w:szCs w:val="28"/>
        </w:rPr>
        <w:t>. Оно сопровождается снижением пластичности металла. Кроме того, при пластическом деформировании в связи со скольжением зерна разбиваются на отдельные блоки. Причем кристаллическая решетка металла вблизи границ блоков и зерен искажается, что является дополнительным фактором упрочнения металла.</w:t>
      </w:r>
    </w:p>
    <w:p w:rsidR="00217398" w:rsidRPr="00217398" w:rsidRDefault="00217398" w:rsidP="00217398">
      <w:pPr>
        <w:spacing w:line="360" w:lineRule="atLeast"/>
        <w:ind w:firstLine="709"/>
        <w:jc w:val="both"/>
        <w:rPr>
          <w:sz w:val="28"/>
          <w:szCs w:val="28"/>
        </w:rPr>
      </w:pPr>
      <w:r w:rsidRPr="00217398">
        <w:rPr>
          <w:sz w:val="28"/>
          <w:szCs w:val="28"/>
        </w:rPr>
        <w:t>При больших степенях деформации зерна металла вытягиваются в направлении действия приложенных сил. При этом образуется волокнистая или слоистая структура. Еще большая степень деформации приводит к возникновению текстуры деформации, которая характеризуется определенной ориентацией зерен по отношению к прилагаемым нагрузкам. Волокнистая структура и текстура деформации приводят к анизотропии.</w:t>
      </w:r>
    </w:p>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jc w:val="center"/>
        <w:rPr>
          <w:b/>
          <w:sz w:val="28"/>
          <w:szCs w:val="28"/>
        </w:rPr>
      </w:pPr>
      <w:r w:rsidRPr="00217398">
        <w:rPr>
          <w:b/>
          <w:sz w:val="28"/>
          <w:szCs w:val="28"/>
        </w:rPr>
        <w:t>Влияние пластической деформации на свойства металлов</w:t>
      </w:r>
    </w:p>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ind w:firstLine="709"/>
        <w:jc w:val="both"/>
        <w:rPr>
          <w:sz w:val="28"/>
          <w:szCs w:val="28"/>
        </w:rPr>
      </w:pPr>
      <w:r w:rsidRPr="00217398">
        <w:rPr>
          <w:sz w:val="28"/>
          <w:szCs w:val="28"/>
        </w:rPr>
        <w:t xml:space="preserve">Свойства наклепанного металла изменяются тем сильнее, чем больше степень деформации. При деформировании увеличиваются прочностные характеристики (твердость, предел прочности, предел текучести, предел упругости) и понижаются пластичность и вязкость. Металлы интенсивно наклепываются в начальной стадии деформирования, затем при возрастании деформации механические свойства изменяются незначительно. С увеличением степени деформации предел текучести растет быстрее временного сопротивления. Обе характеристики у сильно наклепанных металлов сравниваются, а удлинение становится равным нулю. Такое состояние наклепанного металла является предельным. При попытке продолжить деформирование металл разрушается. Путем наклепа удается повысить твердость </w:t>
      </w:r>
      <w:r w:rsidR="00082DAA">
        <w:rPr>
          <w:sz w:val="28"/>
          <w:szCs w:val="28"/>
        </w:rPr>
        <w:t>и временное сопротивление в 1,5</w:t>
      </w:r>
      <w:r w:rsidRPr="00217398">
        <w:rPr>
          <w:sz w:val="28"/>
          <w:szCs w:val="28"/>
        </w:rPr>
        <w:t>–3</w:t>
      </w:r>
      <w:r w:rsidR="00082DAA">
        <w:rPr>
          <w:sz w:val="28"/>
          <w:szCs w:val="28"/>
        </w:rPr>
        <w:t xml:space="preserve"> раза, а предел текучести в 3</w:t>
      </w:r>
      <w:r w:rsidRPr="00217398">
        <w:rPr>
          <w:sz w:val="28"/>
          <w:szCs w:val="28"/>
        </w:rPr>
        <w:t>–7 раз. Металлы с гранецентрированной кубической (ГЦК) решеткой упрочняются сильнее, чем металлы с объемно-центрированной кубической (ОЦК) решеткой.</w:t>
      </w:r>
    </w:p>
    <w:p w:rsidR="00217398" w:rsidRPr="00217398" w:rsidRDefault="00217398" w:rsidP="00217398">
      <w:pPr>
        <w:spacing w:line="360" w:lineRule="atLeast"/>
        <w:ind w:firstLine="709"/>
        <w:jc w:val="both"/>
        <w:rPr>
          <w:sz w:val="28"/>
          <w:szCs w:val="28"/>
        </w:rPr>
      </w:pPr>
      <w:r w:rsidRPr="00217398">
        <w:rPr>
          <w:sz w:val="28"/>
          <w:szCs w:val="28"/>
        </w:rPr>
        <w:t>С ростом степени деформации возрастают удельное электрическое сопротивление, понижаются плотность, магнитная проницаемость, остаточная индукция, теплопроводность и коррозионное сопротивление. Из-за неоднородности деформации в объеме металла различны изменения плотности, что служит причиной появления остаточных напряжений – как растягивающих, так и сжимающих.</w:t>
      </w:r>
    </w:p>
    <w:p w:rsidR="00217398" w:rsidRPr="00217398" w:rsidRDefault="00217398" w:rsidP="00217398">
      <w:pPr>
        <w:spacing w:line="360" w:lineRule="atLeast"/>
        <w:ind w:firstLine="709"/>
        <w:jc w:val="both"/>
        <w:rPr>
          <w:sz w:val="28"/>
          <w:szCs w:val="28"/>
        </w:rPr>
      </w:pPr>
      <w:r w:rsidRPr="00217398">
        <w:rPr>
          <w:sz w:val="28"/>
          <w:szCs w:val="28"/>
        </w:rPr>
        <w:lastRenderedPageBreak/>
        <w:t xml:space="preserve">Наклепанные металлы легче </w:t>
      </w:r>
      <w:r w:rsidR="00631AC5" w:rsidRPr="00217398">
        <w:rPr>
          <w:sz w:val="28"/>
          <w:szCs w:val="28"/>
        </w:rPr>
        <w:t>коррозируют</w:t>
      </w:r>
      <w:r w:rsidRPr="00217398">
        <w:rPr>
          <w:sz w:val="28"/>
          <w:szCs w:val="28"/>
        </w:rPr>
        <w:t xml:space="preserve"> и склонны к коррозионному растрескиванию.</w:t>
      </w:r>
    </w:p>
    <w:p w:rsidR="00217398" w:rsidRPr="00217398" w:rsidRDefault="00217398" w:rsidP="00217398">
      <w:pPr>
        <w:spacing w:line="360" w:lineRule="atLeast"/>
        <w:ind w:firstLine="709"/>
        <w:jc w:val="both"/>
        <w:rPr>
          <w:sz w:val="28"/>
          <w:szCs w:val="28"/>
        </w:rPr>
      </w:pPr>
      <w:r w:rsidRPr="00217398">
        <w:rPr>
          <w:sz w:val="28"/>
          <w:szCs w:val="28"/>
        </w:rPr>
        <w:t>Несмотря на снижение пластичности, наклеп широко используют для повышения прочности деталей. Снижение пластичности при наклепе улучшает обрабатываемость резанием вязких и пластичных материалов (латуней, алюминиевых сплавов и другие).</w:t>
      </w:r>
    </w:p>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jc w:val="center"/>
        <w:rPr>
          <w:b/>
          <w:sz w:val="28"/>
          <w:szCs w:val="28"/>
        </w:rPr>
      </w:pPr>
      <w:r w:rsidRPr="00217398">
        <w:rPr>
          <w:b/>
          <w:sz w:val="28"/>
          <w:szCs w:val="28"/>
        </w:rPr>
        <w:t>Возврат и рекристаллизация</w:t>
      </w:r>
    </w:p>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ind w:firstLine="709"/>
        <w:jc w:val="both"/>
        <w:rPr>
          <w:sz w:val="28"/>
          <w:szCs w:val="28"/>
        </w:rPr>
      </w:pPr>
      <w:r w:rsidRPr="00217398">
        <w:rPr>
          <w:sz w:val="28"/>
          <w:szCs w:val="28"/>
        </w:rPr>
        <w:t xml:space="preserve">Металл, подвергнутый пластическому деформированию, характеризуется термодинамическим неустойчивым состоянием. Нагрев может вернуть ему исходные свойства. Если температура нагрева меньше или равна (0,2 – 0,3)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ПЛ</m:t>
            </m:r>
          </m:sub>
        </m:sSub>
      </m:oMath>
      <w:r w:rsidRPr="00217398">
        <w:rPr>
          <w:sz w:val="28"/>
          <w:szCs w:val="28"/>
        </w:rPr>
        <w:t xml:space="preserve">, то протекает процесс </w:t>
      </w:r>
      <w:r w:rsidRPr="00217398">
        <w:rPr>
          <w:b/>
          <w:sz w:val="28"/>
          <w:szCs w:val="28"/>
        </w:rPr>
        <w:t>возврата</w:t>
      </w:r>
      <w:r w:rsidRPr="00217398">
        <w:rPr>
          <w:i/>
          <w:sz w:val="28"/>
          <w:szCs w:val="28"/>
        </w:rPr>
        <w:t>.</w:t>
      </w:r>
      <w:r w:rsidRPr="00217398">
        <w:rPr>
          <w:sz w:val="28"/>
          <w:szCs w:val="28"/>
        </w:rPr>
        <w:t xml:space="preserve"> При этом улучшаются структурное состояние и пластичность металла, а </w:t>
      </w:r>
      <w:r w:rsidR="00631AC5" w:rsidRPr="00217398">
        <w:rPr>
          <w:sz w:val="28"/>
          <w:szCs w:val="28"/>
        </w:rPr>
        <w:t>также</w:t>
      </w:r>
      <w:r w:rsidRPr="00217398">
        <w:rPr>
          <w:sz w:val="28"/>
          <w:szCs w:val="28"/>
        </w:rPr>
        <w:t xml:space="preserve"> уменьшается плотность дислокаций, но наклеп не снимается и механические свойства практически не меняются. </w:t>
      </w:r>
    </w:p>
    <w:p w:rsidR="00217398" w:rsidRPr="00217398" w:rsidRDefault="00217398" w:rsidP="00217398">
      <w:pPr>
        <w:spacing w:line="360" w:lineRule="atLeast"/>
        <w:ind w:firstLine="709"/>
        <w:jc w:val="both"/>
        <w:rPr>
          <w:sz w:val="28"/>
          <w:szCs w:val="28"/>
        </w:rPr>
      </w:pPr>
      <w:r w:rsidRPr="00217398">
        <w:rPr>
          <w:b/>
          <w:sz w:val="28"/>
          <w:szCs w:val="28"/>
        </w:rPr>
        <w:t>Рекристаллизация,</w:t>
      </w:r>
      <w:r w:rsidRPr="00217398">
        <w:rPr>
          <w:sz w:val="28"/>
          <w:szCs w:val="28"/>
        </w:rPr>
        <w:t xml:space="preserve"> т.е. образование новых зерен, протекает при более высоких температурах. Между минимальной температурой рекристаллизации и температурой плавления металла (таблица 4.1.) существует простая зависимость, выражаемая соотношением (4.1), где </w:t>
      </w:r>
      <m:oMath>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рек</m:t>
            </m:r>
          </m:sub>
        </m:sSub>
      </m:oMath>
      <w:r w:rsidRPr="00217398">
        <w:rPr>
          <w:sz w:val="28"/>
          <w:szCs w:val="28"/>
        </w:rPr>
        <w:t xml:space="preserve"> и </w:t>
      </w:r>
      <m:oMath>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пл</m:t>
            </m:r>
          </m:sub>
        </m:sSub>
      </m:oMath>
      <w:r w:rsidRPr="00217398">
        <w:rPr>
          <w:sz w:val="28"/>
          <w:szCs w:val="28"/>
        </w:rPr>
        <w:t xml:space="preserve">– абсолютные температуры рекристаллизации и плавления; </w:t>
      </w:r>
      <w:r w:rsidRPr="00217398">
        <w:rPr>
          <w:i/>
          <w:sz w:val="28"/>
          <w:szCs w:val="28"/>
        </w:rPr>
        <w:t xml:space="preserve">а </w:t>
      </w:r>
      <w:r w:rsidRPr="00217398">
        <w:rPr>
          <w:sz w:val="28"/>
          <w:szCs w:val="28"/>
        </w:rPr>
        <w:t>– коэффициент, зависящий от чистоты металла.</w:t>
      </w:r>
    </w:p>
    <w:tbl>
      <w:tblPr>
        <w:tblStyle w:val="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2"/>
        <w:gridCol w:w="3143"/>
        <w:gridCol w:w="3143"/>
      </w:tblGrid>
      <w:tr w:rsidR="00217398" w:rsidRPr="00217398" w:rsidTr="00217398">
        <w:tc>
          <w:tcPr>
            <w:tcW w:w="3142" w:type="dxa"/>
          </w:tcPr>
          <w:p w:rsidR="00217398" w:rsidRPr="00217398" w:rsidRDefault="00217398" w:rsidP="00217398">
            <w:pPr>
              <w:spacing w:line="360" w:lineRule="atLeast"/>
              <w:jc w:val="both"/>
              <w:rPr>
                <w:i/>
                <w:sz w:val="28"/>
                <w:szCs w:val="28"/>
              </w:rPr>
            </w:pPr>
          </w:p>
        </w:tc>
        <w:tc>
          <w:tcPr>
            <w:tcW w:w="3143" w:type="dxa"/>
          </w:tcPr>
          <w:p w:rsidR="00CA0F8B" w:rsidRDefault="00CA0F8B" w:rsidP="00217398">
            <w:pPr>
              <w:spacing w:line="360" w:lineRule="atLeast"/>
              <w:jc w:val="both"/>
              <w:rPr>
                <w:i/>
                <w:sz w:val="28"/>
                <w:szCs w:val="28"/>
              </w:rPr>
            </w:pPr>
          </w:p>
          <w:p w:rsidR="00217398" w:rsidRPr="00217398" w:rsidRDefault="00644F35" w:rsidP="00B05F1C">
            <w:pPr>
              <w:spacing w:line="360" w:lineRule="atLeast"/>
              <w:jc w:val="both"/>
              <w:rPr>
                <w:i/>
                <w:sz w:val="28"/>
                <w:szCs w:val="28"/>
              </w:rPr>
            </w:pPr>
            <m:oMathPara>
              <m:oMath>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рек</m:t>
                    </m:r>
                  </m:sub>
                </m:sSub>
                <m:r>
                  <w:rPr>
                    <w:rFonts w:ascii="Cambria Math" w:hAnsi="Cambria Math"/>
                    <w:sz w:val="28"/>
                    <w:szCs w:val="28"/>
                  </w:rPr>
                  <m:t xml:space="preserve">= </m:t>
                </m:r>
                <m:r>
                  <w:rPr>
                    <w:rFonts w:ascii="Cambria Math" w:hAnsi="Cambria Math"/>
                    <w:sz w:val="28"/>
                    <w:szCs w:val="28"/>
                    <w:lang w:val="en-US"/>
                  </w:rPr>
                  <m:t>a</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ПЛ</m:t>
                    </m:r>
                  </m:sub>
                </m:sSub>
              </m:oMath>
            </m:oMathPara>
          </w:p>
        </w:tc>
        <w:tc>
          <w:tcPr>
            <w:tcW w:w="3143" w:type="dxa"/>
          </w:tcPr>
          <w:p w:rsidR="00CA0F8B" w:rsidRDefault="00CA0F8B" w:rsidP="00217398">
            <w:pPr>
              <w:spacing w:line="360" w:lineRule="atLeast"/>
              <w:jc w:val="right"/>
              <w:rPr>
                <w:sz w:val="28"/>
                <w:szCs w:val="28"/>
              </w:rPr>
            </w:pPr>
          </w:p>
          <w:p w:rsidR="00217398" w:rsidRPr="00217398" w:rsidRDefault="00217398" w:rsidP="00217398">
            <w:pPr>
              <w:spacing w:line="360" w:lineRule="atLeast"/>
              <w:jc w:val="right"/>
              <w:rPr>
                <w:i/>
                <w:sz w:val="28"/>
                <w:szCs w:val="28"/>
              </w:rPr>
            </w:pPr>
            <w:r w:rsidRPr="00217398">
              <w:rPr>
                <w:sz w:val="28"/>
                <w:szCs w:val="28"/>
              </w:rPr>
              <w:t>(4.1)</w:t>
            </w:r>
          </w:p>
        </w:tc>
      </w:tr>
    </w:tbl>
    <w:p w:rsidR="00217398" w:rsidRPr="00217398" w:rsidRDefault="00217398" w:rsidP="00217398">
      <w:pPr>
        <w:spacing w:line="360" w:lineRule="atLeast"/>
        <w:ind w:firstLine="709"/>
        <w:jc w:val="right"/>
        <w:rPr>
          <w:sz w:val="28"/>
          <w:szCs w:val="28"/>
        </w:rPr>
      </w:pPr>
    </w:p>
    <w:p w:rsidR="00217398" w:rsidRPr="00217398" w:rsidRDefault="00217398" w:rsidP="00217398">
      <w:pPr>
        <w:spacing w:line="360" w:lineRule="atLeast"/>
        <w:ind w:firstLine="709"/>
        <w:jc w:val="right"/>
        <w:rPr>
          <w:sz w:val="28"/>
          <w:szCs w:val="28"/>
        </w:rPr>
      </w:pPr>
      <w:r w:rsidRPr="00217398">
        <w:rPr>
          <w:sz w:val="28"/>
          <w:szCs w:val="28"/>
        </w:rPr>
        <w:t>Таблица 4.1.</w:t>
      </w:r>
    </w:p>
    <w:p w:rsidR="00217398" w:rsidRPr="00217398" w:rsidRDefault="00217398" w:rsidP="00217398">
      <w:pPr>
        <w:spacing w:line="360" w:lineRule="atLeast"/>
        <w:jc w:val="center"/>
        <w:rPr>
          <w:sz w:val="28"/>
          <w:szCs w:val="28"/>
        </w:rPr>
      </w:pPr>
      <w:r w:rsidRPr="00217398">
        <w:rPr>
          <w:sz w:val="28"/>
          <w:szCs w:val="28"/>
        </w:rPr>
        <w:t>Температура плавления некоторых металлов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2463"/>
        <w:gridCol w:w="1985"/>
        <w:gridCol w:w="2514"/>
      </w:tblGrid>
      <w:tr w:rsidR="00217398" w:rsidRPr="00217398" w:rsidTr="00A2054D">
        <w:trPr>
          <w:trHeight w:val="411"/>
          <w:jc w:val="center"/>
        </w:trPr>
        <w:tc>
          <w:tcPr>
            <w:tcW w:w="2640" w:type="dxa"/>
            <w:tcBorders>
              <w:top w:val="single" w:sz="4" w:space="0" w:color="auto"/>
              <w:left w:val="single" w:sz="4" w:space="0" w:color="auto"/>
              <w:bottom w:val="single" w:sz="4" w:space="0" w:color="auto"/>
              <w:right w:val="single" w:sz="4" w:space="0" w:color="auto"/>
            </w:tcBorders>
            <w:hideMark/>
          </w:tcPr>
          <w:p w:rsidR="00217398" w:rsidRPr="00217398" w:rsidRDefault="00217398" w:rsidP="00CA0F8B">
            <w:pPr>
              <w:spacing w:line="360" w:lineRule="atLeast"/>
              <w:jc w:val="center"/>
              <w:rPr>
                <w:sz w:val="28"/>
                <w:szCs w:val="28"/>
              </w:rPr>
            </w:pPr>
            <w:r w:rsidRPr="00217398">
              <w:rPr>
                <w:sz w:val="28"/>
                <w:szCs w:val="28"/>
              </w:rPr>
              <w:t>Металл</w:t>
            </w:r>
          </w:p>
        </w:tc>
        <w:tc>
          <w:tcPr>
            <w:tcW w:w="2463" w:type="dxa"/>
            <w:tcBorders>
              <w:top w:val="single" w:sz="4" w:space="0" w:color="auto"/>
              <w:left w:val="single" w:sz="4" w:space="0" w:color="auto"/>
              <w:bottom w:val="single" w:sz="4" w:space="0" w:color="auto"/>
              <w:right w:val="single" w:sz="4" w:space="0" w:color="auto"/>
            </w:tcBorders>
            <w:hideMark/>
          </w:tcPr>
          <w:p w:rsidR="00217398" w:rsidRPr="00217398" w:rsidRDefault="00631AC5" w:rsidP="00CA0F8B">
            <w:pPr>
              <w:spacing w:line="360" w:lineRule="atLeast"/>
              <w:jc w:val="center"/>
              <w:rPr>
                <w:sz w:val="28"/>
                <w:szCs w:val="28"/>
              </w:rPr>
            </w:pPr>
            <w:r w:rsidRPr="00217398">
              <w:rPr>
                <w:sz w:val="28"/>
                <w:szCs w:val="28"/>
              </w:rPr>
              <w:t>Температура плавления</w:t>
            </w:r>
            <w:r w:rsidR="00217398" w:rsidRPr="00217398">
              <w:rPr>
                <w:sz w:val="28"/>
                <w:szCs w:val="28"/>
              </w:rPr>
              <w:t xml:space="preserve"> (°С)</w:t>
            </w:r>
          </w:p>
        </w:tc>
        <w:tc>
          <w:tcPr>
            <w:tcW w:w="1985" w:type="dxa"/>
            <w:tcBorders>
              <w:top w:val="single" w:sz="4" w:space="0" w:color="auto"/>
              <w:left w:val="single" w:sz="4" w:space="0" w:color="auto"/>
              <w:bottom w:val="single" w:sz="4" w:space="0" w:color="auto"/>
              <w:right w:val="single" w:sz="4" w:space="0" w:color="auto"/>
            </w:tcBorders>
            <w:hideMark/>
          </w:tcPr>
          <w:p w:rsidR="00217398" w:rsidRPr="00217398" w:rsidRDefault="00217398" w:rsidP="00CA0F8B">
            <w:pPr>
              <w:spacing w:line="360" w:lineRule="atLeast"/>
              <w:jc w:val="center"/>
              <w:rPr>
                <w:sz w:val="28"/>
                <w:szCs w:val="28"/>
              </w:rPr>
            </w:pPr>
            <w:r w:rsidRPr="00217398">
              <w:rPr>
                <w:sz w:val="28"/>
                <w:szCs w:val="28"/>
              </w:rPr>
              <w:t>Металл</w:t>
            </w:r>
          </w:p>
        </w:tc>
        <w:tc>
          <w:tcPr>
            <w:tcW w:w="2514" w:type="dxa"/>
            <w:tcBorders>
              <w:top w:val="single" w:sz="4" w:space="0" w:color="auto"/>
              <w:left w:val="single" w:sz="4" w:space="0" w:color="auto"/>
              <w:bottom w:val="single" w:sz="4" w:space="0" w:color="auto"/>
              <w:right w:val="single" w:sz="4" w:space="0" w:color="auto"/>
            </w:tcBorders>
            <w:hideMark/>
          </w:tcPr>
          <w:p w:rsidR="00217398" w:rsidRPr="00217398" w:rsidRDefault="00631AC5" w:rsidP="00CA0F8B">
            <w:pPr>
              <w:spacing w:line="360" w:lineRule="atLeast"/>
              <w:jc w:val="center"/>
              <w:rPr>
                <w:sz w:val="28"/>
                <w:szCs w:val="28"/>
              </w:rPr>
            </w:pPr>
            <w:r w:rsidRPr="00217398">
              <w:rPr>
                <w:sz w:val="28"/>
                <w:szCs w:val="28"/>
              </w:rPr>
              <w:t>Температура плавления</w:t>
            </w:r>
            <w:r w:rsidR="00217398" w:rsidRPr="00217398">
              <w:rPr>
                <w:sz w:val="28"/>
                <w:szCs w:val="28"/>
              </w:rPr>
              <w:t xml:space="preserve"> (°С)</w:t>
            </w:r>
          </w:p>
        </w:tc>
      </w:tr>
      <w:tr w:rsidR="00217398" w:rsidRPr="00217398" w:rsidTr="00A2054D">
        <w:trPr>
          <w:trHeight w:val="262"/>
          <w:jc w:val="center"/>
        </w:trPr>
        <w:tc>
          <w:tcPr>
            <w:tcW w:w="2640" w:type="dxa"/>
            <w:tcBorders>
              <w:top w:val="single" w:sz="4" w:space="0" w:color="auto"/>
              <w:left w:val="single" w:sz="4" w:space="0" w:color="auto"/>
              <w:bottom w:val="single" w:sz="4" w:space="0" w:color="auto"/>
              <w:right w:val="single" w:sz="4" w:space="0" w:color="auto"/>
            </w:tcBorders>
            <w:hideMark/>
          </w:tcPr>
          <w:p w:rsidR="00217398" w:rsidRPr="00217398" w:rsidRDefault="00217398" w:rsidP="00CA0F8B">
            <w:pPr>
              <w:spacing w:line="360" w:lineRule="atLeast"/>
              <w:jc w:val="center"/>
              <w:rPr>
                <w:sz w:val="28"/>
                <w:szCs w:val="28"/>
              </w:rPr>
            </w:pPr>
            <w:r w:rsidRPr="00217398">
              <w:rPr>
                <w:sz w:val="28"/>
                <w:szCs w:val="28"/>
              </w:rPr>
              <w:t>Магний</w:t>
            </w:r>
          </w:p>
        </w:tc>
        <w:tc>
          <w:tcPr>
            <w:tcW w:w="2463" w:type="dxa"/>
            <w:tcBorders>
              <w:top w:val="single" w:sz="4" w:space="0" w:color="auto"/>
              <w:left w:val="single" w:sz="4" w:space="0" w:color="auto"/>
              <w:bottom w:val="single" w:sz="4" w:space="0" w:color="auto"/>
              <w:right w:val="single" w:sz="4" w:space="0" w:color="auto"/>
            </w:tcBorders>
            <w:hideMark/>
          </w:tcPr>
          <w:p w:rsidR="00217398" w:rsidRPr="00217398" w:rsidRDefault="00217398" w:rsidP="00CA0F8B">
            <w:pPr>
              <w:spacing w:line="360" w:lineRule="atLeast"/>
              <w:jc w:val="center"/>
              <w:rPr>
                <w:sz w:val="28"/>
                <w:szCs w:val="28"/>
              </w:rPr>
            </w:pPr>
            <w:r w:rsidRPr="00217398">
              <w:rPr>
                <w:sz w:val="28"/>
                <w:szCs w:val="28"/>
              </w:rPr>
              <w:t>651</w:t>
            </w:r>
          </w:p>
        </w:tc>
        <w:tc>
          <w:tcPr>
            <w:tcW w:w="1985" w:type="dxa"/>
            <w:tcBorders>
              <w:top w:val="single" w:sz="4" w:space="0" w:color="auto"/>
              <w:left w:val="single" w:sz="4" w:space="0" w:color="auto"/>
              <w:bottom w:val="single" w:sz="4" w:space="0" w:color="auto"/>
              <w:right w:val="single" w:sz="4" w:space="0" w:color="auto"/>
            </w:tcBorders>
            <w:hideMark/>
          </w:tcPr>
          <w:p w:rsidR="00217398" w:rsidRPr="00217398" w:rsidRDefault="00217398" w:rsidP="00CA0F8B">
            <w:pPr>
              <w:spacing w:line="360" w:lineRule="atLeast"/>
              <w:jc w:val="center"/>
              <w:rPr>
                <w:sz w:val="28"/>
                <w:szCs w:val="28"/>
              </w:rPr>
            </w:pPr>
            <w:r w:rsidRPr="00217398">
              <w:rPr>
                <w:sz w:val="28"/>
                <w:szCs w:val="28"/>
              </w:rPr>
              <w:t>Олово</w:t>
            </w:r>
          </w:p>
        </w:tc>
        <w:tc>
          <w:tcPr>
            <w:tcW w:w="2514" w:type="dxa"/>
            <w:tcBorders>
              <w:top w:val="single" w:sz="4" w:space="0" w:color="auto"/>
              <w:left w:val="single" w:sz="4" w:space="0" w:color="auto"/>
              <w:bottom w:val="single" w:sz="4" w:space="0" w:color="auto"/>
              <w:right w:val="single" w:sz="4" w:space="0" w:color="auto"/>
            </w:tcBorders>
            <w:hideMark/>
          </w:tcPr>
          <w:p w:rsidR="00217398" w:rsidRPr="00217398" w:rsidRDefault="00217398" w:rsidP="00CA0F8B">
            <w:pPr>
              <w:spacing w:line="360" w:lineRule="atLeast"/>
              <w:jc w:val="center"/>
              <w:rPr>
                <w:sz w:val="28"/>
                <w:szCs w:val="28"/>
              </w:rPr>
            </w:pPr>
            <w:r w:rsidRPr="00217398">
              <w:rPr>
                <w:sz w:val="28"/>
                <w:szCs w:val="28"/>
              </w:rPr>
              <w:t>231,9</w:t>
            </w:r>
          </w:p>
        </w:tc>
      </w:tr>
      <w:tr w:rsidR="00217398" w:rsidRPr="00217398" w:rsidTr="00A2054D">
        <w:trPr>
          <w:jc w:val="center"/>
        </w:trPr>
        <w:tc>
          <w:tcPr>
            <w:tcW w:w="2640" w:type="dxa"/>
            <w:tcBorders>
              <w:top w:val="single" w:sz="4" w:space="0" w:color="auto"/>
              <w:left w:val="single" w:sz="4" w:space="0" w:color="auto"/>
              <w:bottom w:val="single" w:sz="4" w:space="0" w:color="auto"/>
              <w:right w:val="single" w:sz="4" w:space="0" w:color="auto"/>
            </w:tcBorders>
            <w:hideMark/>
          </w:tcPr>
          <w:p w:rsidR="00217398" w:rsidRPr="00217398" w:rsidRDefault="00217398" w:rsidP="00CA0F8B">
            <w:pPr>
              <w:spacing w:line="360" w:lineRule="atLeast"/>
              <w:jc w:val="center"/>
              <w:rPr>
                <w:sz w:val="28"/>
                <w:szCs w:val="28"/>
              </w:rPr>
            </w:pPr>
            <w:r w:rsidRPr="00217398">
              <w:rPr>
                <w:sz w:val="28"/>
                <w:szCs w:val="28"/>
              </w:rPr>
              <w:t>Цезий</w:t>
            </w:r>
          </w:p>
        </w:tc>
        <w:tc>
          <w:tcPr>
            <w:tcW w:w="2463" w:type="dxa"/>
            <w:tcBorders>
              <w:top w:val="single" w:sz="4" w:space="0" w:color="auto"/>
              <w:left w:val="single" w:sz="4" w:space="0" w:color="auto"/>
              <w:bottom w:val="single" w:sz="4" w:space="0" w:color="auto"/>
              <w:right w:val="single" w:sz="4" w:space="0" w:color="auto"/>
            </w:tcBorders>
            <w:hideMark/>
          </w:tcPr>
          <w:p w:rsidR="00217398" w:rsidRPr="00217398" w:rsidRDefault="00217398" w:rsidP="00CA0F8B">
            <w:pPr>
              <w:spacing w:line="360" w:lineRule="atLeast"/>
              <w:jc w:val="center"/>
              <w:rPr>
                <w:sz w:val="28"/>
                <w:szCs w:val="28"/>
              </w:rPr>
            </w:pPr>
            <w:r w:rsidRPr="00217398">
              <w:rPr>
                <w:sz w:val="28"/>
                <w:szCs w:val="28"/>
              </w:rPr>
              <w:t>28,5</w:t>
            </w:r>
          </w:p>
        </w:tc>
        <w:tc>
          <w:tcPr>
            <w:tcW w:w="1985" w:type="dxa"/>
            <w:tcBorders>
              <w:top w:val="single" w:sz="4" w:space="0" w:color="auto"/>
              <w:left w:val="single" w:sz="4" w:space="0" w:color="auto"/>
              <w:bottom w:val="single" w:sz="4" w:space="0" w:color="auto"/>
              <w:right w:val="single" w:sz="4" w:space="0" w:color="auto"/>
            </w:tcBorders>
            <w:hideMark/>
          </w:tcPr>
          <w:p w:rsidR="00217398" w:rsidRPr="00217398" w:rsidRDefault="00217398" w:rsidP="00CA0F8B">
            <w:pPr>
              <w:spacing w:line="360" w:lineRule="atLeast"/>
              <w:jc w:val="center"/>
              <w:rPr>
                <w:sz w:val="28"/>
                <w:szCs w:val="28"/>
              </w:rPr>
            </w:pPr>
            <w:r w:rsidRPr="00217398">
              <w:rPr>
                <w:sz w:val="28"/>
                <w:szCs w:val="28"/>
              </w:rPr>
              <w:t>Железо</w:t>
            </w:r>
          </w:p>
        </w:tc>
        <w:tc>
          <w:tcPr>
            <w:tcW w:w="2514" w:type="dxa"/>
            <w:tcBorders>
              <w:top w:val="single" w:sz="4" w:space="0" w:color="auto"/>
              <w:left w:val="single" w:sz="4" w:space="0" w:color="auto"/>
              <w:bottom w:val="single" w:sz="4" w:space="0" w:color="auto"/>
              <w:right w:val="single" w:sz="4" w:space="0" w:color="auto"/>
            </w:tcBorders>
            <w:hideMark/>
          </w:tcPr>
          <w:p w:rsidR="00217398" w:rsidRPr="00217398" w:rsidRDefault="00217398" w:rsidP="00CA0F8B">
            <w:pPr>
              <w:spacing w:line="360" w:lineRule="atLeast"/>
              <w:jc w:val="center"/>
              <w:rPr>
                <w:sz w:val="28"/>
                <w:szCs w:val="28"/>
              </w:rPr>
            </w:pPr>
            <w:r w:rsidRPr="00217398">
              <w:rPr>
                <w:sz w:val="28"/>
                <w:szCs w:val="28"/>
              </w:rPr>
              <w:t>1539</w:t>
            </w:r>
          </w:p>
        </w:tc>
      </w:tr>
      <w:tr w:rsidR="00217398" w:rsidRPr="00217398" w:rsidTr="00A2054D">
        <w:trPr>
          <w:jc w:val="center"/>
        </w:trPr>
        <w:tc>
          <w:tcPr>
            <w:tcW w:w="2640" w:type="dxa"/>
            <w:tcBorders>
              <w:top w:val="single" w:sz="4" w:space="0" w:color="auto"/>
              <w:left w:val="single" w:sz="4" w:space="0" w:color="auto"/>
              <w:bottom w:val="single" w:sz="4" w:space="0" w:color="auto"/>
              <w:right w:val="single" w:sz="4" w:space="0" w:color="auto"/>
            </w:tcBorders>
            <w:hideMark/>
          </w:tcPr>
          <w:p w:rsidR="00217398" w:rsidRPr="00217398" w:rsidRDefault="00217398" w:rsidP="00CA0F8B">
            <w:pPr>
              <w:spacing w:line="360" w:lineRule="atLeast"/>
              <w:jc w:val="center"/>
              <w:rPr>
                <w:sz w:val="28"/>
                <w:szCs w:val="28"/>
              </w:rPr>
            </w:pPr>
            <w:r w:rsidRPr="00217398">
              <w:rPr>
                <w:sz w:val="28"/>
                <w:szCs w:val="28"/>
              </w:rPr>
              <w:t>Алюминий</w:t>
            </w:r>
          </w:p>
        </w:tc>
        <w:tc>
          <w:tcPr>
            <w:tcW w:w="2463" w:type="dxa"/>
            <w:tcBorders>
              <w:top w:val="single" w:sz="4" w:space="0" w:color="auto"/>
              <w:left w:val="single" w:sz="4" w:space="0" w:color="auto"/>
              <w:bottom w:val="single" w:sz="4" w:space="0" w:color="auto"/>
              <w:right w:val="single" w:sz="4" w:space="0" w:color="auto"/>
            </w:tcBorders>
            <w:hideMark/>
          </w:tcPr>
          <w:p w:rsidR="00217398" w:rsidRPr="00217398" w:rsidRDefault="00217398" w:rsidP="00CA0F8B">
            <w:pPr>
              <w:spacing w:line="360" w:lineRule="atLeast"/>
              <w:jc w:val="center"/>
              <w:rPr>
                <w:sz w:val="28"/>
                <w:szCs w:val="28"/>
              </w:rPr>
            </w:pPr>
            <w:r w:rsidRPr="00217398">
              <w:rPr>
                <w:sz w:val="28"/>
                <w:szCs w:val="28"/>
              </w:rPr>
              <w:t>660,1</w:t>
            </w:r>
          </w:p>
        </w:tc>
        <w:tc>
          <w:tcPr>
            <w:tcW w:w="1985" w:type="dxa"/>
            <w:tcBorders>
              <w:top w:val="single" w:sz="4" w:space="0" w:color="auto"/>
              <w:left w:val="single" w:sz="4" w:space="0" w:color="auto"/>
              <w:bottom w:val="single" w:sz="4" w:space="0" w:color="auto"/>
              <w:right w:val="single" w:sz="4" w:space="0" w:color="auto"/>
            </w:tcBorders>
            <w:hideMark/>
          </w:tcPr>
          <w:p w:rsidR="00217398" w:rsidRPr="00217398" w:rsidRDefault="00217398" w:rsidP="00CA0F8B">
            <w:pPr>
              <w:spacing w:line="360" w:lineRule="atLeast"/>
              <w:jc w:val="center"/>
              <w:rPr>
                <w:sz w:val="28"/>
                <w:szCs w:val="28"/>
              </w:rPr>
            </w:pPr>
            <w:r w:rsidRPr="00217398">
              <w:rPr>
                <w:sz w:val="28"/>
                <w:szCs w:val="28"/>
              </w:rPr>
              <w:t>Кадмий</w:t>
            </w:r>
          </w:p>
        </w:tc>
        <w:tc>
          <w:tcPr>
            <w:tcW w:w="2514" w:type="dxa"/>
            <w:tcBorders>
              <w:top w:val="single" w:sz="4" w:space="0" w:color="auto"/>
              <w:left w:val="single" w:sz="4" w:space="0" w:color="auto"/>
              <w:bottom w:val="single" w:sz="4" w:space="0" w:color="auto"/>
              <w:right w:val="single" w:sz="4" w:space="0" w:color="auto"/>
            </w:tcBorders>
            <w:hideMark/>
          </w:tcPr>
          <w:p w:rsidR="00217398" w:rsidRPr="00217398" w:rsidRDefault="00217398" w:rsidP="00CA0F8B">
            <w:pPr>
              <w:spacing w:line="360" w:lineRule="atLeast"/>
              <w:jc w:val="center"/>
              <w:rPr>
                <w:sz w:val="28"/>
                <w:szCs w:val="28"/>
              </w:rPr>
            </w:pPr>
            <w:r w:rsidRPr="00217398">
              <w:rPr>
                <w:sz w:val="28"/>
                <w:szCs w:val="28"/>
              </w:rPr>
              <w:t>321</w:t>
            </w:r>
          </w:p>
        </w:tc>
      </w:tr>
      <w:tr w:rsidR="00217398" w:rsidRPr="00217398" w:rsidTr="00A2054D">
        <w:trPr>
          <w:jc w:val="center"/>
        </w:trPr>
        <w:tc>
          <w:tcPr>
            <w:tcW w:w="2640" w:type="dxa"/>
            <w:tcBorders>
              <w:top w:val="single" w:sz="4" w:space="0" w:color="auto"/>
              <w:left w:val="single" w:sz="4" w:space="0" w:color="auto"/>
              <w:bottom w:val="single" w:sz="4" w:space="0" w:color="auto"/>
              <w:right w:val="single" w:sz="4" w:space="0" w:color="auto"/>
            </w:tcBorders>
            <w:hideMark/>
          </w:tcPr>
          <w:p w:rsidR="00217398" w:rsidRPr="00217398" w:rsidRDefault="00217398" w:rsidP="00CA0F8B">
            <w:pPr>
              <w:spacing w:line="360" w:lineRule="atLeast"/>
              <w:jc w:val="center"/>
              <w:rPr>
                <w:sz w:val="28"/>
                <w:szCs w:val="28"/>
              </w:rPr>
            </w:pPr>
            <w:r w:rsidRPr="00217398">
              <w:rPr>
                <w:sz w:val="28"/>
                <w:szCs w:val="28"/>
              </w:rPr>
              <w:t>Барий</w:t>
            </w:r>
          </w:p>
        </w:tc>
        <w:tc>
          <w:tcPr>
            <w:tcW w:w="2463" w:type="dxa"/>
            <w:tcBorders>
              <w:top w:val="single" w:sz="4" w:space="0" w:color="auto"/>
              <w:left w:val="single" w:sz="4" w:space="0" w:color="auto"/>
              <w:bottom w:val="single" w:sz="4" w:space="0" w:color="auto"/>
              <w:right w:val="single" w:sz="4" w:space="0" w:color="auto"/>
            </w:tcBorders>
            <w:hideMark/>
          </w:tcPr>
          <w:p w:rsidR="00217398" w:rsidRPr="00217398" w:rsidRDefault="00217398" w:rsidP="00CA0F8B">
            <w:pPr>
              <w:spacing w:line="360" w:lineRule="atLeast"/>
              <w:jc w:val="center"/>
              <w:rPr>
                <w:sz w:val="28"/>
                <w:szCs w:val="28"/>
              </w:rPr>
            </w:pPr>
            <w:r w:rsidRPr="00217398">
              <w:rPr>
                <w:sz w:val="28"/>
                <w:szCs w:val="28"/>
              </w:rPr>
              <w:t>710</w:t>
            </w:r>
          </w:p>
        </w:tc>
        <w:tc>
          <w:tcPr>
            <w:tcW w:w="1985" w:type="dxa"/>
            <w:tcBorders>
              <w:top w:val="single" w:sz="4" w:space="0" w:color="auto"/>
              <w:left w:val="single" w:sz="4" w:space="0" w:color="auto"/>
              <w:bottom w:val="single" w:sz="4" w:space="0" w:color="auto"/>
              <w:right w:val="single" w:sz="4" w:space="0" w:color="auto"/>
            </w:tcBorders>
            <w:hideMark/>
          </w:tcPr>
          <w:p w:rsidR="00217398" w:rsidRPr="00217398" w:rsidRDefault="00217398" w:rsidP="00CA0F8B">
            <w:pPr>
              <w:spacing w:line="360" w:lineRule="atLeast"/>
              <w:jc w:val="center"/>
              <w:rPr>
                <w:sz w:val="28"/>
                <w:szCs w:val="28"/>
              </w:rPr>
            </w:pPr>
            <w:r w:rsidRPr="00217398">
              <w:rPr>
                <w:sz w:val="28"/>
                <w:szCs w:val="28"/>
              </w:rPr>
              <w:t>Медь</w:t>
            </w:r>
          </w:p>
        </w:tc>
        <w:tc>
          <w:tcPr>
            <w:tcW w:w="2514" w:type="dxa"/>
            <w:tcBorders>
              <w:top w:val="single" w:sz="4" w:space="0" w:color="auto"/>
              <w:left w:val="single" w:sz="4" w:space="0" w:color="auto"/>
              <w:bottom w:val="single" w:sz="4" w:space="0" w:color="auto"/>
              <w:right w:val="single" w:sz="4" w:space="0" w:color="auto"/>
            </w:tcBorders>
            <w:hideMark/>
          </w:tcPr>
          <w:p w:rsidR="00217398" w:rsidRPr="00217398" w:rsidRDefault="00217398" w:rsidP="00CA0F8B">
            <w:pPr>
              <w:spacing w:line="360" w:lineRule="atLeast"/>
              <w:jc w:val="center"/>
              <w:rPr>
                <w:sz w:val="28"/>
                <w:szCs w:val="28"/>
              </w:rPr>
            </w:pPr>
            <w:r w:rsidRPr="00217398">
              <w:rPr>
                <w:sz w:val="28"/>
                <w:szCs w:val="28"/>
              </w:rPr>
              <w:t>1083</w:t>
            </w:r>
          </w:p>
        </w:tc>
      </w:tr>
      <w:tr w:rsidR="00217398" w:rsidRPr="00217398" w:rsidTr="00A2054D">
        <w:trPr>
          <w:jc w:val="center"/>
        </w:trPr>
        <w:tc>
          <w:tcPr>
            <w:tcW w:w="2640" w:type="dxa"/>
            <w:tcBorders>
              <w:top w:val="single" w:sz="4" w:space="0" w:color="auto"/>
              <w:left w:val="single" w:sz="4" w:space="0" w:color="auto"/>
              <w:bottom w:val="single" w:sz="4" w:space="0" w:color="auto"/>
              <w:right w:val="single" w:sz="4" w:space="0" w:color="auto"/>
            </w:tcBorders>
            <w:hideMark/>
          </w:tcPr>
          <w:p w:rsidR="00217398" w:rsidRPr="00217398" w:rsidRDefault="00217398" w:rsidP="00CA0F8B">
            <w:pPr>
              <w:spacing w:line="360" w:lineRule="atLeast"/>
              <w:jc w:val="center"/>
              <w:rPr>
                <w:sz w:val="28"/>
                <w:szCs w:val="28"/>
              </w:rPr>
            </w:pPr>
            <w:r w:rsidRPr="00217398">
              <w:rPr>
                <w:sz w:val="28"/>
                <w:szCs w:val="28"/>
              </w:rPr>
              <w:t>Цинк</w:t>
            </w:r>
          </w:p>
        </w:tc>
        <w:tc>
          <w:tcPr>
            <w:tcW w:w="2463" w:type="dxa"/>
            <w:tcBorders>
              <w:top w:val="single" w:sz="4" w:space="0" w:color="auto"/>
              <w:left w:val="single" w:sz="4" w:space="0" w:color="auto"/>
              <w:bottom w:val="single" w:sz="4" w:space="0" w:color="auto"/>
              <w:right w:val="single" w:sz="4" w:space="0" w:color="auto"/>
            </w:tcBorders>
            <w:hideMark/>
          </w:tcPr>
          <w:p w:rsidR="00217398" w:rsidRPr="00217398" w:rsidRDefault="00217398" w:rsidP="00CA0F8B">
            <w:pPr>
              <w:spacing w:line="360" w:lineRule="atLeast"/>
              <w:jc w:val="center"/>
              <w:rPr>
                <w:sz w:val="28"/>
                <w:szCs w:val="28"/>
              </w:rPr>
            </w:pPr>
            <w:r w:rsidRPr="00217398">
              <w:rPr>
                <w:sz w:val="28"/>
                <w:szCs w:val="28"/>
              </w:rPr>
              <w:t>419</w:t>
            </w:r>
          </w:p>
        </w:tc>
        <w:tc>
          <w:tcPr>
            <w:tcW w:w="1985" w:type="dxa"/>
            <w:tcBorders>
              <w:top w:val="single" w:sz="4" w:space="0" w:color="auto"/>
              <w:left w:val="single" w:sz="4" w:space="0" w:color="auto"/>
              <w:bottom w:val="single" w:sz="4" w:space="0" w:color="auto"/>
              <w:right w:val="single" w:sz="4" w:space="0" w:color="auto"/>
            </w:tcBorders>
            <w:hideMark/>
          </w:tcPr>
          <w:p w:rsidR="00217398" w:rsidRPr="00217398" w:rsidRDefault="00217398" w:rsidP="00CA0F8B">
            <w:pPr>
              <w:spacing w:line="360" w:lineRule="atLeast"/>
              <w:jc w:val="center"/>
              <w:rPr>
                <w:sz w:val="28"/>
                <w:szCs w:val="28"/>
              </w:rPr>
            </w:pPr>
            <w:r w:rsidRPr="00217398">
              <w:rPr>
                <w:sz w:val="28"/>
                <w:szCs w:val="28"/>
              </w:rPr>
              <w:t>Цинк</w:t>
            </w:r>
          </w:p>
        </w:tc>
        <w:tc>
          <w:tcPr>
            <w:tcW w:w="2514" w:type="dxa"/>
            <w:tcBorders>
              <w:top w:val="single" w:sz="4" w:space="0" w:color="auto"/>
              <w:left w:val="single" w:sz="4" w:space="0" w:color="auto"/>
              <w:bottom w:val="single" w:sz="4" w:space="0" w:color="auto"/>
              <w:right w:val="single" w:sz="4" w:space="0" w:color="auto"/>
            </w:tcBorders>
            <w:hideMark/>
          </w:tcPr>
          <w:p w:rsidR="00217398" w:rsidRPr="00217398" w:rsidRDefault="00217398" w:rsidP="00CA0F8B">
            <w:pPr>
              <w:spacing w:line="360" w:lineRule="atLeast"/>
              <w:jc w:val="center"/>
              <w:rPr>
                <w:sz w:val="28"/>
                <w:szCs w:val="28"/>
              </w:rPr>
            </w:pPr>
            <w:r w:rsidRPr="00217398">
              <w:rPr>
                <w:sz w:val="28"/>
                <w:szCs w:val="28"/>
              </w:rPr>
              <w:t>419</w:t>
            </w:r>
          </w:p>
        </w:tc>
      </w:tr>
      <w:tr w:rsidR="00217398" w:rsidRPr="00217398" w:rsidTr="00A2054D">
        <w:trPr>
          <w:jc w:val="center"/>
        </w:trPr>
        <w:tc>
          <w:tcPr>
            <w:tcW w:w="2640" w:type="dxa"/>
            <w:tcBorders>
              <w:top w:val="single" w:sz="4" w:space="0" w:color="auto"/>
              <w:left w:val="single" w:sz="4" w:space="0" w:color="auto"/>
              <w:bottom w:val="single" w:sz="4" w:space="0" w:color="auto"/>
              <w:right w:val="single" w:sz="4" w:space="0" w:color="auto"/>
            </w:tcBorders>
            <w:hideMark/>
          </w:tcPr>
          <w:p w:rsidR="00217398" w:rsidRPr="00217398" w:rsidRDefault="00217398" w:rsidP="00CA0F8B">
            <w:pPr>
              <w:spacing w:line="360" w:lineRule="atLeast"/>
              <w:jc w:val="center"/>
              <w:rPr>
                <w:sz w:val="28"/>
                <w:szCs w:val="28"/>
              </w:rPr>
            </w:pPr>
            <w:r w:rsidRPr="00217398">
              <w:rPr>
                <w:sz w:val="28"/>
                <w:szCs w:val="28"/>
              </w:rPr>
              <w:t>Хром</w:t>
            </w:r>
          </w:p>
        </w:tc>
        <w:tc>
          <w:tcPr>
            <w:tcW w:w="2463" w:type="dxa"/>
            <w:tcBorders>
              <w:top w:val="single" w:sz="4" w:space="0" w:color="auto"/>
              <w:left w:val="single" w:sz="4" w:space="0" w:color="auto"/>
              <w:bottom w:val="single" w:sz="4" w:space="0" w:color="auto"/>
              <w:right w:val="single" w:sz="4" w:space="0" w:color="auto"/>
            </w:tcBorders>
            <w:hideMark/>
          </w:tcPr>
          <w:p w:rsidR="00217398" w:rsidRPr="00217398" w:rsidRDefault="00217398" w:rsidP="00CA0F8B">
            <w:pPr>
              <w:spacing w:line="360" w:lineRule="atLeast"/>
              <w:jc w:val="center"/>
              <w:rPr>
                <w:sz w:val="28"/>
                <w:szCs w:val="28"/>
              </w:rPr>
            </w:pPr>
            <w:r w:rsidRPr="00217398">
              <w:rPr>
                <w:sz w:val="28"/>
                <w:szCs w:val="28"/>
              </w:rPr>
              <w:t>1875</w:t>
            </w:r>
          </w:p>
        </w:tc>
        <w:tc>
          <w:tcPr>
            <w:tcW w:w="1985" w:type="dxa"/>
            <w:tcBorders>
              <w:top w:val="single" w:sz="4" w:space="0" w:color="auto"/>
              <w:left w:val="single" w:sz="4" w:space="0" w:color="auto"/>
              <w:bottom w:val="single" w:sz="4" w:space="0" w:color="auto"/>
              <w:right w:val="single" w:sz="4" w:space="0" w:color="auto"/>
            </w:tcBorders>
            <w:hideMark/>
          </w:tcPr>
          <w:p w:rsidR="00217398" w:rsidRPr="00217398" w:rsidRDefault="00217398" w:rsidP="00CA0F8B">
            <w:pPr>
              <w:spacing w:line="360" w:lineRule="atLeast"/>
              <w:jc w:val="center"/>
              <w:rPr>
                <w:sz w:val="28"/>
                <w:szCs w:val="28"/>
              </w:rPr>
            </w:pPr>
            <w:r w:rsidRPr="00217398">
              <w:rPr>
                <w:sz w:val="28"/>
                <w:szCs w:val="28"/>
              </w:rPr>
              <w:t>Свинец</w:t>
            </w:r>
          </w:p>
        </w:tc>
        <w:tc>
          <w:tcPr>
            <w:tcW w:w="2514" w:type="dxa"/>
            <w:tcBorders>
              <w:top w:val="single" w:sz="4" w:space="0" w:color="auto"/>
              <w:left w:val="single" w:sz="4" w:space="0" w:color="auto"/>
              <w:bottom w:val="single" w:sz="4" w:space="0" w:color="auto"/>
              <w:right w:val="single" w:sz="4" w:space="0" w:color="auto"/>
            </w:tcBorders>
            <w:hideMark/>
          </w:tcPr>
          <w:p w:rsidR="00217398" w:rsidRPr="00217398" w:rsidRDefault="00217398" w:rsidP="00CA0F8B">
            <w:pPr>
              <w:spacing w:line="360" w:lineRule="atLeast"/>
              <w:jc w:val="center"/>
              <w:rPr>
                <w:sz w:val="28"/>
                <w:szCs w:val="28"/>
              </w:rPr>
            </w:pPr>
            <w:r w:rsidRPr="00217398">
              <w:rPr>
                <w:sz w:val="28"/>
                <w:szCs w:val="28"/>
              </w:rPr>
              <w:t>327</w:t>
            </w:r>
          </w:p>
        </w:tc>
      </w:tr>
      <w:tr w:rsidR="00217398" w:rsidRPr="00217398" w:rsidTr="00A2054D">
        <w:trPr>
          <w:jc w:val="center"/>
        </w:trPr>
        <w:tc>
          <w:tcPr>
            <w:tcW w:w="2640" w:type="dxa"/>
            <w:tcBorders>
              <w:top w:val="single" w:sz="4" w:space="0" w:color="auto"/>
              <w:left w:val="single" w:sz="4" w:space="0" w:color="auto"/>
              <w:bottom w:val="single" w:sz="4" w:space="0" w:color="auto"/>
              <w:right w:val="single" w:sz="4" w:space="0" w:color="auto"/>
            </w:tcBorders>
            <w:hideMark/>
          </w:tcPr>
          <w:p w:rsidR="00217398" w:rsidRPr="00217398" w:rsidRDefault="00217398" w:rsidP="00CA0F8B">
            <w:pPr>
              <w:spacing w:line="360" w:lineRule="atLeast"/>
              <w:jc w:val="center"/>
              <w:rPr>
                <w:sz w:val="28"/>
                <w:szCs w:val="28"/>
              </w:rPr>
            </w:pPr>
            <w:r w:rsidRPr="00217398">
              <w:rPr>
                <w:sz w:val="28"/>
                <w:szCs w:val="28"/>
              </w:rPr>
              <w:t>Марганец</w:t>
            </w:r>
          </w:p>
        </w:tc>
        <w:tc>
          <w:tcPr>
            <w:tcW w:w="2463" w:type="dxa"/>
            <w:tcBorders>
              <w:top w:val="single" w:sz="4" w:space="0" w:color="auto"/>
              <w:left w:val="single" w:sz="4" w:space="0" w:color="auto"/>
              <w:bottom w:val="single" w:sz="4" w:space="0" w:color="auto"/>
              <w:right w:val="single" w:sz="4" w:space="0" w:color="auto"/>
            </w:tcBorders>
            <w:hideMark/>
          </w:tcPr>
          <w:p w:rsidR="00217398" w:rsidRPr="00217398" w:rsidRDefault="00217398" w:rsidP="00CA0F8B">
            <w:pPr>
              <w:spacing w:line="360" w:lineRule="atLeast"/>
              <w:jc w:val="center"/>
              <w:rPr>
                <w:sz w:val="28"/>
                <w:szCs w:val="28"/>
              </w:rPr>
            </w:pPr>
            <w:r w:rsidRPr="00217398">
              <w:rPr>
                <w:sz w:val="28"/>
                <w:szCs w:val="28"/>
              </w:rPr>
              <w:t>1244</w:t>
            </w:r>
          </w:p>
        </w:tc>
        <w:tc>
          <w:tcPr>
            <w:tcW w:w="1985" w:type="dxa"/>
            <w:tcBorders>
              <w:top w:val="single" w:sz="4" w:space="0" w:color="auto"/>
              <w:left w:val="single" w:sz="4" w:space="0" w:color="auto"/>
              <w:bottom w:val="single" w:sz="4" w:space="0" w:color="auto"/>
              <w:right w:val="single" w:sz="4" w:space="0" w:color="auto"/>
            </w:tcBorders>
            <w:hideMark/>
          </w:tcPr>
          <w:p w:rsidR="00217398" w:rsidRPr="00217398" w:rsidRDefault="00217398" w:rsidP="00CA0F8B">
            <w:pPr>
              <w:spacing w:line="360" w:lineRule="atLeast"/>
              <w:jc w:val="center"/>
              <w:rPr>
                <w:sz w:val="28"/>
                <w:szCs w:val="28"/>
              </w:rPr>
            </w:pPr>
            <w:r w:rsidRPr="00217398">
              <w:rPr>
                <w:sz w:val="28"/>
                <w:szCs w:val="28"/>
              </w:rPr>
              <w:t>Никель</w:t>
            </w:r>
          </w:p>
        </w:tc>
        <w:tc>
          <w:tcPr>
            <w:tcW w:w="2514" w:type="dxa"/>
            <w:tcBorders>
              <w:top w:val="single" w:sz="4" w:space="0" w:color="auto"/>
              <w:left w:val="single" w:sz="4" w:space="0" w:color="auto"/>
              <w:bottom w:val="single" w:sz="4" w:space="0" w:color="auto"/>
              <w:right w:val="single" w:sz="4" w:space="0" w:color="auto"/>
            </w:tcBorders>
            <w:hideMark/>
          </w:tcPr>
          <w:p w:rsidR="00217398" w:rsidRPr="00217398" w:rsidRDefault="00217398" w:rsidP="00CA0F8B">
            <w:pPr>
              <w:spacing w:line="360" w:lineRule="atLeast"/>
              <w:jc w:val="center"/>
              <w:rPr>
                <w:sz w:val="28"/>
                <w:szCs w:val="28"/>
              </w:rPr>
            </w:pPr>
            <w:r w:rsidRPr="00217398">
              <w:rPr>
                <w:sz w:val="28"/>
                <w:szCs w:val="28"/>
              </w:rPr>
              <w:t>1453</w:t>
            </w:r>
          </w:p>
        </w:tc>
      </w:tr>
    </w:tbl>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ind w:firstLine="709"/>
        <w:jc w:val="both"/>
        <w:rPr>
          <w:sz w:val="28"/>
          <w:szCs w:val="28"/>
        </w:rPr>
      </w:pPr>
      <w:r w:rsidRPr="00217398">
        <w:rPr>
          <w:sz w:val="28"/>
          <w:szCs w:val="28"/>
        </w:rPr>
        <w:t xml:space="preserve">Чем выше чистота металла, тем ниже температура рекристаллизации. Для технически чистых металлов коэффициент примерно равен 0,4. </w:t>
      </w:r>
    </w:p>
    <w:p w:rsidR="00217398" w:rsidRPr="00217398" w:rsidRDefault="00217398" w:rsidP="00217398">
      <w:pPr>
        <w:spacing w:line="360" w:lineRule="atLeast"/>
        <w:ind w:firstLine="709"/>
        <w:jc w:val="both"/>
        <w:rPr>
          <w:sz w:val="28"/>
          <w:szCs w:val="28"/>
          <w:u w:val="single"/>
        </w:rPr>
      </w:pPr>
      <w:r w:rsidRPr="00217398">
        <w:rPr>
          <w:sz w:val="28"/>
          <w:szCs w:val="28"/>
        </w:rPr>
        <w:t xml:space="preserve">Вследствие тепловой активности катионов металла образуются новые </w:t>
      </w:r>
      <w:proofErr w:type="spellStart"/>
      <w:r w:rsidRPr="00217398">
        <w:rPr>
          <w:sz w:val="28"/>
          <w:szCs w:val="28"/>
        </w:rPr>
        <w:t>равноосные</w:t>
      </w:r>
      <w:proofErr w:type="spellEnd"/>
      <w:r w:rsidRPr="00217398">
        <w:rPr>
          <w:sz w:val="28"/>
          <w:szCs w:val="28"/>
        </w:rPr>
        <w:t xml:space="preserve"> зерна с неискаженной кристаллической решеткой (рис. 4.3). Это стадия первичной рекристаллизации. Зародыши зерен возникают в участках с </w:t>
      </w:r>
      <w:r w:rsidRPr="00217398">
        <w:rPr>
          <w:sz w:val="28"/>
          <w:szCs w:val="28"/>
        </w:rPr>
        <w:lastRenderedPageBreak/>
        <w:t>повышенной плотностью дислокаций, постепенно они увеличиваются в размере за счет перехода к ним атомных остовов от деформированных участков металла. Новые зерна обладают меньшей плотностью дислокаций, имеют неискаженную кристаллическую решетку. Поэтому после рекристаллизации свойства металла возвращаются к исходным. При рекристаллизации существенно снижаются прочностные характеристики (</w:t>
      </w:r>
      <w:proofErr w:type="spellStart"/>
      <w:r w:rsidRPr="00217398">
        <w:rPr>
          <w:sz w:val="28"/>
          <w:szCs w:val="28"/>
        </w:rPr>
        <w:t>σ</w:t>
      </w:r>
      <w:r w:rsidRPr="00217398">
        <w:rPr>
          <w:sz w:val="36"/>
          <w:szCs w:val="36"/>
          <w:vertAlign w:val="subscript"/>
        </w:rPr>
        <w:t>в</w:t>
      </w:r>
      <w:proofErr w:type="spellEnd"/>
      <w:r w:rsidR="00A2054D" w:rsidRPr="00A2054D">
        <w:rPr>
          <w:sz w:val="28"/>
          <w:szCs w:val="28"/>
        </w:rPr>
        <w:t>,</w:t>
      </w:r>
      <w:r w:rsidR="00631AC5">
        <w:rPr>
          <w:sz w:val="28"/>
          <w:szCs w:val="28"/>
        </w:rPr>
        <w:t xml:space="preserve"> </w:t>
      </w:r>
      <w:r w:rsidRPr="00217398">
        <w:rPr>
          <w:sz w:val="28"/>
          <w:szCs w:val="28"/>
        </w:rPr>
        <w:t>σ</w:t>
      </w:r>
      <w:r w:rsidRPr="00217398">
        <w:rPr>
          <w:sz w:val="36"/>
          <w:szCs w:val="36"/>
          <w:vertAlign w:val="subscript"/>
        </w:rPr>
        <w:t>0,2</w:t>
      </w:r>
      <w:r w:rsidRPr="00217398">
        <w:rPr>
          <w:sz w:val="28"/>
          <w:szCs w:val="28"/>
        </w:rPr>
        <w:t xml:space="preserve">), пластичность возрастает (δ), снимаются внутренние напряжения. Разупрочнение объясняется снятием искажения решетки и резким уменьшением плотности дислокаций. Наименьшую температуру начала рекристаллизации, при которой протекает рекристаллизация и происходит разупрочнение металла, называют </w:t>
      </w:r>
      <w:r w:rsidRPr="00217398">
        <w:rPr>
          <w:b/>
          <w:sz w:val="28"/>
          <w:szCs w:val="28"/>
        </w:rPr>
        <w:t>температурным порогом рекристаллизации</w:t>
      </w:r>
      <w:r w:rsidR="00631AC5">
        <w:rPr>
          <w:b/>
          <w:sz w:val="28"/>
          <w:szCs w:val="28"/>
        </w:rPr>
        <w:t>.</w:t>
      </w:r>
    </w:p>
    <w:p w:rsidR="00217398" w:rsidRPr="00217398" w:rsidRDefault="00217398" w:rsidP="00217398">
      <w:pPr>
        <w:spacing w:line="360" w:lineRule="atLeast"/>
        <w:ind w:firstLine="709"/>
        <w:jc w:val="both"/>
        <w:rPr>
          <w:sz w:val="28"/>
          <w:szCs w:val="28"/>
          <w:u w:val="single"/>
        </w:rPr>
      </w:pPr>
      <w:r w:rsidRPr="00217398">
        <w:rPr>
          <w:sz w:val="28"/>
          <w:szCs w:val="28"/>
        </w:rPr>
        <w:t xml:space="preserve">Температура рекристаллизации имеет важное практическое значение. Чтобы восстановить структуру и свойства наклепанного металла (например, при необходимости продолжить обработку давлением путем прокатки, волочения и т.п.), его надо нагреть выше теоретической </w:t>
      </w:r>
      <w:r w:rsidRPr="00217398">
        <w:rPr>
          <w:i/>
          <w:sz w:val="28"/>
          <w:szCs w:val="28"/>
        </w:rPr>
        <w:t>Т</w:t>
      </w:r>
      <w:r w:rsidRPr="00217398">
        <w:rPr>
          <w:sz w:val="36"/>
          <w:szCs w:val="36"/>
          <w:vertAlign w:val="subscript"/>
        </w:rPr>
        <w:t>рек</w:t>
      </w:r>
      <w:r w:rsidRPr="00217398">
        <w:rPr>
          <w:sz w:val="28"/>
          <w:szCs w:val="28"/>
        </w:rPr>
        <w:t xml:space="preserve"> на 200–300 °С. Такая обработка называется </w:t>
      </w:r>
      <w:proofErr w:type="spellStart"/>
      <w:r w:rsidRPr="00217398">
        <w:rPr>
          <w:b/>
          <w:sz w:val="28"/>
          <w:szCs w:val="28"/>
        </w:rPr>
        <w:t>рекристаллизационным</w:t>
      </w:r>
      <w:proofErr w:type="spellEnd"/>
      <w:r w:rsidRPr="00217398">
        <w:rPr>
          <w:b/>
          <w:sz w:val="28"/>
          <w:szCs w:val="28"/>
        </w:rPr>
        <w:t xml:space="preserve"> отжигом</w:t>
      </w:r>
      <w:r w:rsidRPr="00217398">
        <w:rPr>
          <w:sz w:val="28"/>
          <w:szCs w:val="28"/>
        </w:rPr>
        <w:t>.</w:t>
      </w:r>
    </w:p>
    <w:p w:rsidR="00217398" w:rsidRPr="00217398" w:rsidRDefault="00217398" w:rsidP="00217398">
      <w:pPr>
        <w:spacing w:line="360" w:lineRule="atLeast"/>
        <w:ind w:firstLine="709"/>
        <w:jc w:val="both"/>
        <w:rPr>
          <w:sz w:val="28"/>
          <w:szCs w:val="28"/>
        </w:rPr>
      </w:pPr>
      <w:r w:rsidRPr="00217398">
        <w:rPr>
          <w:sz w:val="28"/>
          <w:szCs w:val="28"/>
        </w:rPr>
        <w:t xml:space="preserve">После завершения первичной рекристаллизации в процессе последующего нагрева происходит рост одних </w:t>
      </w:r>
      <w:proofErr w:type="spellStart"/>
      <w:r w:rsidRPr="00217398">
        <w:rPr>
          <w:sz w:val="28"/>
          <w:szCs w:val="28"/>
        </w:rPr>
        <w:t>рекристаллизованных</w:t>
      </w:r>
      <w:proofErr w:type="spellEnd"/>
      <w:r w:rsidRPr="00217398">
        <w:rPr>
          <w:sz w:val="28"/>
          <w:szCs w:val="28"/>
        </w:rPr>
        <w:t xml:space="preserve"> зерен за счет других. Этот процесс называется </w:t>
      </w:r>
      <w:r w:rsidRPr="00217398">
        <w:rPr>
          <w:b/>
          <w:sz w:val="28"/>
          <w:szCs w:val="28"/>
        </w:rPr>
        <w:t>собирательной рекристаллизацией</w:t>
      </w:r>
      <w:r w:rsidRPr="00217398">
        <w:rPr>
          <w:sz w:val="28"/>
          <w:szCs w:val="28"/>
          <w:u w:val="single"/>
        </w:rPr>
        <w:t>.</w:t>
      </w:r>
      <w:r w:rsidRPr="00217398">
        <w:rPr>
          <w:sz w:val="28"/>
          <w:szCs w:val="28"/>
        </w:rPr>
        <w:t xml:space="preserve"> При температуре выше </w:t>
      </w:r>
      <w:r w:rsidRPr="00217398">
        <w:rPr>
          <w:i/>
          <w:sz w:val="28"/>
          <w:szCs w:val="28"/>
          <w:lang w:val="en-US"/>
        </w:rPr>
        <w:t>t</w:t>
      </w:r>
      <w:r w:rsidRPr="00217398">
        <w:rPr>
          <w:sz w:val="36"/>
          <w:szCs w:val="28"/>
          <w:vertAlign w:val="subscript"/>
        </w:rPr>
        <w:t>ПР</w:t>
      </w:r>
      <w:r w:rsidRPr="00217398">
        <w:rPr>
          <w:b/>
          <w:i/>
          <w:sz w:val="28"/>
          <w:szCs w:val="28"/>
          <w:vertAlign w:val="superscript"/>
        </w:rPr>
        <w:t>′</w:t>
      </w:r>
      <w:r w:rsidRPr="00217398">
        <w:rPr>
          <w:sz w:val="28"/>
          <w:szCs w:val="28"/>
        </w:rPr>
        <w:t xml:space="preserve"> пластичность может уменьшаться, что объясняется сильным ростом зерна.</w:t>
      </w:r>
    </w:p>
    <w:p w:rsidR="00217398" w:rsidRPr="00217398" w:rsidRDefault="00217398" w:rsidP="00217398">
      <w:pPr>
        <w:spacing w:line="360" w:lineRule="atLeast"/>
        <w:ind w:firstLine="709"/>
        <w:jc w:val="both"/>
        <w:rPr>
          <w:sz w:val="28"/>
          <w:szCs w:val="28"/>
        </w:rPr>
      </w:pPr>
    </w:p>
    <w:p w:rsidR="00217398" w:rsidRPr="00217398" w:rsidRDefault="00CA0F8B" w:rsidP="00CA0F8B">
      <w:pPr>
        <w:spacing w:line="360" w:lineRule="atLeast"/>
        <w:jc w:val="center"/>
        <w:rPr>
          <w:sz w:val="28"/>
          <w:szCs w:val="28"/>
        </w:rPr>
      </w:pPr>
      <w:r>
        <w:rPr>
          <w:noProof/>
          <w:sz w:val="28"/>
          <w:szCs w:val="28"/>
        </w:rPr>
        <w:drawing>
          <wp:inline distT="0" distB="0" distL="0" distR="0">
            <wp:extent cx="2489080" cy="2701114"/>
            <wp:effectExtent l="19050" t="0" r="6470" b="0"/>
            <wp:docPr id="21" name="Рисунок 20" descr="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png"/>
                    <pic:cNvPicPr/>
                  </pic:nvPicPr>
                  <pic:blipFill>
                    <a:blip r:embed="rId41" cstate="print">
                      <a:lum bright="-20000" contrast="40000"/>
                    </a:blip>
                    <a:stretch>
                      <a:fillRect/>
                    </a:stretch>
                  </pic:blipFill>
                  <pic:spPr>
                    <a:xfrm>
                      <a:off x="0" y="0"/>
                      <a:ext cx="2491747" cy="2704008"/>
                    </a:xfrm>
                    <a:prstGeom prst="rect">
                      <a:avLst/>
                    </a:prstGeom>
                  </pic:spPr>
                </pic:pic>
              </a:graphicData>
            </a:graphic>
          </wp:inline>
        </w:drawing>
      </w:r>
    </w:p>
    <w:p w:rsidR="00217398" w:rsidRPr="00217398" w:rsidRDefault="00217398" w:rsidP="00A2054D">
      <w:pPr>
        <w:spacing w:line="360" w:lineRule="atLeast"/>
        <w:jc w:val="center"/>
        <w:rPr>
          <w:sz w:val="28"/>
          <w:szCs w:val="28"/>
        </w:rPr>
      </w:pPr>
      <w:r w:rsidRPr="00217398">
        <w:rPr>
          <w:sz w:val="28"/>
          <w:szCs w:val="28"/>
        </w:rPr>
        <w:t>Рис. 4.3. Влияние нагрева на механические свойства и изменение структуры деформационно-упрочненного металла.</w:t>
      </w:r>
    </w:p>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ind w:firstLine="709"/>
        <w:jc w:val="both"/>
        <w:rPr>
          <w:sz w:val="28"/>
          <w:szCs w:val="28"/>
        </w:rPr>
      </w:pPr>
      <w:r w:rsidRPr="00217398">
        <w:rPr>
          <w:sz w:val="28"/>
          <w:szCs w:val="28"/>
        </w:rPr>
        <w:t xml:space="preserve">Пластически деформированные металлы могут </w:t>
      </w:r>
      <w:proofErr w:type="spellStart"/>
      <w:r w:rsidRPr="00217398">
        <w:rPr>
          <w:sz w:val="28"/>
          <w:szCs w:val="28"/>
        </w:rPr>
        <w:t>рекристаллизоваться</w:t>
      </w:r>
      <w:proofErr w:type="spellEnd"/>
      <w:r w:rsidRPr="00217398">
        <w:rPr>
          <w:sz w:val="28"/>
          <w:szCs w:val="28"/>
        </w:rPr>
        <w:t xml:space="preserve"> лишь после деформации, степень которой превышает определенное критическое значение. Если степень деформации меньше критической, то зарождение новых зерен при нагреве не происходит. Критическая степень деформации невелика (2–8 </w:t>
      </w:r>
      <w:r w:rsidR="00B05F1C">
        <w:rPr>
          <w:sz w:val="28"/>
          <w:szCs w:val="28"/>
        </w:rPr>
        <w:t>%), для алюминия она близка к 2</w:t>
      </w:r>
      <w:r w:rsidRPr="00217398">
        <w:rPr>
          <w:sz w:val="28"/>
          <w:szCs w:val="28"/>
        </w:rPr>
        <w:t xml:space="preserve">%, для железа и меди </w:t>
      </w:r>
      <w:r w:rsidRPr="00217398">
        <w:rPr>
          <w:b/>
          <w:sz w:val="28"/>
          <w:szCs w:val="28"/>
        </w:rPr>
        <w:t>–</w:t>
      </w:r>
      <w:r w:rsidRPr="00217398">
        <w:rPr>
          <w:sz w:val="28"/>
          <w:szCs w:val="28"/>
        </w:rPr>
        <w:t xml:space="preserve"> к 5%.</w:t>
      </w:r>
    </w:p>
    <w:p w:rsidR="00217398" w:rsidRPr="00217398" w:rsidRDefault="00217398" w:rsidP="00217398">
      <w:pPr>
        <w:spacing w:line="360" w:lineRule="atLeast"/>
        <w:ind w:firstLine="709"/>
        <w:jc w:val="both"/>
        <w:rPr>
          <w:sz w:val="28"/>
          <w:szCs w:val="28"/>
        </w:rPr>
      </w:pPr>
      <w:r w:rsidRPr="00217398">
        <w:rPr>
          <w:sz w:val="28"/>
          <w:szCs w:val="28"/>
        </w:rPr>
        <w:lastRenderedPageBreak/>
        <w:t>Степень предшествующей деформации влияет на</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РЕК</m:t>
            </m:r>
          </m:sub>
        </m:sSub>
      </m:oMath>
      <w:r w:rsidRPr="00217398">
        <w:rPr>
          <w:sz w:val="28"/>
          <w:szCs w:val="28"/>
        </w:rPr>
        <w:t>. Чем больше степень деформации и чем более искажена структура, тем менее она стабильна, возрастает ее стремление принять более устойчивое состояние. Следовательно, большая степень деформации облегчает процесс рекристаллиз</w:t>
      </w:r>
      <w:proofErr w:type="spellStart"/>
      <w:r w:rsidRPr="00217398">
        <w:rPr>
          <w:sz w:val="28"/>
          <w:szCs w:val="28"/>
        </w:rPr>
        <w:t>ации</w:t>
      </w:r>
      <w:proofErr w:type="spellEnd"/>
      <w:r w:rsidRPr="00217398">
        <w:rPr>
          <w:sz w:val="28"/>
          <w:szCs w:val="28"/>
        </w:rPr>
        <w:t xml:space="preserve"> и снижает минимальную температуру рекристаллизации.</w:t>
      </w:r>
    </w:p>
    <w:p w:rsidR="00217398" w:rsidRPr="00217398" w:rsidRDefault="00217398" w:rsidP="00217398">
      <w:pPr>
        <w:spacing w:line="360" w:lineRule="atLeast"/>
        <w:ind w:firstLine="709"/>
        <w:jc w:val="both"/>
        <w:rPr>
          <w:sz w:val="28"/>
          <w:szCs w:val="28"/>
        </w:rPr>
      </w:pPr>
      <w:r w:rsidRPr="00217398">
        <w:rPr>
          <w:sz w:val="28"/>
          <w:szCs w:val="28"/>
        </w:rPr>
        <w:t xml:space="preserve">От степени пластической деформации и от температуры, при которой происходила рекристаллизация, зависит размер новых зерен и, соответственно, пластичность и вязкость металлов. Величина зерна тем меньше, чем больше степень деформации. При одной и той же степени деформации, с повышением температуры и при увеличении продолжительности </w:t>
      </w:r>
      <w:proofErr w:type="spellStart"/>
      <w:r w:rsidRPr="00217398">
        <w:rPr>
          <w:sz w:val="28"/>
          <w:szCs w:val="28"/>
        </w:rPr>
        <w:t>рекристализационного</w:t>
      </w:r>
      <w:proofErr w:type="spellEnd"/>
      <w:r w:rsidRPr="00217398">
        <w:rPr>
          <w:sz w:val="28"/>
          <w:szCs w:val="28"/>
        </w:rPr>
        <w:t xml:space="preserve"> отжига, величина зерна возрастает. </w:t>
      </w:r>
    </w:p>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jc w:val="center"/>
        <w:rPr>
          <w:b/>
          <w:sz w:val="28"/>
          <w:szCs w:val="28"/>
        </w:rPr>
      </w:pPr>
      <w:r w:rsidRPr="00217398">
        <w:rPr>
          <w:b/>
          <w:sz w:val="28"/>
          <w:szCs w:val="28"/>
        </w:rPr>
        <w:t>Холодная и горячая деформация.</w:t>
      </w:r>
    </w:p>
    <w:p w:rsidR="00217398" w:rsidRPr="00217398" w:rsidRDefault="00217398" w:rsidP="00217398">
      <w:pPr>
        <w:spacing w:line="360" w:lineRule="atLeast"/>
        <w:ind w:firstLine="709"/>
        <w:rPr>
          <w:sz w:val="28"/>
          <w:szCs w:val="28"/>
        </w:rPr>
      </w:pPr>
    </w:p>
    <w:p w:rsidR="00217398" w:rsidRPr="00217398" w:rsidRDefault="00217398" w:rsidP="00217398">
      <w:pPr>
        <w:spacing w:line="360" w:lineRule="atLeast"/>
        <w:ind w:firstLine="709"/>
        <w:jc w:val="both"/>
        <w:rPr>
          <w:sz w:val="28"/>
          <w:szCs w:val="28"/>
        </w:rPr>
      </w:pPr>
      <w:r w:rsidRPr="00217398">
        <w:rPr>
          <w:sz w:val="28"/>
          <w:szCs w:val="28"/>
        </w:rPr>
        <w:t xml:space="preserve">Сравнивая температуры деформации и рекристаллизации, можно говорить о горячей или холодной деформации. Если температура деформации ниже температуры рекристаллизации, то деформация считается </w:t>
      </w:r>
      <w:r w:rsidRPr="00217398">
        <w:rPr>
          <w:b/>
          <w:sz w:val="28"/>
          <w:szCs w:val="28"/>
        </w:rPr>
        <w:t>холодной</w:t>
      </w:r>
      <w:r w:rsidRPr="00A2054D">
        <w:rPr>
          <w:b/>
          <w:sz w:val="28"/>
          <w:szCs w:val="28"/>
        </w:rPr>
        <w:t>.</w:t>
      </w:r>
      <w:r w:rsidRPr="00217398">
        <w:rPr>
          <w:sz w:val="28"/>
          <w:szCs w:val="28"/>
        </w:rPr>
        <w:t xml:space="preserve"> Ее процесс сопровождается наклепом, так как малые температуры не обеспечивают разупрочнения металлов. Механические свойства металлов при холодной деформации изменяются значительно: возрастает прочность и уменьшается пластичность.</w:t>
      </w:r>
    </w:p>
    <w:p w:rsidR="00217398" w:rsidRPr="00217398" w:rsidRDefault="00217398" w:rsidP="00217398">
      <w:pPr>
        <w:spacing w:line="360" w:lineRule="atLeast"/>
        <w:ind w:firstLine="709"/>
        <w:jc w:val="both"/>
        <w:rPr>
          <w:sz w:val="28"/>
          <w:szCs w:val="28"/>
        </w:rPr>
      </w:pPr>
      <w:r w:rsidRPr="00217398">
        <w:rPr>
          <w:sz w:val="28"/>
          <w:szCs w:val="28"/>
        </w:rPr>
        <w:t xml:space="preserve">Если температура деформации выше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РЕК</m:t>
            </m:r>
          </m:sub>
        </m:sSub>
      </m:oMath>
      <w:r w:rsidRPr="00217398">
        <w:rPr>
          <w:sz w:val="28"/>
          <w:szCs w:val="28"/>
        </w:rPr>
        <w:t xml:space="preserve">, то деформацию называют </w:t>
      </w:r>
      <w:r w:rsidRPr="00217398">
        <w:rPr>
          <w:b/>
          <w:sz w:val="28"/>
          <w:szCs w:val="28"/>
        </w:rPr>
        <w:t>горячей</w:t>
      </w:r>
      <w:r w:rsidRPr="00A2054D">
        <w:rPr>
          <w:b/>
          <w:sz w:val="28"/>
          <w:szCs w:val="28"/>
        </w:rPr>
        <w:t>.</w:t>
      </w:r>
      <w:r w:rsidRPr="00217398">
        <w:rPr>
          <w:sz w:val="28"/>
          <w:szCs w:val="28"/>
        </w:rPr>
        <w:t xml:space="preserve"> Получаемое в процессе последней упрочнение тут же снимается за счет рекристаллизации, что снижает сопротивление деформации и повышает пластичность металлов. Если рекристаллизация не устраняет наклеп, то он сохраняется частично или полностью. Это достигается при особых условиях обработки и охлаждения. Например, горячее деформирование с высокими скоростями и большими деформациями с дальнейшим быстрым охлаждением металла ниже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РЕК</m:t>
            </m:r>
          </m:sub>
        </m:sSub>
      </m:oMath>
      <w:r w:rsidRPr="00217398">
        <w:rPr>
          <w:sz w:val="28"/>
          <w:szCs w:val="28"/>
        </w:rPr>
        <w:t xml:space="preserve"> сохраняет наклеп.</w:t>
      </w:r>
    </w:p>
    <w:p w:rsidR="00217398" w:rsidRPr="00217398" w:rsidRDefault="00217398" w:rsidP="00217398">
      <w:pPr>
        <w:spacing w:line="360" w:lineRule="atLeast"/>
        <w:ind w:firstLine="709"/>
        <w:jc w:val="both"/>
        <w:rPr>
          <w:sz w:val="28"/>
          <w:szCs w:val="28"/>
        </w:rPr>
      </w:pPr>
    </w:p>
    <w:p w:rsidR="001744A6" w:rsidRDefault="00217398" w:rsidP="00217398">
      <w:pPr>
        <w:spacing w:line="360" w:lineRule="atLeast"/>
        <w:jc w:val="center"/>
        <w:rPr>
          <w:b/>
          <w:sz w:val="28"/>
          <w:szCs w:val="28"/>
        </w:rPr>
      </w:pPr>
      <w:r w:rsidRPr="00217398">
        <w:rPr>
          <w:b/>
          <w:sz w:val="28"/>
          <w:szCs w:val="28"/>
        </w:rPr>
        <w:t>Определение структуры материала методами</w:t>
      </w:r>
    </w:p>
    <w:p w:rsidR="00217398" w:rsidRPr="00217398" w:rsidRDefault="00217398" w:rsidP="00217398">
      <w:pPr>
        <w:spacing w:line="360" w:lineRule="atLeast"/>
        <w:jc w:val="center"/>
        <w:rPr>
          <w:sz w:val="28"/>
          <w:szCs w:val="28"/>
        </w:rPr>
      </w:pPr>
      <w:r w:rsidRPr="00217398">
        <w:rPr>
          <w:b/>
          <w:sz w:val="28"/>
          <w:szCs w:val="28"/>
        </w:rPr>
        <w:t>макро- и микроскопического анализа</w:t>
      </w:r>
    </w:p>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ind w:firstLine="709"/>
        <w:jc w:val="both"/>
        <w:rPr>
          <w:sz w:val="28"/>
          <w:szCs w:val="28"/>
        </w:rPr>
      </w:pPr>
      <w:r w:rsidRPr="00217398">
        <w:rPr>
          <w:sz w:val="28"/>
          <w:szCs w:val="28"/>
        </w:rPr>
        <w:t>Макроскопический анализ</w:t>
      </w:r>
      <w:r w:rsidRPr="001744A6">
        <w:rPr>
          <w:b/>
          <w:sz w:val="28"/>
          <w:szCs w:val="28"/>
        </w:rPr>
        <w:t>(</w:t>
      </w:r>
      <w:r w:rsidRPr="00217398">
        <w:rPr>
          <w:b/>
          <w:sz w:val="28"/>
          <w:szCs w:val="28"/>
        </w:rPr>
        <w:t>макроанализ</w:t>
      </w:r>
      <w:r w:rsidRPr="001744A6">
        <w:rPr>
          <w:b/>
          <w:sz w:val="28"/>
          <w:szCs w:val="28"/>
        </w:rPr>
        <w:t>)</w:t>
      </w:r>
      <w:r w:rsidRPr="00217398">
        <w:rPr>
          <w:sz w:val="28"/>
          <w:szCs w:val="28"/>
        </w:rPr>
        <w:t xml:space="preserve"> заключается в определении строения материала </w:t>
      </w:r>
      <w:r w:rsidRPr="00CA0F8B">
        <w:rPr>
          <w:sz w:val="28"/>
          <w:szCs w:val="28"/>
        </w:rPr>
        <w:t>(</w:t>
      </w:r>
      <w:r w:rsidRPr="00217398">
        <w:rPr>
          <w:b/>
          <w:sz w:val="28"/>
          <w:szCs w:val="28"/>
        </w:rPr>
        <w:t>макроструктуры</w:t>
      </w:r>
      <w:r w:rsidRPr="00217398">
        <w:rPr>
          <w:sz w:val="28"/>
          <w:szCs w:val="28"/>
        </w:rPr>
        <w:t xml:space="preserve">) невооруженным глазом или через лупу при небольших увеличениях (до 30 раз). В этом случае можно одновременно наблюдать большую поверхность заготовки (детали), что часто позволяет судить о ее качестве и определять условия предшествующей обработки, влияющие на сплошность материала, а также характер и качество обработки, применявшейся для придания детали окончательной формы и свойств (обработки давлением, </w:t>
      </w:r>
      <w:r w:rsidRPr="00217398">
        <w:rPr>
          <w:sz w:val="28"/>
          <w:szCs w:val="28"/>
        </w:rPr>
        <w:lastRenderedPageBreak/>
        <w:t xml:space="preserve">сварка, резание). Макроанализ дает лишь качественную оценку химической неоднородности, но он позволяет выявить участки с большим или меньшим содержанием разных примесей и, таким образом, оценить качество металла в целом. </w:t>
      </w:r>
    </w:p>
    <w:p w:rsidR="00217398" w:rsidRPr="00217398" w:rsidRDefault="00217398" w:rsidP="00217398">
      <w:pPr>
        <w:spacing w:line="360" w:lineRule="atLeast"/>
        <w:ind w:firstLine="709"/>
        <w:jc w:val="both"/>
        <w:rPr>
          <w:sz w:val="28"/>
          <w:szCs w:val="28"/>
        </w:rPr>
      </w:pPr>
      <w:r w:rsidRPr="00217398">
        <w:rPr>
          <w:sz w:val="28"/>
          <w:szCs w:val="28"/>
        </w:rPr>
        <w:t xml:space="preserve">Выявляемая при макроанализе химическая неоднородность металлических материалов позволяет характеризовать их </w:t>
      </w:r>
      <w:proofErr w:type="spellStart"/>
      <w:r w:rsidRPr="00217398">
        <w:rPr>
          <w:sz w:val="28"/>
          <w:szCs w:val="28"/>
        </w:rPr>
        <w:t>макростроение</w:t>
      </w:r>
      <w:proofErr w:type="spellEnd"/>
      <w:r w:rsidRPr="00217398">
        <w:rPr>
          <w:sz w:val="28"/>
          <w:szCs w:val="28"/>
        </w:rPr>
        <w:t>, которое зависит от способа изготовления деталей – литьем, ковкой или резанием. В литой детали выявляется характерное дендритное строение. В результате деформации дендриты и пластичные включения вытягиваются в направлении течения металла. С увеличением степени деформации дендриты удлиняются до тех пор, пока не станут похожими на веретена или нити. В результате образуется волокнистая структура.</w:t>
      </w:r>
    </w:p>
    <w:p w:rsidR="00217398" w:rsidRPr="00217398" w:rsidRDefault="00217398" w:rsidP="00217398">
      <w:pPr>
        <w:spacing w:line="360" w:lineRule="atLeast"/>
        <w:ind w:firstLine="709"/>
        <w:jc w:val="both"/>
        <w:rPr>
          <w:sz w:val="28"/>
          <w:szCs w:val="28"/>
        </w:rPr>
      </w:pPr>
      <w:r w:rsidRPr="00217398">
        <w:rPr>
          <w:sz w:val="28"/>
          <w:szCs w:val="28"/>
        </w:rPr>
        <w:t>Выявление волокнистой структуры позволяет установить способ деформации, принятый для изготовления деталей. По расположению волокон можно также установить, применялась ли обработка резанием для изготовления изделий из деформированной заготовки. Поскольку ударная вязкость, пластичность и сопротивление разрушению выше в образцах, вырезанных вдоль волокон, стремятся изготовлять изделия таким образом, чтобы волокна в них не перерезались, т.е. следовали конфигурации изделия.</w:t>
      </w:r>
    </w:p>
    <w:p w:rsidR="00217398" w:rsidRPr="00217398" w:rsidRDefault="00217398" w:rsidP="00217398">
      <w:pPr>
        <w:spacing w:line="360" w:lineRule="atLeast"/>
        <w:ind w:firstLine="709"/>
        <w:jc w:val="both"/>
        <w:rPr>
          <w:sz w:val="28"/>
          <w:szCs w:val="28"/>
        </w:rPr>
      </w:pPr>
      <w:r w:rsidRPr="00217398">
        <w:rPr>
          <w:sz w:val="28"/>
          <w:szCs w:val="28"/>
        </w:rPr>
        <w:t xml:space="preserve">Микроскопический анализ </w:t>
      </w:r>
      <w:r w:rsidRPr="001744A6">
        <w:rPr>
          <w:b/>
          <w:sz w:val="28"/>
          <w:szCs w:val="28"/>
        </w:rPr>
        <w:t>(</w:t>
      </w:r>
      <w:r w:rsidRPr="00217398">
        <w:rPr>
          <w:b/>
          <w:sz w:val="28"/>
          <w:szCs w:val="28"/>
        </w:rPr>
        <w:t>микроанализ</w:t>
      </w:r>
      <w:r w:rsidRPr="001744A6">
        <w:rPr>
          <w:b/>
          <w:sz w:val="28"/>
          <w:szCs w:val="28"/>
        </w:rPr>
        <w:t>)</w:t>
      </w:r>
      <w:r w:rsidRPr="00217398">
        <w:rPr>
          <w:sz w:val="28"/>
          <w:szCs w:val="28"/>
        </w:rPr>
        <w:t xml:space="preserve"> дает возможность определить размеры и форму кристаллов, их распределение и относительные объемные количества, форму инородных включений и микропустот и другие характеристики </w:t>
      </w:r>
      <w:r w:rsidRPr="00217398">
        <w:rPr>
          <w:b/>
          <w:sz w:val="28"/>
          <w:szCs w:val="28"/>
        </w:rPr>
        <w:t xml:space="preserve">микроструктуры. </w:t>
      </w:r>
      <w:r w:rsidRPr="00217398">
        <w:rPr>
          <w:sz w:val="28"/>
          <w:szCs w:val="28"/>
        </w:rPr>
        <w:t>Такие мелкие структурные составляющие можно наблюдать с помощью оптического (размером до 2·10</w:t>
      </w:r>
      <w:r w:rsidRPr="00217398">
        <w:rPr>
          <w:sz w:val="36"/>
          <w:szCs w:val="36"/>
          <w:vertAlign w:val="superscript"/>
        </w:rPr>
        <w:t>-7</w:t>
      </w:r>
      <w:r w:rsidRPr="00217398">
        <w:rPr>
          <w:sz w:val="28"/>
          <w:szCs w:val="28"/>
        </w:rPr>
        <w:t xml:space="preserve"> м) или электронного (размером до 2·10</w:t>
      </w:r>
      <w:r w:rsidRPr="00217398">
        <w:rPr>
          <w:sz w:val="36"/>
          <w:szCs w:val="28"/>
          <w:vertAlign w:val="superscript"/>
        </w:rPr>
        <w:t>-1</w:t>
      </w:r>
      <w:r w:rsidRPr="00217398">
        <w:rPr>
          <w:sz w:val="36"/>
          <w:szCs w:val="36"/>
          <w:vertAlign w:val="superscript"/>
        </w:rPr>
        <w:t>0</w:t>
      </w:r>
      <w:r w:rsidRPr="00217398">
        <w:rPr>
          <w:sz w:val="28"/>
          <w:szCs w:val="28"/>
        </w:rPr>
        <w:t xml:space="preserve"> м) микроскопа.</w:t>
      </w:r>
    </w:p>
    <w:p w:rsidR="00217398" w:rsidRPr="00217398" w:rsidRDefault="00217398" w:rsidP="00217398">
      <w:pPr>
        <w:spacing w:line="360" w:lineRule="atLeast"/>
        <w:ind w:firstLine="709"/>
        <w:jc w:val="both"/>
        <w:rPr>
          <w:sz w:val="28"/>
          <w:szCs w:val="28"/>
        </w:rPr>
      </w:pPr>
      <w:r w:rsidRPr="00217398">
        <w:rPr>
          <w:sz w:val="28"/>
          <w:szCs w:val="28"/>
        </w:rPr>
        <w:t xml:space="preserve">Микроанализ позволяет наблюдать за изменениями микроструктуры при нагреве наклепанного металла. При возврате микроструктура существенно не изменяется: они остаются вытянутыми с большим числом сдвигов. При нагреве до температуры несколько выше порога рекристаллизации (но незначительно) образуются новые </w:t>
      </w:r>
      <w:proofErr w:type="spellStart"/>
      <w:r w:rsidRPr="00217398">
        <w:rPr>
          <w:sz w:val="28"/>
          <w:szCs w:val="28"/>
        </w:rPr>
        <w:t>рекристаллизованные</w:t>
      </w:r>
      <w:proofErr w:type="spellEnd"/>
      <w:r w:rsidRPr="00217398">
        <w:rPr>
          <w:sz w:val="28"/>
          <w:szCs w:val="28"/>
        </w:rPr>
        <w:t xml:space="preserve"> зерна небольшого размера. При более высоких температурах микроструктура характеризуется укрупнением зерен путем слияния мелких. </w:t>
      </w:r>
    </w:p>
    <w:p w:rsidR="00217398" w:rsidRPr="00217398" w:rsidRDefault="00217398" w:rsidP="00217398">
      <w:pPr>
        <w:spacing w:line="360" w:lineRule="atLeast"/>
        <w:ind w:firstLine="709"/>
        <w:jc w:val="both"/>
        <w:rPr>
          <w:sz w:val="28"/>
          <w:szCs w:val="28"/>
        </w:rPr>
      </w:pPr>
    </w:p>
    <w:p w:rsidR="00217398" w:rsidRPr="00217398" w:rsidRDefault="00217398" w:rsidP="00217398">
      <w:pPr>
        <w:widowControl/>
        <w:autoSpaceDE/>
        <w:autoSpaceDN/>
        <w:adjustRightInd/>
        <w:spacing w:line="360" w:lineRule="atLeast"/>
        <w:jc w:val="center"/>
        <w:rPr>
          <w:b/>
          <w:sz w:val="28"/>
          <w:szCs w:val="28"/>
        </w:rPr>
      </w:pPr>
      <w:r w:rsidRPr="00217398">
        <w:rPr>
          <w:b/>
          <w:sz w:val="28"/>
          <w:szCs w:val="28"/>
        </w:rPr>
        <w:t>Методика проведения расчетов</w:t>
      </w:r>
    </w:p>
    <w:p w:rsidR="00217398" w:rsidRPr="00217398" w:rsidRDefault="00217398" w:rsidP="00217398">
      <w:pPr>
        <w:widowControl/>
        <w:autoSpaceDE/>
        <w:autoSpaceDN/>
        <w:adjustRightInd/>
        <w:spacing w:line="360" w:lineRule="atLeast"/>
        <w:ind w:firstLine="709"/>
        <w:jc w:val="both"/>
        <w:rPr>
          <w:sz w:val="28"/>
          <w:szCs w:val="28"/>
        </w:rPr>
      </w:pPr>
    </w:p>
    <w:p w:rsidR="00217398" w:rsidRPr="00217398" w:rsidRDefault="00217398" w:rsidP="00217398">
      <w:pPr>
        <w:widowControl/>
        <w:autoSpaceDE/>
        <w:autoSpaceDN/>
        <w:adjustRightInd/>
        <w:spacing w:line="360" w:lineRule="atLeast"/>
        <w:ind w:firstLine="709"/>
        <w:jc w:val="both"/>
        <w:rPr>
          <w:sz w:val="28"/>
          <w:szCs w:val="28"/>
        </w:rPr>
      </w:pPr>
      <w:r w:rsidRPr="00217398">
        <w:rPr>
          <w:sz w:val="28"/>
          <w:szCs w:val="28"/>
        </w:rPr>
        <w:t>1. Получить у преподавателя номера задач.</w:t>
      </w:r>
    </w:p>
    <w:p w:rsidR="00217398" w:rsidRPr="00217398" w:rsidRDefault="00217398" w:rsidP="00217398">
      <w:pPr>
        <w:widowControl/>
        <w:autoSpaceDE/>
        <w:autoSpaceDN/>
        <w:adjustRightInd/>
        <w:spacing w:line="360" w:lineRule="atLeast"/>
        <w:ind w:firstLine="709"/>
        <w:jc w:val="both"/>
        <w:rPr>
          <w:sz w:val="28"/>
          <w:szCs w:val="28"/>
        </w:rPr>
      </w:pPr>
      <w:r w:rsidRPr="00217398">
        <w:rPr>
          <w:sz w:val="28"/>
          <w:szCs w:val="28"/>
        </w:rPr>
        <w:t>2. Записать текст каждой задачи и провести необходимые расчеты.</w:t>
      </w:r>
    </w:p>
    <w:p w:rsidR="00217398" w:rsidRPr="00217398" w:rsidRDefault="00217398" w:rsidP="00217398">
      <w:pPr>
        <w:widowControl/>
        <w:autoSpaceDE/>
        <w:autoSpaceDN/>
        <w:adjustRightInd/>
        <w:spacing w:line="360" w:lineRule="atLeast"/>
        <w:ind w:firstLine="709"/>
        <w:jc w:val="both"/>
        <w:rPr>
          <w:sz w:val="28"/>
          <w:szCs w:val="28"/>
        </w:rPr>
      </w:pPr>
      <w:r w:rsidRPr="00217398">
        <w:rPr>
          <w:sz w:val="28"/>
          <w:szCs w:val="28"/>
        </w:rPr>
        <w:t>3. Результаты расчетов записать в табл. 4.2.</w:t>
      </w:r>
    </w:p>
    <w:p w:rsidR="001744A6" w:rsidRDefault="001744A6" w:rsidP="00217398">
      <w:pPr>
        <w:widowControl/>
        <w:autoSpaceDE/>
        <w:autoSpaceDN/>
        <w:adjustRightInd/>
        <w:spacing w:line="360" w:lineRule="atLeast"/>
        <w:ind w:firstLine="709"/>
        <w:jc w:val="right"/>
        <w:rPr>
          <w:sz w:val="28"/>
          <w:szCs w:val="28"/>
        </w:rPr>
      </w:pPr>
    </w:p>
    <w:p w:rsidR="00631AC5" w:rsidRDefault="00631AC5" w:rsidP="00217398">
      <w:pPr>
        <w:widowControl/>
        <w:autoSpaceDE/>
        <w:autoSpaceDN/>
        <w:adjustRightInd/>
        <w:spacing w:line="360" w:lineRule="atLeast"/>
        <w:ind w:firstLine="709"/>
        <w:jc w:val="right"/>
        <w:rPr>
          <w:sz w:val="28"/>
          <w:szCs w:val="28"/>
        </w:rPr>
      </w:pPr>
    </w:p>
    <w:p w:rsidR="00217398" w:rsidRPr="00217398" w:rsidRDefault="00217398" w:rsidP="00217398">
      <w:pPr>
        <w:widowControl/>
        <w:autoSpaceDE/>
        <w:autoSpaceDN/>
        <w:adjustRightInd/>
        <w:spacing w:line="360" w:lineRule="atLeast"/>
        <w:ind w:firstLine="709"/>
        <w:jc w:val="right"/>
        <w:rPr>
          <w:sz w:val="28"/>
          <w:szCs w:val="28"/>
        </w:rPr>
      </w:pPr>
      <w:r w:rsidRPr="00217398">
        <w:rPr>
          <w:sz w:val="28"/>
          <w:szCs w:val="28"/>
        </w:rPr>
        <w:lastRenderedPageBreak/>
        <w:t>Таблица 4.2.</w:t>
      </w:r>
    </w:p>
    <w:p w:rsidR="00217398" w:rsidRPr="00217398" w:rsidRDefault="00217398" w:rsidP="00217398">
      <w:pPr>
        <w:widowControl/>
        <w:autoSpaceDE/>
        <w:autoSpaceDN/>
        <w:adjustRightInd/>
        <w:spacing w:line="360" w:lineRule="atLeast"/>
        <w:jc w:val="center"/>
        <w:rPr>
          <w:sz w:val="28"/>
          <w:szCs w:val="28"/>
        </w:rPr>
      </w:pPr>
      <w:r w:rsidRPr="00217398">
        <w:rPr>
          <w:sz w:val="28"/>
          <w:szCs w:val="28"/>
        </w:rPr>
        <w:t>Ответы к задачам</w:t>
      </w:r>
    </w:p>
    <w:p w:rsidR="00217398" w:rsidRPr="00217398" w:rsidRDefault="00217398" w:rsidP="00217398">
      <w:pPr>
        <w:widowControl/>
        <w:autoSpaceDE/>
        <w:autoSpaceDN/>
        <w:adjustRightInd/>
        <w:spacing w:line="360" w:lineRule="atLeast"/>
        <w:ind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5"/>
        <w:gridCol w:w="6082"/>
      </w:tblGrid>
      <w:tr w:rsidR="00217398" w:rsidRPr="00217398" w:rsidTr="00217398">
        <w:trPr>
          <w:trHeight w:val="540"/>
        </w:trPr>
        <w:tc>
          <w:tcPr>
            <w:tcW w:w="2000" w:type="pct"/>
            <w:tcBorders>
              <w:top w:val="single" w:sz="4" w:space="0" w:color="auto"/>
              <w:left w:val="single" w:sz="4" w:space="0" w:color="auto"/>
              <w:bottom w:val="single" w:sz="4" w:space="0" w:color="auto"/>
              <w:right w:val="single" w:sz="4" w:space="0" w:color="auto"/>
            </w:tcBorders>
            <w:vAlign w:val="center"/>
            <w:hideMark/>
          </w:tcPr>
          <w:p w:rsidR="00217398" w:rsidRPr="00217398" w:rsidRDefault="00217398" w:rsidP="000C56F9">
            <w:pPr>
              <w:widowControl/>
              <w:autoSpaceDE/>
              <w:autoSpaceDN/>
              <w:adjustRightInd/>
              <w:spacing w:line="360" w:lineRule="atLeast"/>
              <w:jc w:val="center"/>
              <w:rPr>
                <w:sz w:val="28"/>
                <w:szCs w:val="28"/>
              </w:rPr>
            </w:pPr>
            <w:r w:rsidRPr="00217398">
              <w:rPr>
                <w:sz w:val="28"/>
                <w:szCs w:val="28"/>
              </w:rPr>
              <w:t>Номер задачи</w:t>
            </w:r>
          </w:p>
        </w:tc>
        <w:tc>
          <w:tcPr>
            <w:tcW w:w="3000" w:type="pct"/>
            <w:tcBorders>
              <w:top w:val="single" w:sz="4" w:space="0" w:color="auto"/>
              <w:left w:val="single" w:sz="4" w:space="0" w:color="auto"/>
              <w:bottom w:val="single" w:sz="4" w:space="0" w:color="auto"/>
              <w:right w:val="single" w:sz="4" w:space="0" w:color="auto"/>
            </w:tcBorders>
            <w:vAlign w:val="center"/>
            <w:hideMark/>
          </w:tcPr>
          <w:p w:rsidR="00217398" w:rsidRPr="00217398" w:rsidRDefault="00217398" w:rsidP="000C56F9">
            <w:pPr>
              <w:widowControl/>
              <w:autoSpaceDE/>
              <w:autoSpaceDN/>
              <w:adjustRightInd/>
              <w:spacing w:line="360" w:lineRule="atLeast"/>
              <w:jc w:val="center"/>
              <w:rPr>
                <w:sz w:val="28"/>
                <w:szCs w:val="28"/>
              </w:rPr>
            </w:pPr>
            <w:r w:rsidRPr="00217398">
              <w:rPr>
                <w:sz w:val="28"/>
                <w:szCs w:val="28"/>
              </w:rPr>
              <w:t>Значение искомого параметра</w:t>
            </w:r>
          </w:p>
        </w:tc>
      </w:tr>
    </w:tbl>
    <w:p w:rsidR="00217398" w:rsidRPr="00217398" w:rsidRDefault="00217398" w:rsidP="00217398">
      <w:pPr>
        <w:widowControl/>
        <w:autoSpaceDE/>
        <w:autoSpaceDN/>
        <w:adjustRightInd/>
        <w:spacing w:line="360" w:lineRule="atLeast"/>
        <w:ind w:firstLine="709"/>
        <w:jc w:val="both"/>
        <w:rPr>
          <w:sz w:val="28"/>
          <w:szCs w:val="28"/>
          <w:lang w:val="en-US"/>
        </w:rPr>
      </w:pPr>
    </w:p>
    <w:p w:rsidR="00217398" w:rsidRPr="00217398" w:rsidRDefault="00217398" w:rsidP="00217398">
      <w:pPr>
        <w:spacing w:line="360" w:lineRule="atLeast"/>
        <w:jc w:val="center"/>
        <w:rPr>
          <w:b/>
          <w:sz w:val="28"/>
          <w:szCs w:val="28"/>
        </w:rPr>
      </w:pPr>
      <w:r w:rsidRPr="00217398">
        <w:rPr>
          <w:b/>
          <w:sz w:val="28"/>
          <w:szCs w:val="28"/>
        </w:rPr>
        <w:t>Примеры решения задач</w:t>
      </w:r>
    </w:p>
    <w:p w:rsidR="00217398" w:rsidRPr="00217398" w:rsidRDefault="00217398" w:rsidP="00217398">
      <w:pPr>
        <w:spacing w:line="360" w:lineRule="atLeast"/>
        <w:ind w:firstLine="709"/>
        <w:jc w:val="both"/>
        <w:rPr>
          <w:b/>
          <w:sz w:val="28"/>
          <w:szCs w:val="28"/>
        </w:rPr>
      </w:pPr>
    </w:p>
    <w:p w:rsidR="00217398" w:rsidRPr="00217398" w:rsidRDefault="00217398" w:rsidP="00217398">
      <w:pPr>
        <w:spacing w:line="360" w:lineRule="atLeast"/>
        <w:ind w:firstLine="709"/>
        <w:jc w:val="both"/>
        <w:rPr>
          <w:sz w:val="28"/>
          <w:szCs w:val="28"/>
        </w:rPr>
      </w:pPr>
      <w:r w:rsidRPr="00217398">
        <w:rPr>
          <w:sz w:val="28"/>
          <w:szCs w:val="28"/>
          <w:u w:val="single"/>
        </w:rPr>
        <w:t>Пример 1.</w:t>
      </w:r>
      <w:r w:rsidRPr="00217398">
        <w:rPr>
          <w:sz w:val="28"/>
          <w:szCs w:val="28"/>
        </w:rPr>
        <w:t xml:space="preserve"> Объяснить, можно ли создать значительное упрочнение свинца, если его подвергнуть деформации при комнатной температуре.</w:t>
      </w:r>
    </w:p>
    <w:p w:rsidR="00217398" w:rsidRPr="00217398" w:rsidRDefault="00217398" w:rsidP="00217398">
      <w:pPr>
        <w:spacing w:line="360" w:lineRule="atLeast"/>
        <w:ind w:firstLine="709"/>
        <w:jc w:val="both"/>
        <w:rPr>
          <w:sz w:val="28"/>
          <w:szCs w:val="28"/>
        </w:rPr>
      </w:pPr>
      <w:r w:rsidRPr="00217398">
        <w:rPr>
          <w:sz w:val="28"/>
          <w:szCs w:val="28"/>
          <w:u w:val="single"/>
        </w:rPr>
        <w:t>Решение.</w:t>
      </w:r>
      <w:r w:rsidRPr="00217398">
        <w:rPr>
          <w:sz w:val="28"/>
          <w:szCs w:val="28"/>
        </w:rPr>
        <w:t xml:space="preserve"> Чтобы ответить на поставленный вопрос, необходимо рассчитать </w:t>
      </w:r>
      <w:r w:rsidRPr="00217398">
        <w:rPr>
          <w:i/>
          <w:sz w:val="28"/>
          <w:szCs w:val="28"/>
        </w:rPr>
        <w:t>Т</w:t>
      </w:r>
      <w:r w:rsidRPr="00217398">
        <w:rPr>
          <w:sz w:val="36"/>
          <w:szCs w:val="36"/>
          <w:vertAlign w:val="subscript"/>
        </w:rPr>
        <w:t>рек</w:t>
      </w:r>
      <w:r w:rsidRPr="00217398">
        <w:rPr>
          <w:sz w:val="28"/>
          <w:szCs w:val="28"/>
        </w:rPr>
        <w:t xml:space="preserve"> свинца по формуле (4.1):</w:t>
      </w:r>
    </w:p>
    <w:p w:rsidR="00217398" w:rsidRPr="00217398" w:rsidRDefault="00217398" w:rsidP="00217398">
      <w:pPr>
        <w:spacing w:line="360" w:lineRule="atLeast"/>
        <w:ind w:firstLine="709"/>
        <w:jc w:val="both"/>
        <w:rPr>
          <w:sz w:val="28"/>
          <w:szCs w:val="28"/>
        </w:rPr>
      </w:pPr>
      <w:r w:rsidRPr="00217398">
        <w:rPr>
          <w:sz w:val="28"/>
          <w:szCs w:val="28"/>
        </w:rPr>
        <w:t xml:space="preserve">Температура плавления свинца (таблица 4.1) равна 327 °С, что составляет 600 К. Для технически чистых металлов коэффициент </w:t>
      </w:r>
      <w:r w:rsidRPr="00217398">
        <w:rPr>
          <w:i/>
          <w:sz w:val="28"/>
          <w:szCs w:val="28"/>
          <w:lang w:val="en-US"/>
        </w:rPr>
        <w:t>a</w:t>
      </w:r>
      <w:r w:rsidRPr="00217398">
        <w:rPr>
          <w:sz w:val="28"/>
          <w:szCs w:val="28"/>
        </w:rPr>
        <w:t xml:space="preserve"> примерно равен 0,4.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РЕК</m:t>
            </m:r>
          </m:sub>
        </m:sSub>
      </m:oMath>
      <w:r w:rsidRPr="00217398">
        <w:rPr>
          <w:sz w:val="28"/>
          <w:szCs w:val="28"/>
        </w:rPr>
        <w:t xml:space="preserve"> свинца = 600·0,4=240 (К), что сос</w:t>
      </w:r>
      <w:proofErr w:type="spellStart"/>
      <w:r w:rsidR="00B05F1C">
        <w:rPr>
          <w:sz w:val="28"/>
          <w:szCs w:val="28"/>
        </w:rPr>
        <w:t>тавляет</w:t>
      </w:r>
      <w:proofErr w:type="spellEnd"/>
      <w:r w:rsidR="00B05F1C">
        <w:rPr>
          <w:sz w:val="28"/>
          <w:szCs w:val="28"/>
        </w:rPr>
        <w:t xml:space="preserve"> -33 °С. Таким образом, </w:t>
      </w:r>
      <w:r w:rsidRPr="00217398">
        <w:rPr>
          <w:sz w:val="28"/>
          <w:szCs w:val="28"/>
        </w:rPr>
        <w:t>деформация при комнатной температуре для свинца будет считаться горячей, следовательно, упрочнения не будет.</w:t>
      </w:r>
    </w:p>
    <w:p w:rsidR="00217398" w:rsidRPr="00217398" w:rsidRDefault="00217398" w:rsidP="00217398">
      <w:pPr>
        <w:spacing w:line="360" w:lineRule="atLeast"/>
        <w:ind w:firstLine="709"/>
        <w:jc w:val="both"/>
        <w:rPr>
          <w:sz w:val="28"/>
          <w:szCs w:val="28"/>
        </w:rPr>
      </w:pPr>
      <w:r w:rsidRPr="00217398">
        <w:rPr>
          <w:sz w:val="28"/>
          <w:szCs w:val="28"/>
          <w:u w:val="single"/>
        </w:rPr>
        <w:t>Пример 2.</w:t>
      </w:r>
      <w:r w:rsidRPr="00217398">
        <w:rPr>
          <w:sz w:val="28"/>
          <w:szCs w:val="28"/>
        </w:rPr>
        <w:t xml:space="preserve"> Один из двух болтов, представленных на рис. 4.4 (</w:t>
      </w:r>
      <w:r w:rsidRPr="00217398">
        <w:rPr>
          <w:i/>
          <w:sz w:val="28"/>
          <w:szCs w:val="28"/>
        </w:rPr>
        <w:t>а</w:t>
      </w:r>
      <w:r w:rsidRPr="00217398">
        <w:rPr>
          <w:sz w:val="28"/>
          <w:szCs w:val="28"/>
        </w:rPr>
        <w:t xml:space="preserve">, </w:t>
      </w:r>
      <w:r w:rsidRPr="00217398">
        <w:rPr>
          <w:i/>
          <w:sz w:val="28"/>
          <w:szCs w:val="28"/>
          <w:lang w:val="en-US"/>
        </w:rPr>
        <w:t>b</w:t>
      </w:r>
      <w:r w:rsidRPr="00217398">
        <w:rPr>
          <w:sz w:val="28"/>
          <w:szCs w:val="28"/>
        </w:rPr>
        <w:t>) изготовлен штамповкой, а другой резанием. Определить способы изготовления указанных болтов; который из них имеет более однородные свойства (ударную вязкость) в продольном и поперечном направлении; что можно сказать о качестве стали, из которой изготовлены данные болты?</w:t>
      </w:r>
    </w:p>
    <w:p w:rsidR="00217398" w:rsidRPr="00217398" w:rsidRDefault="00217398" w:rsidP="00217398">
      <w:pPr>
        <w:spacing w:line="360" w:lineRule="atLeast"/>
        <w:jc w:val="center"/>
        <w:rPr>
          <w:sz w:val="28"/>
          <w:szCs w:val="28"/>
        </w:rPr>
      </w:pPr>
    </w:p>
    <w:p w:rsidR="00217398" w:rsidRPr="00217398" w:rsidRDefault="00217398" w:rsidP="00217398">
      <w:pPr>
        <w:spacing w:line="360" w:lineRule="atLeast"/>
        <w:jc w:val="center"/>
        <w:rPr>
          <w:snapToGrid w:val="0"/>
          <w:sz w:val="28"/>
          <w:szCs w:val="28"/>
        </w:rPr>
      </w:pPr>
      <w:r w:rsidRPr="00217398">
        <w:rPr>
          <w:noProof/>
          <w:sz w:val="28"/>
          <w:szCs w:val="28"/>
        </w:rPr>
        <w:drawing>
          <wp:inline distT="0" distB="0" distL="0" distR="0">
            <wp:extent cx="2819400" cy="15049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2" cstate="print">
                      <a:lum bright="-18000" contrast="84000"/>
                      <a:extLst>
                        <a:ext uri="{28A0092B-C50C-407E-A947-70E740481C1C}">
                          <a14:useLocalDpi xmlns:a14="http://schemas.microsoft.com/office/drawing/2010/main" val="0"/>
                        </a:ext>
                      </a:extLst>
                    </a:blip>
                    <a:srcRect l="1968" t="2405" r="1312" b="2405"/>
                    <a:stretch>
                      <a:fillRect/>
                    </a:stretch>
                  </pic:blipFill>
                  <pic:spPr bwMode="auto">
                    <a:xfrm>
                      <a:off x="0" y="0"/>
                      <a:ext cx="2819400" cy="1504950"/>
                    </a:xfrm>
                    <a:prstGeom prst="rect">
                      <a:avLst/>
                    </a:prstGeom>
                    <a:noFill/>
                    <a:ln>
                      <a:noFill/>
                    </a:ln>
                  </pic:spPr>
                </pic:pic>
              </a:graphicData>
            </a:graphic>
          </wp:inline>
        </w:drawing>
      </w:r>
    </w:p>
    <w:p w:rsidR="00217398" w:rsidRPr="00217398" w:rsidRDefault="00217398" w:rsidP="00217398">
      <w:pPr>
        <w:spacing w:line="360" w:lineRule="atLeast"/>
        <w:jc w:val="center"/>
        <w:rPr>
          <w:sz w:val="28"/>
          <w:szCs w:val="28"/>
        </w:rPr>
      </w:pPr>
    </w:p>
    <w:p w:rsidR="00217398" w:rsidRPr="00217398" w:rsidRDefault="00217398" w:rsidP="00217398">
      <w:pPr>
        <w:spacing w:line="360" w:lineRule="atLeast"/>
        <w:jc w:val="center"/>
        <w:rPr>
          <w:sz w:val="28"/>
          <w:szCs w:val="28"/>
        </w:rPr>
      </w:pPr>
      <w:r w:rsidRPr="00217398">
        <w:rPr>
          <w:sz w:val="28"/>
          <w:szCs w:val="28"/>
        </w:rPr>
        <w:t xml:space="preserve">Рис. 4.4. </w:t>
      </w:r>
      <w:proofErr w:type="spellStart"/>
      <w:r w:rsidRPr="00217398">
        <w:rPr>
          <w:sz w:val="28"/>
          <w:szCs w:val="28"/>
        </w:rPr>
        <w:t>Макростроение</w:t>
      </w:r>
      <w:proofErr w:type="spellEnd"/>
      <w:r w:rsidRPr="00217398">
        <w:rPr>
          <w:sz w:val="28"/>
          <w:szCs w:val="28"/>
        </w:rPr>
        <w:t xml:space="preserve"> болтов</w:t>
      </w:r>
    </w:p>
    <w:p w:rsidR="00217398" w:rsidRPr="00217398" w:rsidRDefault="00217398" w:rsidP="00217398">
      <w:pPr>
        <w:spacing w:line="360" w:lineRule="atLeast"/>
        <w:jc w:val="center"/>
        <w:rPr>
          <w:sz w:val="28"/>
          <w:szCs w:val="28"/>
        </w:rPr>
      </w:pPr>
    </w:p>
    <w:p w:rsidR="00217398" w:rsidRPr="00217398" w:rsidRDefault="00217398" w:rsidP="00217398">
      <w:pPr>
        <w:spacing w:line="360" w:lineRule="atLeast"/>
        <w:ind w:firstLine="709"/>
        <w:jc w:val="both"/>
        <w:rPr>
          <w:sz w:val="28"/>
          <w:szCs w:val="28"/>
        </w:rPr>
      </w:pPr>
      <w:r w:rsidRPr="00217398">
        <w:rPr>
          <w:sz w:val="28"/>
          <w:szCs w:val="28"/>
          <w:u w:val="single"/>
        </w:rPr>
        <w:t>Решение.</w:t>
      </w:r>
      <w:r w:rsidRPr="00217398">
        <w:rPr>
          <w:sz w:val="28"/>
          <w:szCs w:val="28"/>
        </w:rPr>
        <w:t xml:space="preserve"> Отпечатки, полученные на фотобумаге, позволяют сделать следующие выводы. Болт на рис. 4.4 </w:t>
      </w:r>
      <w:r w:rsidRPr="00217398">
        <w:rPr>
          <w:i/>
          <w:sz w:val="28"/>
          <w:szCs w:val="28"/>
        </w:rPr>
        <w:t>а</w:t>
      </w:r>
      <w:r w:rsidRPr="00217398">
        <w:rPr>
          <w:sz w:val="28"/>
          <w:szCs w:val="28"/>
        </w:rPr>
        <w:t xml:space="preserve"> изготовлен резанием из катанной заготовки, вытяжка при прокатке вызвала заметную </w:t>
      </w:r>
      <w:proofErr w:type="spellStart"/>
      <w:r w:rsidRPr="00217398">
        <w:rPr>
          <w:sz w:val="28"/>
          <w:szCs w:val="28"/>
        </w:rPr>
        <w:t>полосчатость</w:t>
      </w:r>
      <w:proofErr w:type="spellEnd"/>
      <w:r w:rsidRPr="00217398">
        <w:rPr>
          <w:sz w:val="28"/>
          <w:szCs w:val="28"/>
        </w:rPr>
        <w:t xml:space="preserve">. При изготовлении болта волокна были перерезаны резцом. Болт на рис. 4.4 </w:t>
      </w:r>
      <w:r w:rsidRPr="00217398">
        <w:rPr>
          <w:i/>
          <w:sz w:val="28"/>
          <w:szCs w:val="28"/>
          <w:lang w:val="en-US"/>
        </w:rPr>
        <w:t>b</w:t>
      </w:r>
      <w:r w:rsidRPr="00217398">
        <w:rPr>
          <w:sz w:val="28"/>
          <w:szCs w:val="28"/>
        </w:rPr>
        <w:t xml:space="preserve"> изготовлен из катаного прутка, но путем ковки с высадкой. Волокна металла не перерезаны, а изогнуты в направлении, по которому течет металл при высадке.</w:t>
      </w:r>
    </w:p>
    <w:p w:rsidR="00217398" w:rsidRPr="00217398" w:rsidRDefault="00217398" w:rsidP="00217398">
      <w:pPr>
        <w:spacing w:line="360" w:lineRule="atLeast"/>
        <w:ind w:firstLine="709"/>
        <w:jc w:val="both"/>
        <w:rPr>
          <w:sz w:val="28"/>
          <w:szCs w:val="28"/>
        </w:rPr>
      </w:pPr>
      <w:r w:rsidRPr="00217398">
        <w:rPr>
          <w:sz w:val="28"/>
          <w:szCs w:val="28"/>
        </w:rPr>
        <w:t>Ударная вязкость стали, из которой изготовлен болт на рис. 4.4</w:t>
      </w:r>
      <w:r w:rsidRPr="00217398">
        <w:rPr>
          <w:i/>
          <w:sz w:val="28"/>
          <w:szCs w:val="28"/>
        </w:rPr>
        <w:t>а</w:t>
      </w:r>
      <w:r w:rsidRPr="00217398">
        <w:rPr>
          <w:sz w:val="28"/>
          <w:szCs w:val="28"/>
        </w:rPr>
        <w:t xml:space="preserve"> в поперечном направлении (показано стрелкой) более низкая, чем в продольном </w:t>
      </w:r>
      <w:r w:rsidRPr="00217398">
        <w:rPr>
          <w:sz w:val="28"/>
          <w:szCs w:val="28"/>
        </w:rPr>
        <w:lastRenderedPageBreak/>
        <w:t xml:space="preserve">направлении, тогда как ударная вязкость стали болта на рис. 4.4 </w:t>
      </w:r>
      <w:r w:rsidRPr="00217398">
        <w:rPr>
          <w:i/>
          <w:sz w:val="28"/>
          <w:szCs w:val="28"/>
          <w:lang w:val="en-US"/>
        </w:rPr>
        <w:t>b</w:t>
      </w:r>
      <w:r w:rsidRPr="00217398">
        <w:rPr>
          <w:sz w:val="28"/>
          <w:szCs w:val="28"/>
        </w:rPr>
        <w:t xml:space="preserve"> почти одинакова в разных направлениях. </w:t>
      </w:r>
    </w:p>
    <w:p w:rsidR="00217398" w:rsidRPr="00217398" w:rsidRDefault="00217398" w:rsidP="00217398">
      <w:pPr>
        <w:spacing w:line="360" w:lineRule="atLeast"/>
        <w:ind w:firstLine="709"/>
        <w:jc w:val="both"/>
        <w:rPr>
          <w:sz w:val="28"/>
          <w:szCs w:val="28"/>
        </w:rPr>
      </w:pPr>
      <w:r w:rsidRPr="00217398">
        <w:rPr>
          <w:sz w:val="28"/>
          <w:szCs w:val="28"/>
        </w:rPr>
        <w:t xml:space="preserve">В стали, из которой изготовлены оба болта, заметна ликвация серы и фосфора. Ликвация в стали болта </w:t>
      </w:r>
      <w:r w:rsidRPr="00217398">
        <w:rPr>
          <w:i/>
          <w:sz w:val="28"/>
          <w:szCs w:val="28"/>
        </w:rPr>
        <w:t>а</w:t>
      </w:r>
      <w:r w:rsidRPr="00217398">
        <w:rPr>
          <w:sz w:val="28"/>
          <w:szCs w:val="28"/>
        </w:rPr>
        <w:t xml:space="preserve">, меньше, чем болта </w:t>
      </w:r>
      <w:r w:rsidRPr="00217398">
        <w:rPr>
          <w:i/>
          <w:sz w:val="28"/>
          <w:szCs w:val="28"/>
          <w:lang w:val="en-US"/>
        </w:rPr>
        <w:t>b</w:t>
      </w:r>
      <w:r w:rsidRPr="00217398">
        <w:rPr>
          <w:sz w:val="28"/>
          <w:szCs w:val="28"/>
        </w:rPr>
        <w:t xml:space="preserve">. Следовательно, первый болт изготовлен из стали лучшего качества (с меньшим содержанием серы и фосфора). </w:t>
      </w:r>
    </w:p>
    <w:p w:rsidR="00217398" w:rsidRPr="00217398" w:rsidRDefault="00217398" w:rsidP="00217398">
      <w:pPr>
        <w:spacing w:line="360" w:lineRule="atLeast"/>
        <w:ind w:firstLine="709"/>
        <w:jc w:val="both"/>
        <w:rPr>
          <w:b/>
          <w:sz w:val="28"/>
          <w:szCs w:val="28"/>
        </w:rPr>
      </w:pPr>
    </w:p>
    <w:p w:rsidR="00217398" w:rsidRPr="00217398" w:rsidRDefault="00217398" w:rsidP="00217398">
      <w:pPr>
        <w:shd w:val="clear" w:color="auto" w:fill="FFFFFF"/>
        <w:spacing w:line="360" w:lineRule="atLeast"/>
        <w:jc w:val="center"/>
        <w:rPr>
          <w:b/>
          <w:sz w:val="28"/>
          <w:szCs w:val="28"/>
        </w:rPr>
      </w:pPr>
      <w:r w:rsidRPr="00217398">
        <w:rPr>
          <w:b/>
          <w:sz w:val="28"/>
          <w:szCs w:val="28"/>
        </w:rPr>
        <w:t>Задачи</w:t>
      </w:r>
    </w:p>
    <w:p w:rsidR="00217398" w:rsidRPr="00217398" w:rsidRDefault="00217398" w:rsidP="00217398">
      <w:pPr>
        <w:spacing w:line="360" w:lineRule="atLeast"/>
        <w:ind w:firstLine="709"/>
        <w:jc w:val="both"/>
        <w:rPr>
          <w:b/>
          <w:sz w:val="28"/>
          <w:szCs w:val="28"/>
        </w:rPr>
      </w:pPr>
    </w:p>
    <w:p w:rsidR="00217398" w:rsidRPr="00217398" w:rsidRDefault="00217398" w:rsidP="00CA0F8B">
      <w:pPr>
        <w:widowControl/>
        <w:numPr>
          <w:ilvl w:val="0"/>
          <w:numId w:val="3"/>
        </w:numPr>
        <w:tabs>
          <w:tab w:val="clear" w:pos="435"/>
          <w:tab w:val="left" w:pos="993"/>
        </w:tabs>
        <w:autoSpaceDE/>
        <w:autoSpaceDN/>
        <w:adjustRightInd/>
        <w:spacing w:line="360" w:lineRule="atLeast"/>
        <w:ind w:left="0" w:firstLine="709"/>
        <w:jc w:val="both"/>
        <w:rPr>
          <w:sz w:val="28"/>
          <w:szCs w:val="28"/>
        </w:rPr>
      </w:pPr>
      <w:r w:rsidRPr="00217398">
        <w:rPr>
          <w:sz w:val="28"/>
          <w:szCs w:val="28"/>
        </w:rPr>
        <w:t>При растяжении образца, вырезанного из монокристалла цинка, относительное удлинение в одном из направлений при разрушении может быть значительно больше удлинения образцов из обычного поликристаллического цинка. Объяснить, чем вызвано это различие.</w:t>
      </w:r>
    </w:p>
    <w:p w:rsidR="00217398" w:rsidRPr="00217398" w:rsidRDefault="00217398" w:rsidP="00CA0F8B">
      <w:pPr>
        <w:widowControl/>
        <w:numPr>
          <w:ilvl w:val="0"/>
          <w:numId w:val="3"/>
        </w:numPr>
        <w:tabs>
          <w:tab w:val="clear" w:pos="435"/>
          <w:tab w:val="left" w:pos="993"/>
        </w:tabs>
        <w:autoSpaceDE/>
        <w:autoSpaceDN/>
        <w:adjustRightInd/>
        <w:spacing w:line="360" w:lineRule="atLeast"/>
        <w:ind w:left="0" w:firstLine="709"/>
        <w:jc w:val="both"/>
        <w:rPr>
          <w:sz w:val="28"/>
          <w:szCs w:val="28"/>
        </w:rPr>
      </w:pPr>
      <w:r w:rsidRPr="00217398">
        <w:rPr>
          <w:sz w:val="28"/>
          <w:szCs w:val="28"/>
        </w:rPr>
        <w:t>Объяснить, можно ли отличить по микроструктуре металл, деформированный в холодном состоянии, от металла, деформированного в горячем состоянии, и указать, в чем заключается это различие.</w:t>
      </w:r>
    </w:p>
    <w:p w:rsidR="00217398" w:rsidRPr="00217398" w:rsidRDefault="00217398" w:rsidP="00CA0F8B">
      <w:pPr>
        <w:widowControl/>
        <w:numPr>
          <w:ilvl w:val="0"/>
          <w:numId w:val="3"/>
        </w:numPr>
        <w:tabs>
          <w:tab w:val="clear" w:pos="435"/>
          <w:tab w:val="left" w:pos="993"/>
        </w:tabs>
        <w:autoSpaceDE/>
        <w:autoSpaceDN/>
        <w:adjustRightInd/>
        <w:spacing w:line="360" w:lineRule="atLeast"/>
        <w:ind w:left="0" w:firstLine="709"/>
        <w:jc w:val="both"/>
        <w:rPr>
          <w:sz w:val="28"/>
          <w:szCs w:val="28"/>
        </w:rPr>
      </w:pPr>
      <w:r w:rsidRPr="00217398">
        <w:rPr>
          <w:sz w:val="28"/>
          <w:szCs w:val="28"/>
        </w:rPr>
        <w:t xml:space="preserve">Три образца низкоуглеродистой стали подвергли холодной деформации: первый на 5 %, второй на 15 %, третий на 30 %. Затем все образцы нагрели до 700 </w:t>
      </w:r>
      <w:r w:rsidRPr="00217398">
        <w:rPr>
          <w:sz w:val="28"/>
          <w:szCs w:val="28"/>
          <w:vertAlign w:val="superscript"/>
        </w:rPr>
        <w:t>○</w:t>
      </w:r>
      <w:r w:rsidRPr="00217398">
        <w:rPr>
          <w:sz w:val="28"/>
          <w:szCs w:val="28"/>
        </w:rPr>
        <w:t>С. Указать, в каком образце в результате нагрева зерно будет более крупным и как влияет величина зерна на свойства стали.</w:t>
      </w:r>
    </w:p>
    <w:p w:rsidR="00217398" w:rsidRPr="00217398" w:rsidRDefault="00217398" w:rsidP="00CA0F8B">
      <w:pPr>
        <w:widowControl/>
        <w:numPr>
          <w:ilvl w:val="0"/>
          <w:numId w:val="3"/>
        </w:numPr>
        <w:tabs>
          <w:tab w:val="clear" w:pos="435"/>
          <w:tab w:val="left" w:pos="993"/>
        </w:tabs>
        <w:autoSpaceDE/>
        <w:autoSpaceDN/>
        <w:adjustRightInd/>
        <w:spacing w:line="360" w:lineRule="atLeast"/>
        <w:ind w:left="0" w:firstLine="709"/>
        <w:jc w:val="both"/>
        <w:rPr>
          <w:sz w:val="28"/>
          <w:szCs w:val="28"/>
        </w:rPr>
      </w:pPr>
      <w:r w:rsidRPr="00217398">
        <w:rPr>
          <w:sz w:val="28"/>
          <w:szCs w:val="28"/>
        </w:rPr>
        <w:t>Объяснить, почему при горячей обработке давлением не рекомендуется проводить последнюю операцию с малой степенью обжатия и как может такая деформация влиять на величину зерна и свойства металла.</w:t>
      </w:r>
    </w:p>
    <w:p w:rsidR="00217398" w:rsidRPr="00217398" w:rsidRDefault="00217398" w:rsidP="00CA0F8B">
      <w:pPr>
        <w:widowControl/>
        <w:numPr>
          <w:ilvl w:val="0"/>
          <w:numId w:val="3"/>
        </w:numPr>
        <w:tabs>
          <w:tab w:val="clear" w:pos="435"/>
          <w:tab w:val="left" w:pos="993"/>
        </w:tabs>
        <w:autoSpaceDE/>
        <w:autoSpaceDN/>
        <w:adjustRightInd/>
        <w:spacing w:line="360" w:lineRule="atLeast"/>
        <w:ind w:left="0" w:firstLine="709"/>
        <w:jc w:val="both"/>
        <w:rPr>
          <w:sz w:val="28"/>
          <w:szCs w:val="28"/>
        </w:rPr>
      </w:pPr>
      <w:r w:rsidRPr="00217398">
        <w:rPr>
          <w:sz w:val="28"/>
          <w:szCs w:val="28"/>
        </w:rPr>
        <w:t>Волочение проволоки проводят в несколько переходов. Если волочение с большим обжатием выполняют без промежуточных операций, то проволока на последних переходах дает разрывы. Объяснить причины и указать меры для предупреждения этого.</w:t>
      </w:r>
    </w:p>
    <w:p w:rsidR="00217398" w:rsidRPr="00217398" w:rsidRDefault="00217398" w:rsidP="00CA0F8B">
      <w:pPr>
        <w:widowControl/>
        <w:numPr>
          <w:ilvl w:val="0"/>
          <w:numId w:val="3"/>
        </w:numPr>
        <w:tabs>
          <w:tab w:val="clear" w:pos="435"/>
          <w:tab w:val="left" w:pos="993"/>
        </w:tabs>
        <w:autoSpaceDE/>
        <w:autoSpaceDN/>
        <w:adjustRightInd/>
        <w:spacing w:line="360" w:lineRule="atLeast"/>
        <w:ind w:left="0" w:firstLine="709"/>
        <w:jc w:val="both"/>
        <w:rPr>
          <w:sz w:val="28"/>
          <w:szCs w:val="28"/>
        </w:rPr>
      </w:pPr>
      <w:r w:rsidRPr="00217398">
        <w:rPr>
          <w:sz w:val="28"/>
          <w:szCs w:val="28"/>
        </w:rPr>
        <w:t>Объяснить, к какому виду деформации – холодной или горячей надо отнести прокатку олова при комнатной температуре и деформацию стали (железа) при 400 °С.</w:t>
      </w:r>
    </w:p>
    <w:p w:rsidR="00217398" w:rsidRPr="00217398" w:rsidRDefault="00217398" w:rsidP="00CA0F8B">
      <w:pPr>
        <w:widowControl/>
        <w:numPr>
          <w:ilvl w:val="0"/>
          <w:numId w:val="3"/>
        </w:numPr>
        <w:tabs>
          <w:tab w:val="clear" w:pos="435"/>
          <w:tab w:val="left" w:pos="993"/>
        </w:tabs>
        <w:autoSpaceDE/>
        <w:autoSpaceDN/>
        <w:adjustRightInd/>
        <w:spacing w:line="360" w:lineRule="atLeast"/>
        <w:ind w:left="0" w:firstLine="709"/>
        <w:jc w:val="both"/>
        <w:rPr>
          <w:sz w:val="28"/>
          <w:szCs w:val="28"/>
        </w:rPr>
      </w:pPr>
      <w:r w:rsidRPr="00217398">
        <w:rPr>
          <w:sz w:val="28"/>
          <w:szCs w:val="28"/>
        </w:rPr>
        <w:t>Объяснить, можно ли отличить по микроструктуре медь, деформированную при комнатной температуре, от меди, деформированной в горячем состоянии (при 600 °С).</w:t>
      </w:r>
    </w:p>
    <w:p w:rsidR="00217398" w:rsidRPr="00217398" w:rsidRDefault="00217398" w:rsidP="00CA0F8B">
      <w:pPr>
        <w:widowControl/>
        <w:numPr>
          <w:ilvl w:val="0"/>
          <w:numId w:val="3"/>
        </w:numPr>
        <w:tabs>
          <w:tab w:val="clear" w:pos="435"/>
          <w:tab w:val="left" w:pos="993"/>
        </w:tabs>
        <w:autoSpaceDE/>
        <w:autoSpaceDN/>
        <w:adjustRightInd/>
        <w:spacing w:line="360" w:lineRule="atLeast"/>
        <w:ind w:left="0" w:firstLine="709"/>
        <w:jc w:val="both"/>
        <w:rPr>
          <w:sz w:val="28"/>
          <w:szCs w:val="28"/>
        </w:rPr>
      </w:pPr>
      <w:r w:rsidRPr="00217398">
        <w:rPr>
          <w:sz w:val="28"/>
          <w:szCs w:val="28"/>
        </w:rPr>
        <w:t>Рекомендовать режим обработки (температуру нагрева) холоднодеформированной латуни, если необходимо сохранить без значительного снижения повышенную прочность, созданную холодной деформацией, но снять часть возникших при этом напряжений.</w:t>
      </w:r>
    </w:p>
    <w:p w:rsidR="00217398" w:rsidRPr="00217398" w:rsidRDefault="00217398" w:rsidP="00CA0F8B">
      <w:pPr>
        <w:widowControl/>
        <w:numPr>
          <w:ilvl w:val="0"/>
          <w:numId w:val="3"/>
        </w:numPr>
        <w:tabs>
          <w:tab w:val="clear" w:pos="435"/>
          <w:tab w:val="left" w:pos="993"/>
        </w:tabs>
        <w:autoSpaceDE/>
        <w:autoSpaceDN/>
        <w:adjustRightInd/>
        <w:spacing w:line="360" w:lineRule="atLeast"/>
        <w:ind w:left="0" w:firstLine="709"/>
        <w:jc w:val="both"/>
        <w:rPr>
          <w:sz w:val="28"/>
          <w:szCs w:val="28"/>
        </w:rPr>
      </w:pPr>
      <w:r w:rsidRPr="00217398">
        <w:rPr>
          <w:sz w:val="28"/>
          <w:szCs w:val="28"/>
        </w:rPr>
        <w:t>На рис. 4.5 (а, б, в) приведена микроструктура низкоуглеродистой стали с содержанием углерода (</w:t>
      </w:r>
      <w:r w:rsidRPr="00CA0F8B">
        <w:rPr>
          <w:sz w:val="28"/>
          <w:szCs w:val="28"/>
        </w:rPr>
        <w:t>С)</w:t>
      </w:r>
      <w:r w:rsidRPr="00217398">
        <w:rPr>
          <w:sz w:val="28"/>
          <w:szCs w:val="28"/>
        </w:rPr>
        <w:t xml:space="preserve"> 0,15 %. Структура какой стали соответствует </w:t>
      </w:r>
      <w:r w:rsidRPr="00217398">
        <w:rPr>
          <w:sz w:val="28"/>
          <w:szCs w:val="28"/>
        </w:rPr>
        <w:lastRenderedPageBreak/>
        <w:t>состояниям: после холодной деформации; после рекристаллизации; в литом состоянии?</w:t>
      </w:r>
    </w:p>
    <w:p w:rsidR="00217398" w:rsidRPr="00217398" w:rsidRDefault="00217398" w:rsidP="00CA0F8B">
      <w:pPr>
        <w:widowControl/>
        <w:tabs>
          <w:tab w:val="left" w:pos="993"/>
        </w:tabs>
        <w:autoSpaceDE/>
        <w:autoSpaceDN/>
        <w:adjustRightInd/>
        <w:spacing w:line="360" w:lineRule="atLeast"/>
        <w:jc w:val="center"/>
        <w:rPr>
          <w:sz w:val="28"/>
          <w:szCs w:val="28"/>
        </w:rPr>
      </w:pPr>
    </w:p>
    <w:tbl>
      <w:tblPr>
        <w:tblW w:w="0" w:type="auto"/>
        <w:jc w:val="center"/>
        <w:tblLook w:val="04A0" w:firstRow="1" w:lastRow="0" w:firstColumn="1" w:lastColumn="0" w:noHBand="0" w:noVBand="1"/>
      </w:tblPr>
      <w:tblGrid>
        <w:gridCol w:w="2703"/>
        <w:gridCol w:w="2641"/>
        <w:gridCol w:w="3186"/>
      </w:tblGrid>
      <w:tr w:rsidR="00217398" w:rsidRPr="00217398" w:rsidTr="00217398">
        <w:trPr>
          <w:jc w:val="center"/>
        </w:trPr>
        <w:tc>
          <w:tcPr>
            <w:tcW w:w="2703" w:type="dxa"/>
            <w:hideMark/>
          </w:tcPr>
          <w:p w:rsidR="00217398" w:rsidRPr="00217398" w:rsidRDefault="00217398" w:rsidP="00217398">
            <w:pPr>
              <w:spacing w:line="360" w:lineRule="atLeast"/>
              <w:jc w:val="center"/>
              <w:rPr>
                <w:snapToGrid w:val="0"/>
                <w:sz w:val="28"/>
                <w:szCs w:val="28"/>
              </w:rPr>
            </w:pPr>
            <w:r w:rsidRPr="00217398">
              <w:rPr>
                <w:noProof/>
                <w:sz w:val="28"/>
                <w:szCs w:val="28"/>
              </w:rPr>
              <w:drawing>
                <wp:inline distT="0" distB="0" distL="0" distR="0">
                  <wp:extent cx="1504950" cy="15811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3" cstate="print">
                            <a:lum bright="-30000" contrast="78000"/>
                            <a:extLst>
                              <a:ext uri="{28A0092B-C50C-407E-A947-70E740481C1C}">
                                <a14:useLocalDpi xmlns:a14="http://schemas.microsoft.com/office/drawing/2010/main" val="0"/>
                              </a:ext>
                            </a:extLst>
                          </a:blip>
                          <a:srcRect t="1643" b="1643"/>
                          <a:stretch>
                            <a:fillRect/>
                          </a:stretch>
                        </pic:blipFill>
                        <pic:spPr bwMode="auto">
                          <a:xfrm>
                            <a:off x="0" y="0"/>
                            <a:ext cx="1504950" cy="1581150"/>
                          </a:xfrm>
                          <a:prstGeom prst="rect">
                            <a:avLst/>
                          </a:prstGeom>
                          <a:noFill/>
                          <a:ln>
                            <a:noFill/>
                          </a:ln>
                        </pic:spPr>
                      </pic:pic>
                    </a:graphicData>
                  </a:graphic>
                </wp:inline>
              </w:drawing>
            </w:r>
          </w:p>
        </w:tc>
        <w:tc>
          <w:tcPr>
            <w:tcW w:w="2641" w:type="dxa"/>
            <w:hideMark/>
          </w:tcPr>
          <w:p w:rsidR="00217398" w:rsidRPr="00217398" w:rsidRDefault="00217398" w:rsidP="00217398">
            <w:pPr>
              <w:spacing w:line="360" w:lineRule="atLeast"/>
              <w:jc w:val="center"/>
              <w:rPr>
                <w:snapToGrid w:val="0"/>
                <w:sz w:val="28"/>
                <w:szCs w:val="28"/>
              </w:rPr>
            </w:pPr>
            <w:r w:rsidRPr="00217398">
              <w:rPr>
                <w:noProof/>
                <w:sz w:val="28"/>
                <w:szCs w:val="28"/>
              </w:rPr>
              <w:drawing>
                <wp:inline distT="0" distB="0" distL="0" distR="0">
                  <wp:extent cx="1428750" cy="159067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4" cstate="print">
                            <a:lum bright="-18000" contrast="66000"/>
                            <a:extLst>
                              <a:ext uri="{28A0092B-C50C-407E-A947-70E740481C1C}">
                                <a14:useLocalDpi xmlns:a14="http://schemas.microsoft.com/office/drawing/2010/main" val="0"/>
                              </a:ext>
                            </a:extLst>
                          </a:blip>
                          <a:srcRect t="1649" r="1872"/>
                          <a:stretch>
                            <a:fillRect/>
                          </a:stretch>
                        </pic:blipFill>
                        <pic:spPr bwMode="auto">
                          <a:xfrm>
                            <a:off x="0" y="0"/>
                            <a:ext cx="1428750" cy="1590675"/>
                          </a:xfrm>
                          <a:prstGeom prst="rect">
                            <a:avLst/>
                          </a:prstGeom>
                          <a:noFill/>
                          <a:ln>
                            <a:noFill/>
                          </a:ln>
                        </pic:spPr>
                      </pic:pic>
                    </a:graphicData>
                  </a:graphic>
                </wp:inline>
              </w:drawing>
            </w:r>
          </w:p>
        </w:tc>
        <w:tc>
          <w:tcPr>
            <w:tcW w:w="3180" w:type="dxa"/>
            <w:hideMark/>
          </w:tcPr>
          <w:p w:rsidR="00217398" w:rsidRPr="00217398" w:rsidRDefault="00217398" w:rsidP="00217398">
            <w:pPr>
              <w:spacing w:line="360" w:lineRule="atLeast"/>
              <w:jc w:val="center"/>
              <w:rPr>
                <w:snapToGrid w:val="0"/>
                <w:sz w:val="28"/>
                <w:szCs w:val="28"/>
              </w:rPr>
            </w:pPr>
            <w:r w:rsidRPr="00217398">
              <w:rPr>
                <w:noProof/>
                <w:sz w:val="28"/>
                <w:szCs w:val="28"/>
              </w:rPr>
              <w:drawing>
                <wp:inline distT="0" distB="0" distL="0" distR="0">
                  <wp:extent cx="1885950" cy="16002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5" cstate="print">
                            <a:lum bright="-6000" contrast="64000"/>
                            <a:extLst>
                              <a:ext uri="{28A0092B-C50C-407E-A947-70E740481C1C}">
                                <a14:useLocalDpi xmlns:a14="http://schemas.microsoft.com/office/drawing/2010/main" val="0"/>
                              </a:ext>
                            </a:extLst>
                          </a:blip>
                          <a:srcRect/>
                          <a:stretch>
                            <a:fillRect/>
                          </a:stretch>
                        </pic:blipFill>
                        <pic:spPr bwMode="auto">
                          <a:xfrm>
                            <a:off x="0" y="0"/>
                            <a:ext cx="1885950" cy="1600200"/>
                          </a:xfrm>
                          <a:prstGeom prst="rect">
                            <a:avLst/>
                          </a:prstGeom>
                          <a:noFill/>
                          <a:ln>
                            <a:noFill/>
                          </a:ln>
                        </pic:spPr>
                      </pic:pic>
                    </a:graphicData>
                  </a:graphic>
                </wp:inline>
              </w:drawing>
            </w:r>
          </w:p>
        </w:tc>
      </w:tr>
    </w:tbl>
    <w:p w:rsidR="00217398" w:rsidRPr="00217398" w:rsidRDefault="00217398" w:rsidP="00217398">
      <w:pPr>
        <w:spacing w:line="360" w:lineRule="atLeast"/>
        <w:jc w:val="center"/>
        <w:rPr>
          <w:snapToGrid w:val="0"/>
          <w:sz w:val="28"/>
          <w:szCs w:val="28"/>
        </w:rPr>
      </w:pPr>
      <w:r w:rsidRPr="00217398">
        <w:rPr>
          <w:snapToGrid w:val="0"/>
          <w:sz w:val="28"/>
          <w:szCs w:val="28"/>
        </w:rPr>
        <w:t>а                             б                                    в</w:t>
      </w:r>
    </w:p>
    <w:p w:rsidR="00217398" w:rsidRPr="00217398" w:rsidRDefault="00217398" w:rsidP="00217398">
      <w:pPr>
        <w:spacing w:line="360" w:lineRule="atLeast"/>
        <w:jc w:val="center"/>
        <w:rPr>
          <w:snapToGrid w:val="0"/>
          <w:sz w:val="28"/>
          <w:szCs w:val="28"/>
        </w:rPr>
      </w:pPr>
    </w:p>
    <w:p w:rsidR="00217398" w:rsidRPr="00217398" w:rsidRDefault="00217398" w:rsidP="00217398">
      <w:pPr>
        <w:spacing w:line="360" w:lineRule="atLeast"/>
        <w:jc w:val="center"/>
        <w:rPr>
          <w:sz w:val="28"/>
          <w:szCs w:val="28"/>
        </w:rPr>
      </w:pPr>
      <w:r w:rsidRPr="00217398">
        <w:rPr>
          <w:sz w:val="28"/>
          <w:szCs w:val="28"/>
        </w:rPr>
        <w:t>Рис. 4.5</w:t>
      </w:r>
      <w:r w:rsidR="001744A6">
        <w:rPr>
          <w:sz w:val="28"/>
          <w:szCs w:val="28"/>
        </w:rPr>
        <w:t>.</w:t>
      </w:r>
      <w:r w:rsidRPr="00217398">
        <w:rPr>
          <w:sz w:val="28"/>
          <w:szCs w:val="28"/>
        </w:rPr>
        <w:t xml:space="preserve"> Микроструктура низкоуглеродистой стали (0,15 % </w:t>
      </w:r>
      <w:r w:rsidRPr="00217398">
        <w:rPr>
          <w:i/>
          <w:sz w:val="28"/>
          <w:szCs w:val="28"/>
        </w:rPr>
        <w:t>С</w:t>
      </w:r>
      <w:r w:rsidRPr="00217398">
        <w:rPr>
          <w:sz w:val="28"/>
          <w:szCs w:val="28"/>
        </w:rPr>
        <w:t>).</w:t>
      </w:r>
    </w:p>
    <w:p w:rsidR="00217398" w:rsidRPr="00217398" w:rsidRDefault="00217398" w:rsidP="00217398">
      <w:pPr>
        <w:spacing w:line="360" w:lineRule="atLeast"/>
        <w:jc w:val="center"/>
        <w:rPr>
          <w:sz w:val="28"/>
          <w:szCs w:val="28"/>
        </w:rPr>
      </w:pPr>
    </w:p>
    <w:p w:rsidR="00217398" w:rsidRPr="00217398" w:rsidRDefault="00217398" w:rsidP="00CA0F8B">
      <w:pPr>
        <w:widowControl/>
        <w:numPr>
          <w:ilvl w:val="0"/>
          <w:numId w:val="3"/>
        </w:numPr>
        <w:tabs>
          <w:tab w:val="clear" w:pos="435"/>
          <w:tab w:val="left" w:pos="1134"/>
        </w:tabs>
        <w:autoSpaceDE/>
        <w:autoSpaceDN/>
        <w:adjustRightInd/>
        <w:spacing w:line="360" w:lineRule="atLeast"/>
        <w:ind w:left="0" w:firstLine="709"/>
        <w:jc w:val="both"/>
        <w:rPr>
          <w:sz w:val="28"/>
          <w:szCs w:val="28"/>
        </w:rPr>
      </w:pPr>
      <w:r w:rsidRPr="00217398">
        <w:rPr>
          <w:sz w:val="28"/>
          <w:szCs w:val="28"/>
        </w:rPr>
        <w:t xml:space="preserve"> Указать, как повлияет на значение твердости, определенной методом Бринелля, повторное измерение твердости в участке, на котором его проводили ранее (т.е. в той же лунке, или в непосредственной близости от нее). </w:t>
      </w:r>
    </w:p>
    <w:p w:rsidR="00217398" w:rsidRPr="00217398" w:rsidRDefault="00217398" w:rsidP="00CA0F8B">
      <w:pPr>
        <w:widowControl/>
        <w:numPr>
          <w:ilvl w:val="0"/>
          <w:numId w:val="3"/>
        </w:numPr>
        <w:tabs>
          <w:tab w:val="clear" w:pos="435"/>
          <w:tab w:val="left" w:pos="1134"/>
        </w:tabs>
        <w:autoSpaceDE/>
        <w:autoSpaceDN/>
        <w:adjustRightInd/>
        <w:spacing w:line="360" w:lineRule="atLeast"/>
        <w:ind w:left="0" w:firstLine="709"/>
        <w:jc w:val="both"/>
        <w:rPr>
          <w:sz w:val="28"/>
          <w:szCs w:val="28"/>
        </w:rPr>
      </w:pPr>
      <w:r w:rsidRPr="00217398">
        <w:rPr>
          <w:sz w:val="28"/>
          <w:szCs w:val="28"/>
        </w:rPr>
        <w:t xml:space="preserve"> Указать, может ли деформация олова, проведенная при 20 °С, вызывать его упрочнение.</w:t>
      </w:r>
    </w:p>
    <w:p w:rsidR="00217398" w:rsidRPr="00217398" w:rsidRDefault="00217398" w:rsidP="00CA0F8B">
      <w:pPr>
        <w:widowControl/>
        <w:numPr>
          <w:ilvl w:val="0"/>
          <w:numId w:val="3"/>
        </w:numPr>
        <w:tabs>
          <w:tab w:val="clear" w:pos="435"/>
          <w:tab w:val="left" w:pos="1134"/>
        </w:tabs>
        <w:autoSpaceDE/>
        <w:autoSpaceDN/>
        <w:adjustRightInd/>
        <w:spacing w:line="360" w:lineRule="atLeast"/>
        <w:ind w:left="0" w:firstLine="709"/>
        <w:jc w:val="both"/>
        <w:rPr>
          <w:sz w:val="28"/>
          <w:szCs w:val="28"/>
        </w:rPr>
      </w:pPr>
      <w:r w:rsidRPr="00217398">
        <w:rPr>
          <w:sz w:val="28"/>
          <w:szCs w:val="28"/>
        </w:rPr>
        <w:t xml:space="preserve"> На рис. 4.6 показана макроструктура стальной детали. Определить технологический процесс изготовления детали.</w:t>
      </w:r>
    </w:p>
    <w:p w:rsidR="00217398" w:rsidRPr="00217398" w:rsidRDefault="00217398" w:rsidP="00217398">
      <w:pPr>
        <w:spacing w:line="360" w:lineRule="atLeast"/>
        <w:jc w:val="center"/>
        <w:rPr>
          <w:sz w:val="28"/>
          <w:szCs w:val="28"/>
        </w:rPr>
      </w:pPr>
    </w:p>
    <w:p w:rsidR="00217398" w:rsidRPr="00217398" w:rsidRDefault="00217398" w:rsidP="00217398">
      <w:pPr>
        <w:spacing w:line="360" w:lineRule="atLeast"/>
        <w:jc w:val="center"/>
        <w:rPr>
          <w:snapToGrid w:val="0"/>
          <w:sz w:val="28"/>
          <w:szCs w:val="28"/>
        </w:rPr>
      </w:pPr>
      <w:r w:rsidRPr="00217398">
        <w:rPr>
          <w:noProof/>
          <w:sz w:val="28"/>
          <w:szCs w:val="28"/>
        </w:rPr>
        <w:drawing>
          <wp:inline distT="0" distB="0" distL="0" distR="0">
            <wp:extent cx="1524000" cy="19621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6" cstate="print">
                      <a:lum bright="-18000" contrast="30000"/>
                      <a:extLst>
                        <a:ext uri="{28A0092B-C50C-407E-A947-70E740481C1C}">
                          <a14:useLocalDpi xmlns:a14="http://schemas.microsoft.com/office/drawing/2010/main" val="0"/>
                        </a:ext>
                      </a:extLst>
                    </a:blip>
                    <a:srcRect r="1743"/>
                    <a:stretch>
                      <a:fillRect/>
                    </a:stretch>
                  </pic:blipFill>
                  <pic:spPr bwMode="auto">
                    <a:xfrm>
                      <a:off x="0" y="0"/>
                      <a:ext cx="1524000" cy="1962150"/>
                    </a:xfrm>
                    <a:prstGeom prst="rect">
                      <a:avLst/>
                    </a:prstGeom>
                    <a:noFill/>
                    <a:ln>
                      <a:noFill/>
                    </a:ln>
                  </pic:spPr>
                </pic:pic>
              </a:graphicData>
            </a:graphic>
          </wp:inline>
        </w:drawing>
      </w:r>
    </w:p>
    <w:p w:rsidR="00217398" w:rsidRPr="00217398" w:rsidRDefault="00217398" w:rsidP="00217398">
      <w:pPr>
        <w:spacing w:line="360" w:lineRule="atLeast"/>
        <w:jc w:val="center"/>
        <w:rPr>
          <w:snapToGrid w:val="0"/>
          <w:sz w:val="28"/>
          <w:szCs w:val="28"/>
        </w:rPr>
      </w:pPr>
    </w:p>
    <w:p w:rsidR="00217398" w:rsidRPr="00217398" w:rsidRDefault="00217398" w:rsidP="00217398">
      <w:pPr>
        <w:spacing w:line="360" w:lineRule="atLeast"/>
        <w:jc w:val="center"/>
        <w:rPr>
          <w:sz w:val="28"/>
          <w:szCs w:val="28"/>
        </w:rPr>
      </w:pPr>
      <w:r w:rsidRPr="00217398">
        <w:rPr>
          <w:sz w:val="28"/>
          <w:szCs w:val="28"/>
        </w:rPr>
        <w:t>Рис. 4.6. Макроструктура стальной детали.</w:t>
      </w:r>
    </w:p>
    <w:p w:rsidR="00217398" w:rsidRPr="00217398" w:rsidRDefault="00217398" w:rsidP="00217398">
      <w:pPr>
        <w:spacing w:line="360" w:lineRule="atLeast"/>
        <w:jc w:val="center"/>
        <w:rPr>
          <w:sz w:val="28"/>
          <w:szCs w:val="28"/>
        </w:rPr>
      </w:pPr>
    </w:p>
    <w:p w:rsidR="00217398" w:rsidRPr="00217398" w:rsidRDefault="00217398" w:rsidP="00CA0F8B">
      <w:pPr>
        <w:widowControl/>
        <w:numPr>
          <w:ilvl w:val="0"/>
          <w:numId w:val="3"/>
        </w:numPr>
        <w:tabs>
          <w:tab w:val="clear" w:pos="435"/>
          <w:tab w:val="left" w:pos="1134"/>
        </w:tabs>
        <w:autoSpaceDE/>
        <w:autoSpaceDN/>
        <w:adjustRightInd/>
        <w:spacing w:line="360" w:lineRule="atLeast"/>
        <w:ind w:left="0" w:firstLine="709"/>
        <w:jc w:val="both"/>
        <w:rPr>
          <w:sz w:val="28"/>
          <w:szCs w:val="28"/>
        </w:rPr>
      </w:pPr>
      <w:r w:rsidRPr="00217398">
        <w:rPr>
          <w:sz w:val="28"/>
          <w:szCs w:val="28"/>
        </w:rPr>
        <w:t xml:space="preserve"> Два холоднокатаных листа из среднеуглеродистой стали использовали для глубокой вытяжки. Один лист предварительно подвергли отжигу, а другой сразу деформировали в холодном состоянии. В каком случае поступили правильно и почему?</w:t>
      </w:r>
    </w:p>
    <w:p w:rsidR="00217398" w:rsidRPr="00217398" w:rsidRDefault="00217398" w:rsidP="00CA0F8B">
      <w:pPr>
        <w:widowControl/>
        <w:numPr>
          <w:ilvl w:val="0"/>
          <w:numId w:val="3"/>
        </w:numPr>
        <w:tabs>
          <w:tab w:val="clear" w:pos="435"/>
          <w:tab w:val="left" w:pos="1134"/>
        </w:tabs>
        <w:autoSpaceDE/>
        <w:autoSpaceDN/>
        <w:adjustRightInd/>
        <w:spacing w:line="360" w:lineRule="atLeast"/>
        <w:ind w:left="0" w:firstLine="709"/>
        <w:jc w:val="both"/>
        <w:rPr>
          <w:sz w:val="28"/>
          <w:szCs w:val="28"/>
        </w:rPr>
      </w:pPr>
      <w:r w:rsidRPr="00217398">
        <w:rPr>
          <w:sz w:val="28"/>
          <w:szCs w:val="28"/>
        </w:rPr>
        <w:t xml:space="preserve"> На рис. 4.7 показаны микроструктуры низкоуглеродистой стали (технического железа) после холодной деформации и последующего нагрева до </w:t>
      </w:r>
      <w:r w:rsidRPr="00217398">
        <w:rPr>
          <w:sz w:val="28"/>
          <w:szCs w:val="28"/>
        </w:rPr>
        <w:lastRenderedPageBreak/>
        <w:t>различных температур. Дать характеристику изменений структуры стали в результате холодной деформации и последующего нагрева. Указать, как меняются при этом механические свойства.</w:t>
      </w:r>
    </w:p>
    <w:p w:rsidR="00217398" w:rsidRPr="00217398" w:rsidRDefault="00217398" w:rsidP="00217398">
      <w:pPr>
        <w:spacing w:line="360" w:lineRule="atLeast"/>
        <w:jc w:val="center"/>
        <w:rPr>
          <w:sz w:val="28"/>
          <w:szCs w:val="28"/>
        </w:rPr>
      </w:pPr>
    </w:p>
    <w:p w:rsidR="00217398" w:rsidRPr="00217398" w:rsidRDefault="00217398" w:rsidP="00217398">
      <w:pPr>
        <w:spacing w:line="360" w:lineRule="atLeast"/>
        <w:jc w:val="center"/>
        <w:rPr>
          <w:snapToGrid w:val="0"/>
          <w:sz w:val="28"/>
          <w:szCs w:val="28"/>
        </w:rPr>
      </w:pPr>
      <w:r w:rsidRPr="00217398">
        <w:rPr>
          <w:noProof/>
          <w:sz w:val="28"/>
          <w:szCs w:val="28"/>
        </w:rPr>
        <w:drawing>
          <wp:inline distT="0" distB="0" distL="0" distR="0">
            <wp:extent cx="4057650" cy="19240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7" cstate="print">
                      <a:lum contrast="16000"/>
                      <a:extLst>
                        <a:ext uri="{28A0092B-C50C-407E-A947-70E740481C1C}">
                          <a14:useLocalDpi xmlns:a14="http://schemas.microsoft.com/office/drawing/2010/main" val="0"/>
                        </a:ext>
                      </a:extLst>
                    </a:blip>
                    <a:srcRect/>
                    <a:stretch>
                      <a:fillRect/>
                    </a:stretch>
                  </pic:blipFill>
                  <pic:spPr bwMode="auto">
                    <a:xfrm>
                      <a:off x="0" y="0"/>
                      <a:ext cx="4057650" cy="1924050"/>
                    </a:xfrm>
                    <a:prstGeom prst="rect">
                      <a:avLst/>
                    </a:prstGeom>
                    <a:noFill/>
                    <a:ln>
                      <a:noFill/>
                    </a:ln>
                  </pic:spPr>
                </pic:pic>
              </a:graphicData>
            </a:graphic>
          </wp:inline>
        </w:drawing>
      </w:r>
    </w:p>
    <w:p w:rsidR="00217398" w:rsidRPr="00217398" w:rsidRDefault="00217398" w:rsidP="00217398">
      <w:pPr>
        <w:spacing w:line="360" w:lineRule="atLeast"/>
        <w:jc w:val="center"/>
        <w:rPr>
          <w:snapToGrid w:val="0"/>
          <w:sz w:val="28"/>
          <w:szCs w:val="28"/>
        </w:rPr>
      </w:pPr>
    </w:p>
    <w:p w:rsidR="00217398" w:rsidRPr="00217398" w:rsidRDefault="00217398" w:rsidP="00217398">
      <w:pPr>
        <w:spacing w:line="360" w:lineRule="atLeast"/>
        <w:jc w:val="center"/>
        <w:rPr>
          <w:sz w:val="28"/>
          <w:szCs w:val="28"/>
        </w:rPr>
      </w:pPr>
      <w:r w:rsidRPr="00217398">
        <w:rPr>
          <w:sz w:val="28"/>
          <w:szCs w:val="28"/>
        </w:rPr>
        <w:t>Рис. 4.7. Микроструктура стали после холодной деформации и нагрева при 250 (а), 350 (б) и 650 °С (в).</w:t>
      </w:r>
    </w:p>
    <w:p w:rsidR="00217398" w:rsidRPr="00217398" w:rsidRDefault="00217398" w:rsidP="00217398">
      <w:pPr>
        <w:spacing w:line="360" w:lineRule="atLeast"/>
        <w:jc w:val="center"/>
        <w:rPr>
          <w:sz w:val="28"/>
          <w:szCs w:val="28"/>
        </w:rPr>
      </w:pPr>
    </w:p>
    <w:p w:rsidR="00217398" w:rsidRPr="00217398" w:rsidRDefault="00217398" w:rsidP="007A3970">
      <w:pPr>
        <w:widowControl/>
        <w:numPr>
          <w:ilvl w:val="0"/>
          <w:numId w:val="3"/>
        </w:numPr>
        <w:tabs>
          <w:tab w:val="clear" w:pos="435"/>
          <w:tab w:val="num" w:pos="0"/>
          <w:tab w:val="left" w:pos="1134"/>
        </w:tabs>
        <w:autoSpaceDE/>
        <w:autoSpaceDN/>
        <w:adjustRightInd/>
        <w:spacing w:line="360" w:lineRule="atLeast"/>
        <w:ind w:left="0" w:firstLine="709"/>
        <w:jc w:val="both"/>
        <w:rPr>
          <w:sz w:val="28"/>
          <w:szCs w:val="28"/>
        </w:rPr>
      </w:pPr>
      <w:r w:rsidRPr="00217398">
        <w:rPr>
          <w:sz w:val="28"/>
          <w:szCs w:val="28"/>
        </w:rPr>
        <w:t>Полоса из технического железа после деформации прокаткой обладала пониженной пластичностью и из нее нельзя было изготавливать детали методом глубокой вытяжки (рис. 4.8 а). Для повышения пластичности полоса была подвергнута термической обработке (рис. 4.8 б). Назвать вид термической обработки и описать изменения в структуре и свойствах.</w:t>
      </w:r>
    </w:p>
    <w:p w:rsidR="00217398" w:rsidRPr="00217398" w:rsidRDefault="00217398" w:rsidP="00217398">
      <w:pPr>
        <w:spacing w:line="360" w:lineRule="atLeast"/>
        <w:jc w:val="center"/>
        <w:rPr>
          <w:sz w:val="28"/>
          <w:szCs w:val="28"/>
        </w:rPr>
      </w:pPr>
    </w:p>
    <w:p w:rsidR="00217398" w:rsidRPr="00217398" w:rsidRDefault="00217398" w:rsidP="00217398">
      <w:pPr>
        <w:spacing w:line="360" w:lineRule="atLeast"/>
        <w:jc w:val="center"/>
        <w:rPr>
          <w:snapToGrid w:val="0"/>
          <w:sz w:val="28"/>
          <w:szCs w:val="28"/>
        </w:rPr>
      </w:pPr>
      <w:r w:rsidRPr="00217398">
        <w:rPr>
          <w:noProof/>
          <w:sz w:val="28"/>
          <w:szCs w:val="28"/>
        </w:rPr>
        <w:drawing>
          <wp:inline distT="0" distB="0" distL="0" distR="0">
            <wp:extent cx="3219450" cy="17716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8" cstate="print">
                      <a:lum bright="-12000" contrast="24000"/>
                      <a:extLst>
                        <a:ext uri="{28A0092B-C50C-407E-A947-70E740481C1C}">
                          <a14:useLocalDpi xmlns:a14="http://schemas.microsoft.com/office/drawing/2010/main" val="0"/>
                        </a:ext>
                      </a:extLst>
                    </a:blip>
                    <a:srcRect/>
                    <a:stretch>
                      <a:fillRect/>
                    </a:stretch>
                  </pic:blipFill>
                  <pic:spPr bwMode="auto">
                    <a:xfrm>
                      <a:off x="0" y="0"/>
                      <a:ext cx="3219450" cy="1771650"/>
                    </a:xfrm>
                    <a:prstGeom prst="rect">
                      <a:avLst/>
                    </a:prstGeom>
                    <a:noFill/>
                    <a:ln>
                      <a:noFill/>
                    </a:ln>
                  </pic:spPr>
                </pic:pic>
              </a:graphicData>
            </a:graphic>
          </wp:inline>
        </w:drawing>
      </w:r>
    </w:p>
    <w:p w:rsidR="00217398" w:rsidRPr="00217398" w:rsidRDefault="00217398" w:rsidP="00217398">
      <w:pPr>
        <w:spacing w:line="360" w:lineRule="atLeast"/>
        <w:jc w:val="center"/>
        <w:rPr>
          <w:snapToGrid w:val="0"/>
          <w:sz w:val="28"/>
          <w:szCs w:val="28"/>
        </w:rPr>
      </w:pPr>
    </w:p>
    <w:p w:rsidR="00217398" w:rsidRPr="00217398" w:rsidRDefault="00217398" w:rsidP="00217398">
      <w:pPr>
        <w:spacing w:line="360" w:lineRule="atLeast"/>
        <w:jc w:val="center"/>
        <w:rPr>
          <w:sz w:val="28"/>
          <w:szCs w:val="28"/>
        </w:rPr>
      </w:pPr>
      <w:r w:rsidRPr="00217398">
        <w:rPr>
          <w:sz w:val="28"/>
          <w:szCs w:val="28"/>
        </w:rPr>
        <w:t>Рис. 4.8 Микроструктура технического железа после деформации (а)</w:t>
      </w:r>
    </w:p>
    <w:p w:rsidR="00217398" w:rsidRPr="00217398" w:rsidRDefault="00217398" w:rsidP="00217398">
      <w:pPr>
        <w:spacing w:line="360" w:lineRule="atLeast"/>
        <w:jc w:val="center"/>
        <w:rPr>
          <w:sz w:val="28"/>
          <w:szCs w:val="28"/>
        </w:rPr>
      </w:pPr>
      <w:r w:rsidRPr="00217398">
        <w:rPr>
          <w:sz w:val="28"/>
          <w:szCs w:val="28"/>
        </w:rPr>
        <w:t>и последующей термической обработки (б).</w:t>
      </w:r>
    </w:p>
    <w:p w:rsidR="00217398" w:rsidRPr="00217398" w:rsidRDefault="00217398" w:rsidP="00217398">
      <w:pPr>
        <w:spacing w:line="360" w:lineRule="atLeast"/>
        <w:jc w:val="center"/>
        <w:rPr>
          <w:sz w:val="28"/>
          <w:szCs w:val="28"/>
        </w:rPr>
      </w:pPr>
    </w:p>
    <w:p w:rsidR="00217398" w:rsidRPr="00217398" w:rsidRDefault="00217398" w:rsidP="00CA0F8B">
      <w:pPr>
        <w:widowControl/>
        <w:numPr>
          <w:ilvl w:val="0"/>
          <w:numId w:val="3"/>
        </w:numPr>
        <w:tabs>
          <w:tab w:val="clear" w:pos="435"/>
          <w:tab w:val="num" w:pos="142"/>
          <w:tab w:val="left" w:pos="1134"/>
        </w:tabs>
        <w:autoSpaceDE/>
        <w:autoSpaceDN/>
        <w:adjustRightInd/>
        <w:spacing w:line="360" w:lineRule="atLeast"/>
        <w:ind w:left="0" w:firstLine="709"/>
        <w:jc w:val="both"/>
        <w:rPr>
          <w:sz w:val="28"/>
          <w:szCs w:val="28"/>
        </w:rPr>
      </w:pPr>
      <w:r w:rsidRPr="00217398">
        <w:rPr>
          <w:sz w:val="28"/>
          <w:szCs w:val="28"/>
        </w:rPr>
        <w:t xml:space="preserve">Одна партия крюков для ж/д вагонов была забракована, т.к. заводская лаборатория при исследовании обнаружила, что сталь имеет </w:t>
      </w:r>
      <w:proofErr w:type="spellStart"/>
      <w:r w:rsidRPr="00217398">
        <w:rPr>
          <w:sz w:val="28"/>
          <w:szCs w:val="28"/>
        </w:rPr>
        <w:t>макростроение</w:t>
      </w:r>
      <w:proofErr w:type="spellEnd"/>
      <w:r w:rsidRPr="00217398">
        <w:rPr>
          <w:sz w:val="28"/>
          <w:szCs w:val="28"/>
        </w:rPr>
        <w:t xml:space="preserve">, показанное на рис. 4.9, а. Дальнейшие испытания подтвердили выводы микроанализа, т.к. крюки этой партии давали поломки, 67 % которых приходились на носовую часть, 19 % </w:t>
      </w:r>
      <w:r w:rsidRPr="00217398">
        <w:rPr>
          <w:b/>
          <w:sz w:val="28"/>
          <w:szCs w:val="28"/>
        </w:rPr>
        <w:t>–</w:t>
      </w:r>
      <w:r w:rsidRPr="00217398">
        <w:rPr>
          <w:sz w:val="28"/>
          <w:szCs w:val="28"/>
        </w:rPr>
        <w:t xml:space="preserve"> на хвостовую и 14 % </w:t>
      </w:r>
      <w:r w:rsidRPr="00217398">
        <w:rPr>
          <w:b/>
          <w:sz w:val="28"/>
          <w:szCs w:val="28"/>
        </w:rPr>
        <w:t>–</w:t>
      </w:r>
      <w:r w:rsidRPr="00217398">
        <w:rPr>
          <w:sz w:val="28"/>
          <w:szCs w:val="28"/>
        </w:rPr>
        <w:t xml:space="preserve"> на отверстие крюка. Остальные партии крюков (рис. 4.9 б) выдержали испытания и были приняты </w:t>
      </w:r>
      <w:r w:rsidRPr="00217398">
        <w:rPr>
          <w:sz w:val="28"/>
          <w:szCs w:val="28"/>
        </w:rPr>
        <w:lastRenderedPageBreak/>
        <w:t xml:space="preserve">заводом. Продемонстрируйте, что можно сказать </w:t>
      </w:r>
      <w:r w:rsidR="00631AC5" w:rsidRPr="00217398">
        <w:rPr>
          <w:sz w:val="28"/>
          <w:szCs w:val="28"/>
        </w:rPr>
        <w:t>о качестве,</w:t>
      </w:r>
      <w:r w:rsidRPr="00217398">
        <w:rPr>
          <w:sz w:val="28"/>
          <w:szCs w:val="28"/>
        </w:rPr>
        <w:t xml:space="preserve"> стали и о способах изготовления этих крюков?</w:t>
      </w:r>
    </w:p>
    <w:p w:rsidR="00217398" w:rsidRPr="00217398" w:rsidRDefault="00217398" w:rsidP="00217398">
      <w:pPr>
        <w:spacing w:line="360" w:lineRule="atLeast"/>
        <w:jc w:val="center"/>
        <w:rPr>
          <w:sz w:val="28"/>
          <w:szCs w:val="28"/>
        </w:rPr>
      </w:pPr>
    </w:p>
    <w:p w:rsidR="00217398" w:rsidRPr="00217398" w:rsidRDefault="00217398" w:rsidP="00217398">
      <w:pPr>
        <w:spacing w:line="360" w:lineRule="atLeast"/>
        <w:jc w:val="center"/>
        <w:rPr>
          <w:snapToGrid w:val="0"/>
          <w:sz w:val="28"/>
          <w:szCs w:val="28"/>
        </w:rPr>
      </w:pPr>
      <w:r w:rsidRPr="00217398">
        <w:rPr>
          <w:noProof/>
          <w:sz w:val="28"/>
          <w:szCs w:val="28"/>
        </w:rPr>
        <w:drawing>
          <wp:inline distT="0" distB="0" distL="0" distR="0">
            <wp:extent cx="2800350" cy="182880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9" cstate="print">
                      <a:grayscl/>
                      <a:lum bright="-20000" contrast="40000"/>
                      <a:extLst>
                        <a:ext uri="{28A0092B-C50C-407E-A947-70E740481C1C}">
                          <a14:useLocalDpi xmlns:a14="http://schemas.microsoft.com/office/drawing/2010/main" val="0"/>
                        </a:ext>
                      </a:extLst>
                    </a:blip>
                    <a:srcRect t="3630" b="2420"/>
                    <a:stretch>
                      <a:fillRect/>
                    </a:stretch>
                  </pic:blipFill>
                  <pic:spPr bwMode="auto">
                    <a:xfrm>
                      <a:off x="0" y="0"/>
                      <a:ext cx="2800350" cy="1828800"/>
                    </a:xfrm>
                    <a:prstGeom prst="rect">
                      <a:avLst/>
                    </a:prstGeom>
                    <a:noFill/>
                    <a:ln>
                      <a:noFill/>
                    </a:ln>
                  </pic:spPr>
                </pic:pic>
              </a:graphicData>
            </a:graphic>
          </wp:inline>
        </w:drawing>
      </w:r>
    </w:p>
    <w:p w:rsidR="00217398" w:rsidRPr="00217398" w:rsidRDefault="00217398" w:rsidP="00217398">
      <w:pPr>
        <w:spacing w:line="360" w:lineRule="atLeast"/>
        <w:jc w:val="center"/>
        <w:rPr>
          <w:snapToGrid w:val="0"/>
          <w:sz w:val="28"/>
          <w:szCs w:val="28"/>
        </w:rPr>
      </w:pPr>
    </w:p>
    <w:p w:rsidR="00217398" w:rsidRPr="00217398" w:rsidRDefault="00217398" w:rsidP="00217398">
      <w:pPr>
        <w:spacing w:line="360" w:lineRule="atLeast"/>
        <w:jc w:val="center"/>
        <w:rPr>
          <w:sz w:val="28"/>
          <w:szCs w:val="28"/>
        </w:rPr>
      </w:pPr>
      <w:r w:rsidRPr="00217398">
        <w:rPr>
          <w:sz w:val="28"/>
          <w:szCs w:val="28"/>
        </w:rPr>
        <w:t xml:space="preserve">Рис. 4.9. </w:t>
      </w:r>
      <w:proofErr w:type="spellStart"/>
      <w:r w:rsidRPr="00217398">
        <w:rPr>
          <w:sz w:val="28"/>
          <w:szCs w:val="28"/>
        </w:rPr>
        <w:t>Макростроение</w:t>
      </w:r>
      <w:proofErr w:type="spellEnd"/>
      <w:r w:rsidRPr="00217398">
        <w:rPr>
          <w:sz w:val="28"/>
          <w:szCs w:val="28"/>
        </w:rPr>
        <w:t xml:space="preserve"> крюка.</w:t>
      </w:r>
    </w:p>
    <w:p w:rsidR="00217398" w:rsidRPr="00217398" w:rsidRDefault="00217398" w:rsidP="00217398">
      <w:pPr>
        <w:spacing w:line="360" w:lineRule="atLeast"/>
        <w:jc w:val="center"/>
        <w:rPr>
          <w:sz w:val="28"/>
          <w:szCs w:val="28"/>
        </w:rPr>
      </w:pPr>
    </w:p>
    <w:p w:rsidR="00217398" w:rsidRPr="00217398" w:rsidRDefault="00217398" w:rsidP="007A3970">
      <w:pPr>
        <w:widowControl/>
        <w:numPr>
          <w:ilvl w:val="0"/>
          <w:numId w:val="3"/>
        </w:numPr>
        <w:tabs>
          <w:tab w:val="left" w:pos="1560"/>
        </w:tabs>
        <w:autoSpaceDE/>
        <w:autoSpaceDN/>
        <w:adjustRightInd/>
        <w:spacing w:line="360" w:lineRule="atLeast"/>
        <w:ind w:firstLine="709"/>
        <w:jc w:val="both"/>
        <w:rPr>
          <w:sz w:val="28"/>
          <w:szCs w:val="28"/>
        </w:rPr>
      </w:pPr>
      <w:r w:rsidRPr="00217398">
        <w:rPr>
          <w:sz w:val="28"/>
          <w:szCs w:val="28"/>
        </w:rPr>
        <w:t xml:space="preserve"> Медные заготовки подвергли холодной прокатке до 65 % обжатия по толщине. Затем произвели отжиг: при 200, 450, 600 °С. Какие процессы происходили при нагреве? Что можно сказать о величине зерна в отожженных медных листах? </w:t>
      </w:r>
    </w:p>
    <w:p w:rsidR="00217398" w:rsidRPr="00217398" w:rsidRDefault="00217398" w:rsidP="00217398">
      <w:pPr>
        <w:widowControl/>
        <w:autoSpaceDE/>
        <w:autoSpaceDN/>
        <w:adjustRightInd/>
        <w:spacing w:line="360" w:lineRule="atLeast"/>
        <w:ind w:firstLine="709"/>
        <w:jc w:val="both"/>
        <w:rPr>
          <w:b/>
        </w:rPr>
      </w:pPr>
    </w:p>
    <w:p w:rsidR="00217398" w:rsidRPr="00217398" w:rsidRDefault="00217398" w:rsidP="00217398">
      <w:pPr>
        <w:widowControl/>
        <w:autoSpaceDE/>
        <w:autoSpaceDN/>
        <w:adjustRightInd/>
        <w:spacing w:line="360" w:lineRule="atLeast"/>
        <w:jc w:val="center"/>
        <w:rPr>
          <w:b/>
          <w:sz w:val="28"/>
          <w:szCs w:val="28"/>
        </w:rPr>
      </w:pPr>
      <w:r w:rsidRPr="00217398">
        <w:rPr>
          <w:b/>
          <w:sz w:val="28"/>
          <w:szCs w:val="28"/>
        </w:rPr>
        <w:t>Контрольные вопросы</w:t>
      </w:r>
    </w:p>
    <w:p w:rsidR="00217398" w:rsidRPr="00217398" w:rsidRDefault="00217398" w:rsidP="00217398">
      <w:pPr>
        <w:widowControl/>
        <w:autoSpaceDE/>
        <w:autoSpaceDN/>
        <w:adjustRightInd/>
        <w:spacing w:line="360" w:lineRule="atLeast"/>
        <w:ind w:firstLine="709"/>
        <w:jc w:val="both"/>
        <w:rPr>
          <w:b/>
        </w:rPr>
      </w:pPr>
    </w:p>
    <w:p w:rsidR="00217398" w:rsidRPr="00217398" w:rsidRDefault="00217398" w:rsidP="007A3970">
      <w:pPr>
        <w:widowControl/>
        <w:numPr>
          <w:ilvl w:val="0"/>
          <w:numId w:val="4"/>
        </w:numPr>
        <w:tabs>
          <w:tab w:val="clear" w:pos="360"/>
          <w:tab w:val="left" w:pos="993"/>
        </w:tabs>
        <w:autoSpaceDE/>
        <w:autoSpaceDN/>
        <w:adjustRightInd/>
        <w:spacing w:line="360" w:lineRule="atLeast"/>
        <w:ind w:left="0" w:firstLine="709"/>
        <w:jc w:val="both"/>
        <w:rPr>
          <w:sz w:val="28"/>
          <w:szCs w:val="28"/>
        </w:rPr>
      </w:pPr>
      <w:r w:rsidRPr="00217398">
        <w:rPr>
          <w:sz w:val="28"/>
          <w:szCs w:val="28"/>
        </w:rPr>
        <w:t>Опишите, в чем заключается механизм пластической деформации?</w:t>
      </w:r>
    </w:p>
    <w:p w:rsidR="00217398" w:rsidRPr="00217398" w:rsidRDefault="00217398" w:rsidP="007A3970">
      <w:pPr>
        <w:widowControl/>
        <w:numPr>
          <w:ilvl w:val="0"/>
          <w:numId w:val="4"/>
        </w:numPr>
        <w:tabs>
          <w:tab w:val="clear" w:pos="360"/>
          <w:tab w:val="left" w:pos="993"/>
        </w:tabs>
        <w:autoSpaceDE/>
        <w:autoSpaceDN/>
        <w:adjustRightInd/>
        <w:spacing w:line="360" w:lineRule="atLeast"/>
        <w:ind w:left="0" w:firstLine="709"/>
        <w:jc w:val="both"/>
        <w:rPr>
          <w:sz w:val="28"/>
          <w:szCs w:val="28"/>
        </w:rPr>
      </w:pPr>
      <w:r w:rsidRPr="00217398">
        <w:rPr>
          <w:sz w:val="28"/>
          <w:szCs w:val="28"/>
        </w:rPr>
        <w:t>Укажите, как влияет пластическая деформация на свойства металлов?</w:t>
      </w:r>
    </w:p>
    <w:p w:rsidR="00217398" w:rsidRPr="00217398" w:rsidRDefault="00217398" w:rsidP="007A3970">
      <w:pPr>
        <w:widowControl/>
        <w:numPr>
          <w:ilvl w:val="0"/>
          <w:numId w:val="4"/>
        </w:numPr>
        <w:tabs>
          <w:tab w:val="clear" w:pos="360"/>
          <w:tab w:val="left" w:pos="993"/>
        </w:tabs>
        <w:autoSpaceDE/>
        <w:autoSpaceDN/>
        <w:adjustRightInd/>
        <w:spacing w:line="360" w:lineRule="atLeast"/>
        <w:ind w:left="0" w:firstLine="709"/>
        <w:jc w:val="both"/>
        <w:rPr>
          <w:sz w:val="28"/>
          <w:szCs w:val="28"/>
        </w:rPr>
      </w:pPr>
      <w:r w:rsidRPr="00217398">
        <w:rPr>
          <w:sz w:val="28"/>
          <w:szCs w:val="28"/>
        </w:rPr>
        <w:t>Расскажите, какие процессы происходят в наклепанном металле при нагреве?</w:t>
      </w:r>
    </w:p>
    <w:p w:rsidR="00217398" w:rsidRPr="00217398" w:rsidRDefault="00217398" w:rsidP="007A3970">
      <w:pPr>
        <w:widowControl/>
        <w:numPr>
          <w:ilvl w:val="0"/>
          <w:numId w:val="4"/>
        </w:numPr>
        <w:tabs>
          <w:tab w:val="clear" w:pos="360"/>
          <w:tab w:val="left" w:pos="993"/>
        </w:tabs>
        <w:autoSpaceDE/>
        <w:autoSpaceDN/>
        <w:adjustRightInd/>
        <w:spacing w:line="360" w:lineRule="atLeast"/>
        <w:ind w:left="0" w:firstLine="709"/>
        <w:jc w:val="both"/>
        <w:rPr>
          <w:sz w:val="28"/>
          <w:szCs w:val="28"/>
        </w:rPr>
      </w:pPr>
      <w:r w:rsidRPr="00217398">
        <w:rPr>
          <w:sz w:val="28"/>
          <w:szCs w:val="28"/>
        </w:rPr>
        <w:t>Дайте определение горячей и холодной деформации?</w:t>
      </w:r>
    </w:p>
    <w:p w:rsidR="00217398" w:rsidRPr="00217398" w:rsidRDefault="00217398" w:rsidP="007A3970">
      <w:pPr>
        <w:widowControl/>
        <w:numPr>
          <w:ilvl w:val="0"/>
          <w:numId w:val="4"/>
        </w:numPr>
        <w:tabs>
          <w:tab w:val="clear" w:pos="360"/>
          <w:tab w:val="left" w:pos="993"/>
        </w:tabs>
        <w:autoSpaceDE/>
        <w:autoSpaceDN/>
        <w:adjustRightInd/>
        <w:spacing w:line="360" w:lineRule="atLeast"/>
        <w:ind w:left="0" w:firstLine="709"/>
        <w:jc w:val="both"/>
        <w:rPr>
          <w:sz w:val="28"/>
          <w:szCs w:val="28"/>
        </w:rPr>
      </w:pPr>
      <w:r w:rsidRPr="00217398">
        <w:rPr>
          <w:sz w:val="28"/>
          <w:szCs w:val="28"/>
        </w:rPr>
        <w:t>Расскажите, какую информацию дают микроскопический и макроскопический анализы?</w:t>
      </w:r>
    </w:p>
    <w:p w:rsidR="00217398" w:rsidRPr="00217398" w:rsidRDefault="00217398" w:rsidP="00217398">
      <w:pPr>
        <w:widowControl/>
        <w:autoSpaceDE/>
        <w:autoSpaceDN/>
        <w:adjustRightInd/>
        <w:spacing w:line="360" w:lineRule="atLeast"/>
        <w:ind w:firstLine="709"/>
        <w:jc w:val="both"/>
        <w:rPr>
          <w:sz w:val="28"/>
          <w:szCs w:val="28"/>
        </w:rPr>
      </w:pPr>
    </w:p>
    <w:p w:rsidR="00217398" w:rsidRPr="00217398" w:rsidRDefault="00217398" w:rsidP="00217398">
      <w:pPr>
        <w:widowControl/>
        <w:autoSpaceDE/>
        <w:autoSpaceDN/>
        <w:adjustRightInd/>
        <w:spacing w:line="360" w:lineRule="atLeast"/>
        <w:ind w:firstLine="709"/>
        <w:jc w:val="both"/>
        <w:rPr>
          <w:sz w:val="28"/>
          <w:szCs w:val="28"/>
        </w:rPr>
      </w:pPr>
    </w:p>
    <w:p w:rsidR="00217398" w:rsidRPr="00217398" w:rsidRDefault="00217398" w:rsidP="00217398">
      <w:pPr>
        <w:spacing w:line="360" w:lineRule="atLeast"/>
        <w:jc w:val="center"/>
        <w:rPr>
          <w:b/>
          <w:sz w:val="28"/>
          <w:szCs w:val="28"/>
        </w:rPr>
      </w:pPr>
      <w:r w:rsidRPr="00217398">
        <w:rPr>
          <w:sz w:val="28"/>
          <w:szCs w:val="28"/>
        </w:rPr>
        <w:br w:type="page"/>
      </w:r>
      <w:r w:rsidRPr="00217398">
        <w:rPr>
          <w:b/>
          <w:sz w:val="28"/>
          <w:szCs w:val="28"/>
        </w:rPr>
        <w:lastRenderedPageBreak/>
        <w:t>Практическая работа №5</w:t>
      </w:r>
    </w:p>
    <w:p w:rsidR="00217398" w:rsidRPr="00217398" w:rsidRDefault="00217398" w:rsidP="00217398">
      <w:pPr>
        <w:spacing w:line="360" w:lineRule="atLeast"/>
        <w:jc w:val="center"/>
        <w:rPr>
          <w:b/>
          <w:sz w:val="28"/>
          <w:szCs w:val="28"/>
        </w:rPr>
      </w:pPr>
    </w:p>
    <w:p w:rsidR="00217398" w:rsidRPr="00217398" w:rsidRDefault="00604F26" w:rsidP="00217398">
      <w:pPr>
        <w:spacing w:line="360" w:lineRule="atLeast"/>
        <w:jc w:val="center"/>
        <w:rPr>
          <w:b/>
          <w:sz w:val="28"/>
          <w:szCs w:val="28"/>
        </w:rPr>
      </w:pPr>
      <w:r w:rsidRPr="00217398">
        <w:rPr>
          <w:b/>
          <w:sz w:val="28"/>
          <w:szCs w:val="28"/>
        </w:rPr>
        <w:t>Расчет конструктивной прочности</w:t>
      </w:r>
    </w:p>
    <w:p w:rsidR="00217398" w:rsidRPr="00217398" w:rsidRDefault="00217398" w:rsidP="00217398">
      <w:pPr>
        <w:spacing w:line="360" w:lineRule="atLeast"/>
        <w:jc w:val="center"/>
        <w:rPr>
          <w:b/>
          <w:sz w:val="28"/>
          <w:szCs w:val="28"/>
        </w:rPr>
      </w:pPr>
    </w:p>
    <w:p w:rsidR="00217398" w:rsidRPr="00217398" w:rsidRDefault="00217398" w:rsidP="00631AC5">
      <w:pPr>
        <w:spacing w:line="360" w:lineRule="atLeast"/>
        <w:ind w:firstLine="709"/>
        <w:jc w:val="both"/>
        <w:rPr>
          <w:sz w:val="28"/>
          <w:szCs w:val="28"/>
        </w:rPr>
      </w:pPr>
      <w:r w:rsidRPr="00217398">
        <w:rPr>
          <w:b/>
          <w:iCs/>
          <w:sz w:val="28"/>
          <w:szCs w:val="28"/>
        </w:rPr>
        <w:t>Цель работы</w:t>
      </w:r>
      <w:r w:rsidR="00CA0F8B">
        <w:rPr>
          <w:b/>
          <w:iCs/>
          <w:sz w:val="28"/>
          <w:szCs w:val="28"/>
        </w:rPr>
        <w:t xml:space="preserve">: </w:t>
      </w:r>
      <w:r w:rsidR="00CA0F8B" w:rsidRPr="00CA0F8B">
        <w:rPr>
          <w:iCs/>
          <w:sz w:val="28"/>
          <w:szCs w:val="28"/>
        </w:rPr>
        <w:t>о</w:t>
      </w:r>
      <w:r w:rsidRPr="00217398">
        <w:rPr>
          <w:sz w:val="28"/>
          <w:szCs w:val="28"/>
        </w:rPr>
        <w:t xml:space="preserve">пределение конструктивной прочности (предела прочности предела </w:t>
      </w:r>
      <w:r w:rsidRPr="00217398">
        <w:rPr>
          <w:iCs/>
          <w:sz w:val="28"/>
          <w:szCs w:val="28"/>
        </w:rPr>
        <w:t>пропорциональности</w:t>
      </w:r>
      <w:r w:rsidRPr="00217398">
        <w:rPr>
          <w:sz w:val="28"/>
          <w:szCs w:val="28"/>
        </w:rPr>
        <w:t>, предела текучести и удельной работы деформации образца) металлов при испытаниях на растяжение.</w:t>
      </w:r>
    </w:p>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jc w:val="center"/>
        <w:rPr>
          <w:b/>
          <w:caps/>
          <w:sz w:val="28"/>
          <w:szCs w:val="28"/>
        </w:rPr>
      </w:pPr>
      <w:r w:rsidRPr="00217398">
        <w:rPr>
          <w:b/>
          <w:sz w:val="28"/>
          <w:szCs w:val="28"/>
        </w:rPr>
        <w:t>Теоретические положения</w:t>
      </w:r>
    </w:p>
    <w:p w:rsidR="00217398" w:rsidRPr="00217398" w:rsidRDefault="00217398" w:rsidP="00217398">
      <w:pPr>
        <w:spacing w:line="360" w:lineRule="atLeast"/>
        <w:jc w:val="center"/>
        <w:rPr>
          <w:b/>
          <w:caps/>
          <w:sz w:val="28"/>
          <w:szCs w:val="28"/>
        </w:rPr>
      </w:pPr>
      <w:r w:rsidRPr="00217398">
        <w:rPr>
          <w:b/>
          <w:sz w:val="28"/>
          <w:szCs w:val="28"/>
        </w:rPr>
        <w:t>Прочностные свойства</w:t>
      </w:r>
    </w:p>
    <w:p w:rsidR="00217398" w:rsidRPr="00217398" w:rsidRDefault="00217398" w:rsidP="00217398">
      <w:pPr>
        <w:spacing w:line="360" w:lineRule="atLeast"/>
        <w:ind w:firstLine="709"/>
        <w:jc w:val="center"/>
        <w:rPr>
          <w:b/>
          <w:caps/>
          <w:sz w:val="28"/>
          <w:szCs w:val="28"/>
        </w:rPr>
      </w:pPr>
    </w:p>
    <w:p w:rsidR="00217398" w:rsidRPr="00217398" w:rsidRDefault="00217398" w:rsidP="00217398">
      <w:pPr>
        <w:spacing w:line="360" w:lineRule="atLeast"/>
        <w:ind w:firstLine="709"/>
        <w:jc w:val="both"/>
        <w:rPr>
          <w:i/>
          <w:iCs/>
          <w:sz w:val="28"/>
          <w:szCs w:val="28"/>
        </w:rPr>
      </w:pPr>
      <w:r w:rsidRPr="00217398">
        <w:rPr>
          <w:sz w:val="28"/>
          <w:szCs w:val="28"/>
        </w:rPr>
        <w:t xml:space="preserve">Выбор конструкционных материалов для изготовления соответствующих изделий (деталей машин, приборов и конструкций, а также инструментов) определяется в первую очередь совокупностью их механических свойств, называемой </w:t>
      </w:r>
      <w:r w:rsidRPr="00217398">
        <w:rPr>
          <w:b/>
          <w:iCs/>
          <w:sz w:val="28"/>
          <w:szCs w:val="28"/>
        </w:rPr>
        <w:t>конструктивной прочностью</w:t>
      </w:r>
      <w:r w:rsidRPr="001744A6">
        <w:rPr>
          <w:b/>
          <w:iCs/>
          <w:sz w:val="28"/>
          <w:szCs w:val="28"/>
        </w:rPr>
        <w:t>.</w:t>
      </w:r>
    </w:p>
    <w:p w:rsidR="00217398" w:rsidRPr="00217398" w:rsidRDefault="00217398" w:rsidP="00217398">
      <w:pPr>
        <w:tabs>
          <w:tab w:val="left" w:pos="340"/>
        </w:tabs>
        <w:spacing w:line="360" w:lineRule="atLeast"/>
        <w:ind w:firstLine="709"/>
        <w:jc w:val="both"/>
        <w:rPr>
          <w:sz w:val="28"/>
          <w:szCs w:val="28"/>
        </w:rPr>
      </w:pPr>
      <w:r w:rsidRPr="00217398">
        <w:rPr>
          <w:sz w:val="28"/>
          <w:szCs w:val="28"/>
        </w:rPr>
        <w:t>Различают два вида оценки конструктивной прочности:</w:t>
      </w:r>
    </w:p>
    <w:p w:rsidR="00217398" w:rsidRPr="007A3970" w:rsidRDefault="00217398" w:rsidP="00A53A82">
      <w:pPr>
        <w:pStyle w:val="af0"/>
        <w:numPr>
          <w:ilvl w:val="0"/>
          <w:numId w:val="20"/>
        </w:numPr>
        <w:tabs>
          <w:tab w:val="left" w:pos="340"/>
          <w:tab w:val="left" w:pos="993"/>
        </w:tabs>
        <w:spacing w:line="360" w:lineRule="atLeast"/>
        <w:ind w:left="0" w:firstLine="709"/>
        <w:jc w:val="both"/>
        <w:rPr>
          <w:sz w:val="28"/>
          <w:szCs w:val="28"/>
        </w:rPr>
      </w:pPr>
      <w:r w:rsidRPr="007A3970">
        <w:rPr>
          <w:sz w:val="28"/>
          <w:szCs w:val="28"/>
        </w:rPr>
        <w:t xml:space="preserve">прочностные свойства, определяемые независимо </w:t>
      </w:r>
      <w:r w:rsidR="000C56F9" w:rsidRPr="007A3970">
        <w:rPr>
          <w:sz w:val="28"/>
          <w:szCs w:val="28"/>
        </w:rPr>
        <w:t>от особенностей,</w:t>
      </w:r>
      <w:r w:rsidRPr="007A3970">
        <w:rPr>
          <w:sz w:val="28"/>
          <w:szCs w:val="28"/>
        </w:rPr>
        <w:t xml:space="preserve"> изготавливаемых из них изделий и условий их службы;</w:t>
      </w:r>
    </w:p>
    <w:p w:rsidR="00217398" w:rsidRPr="007A3970" w:rsidRDefault="00217398" w:rsidP="00A53A82">
      <w:pPr>
        <w:pStyle w:val="af0"/>
        <w:numPr>
          <w:ilvl w:val="0"/>
          <w:numId w:val="20"/>
        </w:numPr>
        <w:tabs>
          <w:tab w:val="left" w:pos="993"/>
        </w:tabs>
        <w:spacing w:line="360" w:lineRule="atLeast"/>
        <w:ind w:left="0" w:firstLine="709"/>
        <w:jc w:val="both"/>
        <w:rPr>
          <w:sz w:val="28"/>
          <w:szCs w:val="28"/>
        </w:rPr>
      </w:pPr>
      <w:r w:rsidRPr="007A3970">
        <w:rPr>
          <w:sz w:val="28"/>
          <w:szCs w:val="28"/>
        </w:rPr>
        <w:t>свойства материалов, непосредственно связанные с условиями службы изделий и определяющие их долговечность и надежность (усталостная прочность, контактная выносливость, износостойкость, коррозионная стойкость и др.).</w:t>
      </w:r>
    </w:p>
    <w:p w:rsidR="00217398" w:rsidRPr="00217398" w:rsidRDefault="00217398" w:rsidP="00217398">
      <w:pPr>
        <w:spacing w:line="360" w:lineRule="atLeast"/>
        <w:ind w:firstLine="709"/>
        <w:jc w:val="both"/>
        <w:rPr>
          <w:sz w:val="28"/>
          <w:szCs w:val="28"/>
        </w:rPr>
      </w:pPr>
      <w:r w:rsidRPr="00217398">
        <w:rPr>
          <w:sz w:val="28"/>
          <w:szCs w:val="28"/>
        </w:rPr>
        <w:t>Первый вид оценки проводится для определения базовых прочностных свойств конструкционных материалов, и эти базовые свойства обязательно включаются в стандарты технических условий, поставки, паспорта приемочных испытаний и т.д.</w:t>
      </w:r>
    </w:p>
    <w:p w:rsidR="00217398" w:rsidRPr="00217398" w:rsidRDefault="00217398" w:rsidP="00217398">
      <w:pPr>
        <w:spacing w:line="360" w:lineRule="atLeast"/>
        <w:ind w:firstLine="709"/>
        <w:jc w:val="both"/>
        <w:rPr>
          <w:sz w:val="28"/>
          <w:szCs w:val="28"/>
        </w:rPr>
      </w:pPr>
      <w:r w:rsidRPr="00217398">
        <w:rPr>
          <w:sz w:val="28"/>
          <w:szCs w:val="28"/>
        </w:rPr>
        <w:t>Базовые прочностные свойства определяются испытаниями в разных условиях нагружения: растяжения, сжатия, кручении, изгиба. Каждое из указанных испытаний не определяет всех механических свойств материала и его поведение в готовых изделиях, а лишь обнаруживает те его свойства, которые характерны в данном напряженном состоянии. Однако механические испытания образцов стандартных размеров и формы в условиях одинакового напряженного состояния дают основные исходные данные, позволяющие сравнивать и оценивать свойства различных материалов. Из всех способов механических испытаний наибольшее распространение имеют испытания на растяжение.</w:t>
      </w:r>
    </w:p>
    <w:p w:rsidR="000C56F9" w:rsidRDefault="000C56F9" w:rsidP="00217398">
      <w:pPr>
        <w:spacing w:line="360" w:lineRule="atLeast"/>
        <w:jc w:val="center"/>
        <w:rPr>
          <w:b/>
          <w:sz w:val="28"/>
          <w:szCs w:val="28"/>
        </w:rPr>
      </w:pPr>
    </w:p>
    <w:p w:rsidR="00217398" w:rsidRPr="00217398" w:rsidRDefault="00217398" w:rsidP="00217398">
      <w:pPr>
        <w:spacing w:line="360" w:lineRule="atLeast"/>
        <w:jc w:val="center"/>
        <w:rPr>
          <w:b/>
          <w:sz w:val="28"/>
          <w:szCs w:val="28"/>
        </w:rPr>
      </w:pPr>
      <w:r w:rsidRPr="00217398">
        <w:rPr>
          <w:b/>
          <w:sz w:val="28"/>
          <w:szCs w:val="28"/>
        </w:rPr>
        <w:t>Проведение испытаний на растяжение металлов</w:t>
      </w:r>
    </w:p>
    <w:p w:rsidR="00217398" w:rsidRPr="00217398" w:rsidRDefault="00217398" w:rsidP="00217398">
      <w:pPr>
        <w:spacing w:line="360" w:lineRule="atLeast"/>
        <w:ind w:firstLine="709"/>
        <w:jc w:val="both"/>
        <w:rPr>
          <w:sz w:val="28"/>
          <w:szCs w:val="28"/>
        </w:rPr>
      </w:pPr>
    </w:p>
    <w:p w:rsidR="00217398" w:rsidRPr="00217398" w:rsidRDefault="00217398" w:rsidP="00F36DDB">
      <w:pPr>
        <w:spacing w:line="360" w:lineRule="atLeast"/>
        <w:ind w:firstLine="709"/>
        <w:jc w:val="both"/>
        <w:rPr>
          <w:sz w:val="28"/>
          <w:szCs w:val="28"/>
        </w:rPr>
      </w:pPr>
      <w:r w:rsidRPr="00217398">
        <w:rPr>
          <w:sz w:val="28"/>
          <w:szCs w:val="28"/>
        </w:rPr>
        <w:t xml:space="preserve">Для проведения исследования на растяжение образец закрепляют в захватах специальной </w:t>
      </w:r>
      <w:r w:rsidR="00F36DDB">
        <w:rPr>
          <w:sz w:val="28"/>
          <w:szCs w:val="28"/>
        </w:rPr>
        <w:t xml:space="preserve">разрывной </w:t>
      </w:r>
      <w:r w:rsidRPr="00217398">
        <w:rPr>
          <w:sz w:val="28"/>
          <w:szCs w:val="28"/>
        </w:rPr>
        <w:t>машины</w:t>
      </w:r>
      <w:r w:rsidR="00F36DDB">
        <w:rPr>
          <w:sz w:val="28"/>
          <w:szCs w:val="28"/>
        </w:rPr>
        <w:t xml:space="preserve"> (рис. 5.1)</w:t>
      </w:r>
      <w:r w:rsidRPr="00217398">
        <w:rPr>
          <w:sz w:val="28"/>
          <w:szCs w:val="28"/>
        </w:rPr>
        <w:t xml:space="preserve"> и растягивают до разрыва, измеряя приложенную нагрузку и удлинение образца. </w:t>
      </w:r>
    </w:p>
    <w:p w:rsidR="00217398" w:rsidRDefault="00217398" w:rsidP="00217398">
      <w:pPr>
        <w:spacing w:line="360" w:lineRule="atLeast"/>
        <w:ind w:firstLine="709"/>
        <w:jc w:val="both"/>
        <w:rPr>
          <w:sz w:val="28"/>
          <w:szCs w:val="28"/>
        </w:rPr>
      </w:pPr>
      <w:r w:rsidRPr="00217398">
        <w:rPr>
          <w:sz w:val="28"/>
          <w:szCs w:val="28"/>
        </w:rPr>
        <w:lastRenderedPageBreak/>
        <w:t xml:space="preserve">При растяжении образца на испытательных машинах фиксируются зависимости между приложенной нагрузкой и абсолютным удлинением образца, графическое представление которых называется </w:t>
      </w:r>
      <w:r w:rsidR="00631AC5" w:rsidRPr="00217398">
        <w:rPr>
          <w:b/>
          <w:iCs/>
          <w:sz w:val="28"/>
          <w:szCs w:val="28"/>
        </w:rPr>
        <w:t>диаграммой растяжения</w:t>
      </w:r>
      <w:r w:rsidRPr="00217398">
        <w:rPr>
          <w:i/>
          <w:iCs/>
          <w:sz w:val="28"/>
          <w:szCs w:val="28"/>
        </w:rPr>
        <w:t xml:space="preserve">. </w:t>
      </w:r>
      <w:r w:rsidR="00DF16F3" w:rsidRPr="00217398">
        <w:rPr>
          <w:sz w:val="28"/>
          <w:szCs w:val="28"/>
        </w:rPr>
        <w:t>Так как и нагрузка, и абсолютное удлинение зависят от формы и размеров</w:t>
      </w:r>
      <w:r w:rsidR="00DF16F3">
        <w:rPr>
          <w:sz w:val="28"/>
          <w:szCs w:val="28"/>
        </w:rPr>
        <w:t>,</w:t>
      </w:r>
      <w:r w:rsidR="00DF16F3" w:rsidRPr="00217398">
        <w:rPr>
          <w:sz w:val="28"/>
          <w:szCs w:val="28"/>
        </w:rPr>
        <w:t xml:space="preserve"> соответствующих образцов, то количественное сравнение различных материалов в этих координатах невозможно.</w:t>
      </w:r>
    </w:p>
    <w:p w:rsidR="00F36DDB" w:rsidRPr="00217398" w:rsidRDefault="00F36DDB" w:rsidP="00F36DDB">
      <w:pPr>
        <w:spacing w:line="360" w:lineRule="atLeast"/>
        <w:ind w:firstLine="709"/>
        <w:jc w:val="center"/>
        <w:rPr>
          <w:sz w:val="28"/>
          <w:szCs w:val="28"/>
        </w:rPr>
      </w:pPr>
      <w:r>
        <w:rPr>
          <w:noProof/>
        </w:rPr>
        <w:drawing>
          <wp:inline distT="0" distB="0" distL="0" distR="0">
            <wp:extent cx="3267075" cy="3190875"/>
            <wp:effectExtent l="0" t="0" r="0" b="0"/>
            <wp:docPr id="7" name="Рисунок 7" descr="https://rscim.ru/uploads/tovar/razrivnie-mashini/MR/MR-100-B/MR-100-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scim.ru/uploads/tovar/razrivnie-mashini/MR/MR-100-B/MR-100-B3.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5510" t="24259" r="5093" b="13704"/>
                    <a:stretch/>
                  </pic:blipFill>
                  <pic:spPr bwMode="auto">
                    <a:xfrm>
                      <a:off x="0" y="0"/>
                      <a:ext cx="3269173" cy="3192924"/>
                    </a:xfrm>
                    <a:prstGeom prst="rect">
                      <a:avLst/>
                    </a:prstGeom>
                    <a:noFill/>
                    <a:ln>
                      <a:noFill/>
                    </a:ln>
                    <a:extLst>
                      <a:ext uri="{53640926-AAD7-44D8-BBD7-CCE9431645EC}">
                        <a14:shadowObscured xmlns:a14="http://schemas.microsoft.com/office/drawing/2010/main"/>
                      </a:ext>
                    </a:extLst>
                  </pic:spPr>
                </pic:pic>
              </a:graphicData>
            </a:graphic>
          </wp:inline>
        </w:drawing>
      </w:r>
    </w:p>
    <w:p w:rsidR="00F36DDB" w:rsidRPr="00F36DDB" w:rsidRDefault="00F36DDB" w:rsidP="00F36DDB">
      <w:pPr>
        <w:spacing w:line="360" w:lineRule="atLeast"/>
        <w:ind w:firstLine="709"/>
        <w:jc w:val="both"/>
        <w:rPr>
          <w:sz w:val="28"/>
          <w:szCs w:val="28"/>
        </w:rPr>
      </w:pPr>
      <w:r>
        <w:rPr>
          <w:sz w:val="28"/>
          <w:szCs w:val="28"/>
        </w:rPr>
        <w:t>Рис. 5.1</w:t>
      </w:r>
      <w:r w:rsidRPr="00F36DDB">
        <w:rPr>
          <w:sz w:val="28"/>
          <w:szCs w:val="28"/>
        </w:rPr>
        <w:t xml:space="preserve">. </w:t>
      </w:r>
      <w:r>
        <w:rPr>
          <w:sz w:val="28"/>
          <w:szCs w:val="28"/>
        </w:rPr>
        <w:t>Разрывная машина типа МР</w:t>
      </w:r>
    </w:p>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jc w:val="center"/>
        <w:rPr>
          <w:b/>
          <w:sz w:val="28"/>
          <w:szCs w:val="28"/>
        </w:rPr>
      </w:pPr>
      <w:r w:rsidRPr="00217398">
        <w:rPr>
          <w:b/>
          <w:sz w:val="28"/>
          <w:szCs w:val="28"/>
        </w:rPr>
        <w:t>Анализ диаграммы деформации</w:t>
      </w:r>
    </w:p>
    <w:p w:rsidR="00217398" w:rsidRPr="00217398" w:rsidRDefault="00217398" w:rsidP="00217398">
      <w:pPr>
        <w:tabs>
          <w:tab w:val="left" w:pos="331"/>
        </w:tabs>
        <w:spacing w:line="360" w:lineRule="atLeast"/>
        <w:ind w:firstLine="709"/>
        <w:jc w:val="both"/>
        <w:rPr>
          <w:i/>
          <w:iCs/>
          <w:sz w:val="28"/>
          <w:szCs w:val="28"/>
        </w:rPr>
      </w:pPr>
    </w:p>
    <w:p w:rsidR="00217398" w:rsidRPr="00217398" w:rsidRDefault="00217398" w:rsidP="00217398">
      <w:pPr>
        <w:tabs>
          <w:tab w:val="left" w:pos="331"/>
        </w:tabs>
        <w:spacing w:line="360" w:lineRule="atLeast"/>
        <w:ind w:firstLine="709"/>
        <w:jc w:val="both"/>
        <w:rPr>
          <w:sz w:val="28"/>
          <w:szCs w:val="28"/>
        </w:rPr>
      </w:pPr>
      <w:r w:rsidRPr="00217398">
        <w:rPr>
          <w:b/>
          <w:iCs/>
          <w:sz w:val="28"/>
          <w:szCs w:val="28"/>
        </w:rPr>
        <w:t>Деформация</w:t>
      </w:r>
      <w:r w:rsidRPr="00217398">
        <w:rPr>
          <w:sz w:val="28"/>
          <w:szCs w:val="28"/>
        </w:rPr>
        <w:t>– изменение положения точек твердого материала, при котором меняется расстояние между ними.</w:t>
      </w:r>
    </w:p>
    <w:p w:rsidR="00217398" w:rsidRPr="00217398" w:rsidRDefault="00217398" w:rsidP="00217398">
      <w:pPr>
        <w:spacing w:line="360" w:lineRule="atLeast"/>
        <w:ind w:firstLine="709"/>
        <w:jc w:val="both"/>
        <w:rPr>
          <w:sz w:val="28"/>
          <w:szCs w:val="28"/>
        </w:rPr>
      </w:pPr>
      <w:r w:rsidRPr="00217398">
        <w:rPr>
          <w:b/>
          <w:iCs/>
          <w:sz w:val="28"/>
          <w:szCs w:val="28"/>
        </w:rPr>
        <w:t>Диаграмма деформации</w:t>
      </w:r>
      <w:r w:rsidRPr="00217398">
        <w:rPr>
          <w:sz w:val="28"/>
          <w:szCs w:val="28"/>
        </w:rPr>
        <w:t xml:space="preserve">– графическая характеристика механических свойств материала, построенная на основании результатов испытаний в координатах «напряжение </w:t>
      </w:r>
      <w:r w:rsidR="00B05F1C">
        <w:rPr>
          <w:sz w:val="28"/>
          <w:szCs w:val="28"/>
        </w:rPr>
        <w:t>σ</w:t>
      </w:r>
      <w:r w:rsidRPr="00217398">
        <w:rPr>
          <w:sz w:val="28"/>
          <w:szCs w:val="28"/>
        </w:rPr>
        <w:t xml:space="preserve"> – относительная деформация</w:t>
      </w:r>
      <w:r w:rsidR="00631AC5">
        <w:rPr>
          <w:sz w:val="28"/>
          <w:szCs w:val="28"/>
        </w:rPr>
        <w:t xml:space="preserve"> </w:t>
      </w:r>
      <w:r w:rsidR="00B05F1C">
        <w:rPr>
          <w:sz w:val="28"/>
          <w:szCs w:val="28"/>
        </w:rPr>
        <w:t>ε</w:t>
      </w:r>
      <w:r w:rsidRPr="00217398">
        <w:rPr>
          <w:sz w:val="28"/>
          <w:szCs w:val="28"/>
        </w:rPr>
        <w:t>».</w:t>
      </w:r>
    </w:p>
    <w:p w:rsidR="00217398" w:rsidRPr="00217398" w:rsidRDefault="00217398" w:rsidP="00217398">
      <w:pPr>
        <w:spacing w:line="360" w:lineRule="atLeast"/>
        <w:ind w:firstLine="709"/>
        <w:jc w:val="both"/>
        <w:rPr>
          <w:sz w:val="28"/>
          <w:szCs w:val="28"/>
        </w:rPr>
      </w:pPr>
      <w:r w:rsidRPr="00217398">
        <w:rPr>
          <w:b/>
          <w:iCs/>
          <w:sz w:val="28"/>
          <w:szCs w:val="28"/>
        </w:rPr>
        <w:t xml:space="preserve">Модуль Юнга (упругости) </w:t>
      </w:r>
      <w:r w:rsidRPr="00217398">
        <w:rPr>
          <w:b/>
          <w:i/>
          <w:iCs/>
          <w:sz w:val="28"/>
          <w:szCs w:val="28"/>
        </w:rPr>
        <w:t>Е</w:t>
      </w:r>
      <w:r w:rsidRPr="00217398">
        <w:rPr>
          <w:sz w:val="28"/>
          <w:szCs w:val="28"/>
        </w:rPr>
        <w:t>– отношение величин приложенного напряжения к вызванной им относительной деформации (только в области упругих деформаций).</w:t>
      </w:r>
    </w:p>
    <w:p w:rsidR="00217398" w:rsidRPr="00217398" w:rsidRDefault="00217398" w:rsidP="00217398">
      <w:pPr>
        <w:spacing w:line="360" w:lineRule="atLeast"/>
        <w:ind w:firstLine="709"/>
        <w:jc w:val="both"/>
        <w:rPr>
          <w:sz w:val="28"/>
          <w:szCs w:val="28"/>
        </w:rPr>
      </w:pPr>
      <w:r w:rsidRPr="00217398">
        <w:rPr>
          <w:b/>
          <w:iCs/>
          <w:sz w:val="28"/>
          <w:szCs w:val="28"/>
        </w:rPr>
        <w:t>Напряжение</w:t>
      </w:r>
      <w:r w:rsidR="00631AC5">
        <w:rPr>
          <w:b/>
          <w:iCs/>
          <w:sz w:val="28"/>
          <w:szCs w:val="28"/>
        </w:rPr>
        <w:t xml:space="preserve"> </w:t>
      </w:r>
      <w:r w:rsidRPr="00B05F1C">
        <w:rPr>
          <w:sz w:val="28"/>
          <w:szCs w:val="28"/>
        </w:rPr>
        <w:t>σ</w:t>
      </w:r>
      <w:r w:rsidRPr="00217398">
        <w:rPr>
          <w:sz w:val="28"/>
          <w:szCs w:val="28"/>
        </w:rPr>
        <w:t>– мера интенсивности внутренних сил.</w:t>
      </w:r>
    </w:p>
    <w:p w:rsidR="00217398" w:rsidRPr="00217398" w:rsidRDefault="00217398" w:rsidP="00217398">
      <w:pPr>
        <w:spacing w:line="360" w:lineRule="atLeast"/>
        <w:ind w:firstLine="709"/>
        <w:jc w:val="both"/>
        <w:rPr>
          <w:sz w:val="28"/>
          <w:szCs w:val="28"/>
        </w:rPr>
      </w:pPr>
      <w:r w:rsidRPr="00217398">
        <w:rPr>
          <w:sz w:val="28"/>
          <w:szCs w:val="28"/>
        </w:rPr>
        <w:t xml:space="preserve">Если нагрузку </w:t>
      </w:r>
      <w:r w:rsidRPr="00217398">
        <w:rPr>
          <w:i/>
          <w:iCs/>
          <w:sz w:val="28"/>
          <w:szCs w:val="28"/>
        </w:rPr>
        <w:t xml:space="preserve">F </w:t>
      </w:r>
      <w:r w:rsidRPr="00217398">
        <w:rPr>
          <w:sz w:val="28"/>
          <w:szCs w:val="28"/>
        </w:rPr>
        <w:t xml:space="preserve">отнести к исходному поперечному сечению образца </w:t>
      </w:r>
      <w:r w:rsidRPr="00217398">
        <w:rPr>
          <w:i/>
          <w:sz w:val="28"/>
          <w:szCs w:val="28"/>
          <w:lang w:val="en-US"/>
        </w:rPr>
        <w:t>S</w:t>
      </w:r>
      <w:r w:rsidRPr="00217398">
        <w:rPr>
          <w:sz w:val="36"/>
          <w:szCs w:val="28"/>
          <w:vertAlign w:val="subscript"/>
        </w:rPr>
        <w:t>0</w:t>
      </w:r>
      <w:r w:rsidRPr="00217398">
        <w:rPr>
          <w:sz w:val="28"/>
          <w:szCs w:val="28"/>
        </w:rPr>
        <w:t>, а удлинение Δ</w:t>
      </w:r>
      <w:r w:rsidRPr="00217398">
        <w:rPr>
          <w:i/>
          <w:sz w:val="28"/>
          <w:szCs w:val="28"/>
          <w:lang w:val="en-US"/>
        </w:rPr>
        <w:t>l</w:t>
      </w:r>
      <w:r w:rsidRPr="00217398">
        <w:rPr>
          <w:sz w:val="28"/>
          <w:szCs w:val="28"/>
        </w:rPr>
        <w:t xml:space="preserve"> – к начальной расчетной длине </w:t>
      </w:r>
      <w:r w:rsidRPr="00217398">
        <w:rPr>
          <w:i/>
          <w:sz w:val="28"/>
          <w:szCs w:val="28"/>
          <w:lang w:val="en-US"/>
        </w:rPr>
        <w:t>l</w:t>
      </w:r>
      <w:r w:rsidRPr="00217398">
        <w:rPr>
          <w:sz w:val="36"/>
          <w:szCs w:val="28"/>
          <w:vertAlign w:val="subscript"/>
        </w:rPr>
        <w:t>0</w:t>
      </w:r>
      <w:r w:rsidRPr="00217398">
        <w:rPr>
          <w:sz w:val="28"/>
          <w:szCs w:val="28"/>
        </w:rPr>
        <w:t xml:space="preserve"> то получим диаграмму «напряжение σ – относительное удлинение δ». При этом нормальное напряжение σ (Па) и относительное удлинение δ (доли ед</w:t>
      </w:r>
      <w:r w:rsidR="00B05F1C" w:rsidRPr="00B05F1C">
        <w:rPr>
          <w:sz w:val="28"/>
          <w:szCs w:val="28"/>
        </w:rPr>
        <w:t>.</w:t>
      </w:r>
      <w:r w:rsidRPr="00217398">
        <w:rPr>
          <w:sz w:val="28"/>
          <w:szCs w:val="28"/>
        </w:rPr>
        <w:t>) будут определяться по формулам (5.1) и (5.2).</w:t>
      </w:r>
    </w:p>
    <w:tbl>
      <w:tblPr>
        <w:tblStyle w:val="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5"/>
        <w:gridCol w:w="3096"/>
      </w:tblGrid>
      <w:tr w:rsidR="00217398" w:rsidRPr="00217398" w:rsidTr="00217398">
        <w:tc>
          <w:tcPr>
            <w:tcW w:w="3095" w:type="dxa"/>
          </w:tcPr>
          <w:p w:rsidR="00217398" w:rsidRPr="00217398" w:rsidRDefault="00217398" w:rsidP="00217398">
            <w:pPr>
              <w:tabs>
                <w:tab w:val="left" w:pos="2558"/>
                <w:tab w:val="left" w:pos="5688"/>
              </w:tabs>
              <w:spacing w:line="360" w:lineRule="atLeast"/>
              <w:ind w:firstLine="709"/>
              <w:jc w:val="both"/>
              <w:rPr>
                <w:sz w:val="28"/>
                <w:szCs w:val="28"/>
              </w:rPr>
            </w:pPr>
          </w:p>
        </w:tc>
        <w:tc>
          <w:tcPr>
            <w:tcW w:w="3095" w:type="dxa"/>
          </w:tcPr>
          <w:p w:rsidR="00217398" w:rsidRPr="00217398" w:rsidRDefault="00B05F1C" w:rsidP="00D82E14">
            <w:pPr>
              <w:tabs>
                <w:tab w:val="left" w:pos="2558"/>
                <w:tab w:val="left" w:pos="5688"/>
              </w:tabs>
              <w:spacing w:line="360" w:lineRule="atLeast"/>
              <w:ind w:firstLine="709"/>
              <w:jc w:val="center"/>
              <w:rPr>
                <w:sz w:val="28"/>
                <w:szCs w:val="28"/>
              </w:rPr>
            </w:pPr>
            <m:oMathPara>
              <m:oMath>
                <m:r>
                  <w:rPr>
                    <w:rFonts w:ascii="Cambria Math" w:hAnsi="Cambria Math"/>
                    <w:sz w:val="28"/>
                    <w:szCs w:val="28"/>
                  </w:rPr>
                  <m:t>σ=</m:t>
                </m:r>
                <m:r>
                  <w:rPr>
                    <w:rFonts w:ascii="Cambria Math" w:hAnsi="Cambria Math"/>
                    <w:sz w:val="28"/>
                    <w:szCs w:val="28"/>
                    <w:lang w:val="en-US"/>
                  </w:rPr>
                  <m:t>F</m:t>
                </m:r>
                <m:r>
                  <w:rPr>
                    <w:rFonts w:ascii="Cambria Math" w:hAnsi="Cambria Math"/>
                    <w:sz w:val="28"/>
                    <w:szCs w:val="28"/>
                  </w:rPr>
                  <m:t>/</m:t>
                </m:r>
                <m:sSub>
                  <m:sSubPr>
                    <m:ctrlPr>
                      <w:rPr>
                        <w:rFonts w:ascii="Cambria Math" w:hAnsi="Cambria Math"/>
                        <w:i/>
                        <w:iCs/>
                        <w:sz w:val="28"/>
                        <w:szCs w:val="28"/>
                        <w:lang w:val="en-US"/>
                      </w:rPr>
                    </m:ctrlPr>
                  </m:sSubPr>
                  <m:e>
                    <m:r>
                      <w:rPr>
                        <w:rFonts w:ascii="Cambria Math" w:hAnsi="Cambria Math"/>
                        <w:sz w:val="28"/>
                        <w:szCs w:val="28"/>
                        <w:lang w:val="en-US"/>
                      </w:rPr>
                      <m:t>S</m:t>
                    </m:r>
                  </m:e>
                  <m:sub>
                    <m:r>
                      <w:rPr>
                        <w:rFonts w:ascii="Cambria Math" w:hAnsi="Cambria Math"/>
                        <w:sz w:val="28"/>
                        <w:szCs w:val="28"/>
                        <w:lang w:val="en-US"/>
                      </w:rPr>
                      <m:t>0</m:t>
                    </m:r>
                  </m:sub>
                </m:sSub>
              </m:oMath>
            </m:oMathPara>
          </w:p>
        </w:tc>
        <w:tc>
          <w:tcPr>
            <w:tcW w:w="3096" w:type="dxa"/>
          </w:tcPr>
          <w:p w:rsidR="00217398" w:rsidRDefault="00217398" w:rsidP="00217398">
            <w:pPr>
              <w:tabs>
                <w:tab w:val="left" w:pos="2558"/>
                <w:tab w:val="left" w:pos="5688"/>
              </w:tabs>
              <w:spacing w:line="360" w:lineRule="atLeast"/>
              <w:ind w:firstLine="709"/>
              <w:jc w:val="right"/>
              <w:rPr>
                <w:iCs/>
                <w:sz w:val="28"/>
                <w:szCs w:val="28"/>
              </w:rPr>
            </w:pPr>
            <w:r w:rsidRPr="00217398">
              <w:rPr>
                <w:iCs/>
                <w:sz w:val="28"/>
                <w:szCs w:val="28"/>
              </w:rPr>
              <w:t>(5.1)</w:t>
            </w:r>
          </w:p>
          <w:p w:rsidR="00DF16F3" w:rsidRPr="00217398" w:rsidRDefault="00DF16F3" w:rsidP="00217398">
            <w:pPr>
              <w:tabs>
                <w:tab w:val="left" w:pos="2558"/>
                <w:tab w:val="left" w:pos="5688"/>
              </w:tabs>
              <w:spacing w:line="360" w:lineRule="atLeast"/>
              <w:ind w:firstLine="709"/>
              <w:jc w:val="right"/>
              <w:rPr>
                <w:sz w:val="28"/>
                <w:szCs w:val="28"/>
              </w:rPr>
            </w:pPr>
          </w:p>
        </w:tc>
      </w:tr>
      <w:tr w:rsidR="00217398" w:rsidRPr="00217398" w:rsidTr="00217398">
        <w:tc>
          <w:tcPr>
            <w:tcW w:w="3095" w:type="dxa"/>
          </w:tcPr>
          <w:p w:rsidR="00217398" w:rsidRPr="00217398" w:rsidRDefault="00217398" w:rsidP="00217398">
            <w:pPr>
              <w:tabs>
                <w:tab w:val="left" w:pos="2558"/>
                <w:tab w:val="left" w:pos="5688"/>
              </w:tabs>
              <w:spacing w:line="360" w:lineRule="atLeast"/>
              <w:ind w:firstLine="709"/>
              <w:jc w:val="both"/>
              <w:rPr>
                <w:sz w:val="28"/>
                <w:szCs w:val="28"/>
              </w:rPr>
            </w:pPr>
          </w:p>
        </w:tc>
        <w:tc>
          <w:tcPr>
            <w:tcW w:w="3095" w:type="dxa"/>
          </w:tcPr>
          <w:p w:rsidR="00217398" w:rsidRPr="00217398" w:rsidRDefault="00D82E14" w:rsidP="00D82E14">
            <w:pPr>
              <w:tabs>
                <w:tab w:val="left" w:pos="2524"/>
              </w:tabs>
              <w:spacing w:line="360" w:lineRule="atLeast"/>
              <w:ind w:firstLine="709"/>
              <w:jc w:val="center"/>
              <w:rPr>
                <w:sz w:val="28"/>
                <w:szCs w:val="28"/>
              </w:rPr>
            </w:pPr>
            <m:oMathPara>
              <m:oMath>
                <m:r>
                  <w:rPr>
                    <w:rFonts w:ascii="Cambria Math" w:hAnsi="Cambria Math"/>
                    <w:sz w:val="28"/>
                    <w:szCs w:val="28"/>
                  </w:rPr>
                  <m:t>δ = Δ</m:t>
                </m:r>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lang w:val="en-US"/>
                      </w:rPr>
                      <m:t>0</m:t>
                    </m:r>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lang w:val="en-US"/>
                      </w:rPr>
                      <m:t>0</m:t>
                    </m:r>
                  </m:sub>
                </m:sSub>
              </m:oMath>
            </m:oMathPara>
          </w:p>
        </w:tc>
        <w:tc>
          <w:tcPr>
            <w:tcW w:w="3096" w:type="dxa"/>
          </w:tcPr>
          <w:p w:rsidR="00217398" w:rsidRDefault="00217398" w:rsidP="00217398">
            <w:pPr>
              <w:tabs>
                <w:tab w:val="left" w:pos="2558"/>
                <w:tab w:val="left" w:pos="5688"/>
              </w:tabs>
              <w:spacing w:line="360" w:lineRule="atLeast"/>
              <w:ind w:firstLine="709"/>
              <w:jc w:val="right"/>
              <w:rPr>
                <w:sz w:val="28"/>
                <w:szCs w:val="28"/>
              </w:rPr>
            </w:pPr>
            <w:r w:rsidRPr="00217398">
              <w:rPr>
                <w:sz w:val="28"/>
                <w:szCs w:val="28"/>
              </w:rPr>
              <w:t>(5.2)</w:t>
            </w:r>
          </w:p>
          <w:p w:rsidR="00DF16F3" w:rsidRPr="00217398" w:rsidRDefault="00DF16F3" w:rsidP="00217398">
            <w:pPr>
              <w:tabs>
                <w:tab w:val="left" w:pos="2558"/>
                <w:tab w:val="left" w:pos="5688"/>
              </w:tabs>
              <w:spacing w:line="360" w:lineRule="atLeast"/>
              <w:ind w:firstLine="709"/>
              <w:jc w:val="right"/>
              <w:rPr>
                <w:sz w:val="28"/>
                <w:szCs w:val="28"/>
              </w:rPr>
            </w:pPr>
          </w:p>
        </w:tc>
      </w:tr>
    </w:tbl>
    <w:p w:rsidR="00217398" w:rsidRPr="00217398" w:rsidRDefault="00217398" w:rsidP="00217398">
      <w:pPr>
        <w:spacing w:line="360" w:lineRule="atLeast"/>
        <w:ind w:firstLine="709"/>
        <w:jc w:val="both"/>
        <w:rPr>
          <w:sz w:val="28"/>
          <w:szCs w:val="28"/>
        </w:rPr>
      </w:pPr>
      <w:r w:rsidRPr="00217398">
        <w:rPr>
          <w:sz w:val="28"/>
          <w:szCs w:val="28"/>
        </w:rPr>
        <w:t xml:space="preserve">Для сравнения характеристик прочности и пластичности конструкционных материалов используют диаграммы «напряжение–относительное удлинение», называемые </w:t>
      </w:r>
      <w:r w:rsidRPr="00217398">
        <w:rPr>
          <w:b/>
          <w:iCs/>
          <w:sz w:val="28"/>
          <w:szCs w:val="28"/>
        </w:rPr>
        <w:t xml:space="preserve">диаграммами </w:t>
      </w:r>
      <w:r w:rsidR="00631AC5" w:rsidRPr="00217398">
        <w:rPr>
          <w:b/>
          <w:iCs/>
          <w:sz w:val="28"/>
          <w:szCs w:val="28"/>
        </w:rPr>
        <w:t>деформации</w:t>
      </w:r>
      <w:r w:rsidR="00631AC5" w:rsidRPr="00217398">
        <w:rPr>
          <w:sz w:val="28"/>
          <w:szCs w:val="28"/>
        </w:rPr>
        <w:t xml:space="preserve"> (</w:t>
      </w:r>
      <w:r w:rsidRPr="00217398">
        <w:rPr>
          <w:sz w:val="28"/>
          <w:szCs w:val="28"/>
        </w:rPr>
        <w:t>рис. 5.2), при этом под деформацией понимают относительные удлинение или сужение.</w:t>
      </w:r>
    </w:p>
    <w:p w:rsidR="00217398" w:rsidRPr="00217398" w:rsidRDefault="00217398" w:rsidP="00217398">
      <w:pPr>
        <w:spacing w:line="360" w:lineRule="atLeast"/>
        <w:ind w:firstLine="709"/>
        <w:jc w:val="both"/>
        <w:rPr>
          <w:sz w:val="28"/>
          <w:szCs w:val="28"/>
        </w:rPr>
      </w:pPr>
      <w:r w:rsidRPr="00217398">
        <w:rPr>
          <w:sz w:val="28"/>
          <w:szCs w:val="28"/>
        </w:rPr>
        <w:t xml:space="preserve">При пересчете измеренных нагрузок и удлинений по формулам (5.1) и (5.2) не учитывают, что по мере растяжения поперечное сечение образца постоянно уменьшается. Так как в результате этого при больших деформациях имеются значительные отклонения от рассчитанных по формулам (5.1) и (5.2) напряжений и удлинений, действительно существующих в образце, то для этого случая используют термин </w:t>
      </w:r>
      <w:r w:rsidRPr="00217398">
        <w:rPr>
          <w:b/>
          <w:iCs/>
          <w:sz w:val="28"/>
          <w:szCs w:val="28"/>
        </w:rPr>
        <w:t xml:space="preserve">«диаграмма условных напряжений </w:t>
      </w:r>
      <w:r w:rsidRPr="00217398">
        <w:rPr>
          <w:b/>
          <w:sz w:val="28"/>
          <w:szCs w:val="28"/>
        </w:rPr>
        <w:t xml:space="preserve">– </w:t>
      </w:r>
      <w:r w:rsidRPr="00217398">
        <w:rPr>
          <w:b/>
          <w:iCs/>
          <w:sz w:val="28"/>
          <w:szCs w:val="28"/>
        </w:rPr>
        <w:t>деформаций»</w:t>
      </w:r>
      <w:r w:rsidRPr="00217398">
        <w:rPr>
          <w:b/>
          <w:i/>
          <w:iCs/>
          <w:sz w:val="28"/>
          <w:szCs w:val="28"/>
        </w:rPr>
        <w:t>.</w:t>
      </w:r>
      <w:r w:rsidR="00631AC5">
        <w:rPr>
          <w:b/>
          <w:i/>
          <w:iCs/>
          <w:sz w:val="28"/>
          <w:szCs w:val="28"/>
        </w:rPr>
        <w:t xml:space="preserve"> </w:t>
      </w:r>
      <w:r w:rsidRPr="00217398">
        <w:rPr>
          <w:sz w:val="28"/>
          <w:szCs w:val="28"/>
        </w:rPr>
        <w:t>Если же в каждый момент испытания действующую силу отнести к наименьшему, т.е. наиболее деформированному, поперечному сечению, то получ</w:t>
      </w:r>
      <w:r w:rsidR="00F36DDB">
        <w:rPr>
          <w:sz w:val="28"/>
          <w:szCs w:val="28"/>
        </w:rPr>
        <w:t>им истинное напряжение (рис. 5.</w:t>
      </w:r>
      <w:r w:rsidRPr="00217398">
        <w:rPr>
          <w:sz w:val="28"/>
          <w:szCs w:val="28"/>
        </w:rPr>
        <w:t>, кривая 1б).</w:t>
      </w:r>
    </w:p>
    <w:p w:rsidR="00217398" w:rsidRPr="00217398" w:rsidRDefault="00217398" w:rsidP="00217398">
      <w:pPr>
        <w:spacing w:line="360" w:lineRule="atLeast"/>
        <w:jc w:val="center"/>
        <w:rPr>
          <w:sz w:val="28"/>
          <w:szCs w:val="28"/>
        </w:rPr>
      </w:pPr>
    </w:p>
    <w:p w:rsidR="00217398" w:rsidRPr="00217398" w:rsidRDefault="00217398" w:rsidP="00217398">
      <w:pPr>
        <w:tabs>
          <w:tab w:val="center" w:pos="4606"/>
          <w:tab w:val="left" w:pos="7155"/>
        </w:tabs>
        <w:spacing w:line="360" w:lineRule="atLeast"/>
        <w:rPr>
          <w:sz w:val="28"/>
          <w:szCs w:val="28"/>
        </w:rPr>
      </w:pPr>
      <w:r w:rsidRPr="00217398">
        <w:rPr>
          <w:sz w:val="28"/>
          <w:szCs w:val="28"/>
        </w:rPr>
        <w:tab/>
      </w:r>
      <w:r w:rsidR="00D12952">
        <w:rPr>
          <w:noProof/>
          <w:sz w:val="28"/>
          <w:szCs w:val="28"/>
        </w:rPr>
        <w:drawing>
          <wp:inline distT="0" distB="0" distL="0" distR="0">
            <wp:extent cx="2305050" cy="2171700"/>
            <wp:effectExtent l="19050" t="0" r="0" b="0"/>
            <wp:docPr id="32" name="Рисунок 31" descr="Безымянный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7.jpg"/>
                    <pic:cNvPicPr/>
                  </pic:nvPicPr>
                  <pic:blipFill>
                    <a:blip r:embed="rId51" cstate="print"/>
                    <a:stretch>
                      <a:fillRect/>
                    </a:stretch>
                  </pic:blipFill>
                  <pic:spPr>
                    <a:xfrm>
                      <a:off x="0" y="0"/>
                      <a:ext cx="2305050" cy="2171700"/>
                    </a:xfrm>
                    <a:prstGeom prst="rect">
                      <a:avLst/>
                    </a:prstGeom>
                  </pic:spPr>
                </pic:pic>
              </a:graphicData>
            </a:graphic>
          </wp:inline>
        </w:drawing>
      </w:r>
    </w:p>
    <w:p w:rsidR="00217398" w:rsidRPr="00217398" w:rsidRDefault="00217398" w:rsidP="00217398">
      <w:pPr>
        <w:tabs>
          <w:tab w:val="center" w:pos="4606"/>
          <w:tab w:val="left" w:pos="7155"/>
        </w:tabs>
        <w:spacing w:line="360" w:lineRule="atLeast"/>
        <w:rPr>
          <w:sz w:val="28"/>
          <w:szCs w:val="28"/>
        </w:rPr>
      </w:pPr>
    </w:p>
    <w:p w:rsidR="00D82E14" w:rsidRPr="00D82E14" w:rsidRDefault="00217398" w:rsidP="00217398">
      <w:pPr>
        <w:spacing w:line="360" w:lineRule="atLeast"/>
        <w:jc w:val="center"/>
        <w:rPr>
          <w:sz w:val="28"/>
          <w:szCs w:val="28"/>
        </w:rPr>
      </w:pPr>
      <w:r w:rsidRPr="00217398">
        <w:rPr>
          <w:sz w:val="28"/>
          <w:szCs w:val="28"/>
        </w:rPr>
        <w:t xml:space="preserve">Рис. 5.2. Диаграммы деформаций «напряжение – относительное удлинение» для различных материалов: </w:t>
      </w:r>
    </w:p>
    <w:p w:rsidR="00217398" w:rsidRPr="00D82E14" w:rsidRDefault="00217398" w:rsidP="00217398">
      <w:pPr>
        <w:spacing w:line="360" w:lineRule="atLeast"/>
        <w:jc w:val="center"/>
        <w:rPr>
          <w:i/>
          <w:sz w:val="24"/>
          <w:szCs w:val="24"/>
        </w:rPr>
      </w:pPr>
      <w:r w:rsidRPr="00D82E14">
        <w:rPr>
          <w:i/>
          <w:sz w:val="24"/>
          <w:szCs w:val="24"/>
        </w:rPr>
        <w:t xml:space="preserve">1 – строительные стали </w:t>
      </w:r>
      <w:r w:rsidRPr="00D82E14">
        <w:rPr>
          <w:i/>
          <w:iCs/>
          <w:sz w:val="24"/>
          <w:szCs w:val="24"/>
        </w:rPr>
        <w:t>(</w:t>
      </w:r>
      <w:proofErr w:type="gramStart"/>
      <w:r w:rsidRPr="00D82E14">
        <w:rPr>
          <w:i/>
          <w:iCs/>
          <w:sz w:val="24"/>
          <w:szCs w:val="24"/>
        </w:rPr>
        <w:t>кривые</w:t>
      </w:r>
      <w:proofErr w:type="gramEnd"/>
      <w:r w:rsidRPr="00D82E14">
        <w:rPr>
          <w:i/>
          <w:iCs/>
          <w:sz w:val="24"/>
          <w:szCs w:val="24"/>
        </w:rPr>
        <w:t xml:space="preserve"> а </w:t>
      </w:r>
      <w:r w:rsidRPr="00D82E14">
        <w:rPr>
          <w:i/>
          <w:sz w:val="24"/>
          <w:szCs w:val="24"/>
        </w:rPr>
        <w:t xml:space="preserve">– условная; </w:t>
      </w:r>
      <w:r w:rsidRPr="00D82E14">
        <w:rPr>
          <w:i/>
          <w:iCs/>
          <w:sz w:val="24"/>
          <w:szCs w:val="24"/>
        </w:rPr>
        <w:t xml:space="preserve">б </w:t>
      </w:r>
      <w:r w:rsidRPr="00D82E14">
        <w:rPr>
          <w:i/>
          <w:sz w:val="24"/>
          <w:szCs w:val="24"/>
        </w:rPr>
        <w:t>– истинная); 2 – чугун с пластинчатым графитом; 3 – алюминиевые сплавы; 4 – полиэтилен</w:t>
      </w:r>
    </w:p>
    <w:p w:rsidR="00217398" w:rsidRPr="00217398" w:rsidRDefault="00217398" w:rsidP="00217398">
      <w:pPr>
        <w:spacing w:line="360" w:lineRule="atLeast"/>
        <w:jc w:val="center"/>
        <w:rPr>
          <w:sz w:val="28"/>
          <w:szCs w:val="28"/>
        </w:rPr>
      </w:pPr>
    </w:p>
    <w:p w:rsidR="00217398" w:rsidRPr="00217398" w:rsidRDefault="00217398" w:rsidP="00217398">
      <w:pPr>
        <w:spacing w:line="360" w:lineRule="atLeast"/>
        <w:ind w:firstLine="709"/>
        <w:jc w:val="both"/>
        <w:rPr>
          <w:sz w:val="28"/>
          <w:szCs w:val="28"/>
        </w:rPr>
      </w:pPr>
      <w:r w:rsidRPr="00217398">
        <w:rPr>
          <w:sz w:val="28"/>
          <w:szCs w:val="28"/>
        </w:rPr>
        <w:t>Диаграммы истинных напряжений дают представление о физических процессах, протекающих в материале, и имеют особое значение для прочностных расчетов и технологии обработки материалов давлением.</w:t>
      </w:r>
    </w:p>
    <w:p w:rsidR="00217398" w:rsidRPr="003E78F6" w:rsidRDefault="00217398" w:rsidP="00217398">
      <w:pPr>
        <w:spacing w:line="360" w:lineRule="atLeast"/>
        <w:ind w:firstLine="709"/>
        <w:jc w:val="both"/>
        <w:rPr>
          <w:sz w:val="28"/>
          <w:szCs w:val="28"/>
        </w:rPr>
      </w:pPr>
      <w:r w:rsidRPr="00217398">
        <w:rPr>
          <w:sz w:val="28"/>
          <w:szCs w:val="28"/>
        </w:rPr>
        <w:t xml:space="preserve">Прямолинейные начальные участки диаграмм деформации (рис. 5.3) характеризуют область упругих деформаций, в которой при условии </w:t>
      </w:r>
      <w:proofErr w:type="spellStart"/>
      <w:r w:rsidRPr="00217398">
        <w:rPr>
          <w:sz w:val="28"/>
          <w:szCs w:val="28"/>
        </w:rPr>
        <w:t>квазиизотропности</w:t>
      </w:r>
      <w:proofErr w:type="spellEnd"/>
      <w:r w:rsidRPr="00217398">
        <w:rPr>
          <w:sz w:val="28"/>
          <w:szCs w:val="28"/>
        </w:rPr>
        <w:t xml:space="preserve"> материалов справедлив закон Гука, описываемый формулой (5.3), </w:t>
      </w:r>
      <w:proofErr w:type="spellStart"/>
      <w:r w:rsidRPr="00217398">
        <w:rPr>
          <w:sz w:val="28"/>
          <w:szCs w:val="28"/>
        </w:rPr>
        <w:t>где</w:t>
      </w:r>
      <w:r w:rsidRPr="00217398">
        <w:rPr>
          <w:i/>
          <w:iCs/>
          <w:sz w:val="28"/>
          <w:szCs w:val="28"/>
        </w:rPr>
        <w:t>Е</w:t>
      </w:r>
      <w:proofErr w:type="spellEnd"/>
      <w:r w:rsidRPr="00217398">
        <w:rPr>
          <w:sz w:val="28"/>
          <w:szCs w:val="28"/>
        </w:rPr>
        <w:t>– модуль Юнга, Па.</w:t>
      </w:r>
    </w:p>
    <w:p w:rsidR="00D82E14" w:rsidRPr="003E78F6" w:rsidRDefault="00D82E14" w:rsidP="00217398">
      <w:pPr>
        <w:spacing w:line="360" w:lineRule="atLeast"/>
        <w:ind w:firstLine="709"/>
        <w:jc w:val="both"/>
        <w:rPr>
          <w:sz w:val="28"/>
          <w:szCs w:val="28"/>
        </w:rPr>
      </w:pPr>
    </w:p>
    <w:p w:rsidR="00D82E14" w:rsidRPr="00631AC5" w:rsidRDefault="00D82E14" w:rsidP="00217398">
      <w:pPr>
        <w:spacing w:line="360" w:lineRule="atLeast"/>
        <w:ind w:firstLine="709"/>
        <w:jc w:val="both"/>
        <w:rPr>
          <w:sz w:val="28"/>
          <w:szCs w:val="28"/>
          <w:lang w:val="en-US"/>
        </w:rPr>
      </w:pPr>
      <m:oMathPara>
        <m:oMathParaPr>
          <m:jc m:val="right"/>
        </m:oMathParaPr>
        <m:oMath>
          <m:r>
            <w:rPr>
              <w:rFonts w:ascii="Cambria Math" w:hAnsi="Cambria Math"/>
              <w:sz w:val="28"/>
              <w:szCs w:val="28"/>
              <w:lang w:val="en-US"/>
            </w:rPr>
            <w:lastRenderedPageBreak/>
            <m:t>σ=E∙δ,                                                                (5.3)</m:t>
          </m:r>
        </m:oMath>
      </m:oMathPara>
    </w:p>
    <w:p w:rsidR="00D82E14" w:rsidRDefault="00D82E14" w:rsidP="00217398">
      <w:pPr>
        <w:spacing w:line="360" w:lineRule="atLeast"/>
        <w:ind w:firstLine="709"/>
        <w:jc w:val="both"/>
        <w:rPr>
          <w:sz w:val="28"/>
          <w:szCs w:val="28"/>
          <w:lang w:val="en-US"/>
        </w:rPr>
      </w:pPr>
    </w:p>
    <w:p w:rsidR="00217398" w:rsidRPr="00217398" w:rsidRDefault="00217398" w:rsidP="00217398">
      <w:pPr>
        <w:spacing w:line="360" w:lineRule="atLeast"/>
        <w:ind w:firstLine="709"/>
        <w:jc w:val="both"/>
        <w:rPr>
          <w:sz w:val="28"/>
          <w:szCs w:val="28"/>
        </w:rPr>
      </w:pPr>
      <w:r w:rsidRPr="00217398">
        <w:rPr>
          <w:sz w:val="28"/>
          <w:szCs w:val="28"/>
        </w:rPr>
        <w:t>В пластичных материалах при напряжениях выше определенного значения происходит постепенный или резкий переход в область пластических деформаций. Дальнейшее повышение напряжения для металлических материалов приводит к упрочнению в результате пластической деформации, а для пластмасс – ориентировке макромолекул, возникающей как следствие их вытягивания. Конечная точка диаграммы деформации соответствует разрушению образца (рис. 5.3).</w:t>
      </w:r>
    </w:p>
    <w:p w:rsidR="00217398" w:rsidRPr="00217398" w:rsidRDefault="00217398" w:rsidP="00217398">
      <w:pPr>
        <w:spacing w:line="360" w:lineRule="atLeast"/>
        <w:jc w:val="center"/>
        <w:rPr>
          <w:sz w:val="28"/>
          <w:szCs w:val="28"/>
        </w:rPr>
      </w:pPr>
    </w:p>
    <w:p w:rsidR="00217398" w:rsidRPr="00217398" w:rsidRDefault="00217398" w:rsidP="00217398">
      <w:pPr>
        <w:spacing w:line="360" w:lineRule="atLeast"/>
        <w:jc w:val="center"/>
        <w:rPr>
          <w:sz w:val="28"/>
          <w:szCs w:val="28"/>
        </w:rPr>
      </w:pPr>
      <w:r w:rsidRPr="00217398">
        <w:rPr>
          <w:noProof/>
          <w:sz w:val="28"/>
          <w:szCs w:val="28"/>
        </w:rPr>
        <w:drawing>
          <wp:inline distT="0" distB="0" distL="0" distR="0">
            <wp:extent cx="4948048" cy="2158313"/>
            <wp:effectExtent l="19050" t="0" r="4952" b="0"/>
            <wp:docPr id="69" name="Рисунок 69" descr="диаграмма деформаци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диаграмма деформации1"/>
                    <pic:cNvPicPr>
                      <a:picLocks noChangeAspect="1" noChangeArrowheads="1"/>
                    </pic:cNvPicPr>
                  </pic:nvPicPr>
                  <pic:blipFill>
                    <a:blip r:embed="rId52" cstate="print">
                      <a:lum bright="-20000" contrast="40000"/>
                      <a:extLst>
                        <a:ext uri="{28A0092B-C50C-407E-A947-70E740481C1C}">
                          <a14:useLocalDpi xmlns:a14="http://schemas.microsoft.com/office/drawing/2010/main" val="0"/>
                        </a:ext>
                      </a:extLst>
                    </a:blip>
                    <a:srcRect/>
                    <a:stretch>
                      <a:fillRect/>
                    </a:stretch>
                  </pic:blipFill>
                  <pic:spPr bwMode="auto">
                    <a:xfrm>
                      <a:off x="0" y="0"/>
                      <a:ext cx="4960215" cy="2163620"/>
                    </a:xfrm>
                    <a:prstGeom prst="rect">
                      <a:avLst/>
                    </a:prstGeom>
                    <a:noFill/>
                    <a:ln>
                      <a:noFill/>
                    </a:ln>
                  </pic:spPr>
                </pic:pic>
              </a:graphicData>
            </a:graphic>
          </wp:inline>
        </w:drawing>
      </w:r>
    </w:p>
    <w:p w:rsidR="00217398" w:rsidRPr="00217398" w:rsidRDefault="00217398" w:rsidP="00217398">
      <w:pPr>
        <w:spacing w:line="360" w:lineRule="atLeast"/>
        <w:jc w:val="center"/>
        <w:rPr>
          <w:sz w:val="28"/>
          <w:szCs w:val="28"/>
        </w:rPr>
      </w:pPr>
    </w:p>
    <w:p w:rsidR="00217398" w:rsidRPr="00217398" w:rsidRDefault="00217398" w:rsidP="00217398">
      <w:pPr>
        <w:framePr w:wrap="auto" w:hAnchor="text" w:x="10978" w:y="1239"/>
        <w:spacing w:line="360" w:lineRule="atLeast"/>
        <w:jc w:val="center"/>
        <w:rPr>
          <w:sz w:val="28"/>
          <w:szCs w:val="28"/>
        </w:rPr>
      </w:pPr>
      <w:r w:rsidRPr="00217398">
        <w:rPr>
          <w:noProof/>
          <w:sz w:val="28"/>
          <w:szCs w:val="28"/>
        </w:rPr>
        <w:drawing>
          <wp:inline distT="0" distB="0" distL="0" distR="0">
            <wp:extent cx="1562100" cy="199072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62100" cy="1990725"/>
                    </a:xfrm>
                    <a:prstGeom prst="rect">
                      <a:avLst/>
                    </a:prstGeom>
                    <a:noFill/>
                    <a:ln>
                      <a:noFill/>
                    </a:ln>
                  </pic:spPr>
                </pic:pic>
              </a:graphicData>
            </a:graphic>
          </wp:inline>
        </w:drawing>
      </w:r>
    </w:p>
    <w:p w:rsidR="00217398" w:rsidRPr="00217398" w:rsidRDefault="00217398" w:rsidP="00217398">
      <w:pPr>
        <w:framePr w:w="278" w:wrap="auto" w:hAnchor="margin" w:x="15087" w:y="639"/>
        <w:spacing w:line="360" w:lineRule="atLeast"/>
        <w:jc w:val="center"/>
        <w:rPr>
          <w:sz w:val="28"/>
          <w:szCs w:val="28"/>
        </w:rPr>
      </w:pPr>
      <w:r w:rsidRPr="00217398">
        <w:rPr>
          <w:sz w:val="28"/>
          <w:szCs w:val="28"/>
        </w:rPr>
        <w:t>231</w:t>
      </w:r>
    </w:p>
    <w:p w:rsidR="00217398" w:rsidRPr="00217398" w:rsidRDefault="00217398" w:rsidP="00217398">
      <w:pPr>
        <w:framePr w:w="206" w:wrap="auto" w:hAnchor="margin" w:x="15610" w:y="5636"/>
        <w:spacing w:line="360" w:lineRule="atLeast"/>
        <w:jc w:val="center"/>
        <w:rPr>
          <w:sz w:val="28"/>
          <w:szCs w:val="28"/>
        </w:rPr>
      </w:pPr>
      <w:r w:rsidRPr="00217398">
        <w:rPr>
          <w:sz w:val="28"/>
          <w:szCs w:val="28"/>
        </w:rPr>
        <w:t>. ,.</w:t>
      </w:r>
    </w:p>
    <w:p w:rsidR="00217398" w:rsidRPr="00217398" w:rsidRDefault="00217398" w:rsidP="00217398">
      <w:pPr>
        <w:framePr w:w="648" w:wrap="auto" w:hAnchor="margin" w:x="14732" w:y="6437"/>
        <w:spacing w:line="360" w:lineRule="atLeast"/>
        <w:jc w:val="center"/>
        <w:rPr>
          <w:sz w:val="28"/>
          <w:szCs w:val="28"/>
        </w:rPr>
      </w:pPr>
      <w:r w:rsidRPr="00217398">
        <w:rPr>
          <w:sz w:val="28"/>
          <w:szCs w:val="28"/>
        </w:rPr>
        <w:t>(3.5.2)</w:t>
      </w:r>
    </w:p>
    <w:p w:rsidR="00BE55B6" w:rsidRDefault="00217398" w:rsidP="00217398">
      <w:pPr>
        <w:spacing w:line="360" w:lineRule="atLeast"/>
        <w:jc w:val="center"/>
        <w:rPr>
          <w:sz w:val="28"/>
          <w:szCs w:val="28"/>
        </w:rPr>
      </w:pPr>
      <w:r w:rsidRPr="00217398">
        <w:rPr>
          <w:sz w:val="28"/>
          <w:szCs w:val="28"/>
        </w:rPr>
        <w:t xml:space="preserve">Рис. 5.3. Характеристики, определяемые по диаграммам «условное напряжение – относительное удлинение»: </w:t>
      </w:r>
    </w:p>
    <w:p w:rsidR="00217398" w:rsidRPr="00BE55B6" w:rsidRDefault="00217398" w:rsidP="00217398">
      <w:pPr>
        <w:spacing w:line="360" w:lineRule="atLeast"/>
        <w:jc w:val="center"/>
        <w:rPr>
          <w:i/>
          <w:sz w:val="24"/>
          <w:szCs w:val="24"/>
        </w:rPr>
      </w:pPr>
      <w:r w:rsidRPr="00BE55B6">
        <w:rPr>
          <w:i/>
          <w:iCs/>
          <w:sz w:val="24"/>
          <w:szCs w:val="24"/>
        </w:rPr>
        <w:t xml:space="preserve">а </w:t>
      </w:r>
      <w:r w:rsidRPr="00BE55B6">
        <w:rPr>
          <w:i/>
          <w:sz w:val="24"/>
          <w:szCs w:val="24"/>
        </w:rPr>
        <w:t xml:space="preserve">– с четко выраженной площадкой текучести; </w:t>
      </w:r>
      <w:r w:rsidRPr="00BE55B6">
        <w:rPr>
          <w:i/>
          <w:iCs/>
          <w:sz w:val="24"/>
          <w:szCs w:val="24"/>
        </w:rPr>
        <w:t xml:space="preserve">б </w:t>
      </w:r>
      <w:r w:rsidRPr="00BE55B6">
        <w:rPr>
          <w:i/>
          <w:sz w:val="24"/>
          <w:szCs w:val="24"/>
        </w:rPr>
        <w:t>– без площадки текучести (1 – прямая Гука)</w:t>
      </w:r>
    </w:p>
    <w:p w:rsidR="00217398" w:rsidRPr="00217398" w:rsidRDefault="00217398" w:rsidP="00217398">
      <w:pPr>
        <w:spacing w:line="360" w:lineRule="atLeast"/>
        <w:jc w:val="center"/>
        <w:rPr>
          <w:sz w:val="28"/>
          <w:szCs w:val="28"/>
        </w:rPr>
      </w:pPr>
    </w:p>
    <w:p w:rsidR="00217398" w:rsidRPr="00217398" w:rsidRDefault="00217398" w:rsidP="00217398">
      <w:pPr>
        <w:spacing w:line="360" w:lineRule="atLeast"/>
        <w:jc w:val="center"/>
        <w:rPr>
          <w:b/>
          <w:sz w:val="28"/>
          <w:szCs w:val="28"/>
        </w:rPr>
      </w:pPr>
      <w:r w:rsidRPr="00217398">
        <w:rPr>
          <w:b/>
          <w:sz w:val="28"/>
          <w:szCs w:val="28"/>
        </w:rPr>
        <w:t>Комплекс свойств, получаемых при испытаниях</w:t>
      </w:r>
    </w:p>
    <w:p w:rsidR="00217398" w:rsidRPr="00217398" w:rsidRDefault="00217398" w:rsidP="00217398">
      <w:pPr>
        <w:spacing w:line="360" w:lineRule="atLeast"/>
        <w:jc w:val="center"/>
        <w:rPr>
          <w:b/>
          <w:sz w:val="28"/>
          <w:szCs w:val="28"/>
        </w:rPr>
      </w:pPr>
      <w:r w:rsidRPr="00217398">
        <w:rPr>
          <w:b/>
          <w:sz w:val="28"/>
          <w:szCs w:val="28"/>
        </w:rPr>
        <w:t>образцов на растяжение</w:t>
      </w:r>
    </w:p>
    <w:p w:rsidR="00217398" w:rsidRPr="00217398" w:rsidRDefault="00217398" w:rsidP="00217398">
      <w:pPr>
        <w:spacing w:line="360" w:lineRule="atLeast"/>
        <w:jc w:val="center"/>
        <w:rPr>
          <w:sz w:val="28"/>
          <w:szCs w:val="28"/>
        </w:rPr>
      </w:pPr>
    </w:p>
    <w:p w:rsidR="00217398" w:rsidRPr="00217398" w:rsidRDefault="00217398" w:rsidP="00217398">
      <w:pPr>
        <w:spacing w:line="360" w:lineRule="atLeast"/>
        <w:ind w:firstLine="709"/>
        <w:jc w:val="both"/>
        <w:rPr>
          <w:sz w:val="28"/>
          <w:szCs w:val="28"/>
        </w:rPr>
      </w:pPr>
      <w:r w:rsidRPr="00217398">
        <w:rPr>
          <w:sz w:val="28"/>
          <w:szCs w:val="28"/>
        </w:rPr>
        <w:t>При испытаниях на растяжение получают следующие характеристики материалов (рис. 5.3):</w:t>
      </w:r>
    </w:p>
    <w:p w:rsidR="00217398" w:rsidRPr="00217398" w:rsidRDefault="00217398" w:rsidP="00217398">
      <w:pPr>
        <w:spacing w:line="360" w:lineRule="atLeast"/>
        <w:ind w:firstLine="709"/>
        <w:jc w:val="both"/>
        <w:rPr>
          <w:sz w:val="28"/>
          <w:szCs w:val="28"/>
        </w:rPr>
      </w:pPr>
      <w:r w:rsidRPr="00217398">
        <w:rPr>
          <w:sz w:val="28"/>
          <w:szCs w:val="28"/>
        </w:rPr>
        <w:t xml:space="preserve">– предел </w:t>
      </w:r>
      <w:r w:rsidRPr="00217398">
        <w:rPr>
          <w:iCs/>
          <w:sz w:val="28"/>
          <w:szCs w:val="28"/>
        </w:rPr>
        <w:t>пропорциональности</w:t>
      </w:r>
      <w:r w:rsidR="00631AC5">
        <w:rPr>
          <w:iCs/>
          <w:sz w:val="28"/>
          <w:szCs w:val="28"/>
        </w:rPr>
        <w:t xml:space="preserve"> </w:t>
      </w:r>
      <w:proofErr w:type="spellStart"/>
      <w:r w:rsidRPr="00217398">
        <w:rPr>
          <w:sz w:val="28"/>
          <w:szCs w:val="28"/>
        </w:rPr>
        <w:t>σ</w:t>
      </w:r>
      <w:r w:rsidR="00631AC5" w:rsidRPr="00217398">
        <w:rPr>
          <w:sz w:val="36"/>
          <w:szCs w:val="28"/>
          <w:vertAlign w:val="subscript"/>
        </w:rPr>
        <w:t>пц</w:t>
      </w:r>
      <w:proofErr w:type="spellEnd"/>
      <w:r w:rsidRPr="00217398">
        <w:rPr>
          <w:sz w:val="28"/>
          <w:szCs w:val="28"/>
        </w:rPr>
        <w:t>;</w:t>
      </w:r>
    </w:p>
    <w:p w:rsidR="00217398" w:rsidRPr="00217398" w:rsidRDefault="00217398" w:rsidP="00217398">
      <w:pPr>
        <w:spacing w:line="360" w:lineRule="atLeast"/>
        <w:ind w:firstLine="709"/>
        <w:jc w:val="both"/>
        <w:rPr>
          <w:sz w:val="28"/>
          <w:szCs w:val="28"/>
        </w:rPr>
      </w:pPr>
      <w:r w:rsidRPr="00217398">
        <w:rPr>
          <w:sz w:val="28"/>
          <w:szCs w:val="28"/>
        </w:rPr>
        <w:t>– предел текучести (условный) σ</w:t>
      </w:r>
      <w:r w:rsidRPr="00217398">
        <w:rPr>
          <w:sz w:val="36"/>
          <w:szCs w:val="36"/>
          <w:vertAlign w:val="subscript"/>
        </w:rPr>
        <w:t>0,2</w:t>
      </w:r>
      <w:r w:rsidRPr="00217398">
        <w:rPr>
          <w:sz w:val="28"/>
          <w:szCs w:val="28"/>
        </w:rPr>
        <w:t>;</w:t>
      </w:r>
    </w:p>
    <w:p w:rsidR="00217398" w:rsidRPr="00217398" w:rsidRDefault="00217398" w:rsidP="00217398">
      <w:pPr>
        <w:spacing w:line="360" w:lineRule="atLeast"/>
        <w:ind w:firstLine="709"/>
        <w:jc w:val="both"/>
        <w:rPr>
          <w:sz w:val="28"/>
          <w:szCs w:val="28"/>
        </w:rPr>
      </w:pPr>
      <w:r w:rsidRPr="00217398">
        <w:rPr>
          <w:sz w:val="28"/>
          <w:szCs w:val="28"/>
        </w:rPr>
        <w:t>– предел прочности</w:t>
      </w:r>
      <w:r w:rsidR="00631AC5">
        <w:rPr>
          <w:sz w:val="28"/>
          <w:szCs w:val="28"/>
        </w:rPr>
        <w:t xml:space="preserve"> </w:t>
      </w:r>
      <w:proofErr w:type="spellStart"/>
      <w:r w:rsidRPr="00217398">
        <w:rPr>
          <w:sz w:val="28"/>
          <w:szCs w:val="28"/>
        </w:rPr>
        <w:t>σ</w:t>
      </w:r>
      <w:r w:rsidRPr="00217398">
        <w:rPr>
          <w:sz w:val="36"/>
          <w:szCs w:val="28"/>
          <w:vertAlign w:val="subscript"/>
        </w:rPr>
        <w:t>В</w:t>
      </w:r>
      <w:proofErr w:type="spellEnd"/>
      <w:r w:rsidRPr="00217398">
        <w:rPr>
          <w:sz w:val="28"/>
          <w:szCs w:val="28"/>
        </w:rPr>
        <w:t>;</w:t>
      </w:r>
    </w:p>
    <w:p w:rsidR="00217398" w:rsidRPr="00217398" w:rsidRDefault="00217398" w:rsidP="00217398">
      <w:pPr>
        <w:spacing w:line="360" w:lineRule="atLeast"/>
        <w:ind w:firstLine="709"/>
        <w:jc w:val="both"/>
        <w:rPr>
          <w:i/>
          <w:iCs/>
          <w:sz w:val="28"/>
          <w:szCs w:val="28"/>
        </w:rPr>
      </w:pPr>
      <w:r w:rsidRPr="00217398">
        <w:rPr>
          <w:sz w:val="28"/>
          <w:szCs w:val="28"/>
        </w:rPr>
        <w:t xml:space="preserve">– удельная работа деформации образца </w:t>
      </w:r>
      <w:r w:rsidRPr="00217398">
        <w:rPr>
          <w:i/>
          <w:iCs/>
          <w:sz w:val="28"/>
          <w:szCs w:val="28"/>
        </w:rPr>
        <w:t>W</w:t>
      </w:r>
      <w:r w:rsidRPr="00217398">
        <w:rPr>
          <w:i/>
          <w:iCs/>
          <w:sz w:val="36"/>
          <w:szCs w:val="28"/>
          <w:vertAlign w:val="subscript"/>
        </w:rPr>
        <w:t>S</w:t>
      </w:r>
    </w:p>
    <w:p w:rsidR="00217398" w:rsidRDefault="00217398" w:rsidP="00217398">
      <w:pPr>
        <w:tabs>
          <w:tab w:val="left" w:pos="331"/>
        </w:tabs>
        <w:spacing w:line="360" w:lineRule="atLeast"/>
        <w:ind w:firstLine="709"/>
        <w:jc w:val="both"/>
        <w:rPr>
          <w:sz w:val="28"/>
          <w:szCs w:val="28"/>
        </w:rPr>
      </w:pPr>
      <w:r w:rsidRPr="00217398">
        <w:rPr>
          <w:b/>
          <w:sz w:val="28"/>
          <w:szCs w:val="28"/>
        </w:rPr>
        <w:t xml:space="preserve">Предел </w:t>
      </w:r>
      <w:r w:rsidRPr="00217398">
        <w:rPr>
          <w:b/>
          <w:iCs/>
          <w:sz w:val="28"/>
          <w:szCs w:val="28"/>
        </w:rPr>
        <w:t>пропорциональности</w:t>
      </w:r>
      <w:r w:rsidRPr="00217398">
        <w:rPr>
          <w:b/>
          <w:sz w:val="28"/>
          <w:szCs w:val="28"/>
        </w:rPr>
        <w:t xml:space="preserve"> (упругости)</w:t>
      </w:r>
      <m:oMath>
        <m:sSub>
          <m:sSubPr>
            <m:ctrlPr>
              <w:rPr>
                <w:rFonts w:ascii="Cambria Math" w:hAnsi="Cambria Math"/>
                <w:i/>
                <w:sz w:val="28"/>
                <w:szCs w:val="28"/>
              </w:rPr>
            </m:ctrlPr>
          </m:sSubPr>
          <m:e>
            <m:r>
              <w:rPr>
                <w:rFonts w:ascii="Cambria Math" w:hAnsi="Cambria Math"/>
                <w:sz w:val="28"/>
                <w:szCs w:val="28"/>
              </w:rPr>
              <m:t xml:space="preserve"> σ</m:t>
            </m:r>
          </m:e>
          <m:sub>
            <m:r>
              <w:rPr>
                <w:rFonts w:ascii="Cambria Math" w:hAnsi="Cambria Math"/>
                <w:sz w:val="28"/>
                <w:szCs w:val="28"/>
              </w:rPr>
              <m:t>ПЦ</m:t>
            </m:r>
          </m:sub>
        </m:sSub>
      </m:oMath>
      <w:r w:rsidRPr="00217398">
        <w:rPr>
          <w:sz w:val="28"/>
          <w:szCs w:val="28"/>
        </w:rPr>
        <w:t xml:space="preserve"> – максимальные напряжение, при котором после разгрузки образца остаточное изменение формы еще не возникает. Точно определить это значение практически невозможно. Установлены стандартные способы его нахождения экспериментальным и графическим путями. При эк</w:t>
      </w:r>
      <w:proofErr w:type="spellStart"/>
      <w:r w:rsidRPr="00217398">
        <w:rPr>
          <w:sz w:val="28"/>
          <w:szCs w:val="28"/>
        </w:rPr>
        <w:t>спериментальном</w:t>
      </w:r>
      <w:proofErr w:type="spellEnd"/>
      <w:r w:rsidRPr="00217398">
        <w:rPr>
          <w:sz w:val="28"/>
          <w:szCs w:val="28"/>
        </w:rPr>
        <w:t xml:space="preserve"> определении устанавливают условные пределы упругости при допусках остаточной деформации 0,005 и 0,01% </w:t>
      </w:r>
      <w:r w:rsidRPr="00217398">
        <w:rPr>
          <w:sz w:val="28"/>
          <w:szCs w:val="28"/>
        </w:rPr>
        <w:lastRenderedPageBreak/>
        <w:t xml:space="preserve">по специальным методикам. При графическом определении необходимо установить величину напряжения, при котором </w:t>
      </w:r>
      <w:proofErr w:type="spellStart"/>
      <w:r w:rsidRPr="00217398">
        <w:rPr>
          <w:i/>
          <w:iCs/>
          <w:sz w:val="28"/>
          <w:szCs w:val="28"/>
        </w:rPr>
        <w:t>tg</w:t>
      </w:r>
      <w:proofErr w:type="spellEnd"/>
      <w:r w:rsidRPr="00217398">
        <w:rPr>
          <w:iCs/>
          <w:sz w:val="28"/>
          <w:szCs w:val="28"/>
        </w:rPr>
        <w:t xml:space="preserve">β </w:t>
      </w:r>
      <w:r w:rsidRPr="00217398">
        <w:rPr>
          <w:sz w:val="28"/>
          <w:szCs w:val="28"/>
        </w:rPr>
        <w:t xml:space="preserve">уменьшается на 50% своего максимального значения на линейном упругом участке. Для этой операции следует рассчитать </w:t>
      </w:r>
      <w:proofErr w:type="spellStart"/>
      <w:r w:rsidRPr="00217398">
        <w:rPr>
          <w:i/>
          <w:sz w:val="28"/>
          <w:szCs w:val="28"/>
          <w:lang w:val="en-US"/>
        </w:rPr>
        <w:t>tg</w:t>
      </w:r>
      <w:proofErr w:type="spellEnd"/>
      <w:r w:rsidRPr="00217398">
        <w:rPr>
          <w:sz w:val="28"/>
          <w:szCs w:val="28"/>
        </w:rPr>
        <w:t>β по формуле (5.4) и проследить за его изменением.</w:t>
      </w:r>
    </w:p>
    <w:p w:rsidR="00D12952" w:rsidRPr="003E78F6" w:rsidRDefault="00D12952" w:rsidP="00217398">
      <w:pPr>
        <w:tabs>
          <w:tab w:val="left" w:pos="331"/>
        </w:tabs>
        <w:spacing w:line="360" w:lineRule="atLeast"/>
        <w:ind w:firstLine="709"/>
        <w:jc w:val="both"/>
        <w:rPr>
          <w:sz w:val="28"/>
          <w:szCs w:val="28"/>
        </w:rPr>
      </w:pPr>
    </w:p>
    <w:p w:rsidR="00D82E14" w:rsidRPr="00D82E14" w:rsidRDefault="00571ADE" w:rsidP="00217398">
      <w:pPr>
        <w:tabs>
          <w:tab w:val="left" w:pos="331"/>
        </w:tabs>
        <w:spacing w:line="360" w:lineRule="atLeast"/>
        <w:ind w:firstLine="709"/>
        <w:jc w:val="both"/>
        <w:rPr>
          <w:sz w:val="28"/>
          <w:szCs w:val="28"/>
          <w:lang w:val="en-US"/>
        </w:rPr>
      </w:pPr>
      <m:oMathPara>
        <m:oMath>
          <m:r>
            <w:rPr>
              <w:rFonts w:ascii="Cambria Math" w:hAnsi="Cambria Math"/>
              <w:sz w:val="28"/>
              <w:szCs w:val="28"/>
            </w:rPr>
            <m:t xml:space="preserve">                                              tg</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i</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i</m:t>
                  </m:r>
                </m:sub>
              </m:sSub>
            </m:num>
            <m:den>
              <m:r>
                <w:rPr>
                  <w:rFonts w:ascii="Cambria Math" w:hAnsi="Cambria Math"/>
                  <w:sz w:val="28"/>
                  <w:szCs w:val="28"/>
                </w:rPr>
                <m:t>∆(∆l)</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i-1</m:t>
                  </m:r>
                </m:sub>
              </m:sSub>
              <m:r>
                <w:rPr>
                  <w:rFonts w:ascii="Cambria Math" w:hAnsi="Cambria Math"/>
                  <w:sz w:val="28"/>
                  <w:szCs w:val="28"/>
                </w:rPr>
                <m:t>)</m:t>
              </m:r>
            </m:num>
            <m:den>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i-1</m:t>
                      </m:r>
                    </m:sub>
                  </m:sSub>
                </m:e>
              </m:d>
            </m:den>
          </m:f>
          <m:r>
            <w:rPr>
              <w:rFonts w:ascii="Cambria Math" w:hAnsi="Cambria Math"/>
              <w:sz w:val="28"/>
              <w:szCs w:val="28"/>
            </w:rPr>
            <m:t xml:space="preserve">                                            (5.4)</m:t>
          </m:r>
        </m:oMath>
      </m:oMathPara>
    </w:p>
    <w:p w:rsidR="00D82E14" w:rsidRPr="00D82E14" w:rsidRDefault="00D82E14" w:rsidP="00217398">
      <w:pPr>
        <w:tabs>
          <w:tab w:val="left" w:pos="331"/>
        </w:tabs>
        <w:spacing w:line="360" w:lineRule="atLeast"/>
        <w:ind w:firstLine="709"/>
        <w:jc w:val="both"/>
        <w:rPr>
          <w:i/>
          <w:sz w:val="28"/>
          <w:szCs w:val="28"/>
          <w:lang w:val="en-US"/>
        </w:rPr>
      </w:pPr>
    </w:p>
    <w:p w:rsidR="00217398" w:rsidRPr="00217398" w:rsidRDefault="00217398" w:rsidP="00217398">
      <w:pPr>
        <w:spacing w:line="360" w:lineRule="atLeast"/>
        <w:ind w:firstLine="709"/>
        <w:jc w:val="both"/>
        <w:rPr>
          <w:i/>
          <w:iCs/>
          <w:sz w:val="28"/>
          <w:szCs w:val="28"/>
        </w:rPr>
      </w:pPr>
      <w:r w:rsidRPr="00217398">
        <w:rPr>
          <w:sz w:val="28"/>
          <w:szCs w:val="28"/>
        </w:rPr>
        <w:t xml:space="preserve">За пределом </w:t>
      </w:r>
      <w:r w:rsidRPr="00217398">
        <w:rPr>
          <w:iCs/>
          <w:sz w:val="28"/>
          <w:szCs w:val="28"/>
        </w:rPr>
        <w:t xml:space="preserve">пропорциональности </w:t>
      </w:r>
      <w:r w:rsidRPr="00217398">
        <w:rPr>
          <w:sz w:val="28"/>
          <w:szCs w:val="28"/>
        </w:rPr>
        <w:t xml:space="preserve">(упругости) в материалах начинается пластическая деформация, поэтому кривые «напряжение– деформация» отклоняются от прямой, т.е. увеличение напряжения отстает от роста деформации. Соответствующее напряжение называют </w:t>
      </w:r>
      <w:r w:rsidRPr="00217398">
        <w:rPr>
          <w:b/>
          <w:iCs/>
          <w:sz w:val="28"/>
          <w:szCs w:val="28"/>
        </w:rPr>
        <w:t>пределом текучести</w:t>
      </w:r>
      <w:r w:rsidR="00631AC5">
        <w:rPr>
          <w:b/>
          <w:iCs/>
          <w:sz w:val="28"/>
          <w:szCs w:val="28"/>
        </w:rPr>
        <w:t xml:space="preserve"> </w:t>
      </w:r>
      <w:proofErr w:type="spellStart"/>
      <w:r w:rsidRPr="00217398">
        <w:rPr>
          <w:sz w:val="28"/>
          <w:szCs w:val="28"/>
        </w:rPr>
        <w:t>σ</w:t>
      </w:r>
      <w:r w:rsidR="00D12952">
        <w:rPr>
          <w:sz w:val="28"/>
          <w:szCs w:val="28"/>
          <w:vertAlign w:val="subscript"/>
        </w:rPr>
        <w:t>тек</w:t>
      </w:r>
      <w:proofErr w:type="spellEnd"/>
      <w:r w:rsidRPr="00217398">
        <w:rPr>
          <w:sz w:val="28"/>
          <w:szCs w:val="28"/>
        </w:rPr>
        <w:t xml:space="preserve"> (рис. 5.3, </w:t>
      </w:r>
      <w:r w:rsidRPr="00217398">
        <w:rPr>
          <w:iCs/>
          <w:sz w:val="28"/>
          <w:szCs w:val="28"/>
        </w:rPr>
        <w:t>а</w:t>
      </w:r>
      <w:r w:rsidRPr="00D12952">
        <w:rPr>
          <w:iCs/>
          <w:sz w:val="28"/>
          <w:szCs w:val="28"/>
        </w:rPr>
        <w:t>)</w:t>
      </w:r>
      <w:r w:rsidRPr="00217398">
        <w:rPr>
          <w:i/>
          <w:iCs/>
          <w:sz w:val="28"/>
          <w:szCs w:val="28"/>
        </w:rPr>
        <w:t>.</w:t>
      </w:r>
    </w:p>
    <w:p w:rsidR="00217398" w:rsidRPr="00217398" w:rsidRDefault="00217398" w:rsidP="00217398">
      <w:pPr>
        <w:spacing w:line="360" w:lineRule="atLeast"/>
        <w:ind w:firstLine="709"/>
        <w:jc w:val="both"/>
        <w:rPr>
          <w:sz w:val="28"/>
          <w:szCs w:val="28"/>
        </w:rPr>
      </w:pPr>
      <w:r w:rsidRPr="00217398">
        <w:rPr>
          <w:sz w:val="28"/>
          <w:szCs w:val="28"/>
        </w:rPr>
        <w:t xml:space="preserve">Если во время испытаний наблюдается падение нагрузки (рис. 5.2, кривая 1), различают, соответственно верхний </w:t>
      </w:r>
      <w:proofErr w:type="spellStart"/>
      <w:r w:rsidRPr="00217398">
        <w:rPr>
          <w:sz w:val="28"/>
          <w:szCs w:val="28"/>
        </w:rPr>
        <w:t>σ</w:t>
      </w:r>
      <w:r w:rsidR="00631AC5" w:rsidRPr="00217398">
        <w:rPr>
          <w:sz w:val="36"/>
          <w:szCs w:val="28"/>
          <w:vertAlign w:val="subscript"/>
        </w:rPr>
        <w:t>тв</w:t>
      </w:r>
      <w:proofErr w:type="spellEnd"/>
      <w:r w:rsidRPr="00217398">
        <w:rPr>
          <w:sz w:val="28"/>
          <w:szCs w:val="28"/>
        </w:rPr>
        <w:t xml:space="preserve"> и нижний </w:t>
      </w:r>
      <w:proofErr w:type="spellStart"/>
      <w:r w:rsidRPr="00217398">
        <w:rPr>
          <w:sz w:val="28"/>
          <w:szCs w:val="28"/>
        </w:rPr>
        <w:t>σ</w:t>
      </w:r>
      <w:r w:rsidR="00631AC5" w:rsidRPr="00217398">
        <w:rPr>
          <w:sz w:val="36"/>
          <w:szCs w:val="28"/>
          <w:vertAlign w:val="subscript"/>
        </w:rPr>
        <w:t>т</w:t>
      </w:r>
      <w:r w:rsidR="00631AC5" w:rsidRPr="00217398">
        <w:rPr>
          <w:sz w:val="36"/>
          <w:szCs w:val="36"/>
          <w:vertAlign w:val="subscript"/>
        </w:rPr>
        <w:t>н</w:t>
      </w:r>
      <w:proofErr w:type="spellEnd"/>
      <w:r w:rsidRPr="00217398">
        <w:rPr>
          <w:sz w:val="28"/>
          <w:szCs w:val="28"/>
        </w:rPr>
        <w:t xml:space="preserve"> пределы. Внезапное падение нагрузки на площадке текучести объясняют особенностями кинетики движения и размножения дислокаций в поликристаллических материалах.</w:t>
      </w:r>
    </w:p>
    <w:p w:rsidR="00217398" w:rsidRPr="00217398" w:rsidRDefault="00217398" w:rsidP="00217398">
      <w:pPr>
        <w:spacing w:line="360" w:lineRule="atLeast"/>
        <w:ind w:firstLine="709"/>
        <w:jc w:val="both"/>
        <w:rPr>
          <w:sz w:val="28"/>
          <w:szCs w:val="28"/>
        </w:rPr>
      </w:pPr>
      <w:r w:rsidRPr="00217398">
        <w:rPr>
          <w:sz w:val="28"/>
          <w:szCs w:val="28"/>
        </w:rPr>
        <w:t xml:space="preserve">Для материалов без четко выраженного предела текучести (рис. 5.3, </w:t>
      </w:r>
      <w:r w:rsidRPr="00217398">
        <w:rPr>
          <w:iCs/>
          <w:sz w:val="28"/>
          <w:szCs w:val="28"/>
        </w:rPr>
        <w:t xml:space="preserve">б) </w:t>
      </w:r>
      <w:r w:rsidRPr="00217398">
        <w:rPr>
          <w:sz w:val="28"/>
          <w:szCs w:val="28"/>
        </w:rPr>
        <w:t xml:space="preserve">находят </w:t>
      </w:r>
      <w:r w:rsidRPr="00217398">
        <w:rPr>
          <w:b/>
          <w:sz w:val="28"/>
          <w:szCs w:val="28"/>
        </w:rPr>
        <w:t>условный предел текучести</w:t>
      </w:r>
      <w:r w:rsidRPr="00217398">
        <w:rPr>
          <w:sz w:val="28"/>
          <w:szCs w:val="28"/>
        </w:rPr>
        <w:t xml:space="preserve"> σ</w:t>
      </w:r>
      <w:r w:rsidRPr="00217398">
        <w:rPr>
          <w:sz w:val="36"/>
          <w:szCs w:val="28"/>
          <w:vertAlign w:val="subscript"/>
        </w:rPr>
        <w:t>0</w:t>
      </w:r>
      <w:r w:rsidR="00D12952">
        <w:rPr>
          <w:sz w:val="36"/>
          <w:szCs w:val="28"/>
          <w:vertAlign w:val="subscript"/>
        </w:rPr>
        <w:t>,</w:t>
      </w:r>
      <w:r w:rsidRPr="00217398">
        <w:rPr>
          <w:sz w:val="36"/>
          <w:szCs w:val="28"/>
          <w:vertAlign w:val="subscript"/>
        </w:rPr>
        <w:t>2</w:t>
      </w:r>
      <w:r w:rsidRPr="00217398">
        <w:rPr>
          <w:sz w:val="28"/>
          <w:szCs w:val="28"/>
        </w:rPr>
        <w:t>, который соответствует остаточной деформации 0,2%.</w:t>
      </w:r>
    </w:p>
    <w:p w:rsidR="00217398" w:rsidRPr="00217398" w:rsidRDefault="00217398" w:rsidP="00217398">
      <w:pPr>
        <w:spacing w:line="360" w:lineRule="atLeast"/>
        <w:ind w:firstLine="709"/>
        <w:jc w:val="both"/>
        <w:rPr>
          <w:sz w:val="28"/>
          <w:szCs w:val="28"/>
        </w:rPr>
      </w:pPr>
      <w:r w:rsidRPr="00217398">
        <w:rPr>
          <w:sz w:val="28"/>
          <w:szCs w:val="28"/>
        </w:rPr>
        <w:t>Определение предела текучести требуется при выборе коэффициентов запаса, используемых в расчетах или эмпирических зависимостях. Для предотвращения выхода из строя конструкционных материалов вследствие пластической деформации или разрушения необходимо, чтобы действующие в конструкции напряжения были ниже предела текучести.</w:t>
      </w:r>
    </w:p>
    <w:p w:rsidR="00217398" w:rsidRPr="00217398" w:rsidRDefault="00217398" w:rsidP="00217398">
      <w:pPr>
        <w:spacing w:line="360" w:lineRule="atLeast"/>
        <w:ind w:firstLine="709"/>
        <w:jc w:val="both"/>
        <w:rPr>
          <w:sz w:val="28"/>
          <w:szCs w:val="28"/>
        </w:rPr>
      </w:pPr>
      <w:r w:rsidRPr="00217398">
        <w:rPr>
          <w:sz w:val="28"/>
          <w:szCs w:val="28"/>
        </w:rPr>
        <w:t xml:space="preserve">Когда способность материала к деформации исчерпана, наступает разрушение, которое может происходить в зависимости от характера материала или в области поднимающейся части диаграммы «напряжение – деформация», или после превышения максимальной нагрузки </w:t>
      </w:r>
      <w:proofErr w:type="spellStart"/>
      <w:r w:rsidRPr="00217398">
        <w:rPr>
          <w:i/>
          <w:iCs/>
          <w:sz w:val="28"/>
          <w:szCs w:val="28"/>
          <w:lang w:val="en-US"/>
        </w:rPr>
        <w:t>F</w:t>
      </w:r>
      <w:r w:rsidRPr="00217398">
        <w:rPr>
          <w:iCs/>
          <w:sz w:val="36"/>
          <w:szCs w:val="36"/>
          <w:vertAlign w:val="subscript"/>
          <w:lang w:val="en-US"/>
        </w:rPr>
        <w:t>max</w:t>
      </w:r>
      <w:proofErr w:type="spellEnd"/>
      <w:r w:rsidRPr="00217398">
        <w:rPr>
          <w:iCs/>
          <w:sz w:val="28"/>
          <w:szCs w:val="28"/>
        </w:rPr>
        <w:t>.</w:t>
      </w:r>
      <w:r w:rsidRPr="00217398">
        <w:rPr>
          <w:sz w:val="28"/>
          <w:szCs w:val="28"/>
        </w:rPr>
        <w:t xml:space="preserve">Самые высокие напряжения, определенные в обоих случаях и отнесенные к начальному поперечному сечению </w:t>
      </w:r>
      <w:r w:rsidRPr="00217398">
        <w:rPr>
          <w:i/>
          <w:iCs/>
          <w:sz w:val="28"/>
          <w:szCs w:val="28"/>
        </w:rPr>
        <w:t>S</w:t>
      </w:r>
      <w:r w:rsidRPr="00217398">
        <w:rPr>
          <w:iCs/>
          <w:sz w:val="36"/>
          <w:szCs w:val="28"/>
          <w:vertAlign w:val="subscript"/>
        </w:rPr>
        <w:t>0</w:t>
      </w:r>
      <w:r w:rsidRPr="00217398">
        <w:rPr>
          <w:i/>
          <w:iCs/>
          <w:sz w:val="28"/>
          <w:szCs w:val="28"/>
        </w:rPr>
        <w:t xml:space="preserve">, </w:t>
      </w:r>
      <w:r w:rsidRPr="00217398">
        <w:rPr>
          <w:sz w:val="28"/>
          <w:szCs w:val="28"/>
        </w:rPr>
        <w:t xml:space="preserve">называют </w:t>
      </w:r>
      <w:r w:rsidRPr="00217398">
        <w:rPr>
          <w:iCs/>
          <w:sz w:val="28"/>
          <w:szCs w:val="28"/>
        </w:rPr>
        <w:t>пределом прочности</w:t>
      </w:r>
      <w:r w:rsidR="00631AC5">
        <w:rPr>
          <w:iCs/>
          <w:sz w:val="28"/>
          <w:szCs w:val="28"/>
        </w:rPr>
        <w:t xml:space="preserve"> </w:t>
      </w:r>
      <w:proofErr w:type="spellStart"/>
      <w:r w:rsidRPr="00217398">
        <w:rPr>
          <w:sz w:val="28"/>
          <w:szCs w:val="28"/>
        </w:rPr>
        <w:t>σ</w:t>
      </w:r>
      <w:r w:rsidRPr="00217398">
        <w:rPr>
          <w:sz w:val="36"/>
          <w:szCs w:val="28"/>
          <w:vertAlign w:val="subscript"/>
        </w:rPr>
        <w:t>В</w:t>
      </w:r>
      <w:proofErr w:type="spellEnd"/>
      <w:r w:rsidRPr="00217398">
        <w:rPr>
          <w:sz w:val="28"/>
          <w:szCs w:val="28"/>
        </w:rPr>
        <w:t xml:space="preserve">, или временным сопротивлением разрушению. На диаграмме деформации он соответствует точке, в которой касательная параллельна оси абсцисс (рис. 5.3). Это условие позволяет графически найти величину </w:t>
      </w:r>
      <w:proofErr w:type="spellStart"/>
      <w:r w:rsidRPr="00217398">
        <w:rPr>
          <w:sz w:val="28"/>
          <w:szCs w:val="28"/>
        </w:rPr>
        <w:t>σ</w:t>
      </w:r>
      <w:r w:rsidR="00D12952">
        <w:rPr>
          <w:sz w:val="28"/>
          <w:szCs w:val="28"/>
          <w:vertAlign w:val="subscript"/>
        </w:rPr>
        <w:t>в</w:t>
      </w:r>
      <w:proofErr w:type="spellEnd"/>
      <w:r w:rsidRPr="00217398">
        <w:rPr>
          <w:sz w:val="28"/>
          <w:szCs w:val="28"/>
        </w:rPr>
        <w:t>.</w:t>
      </w:r>
    </w:p>
    <w:p w:rsidR="00217398" w:rsidRPr="00217398" w:rsidRDefault="00217398" w:rsidP="00217398">
      <w:pPr>
        <w:spacing w:line="360" w:lineRule="atLeast"/>
        <w:ind w:firstLine="709"/>
        <w:jc w:val="both"/>
        <w:rPr>
          <w:i/>
          <w:iCs/>
          <w:sz w:val="28"/>
          <w:szCs w:val="28"/>
        </w:rPr>
      </w:pPr>
      <w:r w:rsidRPr="00217398">
        <w:rPr>
          <w:b/>
          <w:iCs/>
          <w:sz w:val="28"/>
          <w:szCs w:val="28"/>
        </w:rPr>
        <w:t>Предел прочности</w:t>
      </w:r>
      <w:r w:rsidR="00631AC5">
        <w:rPr>
          <w:b/>
          <w:iCs/>
          <w:sz w:val="28"/>
          <w:szCs w:val="28"/>
        </w:rPr>
        <w:t xml:space="preserve"> </w:t>
      </w:r>
      <w:proofErr w:type="spellStart"/>
      <w:r w:rsidRPr="00217398">
        <w:rPr>
          <w:sz w:val="28"/>
          <w:szCs w:val="28"/>
        </w:rPr>
        <w:t>σ</w:t>
      </w:r>
      <w:r w:rsidR="00D12952">
        <w:rPr>
          <w:sz w:val="36"/>
          <w:szCs w:val="28"/>
          <w:vertAlign w:val="subscript"/>
        </w:rPr>
        <w:t>в</w:t>
      </w:r>
      <w:proofErr w:type="spellEnd"/>
      <w:r w:rsidRPr="00217398">
        <w:rPr>
          <w:sz w:val="28"/>
          <w:szCs w:val="28"/>
        </w:rPr>
        <w:t>– величина напряжения, соответствующего наибольшей нагрузке, предшествующей разрушению образца, так как соотношение между напряжением и деформацией зависит от скорости испытания.</w:t>
      </w:r>
    </w:p>
    <w:p w:rsidR="00217398" w:rsidRPr="00217398" w:rsidRDefault="00217398" w:rsidP="00217398">
      <w:pPr>
        <w:spacing w:line="360" w:lineRule="atLeast"/>
        <w:ind w:firstLine="709"/>
        <w:jc w:val="both"/>
        <w:rPr>
          <w:sz w:val="28"/>
          <w:szCs w:val="28"/>
        </w:rPr>
      </w:pPr>
      <w:r w:rsidRPr="00217398">
        <w:rPr>
          <w:b/>
          <w:sz w:val="28"/>
          <w:szCs w:val="28"/>
        </w:rPr>
        <w:t>Удельная работа деформации</w:t>
      </w:r>
      <w:r w:rsidRPr="00217398">
        <w:rPr>
          <w:sz w:val="28"/>
          <w:szCs w:val="28"/>
        </w:rPr>
        <w:t xml:space="preserve"> образца до разрушения </w:t>
      </w:r>
      <w:r w:rsidRPr="00217398">
        <w:rPr>
          <w:i/>
          <w:iCs/>
          <w:sz w:val="28"/>
          <w:szCs w:val="28"/>
        </w:rPr>
        <w:t>W</w:t>
      </w:r>
      <w:r w:rsidRPr="00217398">
        <w:rPr>
          <w:i/>
          <w:iCs/>
          <w:sz w:val="36"/>
          <w:szCs w:val="28"/>
          <w:vertAlign w:val="subscript"/>
        </w:rPr>
        <w:t>S</w:t>
      </w:r>
      <w:r w:rsidRPr="00217398">
        <w:rPr>
          <w:sz w:val="28"/>
          <w:szCs w:val="28"/>
        </w:rPr>
        <w:t>, Н*мм/мм</w:t>
      </w:r>
      <w:r w:rsidRPr="00217398">
        <w:rPr>
          <w:sz w:val="36"/>
          <w:szCs w:val="28"/>
          <w:vertAlign w:val="superscript"/>
        </w:rPr>
        <w:t>2</w:t>
      </w:r>
      <w:r w:rsidRPr="00217398">
        <w:rPr>
          <w:sz w:val="28"/>
          <w:szCs w:val="28"/>
        </w:rPr>
        <w:t xml:space="preserve">, может быть определена путем </w:t>
      </w:r>
      <w:proofErr w:type="spellStart"/>
      <w:r w:rsidRPr="00217398">
        <w:rPr>
          <w:sz w:val="28"/>
          <w:szCs w:val="28"/>
        </w:rPr>
        <w:t>планиметрирования</w:t>
      </w:r>
      <w:proofErr w:type="spellEnd"/>
      <w:r w:rsidRPr="00217398">
        <w:rPr>
          <w:sz w:val="28"/>
          <w:szCs w:val="28"/>
        </w:rPr>
        <w:t xml:space="preserve"> площади, ограниченной </w:t>
      </w:r>
      <w:r w:rsidRPr="00217398">
        <w:rPr>
          <w:sz w:val="28"/>
          <w:szCs w:val="28"/>
        </w:rPr>
        <w:lastRenderedPageBreak/>
        <w:t>кривой «напряжение – деформация» по формуле (5.5).</w:t>
      </w:r>
    </w:p>
    <w:p w:rsidR="00217398" w:rsidRPr="00644F35" w:rsidRDefault="00217398" w:rsidP="00217398">
      <w:pPr>
        <w:spacing w:line="360" w:lineRule="atLeast"/>
        <w:ind w:firstLine="709"/>
        <w:jc w:val="both"/>
        <w:rPr>
          <w:sz w:val="28"/>
          <w:szCs w:val="28"/>
        </w:rPr>
      </w:pPr>
      <w:r w:rsidRPr="00217398">
        <w:rPr>
          <w:sz w:val="28"/>
          <w:szCs w:val="28"/>
        </w:rPr>
        <w:t>Данный параметр наряду с характеристиками пластичности (относительное удлинение, относительное сужение), используется в качестве показателя, определяющего в какой-то мере вероятность хрупкого разрушения, а также для оценки обрабатываемости материалов. Он имеет большое значение для определения геометрических размеров пружин.</w:t>
      </w:r>
    </w:p>
    <w:p w:rsidR="00631AC5" w:rsidRDefault="00631AC5" w:rsidP="00217398">
      <w:pPr>
        <w:widowControl/>
        <w:autoSpaceDE/>
        <w:autoSpaceDN/>
        <w:adjustRightInd/>
        <w:spacing w:line="360" w:lineRule="atLeast"/>
        <w:jc w:val="center"/>
        <w:rPr>
          <w:b/>
          <w:sz w:val="28"/>
          <w:szCs w:val="28"/>
        </w:rPr>
      </w:pPr>
    </w:p>
    <w:p w:rsidR="00217398" w:rsidRPr="00217398" w:rsidRDefault="00217398" w:rsidP="00217398">
      <w:pPr>
        <w:widowControl/>
        <w:autoSpaceDE/>
        <w:autoSpaceDN/>
        <w:adjustRightInd/>
        <w:spacing w:line="360" w:lineRule="atLeast"/>
        <w:jc w:val="center"/>
        <w:rPr>
          <w:b/>
          <w:sz w:val="28"/>
          <w:szCs w:val="28"/>
        </w:rPr>
      </w:pPr>
      <w:r w:rsidRPr="00217398">
        <w:rPr>
          <w:b/>
          <w:sz w:val="28"/>
          <w:szCs w:val="28"/>
        </w:rPr>
        <w:t>Методика проведения расчетов</w:t>
      </w:r>
    </w:p>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ind w:firstLine="709"/>
        <w:jc w:val="both"/>
        <w:rPr>
          <w:sz w:val="28"/>
          <w:szCs w:val="28"/>
        </w:rPr>
      </w:pPr>
      <w:r w:rsidRPr="00217398">
        <w:rPr>
          <w:sz w:val="28"/>
          <w:szCs w:val="28"/>
        </w:rPr>
        <w:t xml:space="preserve">1. Получить у преподавателя вариант задания для выполнения практической работы и оформить в тетради для практических работ все данные об анализируемом материале и Протокол его испытаний. </w:t>
      </w:r>
    </w:p>
    <w:p w:rsidR="00217398" w:rsidRPr="00217398" w:rsidRDefault="00217398" w:rsidP="00217398">
      <w:pPr>
        <w:spacing w:line="360" w:lineRule="atLeast"/>
        <w:ind w:firstLine="709"/>
        <w:jc w:val="both"/>
        <w:rPr>
          <w:sz w:val="28"/>
          <w:szCs w:val="28"/>
        </w:rPr>
      </w:pPr>
    </w:p>
    <w:tbl>
      <w:tblPr>
        <w:tblStyle w:val="16"/>
        <w:tblW w:w="0" w:type="auto"/>
        <w:tblLook w:val="04A0" w:firstRow="1" w:lastRow="0" w:firstColumn="1" w:lastColumn="0" w:noHBand="0" w:noVBand="1"/>
      </w:tblPr>
      <w:tblGrid>
        <w:gridCol w:w="1571"/>
        <w:gridCol w:w="1798"/>
        <w:gridCol w:w="1665"/>
        <w:gridCol w:w="1737"/>
        <w:gridCol w:w="2126"/>
        <w:gridCol w:w="1134"/>
      </w:tblGrid>
      <w:tr w:rsidR="00217398" w:rsidRPr="00217398" w:rsidTr="003E78F6">
        <w:tc>
          <w:tcPr>
            <w:tcW w:w="10031" w:type="dxa"/>
            <w:gridSpan w:val="6"/>
          </w:tcPr>
          <w:p w:rsidR="00217398" w:rsidRPr="00217398" w:rsidRDefault="00217398" w:rsidP="00217398">
            <w:pPr>
              <w:spacing w:line="360" w:lineRule="atLeast"/>
              <w:jc w:val="center"/>
              <w:rPr>
                <w:sz w:val="28"/>
                <w:szCs w:val="28"/>
                <w:lang w:val="en-US"/>
              </w:rPr>
            </w:pPr>
            <w:r w:rsidRPr="00217398">
              <w:rPr>
                <w:sz w:val="28"/>
                <w:szCs w:val="28"/>
              </w:rPr>
              <w:t>Вариант</w:t>
            </w:r>
          </w:p>
        </w:tc>
      </w:tr>
      <w:tr w:rsidR="00217398" w:rsidRPr="00217398" w:rsidTr="003E78F6">
        <w:tc>
          <w:tcPr>
            <w:tcW w:w="10031" w:type="dxa"/>
            <w:gridSpan w:val="6"/>
          </w:tcPr>
          <w:p w:rsidR="00217398" w:rsidRPr="00217398" w:rsidRDefault="00217398" w:rsidP="00217398">
            <w:pPr>
              <w:spacing w:line="360" w:lineRule="atLeast"/>
              <w:jc w:val="center"/>
              <w:rPr>
                <w:sz w:val="28"/>
                <w:szCs w:val="28"/>
                <w:lang w:val="en-US"/>
              </w:rPr>
            </w:pPr>
            <w:r w:rsidRPr="00217398">
              <w:rPr>
                <w:sz w:val="28"/>
                <w:szCs w:val="28"/>
              </w:rPr>
              <w:t>Протокол испытаний</w:t>
            </w:r>
          </w:p>
        </w:tc>
      </w:tr>
      <w:tr w:rsidR="00217398" w:rsidRPr="00217398" w:rsidTr="003E78F6">
        <w:tc>
          <w:tcPr>
            <w:tcW w:w="10031" w:type="dxa"/>
            <w:gridSpan w:val="6"/>
          </w:tcPr>
          <w:p w:rsidR="00217398" w:rsidRPr="00217398" w:rsidRDefault="00217398" w:rsidP="00217398">
            <w:pPr>
              <w:spacing w:line="360" w:lineRule="atLeast"/>
              <w:jc w:val="center"/>
              <w:rPr>
                <w:sz w:val="28"/>
                <w:szCs w:val="28"/>
                <w:lang w:val="en-US"/>
              </w:rPr>
            </w:pPr>
            <w:r w:rsidRPr="00217398">
              <w:rPr>
                <w:sz w:val="28"/>
                <w:szCs w:val="28"/>
              </w:rPr>
              <w:t>Материал</w:t>
            </w:r>
          </w:p>
        </w:tc>
      </w:tr>
      <w:tr w:rsidR="00217398" w:rsidRPr="00217398" w:rsidTr="003E78F6">
        <w:tc>
          <w:tcPr>
            <w:tcW w:w="10031" w:type="dxa"/>
            <w:gridSpan w:val="6"/>
          </w:tcPr>
          <w:p w:rsidR="00217398" w:rsidRPr="00217398" w:rsidRDefault="00217398" w:rsidP="00217398">
            <w:pPr>
              <w:spacing w:line="360" w:lineRule="atLeast"/>
              <w:jc w:val="center"/>
              <w:rPr>
                <w:sz w:val="28"/>
                <w:szCs w:val="28"/>
              </w:rPr>
            </w:pPr>
            <w:r w:rsidRPr="00217398">
              <w:rPr>
                <w:sz w:val="28"/>
                <w:szCs w:val="28"/>
              </w:rPr>
              <w:t xml:space="preserve">Режим электроэрозионной обработки: сила тока </w:t>
            </w:r>
            <w:r w:rsidRPr="00217398">
              <w:rPr>
                <w:i/>
                <w:iCs/>
                <w:sz w:val="28"/>
                <w:szCs w:val="28"/>
              </w:rPr>
              <w:t xml:space="preserve">i= </w:t>
            </w:r>
            <w:r w:rsidRPr="00217398">
              <w:rPr>
                <w:sz w:val="28"/>
                <w:szCs w:val="28"/>
              </w:rPr>
              <w:t>..., А;</w:t>
            </w:r>
          </w:p>
        </w:tc>
      </w:tr>
      <w:tr w:rsidR="00217398" w:rsidRPr="00217398" w:rsidTr="003E78F6">
        <w:tc>
          <w:tcPr>
            <w:tcW w:w="10031" w:type="dxa"/>
            <w:gridSpan w:val="6"/>
          </w:tcPr>
          <w:p w:rsidR="003E78F6" w:rsidRDefault="00217398" w:rsidP="003E78F6">
            <w:pPr>
              <w:spacing w:line="360" w:lineRule="atLeast"/>
              <w:jc w:val="center"/>
              <w:rPr>
                <w:sz w:val="28"/>
                <w:szCs w:val="28"/>
              </w:rPr>
            </w:pPr>
            <w:r w:rsidRPr="00217398">
              <w:rPr>
                <w:sz w:val="28"/>
                <w:szCs w:val="28"/>
              </w:rPr>
              <w:t xml:space="preserve">Время воздействия τ = с; </w:t>
            </w:r>
          </w:p>
          <w:p w:rsidR="00217398" w:rsidRPr="00217398" w:rsidRDefault="00217398" w:rsidP="003E78F6">
            <w:pPr>
              <w:spacing w:line="360" w:lineRule="atLeast"/>
              <w:jc w:val="center"/>
              <w:rPr>
                <w:sz w:val="28"/>
                <w:szCs w:val="28"/>
              </w:rPr>
            </w:pPr>
            <w:r w:rsidRPr="00217398">
              <w:rPr>
                <w:sz w:val="28"/>
                <w:szCs w:val="28"/>
              </w:rPr>
              <w:t xml:space="preserve">Начальные размеры образца: площадь сечения </w:t>
            </w:r>
            <w:r w:rsidRPr="00217398">
              <w:rPr>
                <w:i/>
                <w:sz w:val="28"/>
                <w:szCs w:val="28"/>
                <w:lang w:val="en-US"/>
              </w:rPr>
              <w:t>S</w:t>
            </w:r>
            <w:r w:rsidRPr="00217398">
              <w:rPr>
                <w:sz w:val="36"/>
                <w:szCs w:val="28"/>
                <w:vertAlign w:val="subscript"/>
              </w:rPr>
              <w:t>0</w:t>
            </w:r>
            <w:r w:rsidRPr="00217398">
              <w:rPr>
                <w:sz w:val="28"/>
                <w:szCs w:val="28"/>
              </w:rPr>
              <w:t xml:space="preserve"> = ..., мм</w:t>
            </w:r>
            <w:r w:rsidRPr="00217398">
              <w:rPr>
                <w:sz w:val="36"/>
                <w:szCs w:val="28"/>
                <w:vertAlign w:val="superscript"/>
              </w:rPr>
              <w:t>2</w:t>
            </w:r>
            <w:r w:rsidRPr="00217398">
              <w:rPr>
                <w:sz w:val="28"/>
                <w:szCs w:val="28"/>
              </w:rPr>
              <w:t xml:space="preserve">; длина </w:t>
            </w:r>
            <w:r w:rsidRPr="00217398">
              <w:rPr>
                <w:i/>
                <w:sz w:val="28"/>
                <w:szCs w:val="28"/>
                <w:lang w:val="en-US"/>
              </w:rPr>
              <w:t>l</w:t>
            </w:r>
            <w:r w:rsidRPr="00217398">
              <w:rPr>
                <w:sz w:val="36"/>
                <w:szCs w:val="28"/>
                <w:vertAlign w:val="subscript"/>
              </w:rPr>
              <w:t>0</w:t>
            </w:r>
            <w:r w:rsidRPr="00217398">
              <w:rPr>
                <w:sz w:val="28"/>
                <w:szCs w:val="28"/>
              </w:rPr>
              <w:t xml:space="preserve"> = ..., мм.</w:t>
            </w:r>
          </w:p>
        </w:tc>
      </w:tr>
      <w:tr w:rsidR="00217398" w:rsidRPr="00217398" w:rsidTr="003E78F6">
        <w:tc>
          <w:tcPr>
            <w:tcW w:w="1571" w:type="dxa"/>
            <w:vMerge w:val="restart"/>
          </w:tcPr>
          <w:p w:rsidR="00217398" w:rsidRPr="00217398" w:rsidRDefault="00217398" w:rsidP="00217398">
            <w:pPr>
              <w:spacing w:line="360" w:lineRule="atLeast"/>
              <w:jc w:val="center"/>
              <w:rPr>
                <w:sz w:val="28"/>
                <w:szCs w:val="28"/>
                <w:lang w:val="en-US"/>
              </w:rPr>
            </w:pPr>
            <w:r w:rsidRPr="00217398">
              <w:rPr>
                <w:sz w:val="28"/>
                <w:szCs w:val="28"/>
              </w:rPr>
              <w:t>Номер испытания</w:t>
            </w:r>
          </w:p>
        </w:tc>
        <w:tc>
          <w:tcPr>
            <w:tcW w:w="3463" w:type="dxa"/>
            <w:gridSpan w:val="2"/>
          </w:tcPr>
          <w:p w:rsidR="00217398" w:rsidRPr="00217398" w:rsidRDefault="00217398" w:rsidP="00217398">
            <w:pPr>
              <w:spacing w:line="360" w:lineRule="atLeast"/>
              <w:jc w:val="center"/>
              <w:rPr>
                <w:sz w:val="28"/>
                <w:szCs w:val="28"/>
                <w:lang w:val="en-US"/>
              </w:rPr>
            </w:pPr>
            <w:r w:rsidRPr="00217398">
              <w:rPr>
                <w:sz w:val="28"/>
                <w:szCs w:val="28"/>
              </w:rPr>
              <w:t>Величина</w:t>
            </w:r>
          </w:p>
        </w:tc>
        <w:tc>
          <w:tcPr>
            <w:tcW w:w="3863" w:type="dxa"/>
            <w:gridSpan w:val="2"/>
          </w:tcPr>
          <w:p w:rsidR="00217398" w:rsidRPr="00217398" w:rsidRDefault="00217398" w:rsidP="00217398">
            <w:pPr>
              <w:spacing w:line="360" w:lineRule="atLeast"/>
              <w:jc w:val="center"/>
              <w:rPr>
                <w:sz w:val="28"/>
                <w:szCs w:val="28"/>
                <w:lang w:val="en-US"/>
              </w:rPr>
            </w:pPr>
            <w:r w:rsidRPr="00217398">
              <w:rPr>
                <w:sz w:val="28"/>
                <w:szCs w:val="28"/>
              </w:rPr>
              <w:t>Приращение</w:t>
            </w:r>
          </w:p>
        </w:tc>
        <w:tc>
          <w:tcPr>
            <w:tcW w:w="1134" w:type="dxa"/>
            <w:vMerge w:val="restart"/>
          </w:tcPr>
          <w:p w:rsidR="00217398" w:rsidRPr="00217398" w:rsidRDefault="00217398" w:rsidP="00217398">
            <w:pPr>
              <w:spacing w:line="360" w:lineRule="atLeast"/>
              <w:jc w:val="center"/>
              <w:rPr>
                <w:sz w:val="28"/>
                <w:szCs w:val="28"/>
                <w:lang w:val="en-US"/>
              </w:rPr>
            </w:pPr>
            <w:proofErr w:type="spellStart"/>
            <w:r w:rsidRPr="00217398">
              <w:rPr>
                <w:i/>
                <w:sz w:val="28"/>
                <w:szCs w:val="28"/>
                <w:lang w:val="en-US"/>
              </w:rPr>
              <w:t>tg</w:t>
            </w:r>
            <w:proofErr w:type="spellEnd"/>
            <w:r w:rsidRPr="00217398">
              <w:rPr>
                <w:sz w:val="28"/>
                <w:szCs w:val="28"/>
                <w:lang w:val="en-US"/>
              </w:rPr>
              <w:t>β</w:t>
            </w:r>
            <w:r w:rsidRPr="00217398">
              <w:rPr>
                <w:i/>
                <w:sz w:val="36"/>
                <w:szCs w:val="28"/>
                <w:vertAlign w:val="subscript"/>
                <w:lang w:val="en-US"/>
              </w:rPr>
              <w:t>i</w:t>
            </w:r>
          </w:p>
        </w:tc>
      </w:tr>
      <w:tr w:rsidR="00217398" w:rsidRPr="00217398" w:rsidTr="003E78F6">
        <w:tc>
          <w:tcPr>
            <w:tcW w:w="1571" w:type="dxa"/>
            <w:vMerge/>
          </w:tcPr>
          <w:p w:rsidR="00217398" w:rsidRPr="00217398" w:rsidRDefault="00217398" w:rsidP="00217398">
            <w:pPr>
              <w:spacing w:line="360" w:lineRule="atLeast"/>
              <w:jc w:val="center"/>
              <w:rPr>
                <w:sz w:val="28"/>
                <w:szCs w:val="28"/>
                <w:lang w:val="en-US"/>
              </w:rPr>
            </w:pPr>
          </w:p>
        </w:tc>
        <w:tc>
          <w:tcPr>
            <w:tcW w:w="1798" w:type="dxa"/>
          </w:tcPr>
          <w:p w:rsidR="00217398" w:rsidRPr="00217398" w:rsidRDefault="003E78F6" w:rsidP="003E78F6">
            <w:pPr>
              <w:spacing w:line="360" w:lineRule="atLeast"/>
              <w:jc w:val="center"/>
              <w:rPr>
                <w:sz w:val="28"/>
                <w:szCs w:val="28"/>
              </w:rPr>
            </w:pPr>
            <w:r w:rsidRPr="00217398">
              <w:rPr>
                <w:sz w:val="28"/>
                <w:szCs w:val="28"/>
              </w:rPr>
              <w:t>Н</w:t>
            </w:r>
            <w:r w:rsidR="00217398" w:rsidRPr="00217398">
              <w:rPr>
                <w:sz w:val="28"/>
                <w:szCs w:val="28"/>
              </w:rPr>
              <w:t>агрузки</w:t>
            </w:r>
            <w:r w:rsidR="00217398" w:rsidRPr="00217398">
              <w:rPr>
                <w:i/>
                <w:sz w:val="28"/>
                <w:szCs w:val="28"/>
                <w:lang w:val="en-US"/>
              </w:rPr>
              <w:t>F</w:t>
            </w:r>
            <w:r w:rsidR="00217398" w:rsidRPr="00217398">
              <w:rPr>
                <w:sz w:val="28"/>
                <w:szCs w:val="28"/>
              </w:rPr>
              <w:t>, кгс</w:t>
            </w:r>
          </w:p>
        </w:tc>
        <w:tc>
          <w:tcPr>
            <w:tcW w:w="1665" w:type="dxa"/>
          </w:tcPr>
          <w:p w:rsidR="00217398" w:rsidRPr="00217398" w:rsidRDefault="003E78F6" w:rsidP="003E78F6">
            <w:pPr>
              <w:spacing w:line="360" w:lineRule="atLeast"/>
              <w:jc w:val="center"/>
              <w:rPr>
                <w:sz w:val="28"/>
                <w:szCs w:val="28"/>
              </w:rPr>
            </w:pPr>
            <w:r w:rsidRPr="00217398">
              <w:rPr>
                <w:sz w:val="28"/>
                <w:szCs w:val="28"/>
              </w:rPr>
              <w:t>У</w:t>
            </w:r>
            <w:r w:rsidR="00217398" w:rsidRPr="00217398">
              <w:rPr>
                <w:sz w:val="28"/>
                <w:szCs w:val="28"/>
              </w:rPr>
              <w:t>длинения</w:t>
            </w:r>
            <w:r w:rsidR="00631AC5">
              <w:rPr>
                <w:sz w:val="28"/>
                <w:szCs w:val="28"/>
              </w:rPr>
              <w:t xml:space="preserve"> </w:t>
            </w:r>
            <w:r w:rsidR="00217398" w:rsidRPr="00217398">
              <w:rPr>
                <w:sz w:val="28"/>
                <w:szCs w:val="28"/>
              </w:rPr>
              <w:t>Δ</w:t>
            </w:r>
            <w:r w:rsidR="00217398" w:rsidRPr="00217398">
              <w:rPr>
                <w:i/>
                <w:sz w:val="28"/>
                <w:szCs w:val="28"/>
                <w:lang w:val="en-US"/>
              </w:rPr>
              <w:t>l</w:t>
            </w:r>
            <w:r w:rsidR="00217398" w:rsidRPr="00217398">
              <w:rPr>
                <w:sz w:val="28"/>
                <w:szCs w:val="28"/>
              </w:rPr>
              <w:t>, мм</w:t>
            </w:r>
          </w:p>
        </w:tc>
        <w:tc>
          <w:tcPr>
            <w:tcW w:w="1737" w:type="dxa"/>
          </w:tcPr>
          <w:p w:rsidR="00217398" w:rsidRPr="00217398" w:rsidRDefault="00217398" w:rsidP="003E78F6">
            <w:pPr>
              <w:spacing w:line="360" w:lineRule="atLeast"/>
              <w:jc w:val="center"/>
              <w:rPr>
                <w:sz w:val="28"/>
                <w:szCs w:val="28"/>
              </w:rPr>
            </w:pPr>
            <w:r w:rsidRPr="00217398">
              <w:rPr>
                <w:sz w:val="28"/>
                <w:szCs w:val="28"/>
              </w:rPr>
              <w:t>Нагрузки</w:t>
            </w:r>
            <w:r w:rsidR="00631AC5">
              <w:rPr>
                <w:sz w:val="28"/>
                <w:szCs w:val="28"/>
              </w:rPr>
              <w:t xml:space="preserve"> </w:t>
            </w:r>
            <w:r w:rsidRPr="00217398">
              <w:rPr>
                <w:sz w:val="28"/>
                <w:szCs w:val="28"/>
              </w:rPr>
              <w:t>Δ</w:t>
            </w:r>
            <w:r w:rsidRPr="00217398">
              <w:rPr>
                <w:i/>
                <w:sz w:val="28"/>
                <w:szCs w:val="28"/>
                <w:lang w:val="en-US"/>
              </w:rPr>
              <w:t>F</w:t>
            </w:r>
            <w:r w:rsidRPr="00217398">
              <w:rPr>
                <w:sz w:val="28"/>
                <w:szCs w:val="28"/>
              </w:rPr>
              <w:t>, кгс</w:t>
            </w:r>
          </w:p>
        </w:tc>
        <w:tc>
          <w:tcPr>
            <w:tcW w:w="2126" w:type="dxa"/>
          </w:tcPr>
          <w:p w:rsidR="00217398" w:rsidRPr="00217398" w:rsidRDefault="003E78F6" w:rsidP="003E78F6">
            <w:pPr>
              <w:spacing w:line="360" w:lineRule="atLeast"/>
              <w:jc w:val="center"/>
              <w:rPr>
                <w:sz w:val="28"/>
                <w:szCs w:val="28"/>
              </w:rPr>
            </w:pPr>
            <w:r w:rsidRPr="00217398">
              <w:rPr>
                <w:sz w:val="28"/>
                <w:szCs w:val="28"/>
              </w:rPr>
              <w:t>У</w:t>
            </w:r>
            <w:r w:rsidR="00217398" w:rsidRPr="00217398">
              <w:rPr>
                <w:sz w:val="28"/>
                <w:szCs w:val="28"/>
              </w:rPr>
              <w:t>длинения</w:t>
            </w:r>
            <w:r w:rsidR="00631AC5">
              <w:rPr>
                <w:sz w:val="28"/>
                <w:szCs w:val="28"/>
              </w:rPr>
              <w:t xml:space="preserve"> </w:t>
            </w:r>
            <w:r w:rsidR="00217398" w:rsidRPr="00217398">
              <w:rPr>
                <w:sz w:val="28"/>
                <w:szCs w:val="28"/>
              </w:rPr>
              <w:t>Δ</w:t>
            </w:r>
            <w:r w:rsidR="00217398" w:rsidRPr="00217398">
              <w:rPr>
                <w:sz w:val="28"/>
                <w:szCs w:val="28"/>
                <w:lang w:val="en-US"/>
              </w:rPr>
              <w:t>(</w:t>
            </w:r>
            <w:r w:rsidR="00217398" w:rsidRPr="00217398">
              <w:rPr>
                <w:sz w:val="28"/>
                <w:szCs w:val="28"/>
              </w:rPr>
              <w:t>Δ</w:t>
            </w:r>
            <w:r w:rsidR="00217398" w:rsidRPr="00217398">
              <w:rPr>
                <w:i/>
                <w:sz w:val="28"/>
                <w:szCs w:val="28"/>
                <w:lang w:val="en-US"/>
              </w:rPr>
              <w:t>l</w:t>
            </w:r>
            <w:r w:rsidR="00217398" w:rsidRPr="00217398">
              <w:rPr>
                <w:sz w:val="28"/>
                <w:szCs w:val="28"/>
                <w:lang w:val="en-US"/>
              </w:rPr>
              <w:t>)</w:t>
            </w:r>
            <w:r w:rsidR="00217398" w:rsidRPr="00217398">
              <w:rPr>
                <w:sz w:val="28"/>
                <w:szCs w:val="28"/>
              </w:rPr>
              <w:t>, мм</w:t>
            </w:r>
          </w:p>
        </w:tc>
        <w:tc>
          <w:tcPr>
            <w:tcW w:w="1134" w:type="dxa"/>
            <w:vMerge/>
          </w:tcPr>
          <w:p w:rsidR="00217398" w:rsidRPr="00217398" w:rsidRDefault="00217398" w:rsidP="00217398">
            <w:pPr>
              <w:spacing w:line="360" w:lineRule="atLeast"/>
              <w:jc w:val="center"/>
              <w:rPr>
                <w:sz w:val="28"/>
                <w:szCs w:val="28"/>
                <w:lang w:val="en-US"/>
              </w:rPr>
            </w:pPr>
          </w:p>
        </w:tc>
      </w:tr>
      <w:tr w:rsidR="00217398" w:rsidRPr="00217398" w:rsidTr="003E78F6">
        <w:tc>
          <w:tcPr>
            <w:tcW w:w="1571" w:type="dxa"/>
          </w:tcPr>
          <w:p w:rsidR="00217398" w:rsidRPr="00217398" w:rsidRDefault="00217398" w:rsidP="00217398">
            <w:pPr>
              <w:spacing w:line="360" w:lineRule="atLeast"/>
              <w:jc w:val="center"/>
              <w:rPr>
                <w:sz w:val="28"/>
                <w:szCs w:val="28"/>
                <w:lang w:val="en-US"/>
              </w:rPr>
            </w:pPr>
          </w:p>
        </w:tc>
        <w:tc>
          <w:tcPr>
            <w:tcW w:w="1798" w:type="dxa"/>
          </w:tcPr>
          <w:p w:rsidR="00217398" w:rsidRPr="00217398" w:rsidRDefault="00217398" w:rsidP="00217398">
            <w:pPr>
              <w:spacing w:line="360" w:lineRule="atLeast"/>
              <w:jc w:val="center"/>
              <w:rPr>
                <w:sz w:val="28"/>
                <w:szCs w:val="28"/>
                <w:lang w:val="en-US"/>
              </w:rPr>
            </w:pPr>
          </w:p>
        </w:tc>
        <w:tc>
          <w:tcPr>
            <w:tcW w:w="1665" w:type="dxa"/>
          </w:tcPr>
          <w:p w:rsidR="00217398" w:rsidRPr="00217398" w:rsidRDefault="00217398" w:rsidP="00217398">
            <w:pPr>
              <w:spacing w:line="360" w:lineRule="atLeast"/>
              <w:jc w:val="center"/>
              <w:rPr>
                <w:sz w:val="28"/>
                <w:szCs w:val="28"/>
                <w:lang w:val="en-US"/>
              </w:rPr>
            </w:pPr>
          </w:p>
        </w:tc>
        <w:tc>
          <w:tcPr>
            <w:tcW w:w="1737" w:type="dxa"/>
          </w:tcPr>
          <w:p w:rsidR="00217398" w:rsidRPr="00217398" w:rsidRDefault="00217398" w:rsidP="00217398">
            <w:pPr>
              <w:spacing w:line="360" w:lineRule="atLeast"/>
              <w:jc w:val="center"/>
              <w:rPr>
                <w:sz w:val="28"/>
                <w:szCs w:val="28"/>
                <w:lang w:val="en-US"/>
              </w:rPr>
            </w:pPr>
          </w:p>
        </w:tc>
        <w:tc>
          <w:tcPr>
            <w:tcW w:w="2126" w:type="dxa"/>
          </w:tcPr>
          <w:p w:rsidR="00217398" w:rsidRPr="00217398" w:rsidRDefault="00217398" w:rsidP="00217398">
            <w:pPr>
              <w:spacing w:line="360" w:lineRule="atLeast"/>
              <w:jc w:val="center"/>
              <w:rPr>
                <w:sz w:val="28"/>
                <w:szCs w:val="28"/>
                <w:lang w:val="en-US"/>
              </w:rPr>
            </w:pPr>
          </w:p>
        </w:tc>
        <w:tc>
          <w:tcPr>
            <w:tcW w:w="1134" w:type="dxa"/>
          </w:tcPr>
          <w:p w:rsidR="00217398" w:rsidRPr="00217398" w:rsidRDefault="00217398" w:rsidP="00217398">
            <w:pPr>
              <w:spacing w:line="360" w:lineRule="atLeast"/>
              <w:jc w:val="center"/>
              <w:rPr>
                <w:sz w:val="28"/>
                <w:szCs w:val="28"/>
                <w:lang w:val="en-US"/>
              </w:rPr>
            </w:pPr>
          </w:p>
        </w:tc>
      </w:tr>
    </w:tbl>
    <w:p w:rsidR="00217398" w:rsidRPr="00217398" w:rsidRDefault="00217398" w:rsidP="00217398">
      <w:pPr>
        <w:spacing w:line="360" w:lineRule="atLeast"/>
        <w:ind w:firstLine="709"/>
        <w:jc w:val="both"/>
        <w:rPr>
          <w:sz w:val="28"/>
          <w:szCs w:val="28"/>
          <w:lang w:val="en-US"/>
        </w:rPr>
      </w:pPr>
    </w:p>
    <w:p w:rsidR="00217398" w:rsidRPr="00217398" w:rsidRDefault="00217398" w:rsidP="00217398">
      <w:pPr>
        <w:spacing w:line="360" w:lineRule="atLeast"/>
        <w:ind w:firstLine="709"/>
        <w:jc w:val="both"/>
        <w:rPr>
          <w:sz w:val="28"/>
          <w:szCs w:val="28"/>
        </w:rPr>
      </w:pPr>
      <w:r w:rsidRPr="00217398">
        <w:rPr>
          <w:sz w:val="28"/>
          <w:szCs w:val="28"/>
        </w:rPr>
        <w:t xml:space="preserve">2. Заполнить протокол испытаний, рассчитав </w:t>
      </w:r>
      <m:oMath>
        <m:r>
          <w:rPr>
            <w:rFonts w:ascii="Cambria Math" w:hAnsi="Cambria Math"/>
            <w:sz w:val="28"/>
            <w:szCs w:val="28"/>
          </w:rPr>
          <m:t>Δ</m:t>
        </m:r>
        <m:r>
          <w:rPr>
            <w:rFonts w:ascii="Cambria Math" w:hAnsi="Cambria Math"/>
            <w:sz w:val="28"/>
            <w:szCs w:val="28"/>
            <w:lang w:val="en-US"/>
          </w:rPr>
          <m:t>F</m:t>
        </m:r>
      </m:oMath>
      <w:r w:rsidRPr="00217398">
        <w:rPr>
          <w:sz w:val="28"/>
          <w:szCs w:val="28"/>
        </w:rPr>
        <w:t xml:space="preserve">, </w:t>
      </w:r>
      <m:oMath>
        <m:r>
          <w:rPr>
            <w:rFonts w:ascii="Cambria Math" w:hAnsi="Cambria Math"/>
            <w:sz w:val="28"/>
            <w:szCs w:val="28"/>
          </w:rPr>
          <m:t>Δ(Δ</m:t>
        </m:r>
        <m:r>
          <w:rPr>
            <w:rFonts w:ascii="Cambria Math" w:hAnsi="Cambria Math"/>
            <w:sz w:val="28"/>
            <w:szCs w:val="28"/>
            <w:lang w:val="en-US"/>
          </w:rPr>
          <m:t>l</m:t>
        </m:r>
        <m:r>
          <w:rPr>
            <w:rFonts w:ascii="Cambria Math" w:hAnsi="Cambria Math"/>
            <w:sz w:val="28"/>
            <w:szCs w:val="28"/>
          </w:rPr>
          <m:t>),</m:t>
        </m:r>
      </m:oMath>
      <w:r w:rsidRPr="00217398">
        <w:rPr>
          <w:sz w:val="28"/>
          <w:szCs w:val="28"/>
        </w:rPr>
        <w:t xml:space="preserve"> и </w:t>
      </w:r>
      <m:oMath>
        <m:sSub>
          <m:sSubPr>
            <m:ctrlPr>
              <w:rPr>
                <w:rFonts w:ascii="Cambria Math" w:hAnsi="Cambria Math"/>
                <w:i/>
                <w:sz w:val="28"/>
                <w:szCs w:val="28"/>
                <w:lang w:val="en-US"/>
              </w:rPr>
            </m:ctrlPr>
          </m:sSubPr>
          <m:e>
            <m:r>
              <w:rPr>
                <w:rFonts w:ascii="Cambria Math" w:hAnsi="Cambria Math"/>
                <w:sz w:val="28"/>
                <w:szCs w:val="28"/>
                <w:lang w:val="en-US"/>
              </w:rPr>
              <m:t>tgβ</m:t>
            </m:r>
          </m:e>
          <m:sub>
            <m:r>
              <w:rPr>
                <w:rFonts w:ascii="Cambria Math" w:hAnsi="Cambria Math"/>
                <w:sz w:val="28"/>
                <w:szCs w:val="28"/>
                <w:lang w:val="en-US"/>
              </w:rPr>
              <m:t>i</m:t>
            </m:r>
          </m:sub>
        </m:sSub>
      </m:oMath>
      <w:r w:rsidRPr="00217398">
        <w:rPr>
          <w:sz w:val="28"/>
          <w:szCs w:val="28"/>
        </w:rPr>
        <w:t>по формуле (5.4).</w:t>
      </w:r>
    </w:p>
    <w:p w:rsidR="00217398" w:rsidRPr="00217398" w:rsidRDefault="00217398" w:rsidP="00217398">
      <w:pPr>
        <w:spacing w:line="360" w:lineRule="atLeast"/>
        <w:ind w:firstLine="709"/>
        <w:jc w:val="both"/>
        <w:rPr>
          <w:i/>
          <w:iCs/>
          <w:sz w:val="28"/>
          <w:szCs w:val="28"/>
        </w:rPr>
      </w:pPr>
      <w:r w:rsidRPr="00217398">
        <w:rPr>
          <w:sz w:val="28"/>
          <w:szCs w:val="28"/>
        </w:rPr>
        <w:t xml:space="preserve">3. Построить диаграмму растяжения анализируемого материала в координатах «нагрузка </w:t>
      </w:r>
      <m:oMath>
        <m:r>
          <w:rPr>
            <w:rFonts w:ascii="Cambria Math" w:hAnsi="Cambria Math"/>
            <w:sz w:val="28"/>
            <w:szCs w:val="28"/>
          </w:rPr>
          <m:t>F</m:t>
        </m:r>
      </m:oMath>
      <w:r w:rsidRPr="00217398">
        <w:rPr>
          <w:sz w:val="28"/>
          <w:szCs w:val="28"/>
        </w:rPr>
        <w:t xml:space="preserve">– абсолютное удлинение </w:t>
      </w:r>
      <m:oMath>
        <m:r>
          <w:rPr>
            <w:rFonts w:ascii="Cambria Math" w:hAnsi="Cambria Math"/>
            <w:sz w:val="28"/>
            <w:szCs w:val="28"/>
          </w:rPr>
          <m:t>Δ</m:t>
        </m:r>
        <m:r>
          <w:rPr>
            <w:rFonts w:ascii="Cambria Math" w:hAnsi="Cambria Math"/>
            <w:sz w:val="28"/>
            <w:szCs w:val="28"/>
            <w:lang w:val="en-US"/>
          </w:rPr>
          <m:t>l</m:t>
        </m:r>
      </m:oMath>
      <w:r w:rsidRPr="00217398">
        <w:rPr>
          <w:sz w:val="28"/>
          <w:szCs w:val="28"/>
        </w:rPr>
        <w:t xml:space="preserve">» на миллиметровой бумаге. Путем замены координатных осей превратить диаграмму растяжения в диаграмму деформации: </w:t>
      </w:r>
      <m:oMath>
        <m:r>
          <w:rPr>
            <w:rFonts w:ascii="Cambria Math" w:hAnsi="Cambria Math"/>
            <w:sz w:val="28"/>
            <w:szCs w:val="28"/>
          </w:rPr>
          <m:t>σ=</m:t>
        </m:r>
        <m:r>
          <w:rPr>
            <w:rFonts w:ascii="Cambria Math" w:hAnsi="Cambria Math"/>
            <w:sz w:val="28"/>
            <w:szCs w:val="28"/>
            <w:lang w:val="en-US"/>
          </w:rPr>
          <m:t>F</m:t>
        </m:r>
        <m:r>
          <w:rPr>
            <w:rFonts w:ascii="Cambria Math" w:hAnsi="Cambria Math"/>
            <w:sz w:val="28"/>
            <w:szCs w:val="28"/>
          </w:rPr>
          <m:t>(ε).</m:t>
        </m:r>
      </m:oMath>
    </w:p>
    <w:p w:rsidR="00217398" w:rsidRPr="00217398" w:rsidRDefault="00217398" w:rsidP="00217398">
      <w:pPr>
        <w:spacing w:line="360" w:lineRule="atLeast"/>
        <w:ind w:firstLine="709"/>
        <w:jc w:val="both"/>
        <w:rPr>
          <w:sz w:val="28"/>
          <w:szCs w:val="28"/>
        </w:rPr>
      </w:pPr>
      <w:r w:rsidRPr="00217398">
        <w:rPr>
          <w:sz w:val="28"/>
          <w:szCs w:val="28"/>
        </w:rPr>
        <w:t xml:space="preserve">4. Вычислить предел </w:t>
      </w:r>
      <w:r w:rsidRPr="00217398">
        <w:rPr>
          <w:iCs/>
          <w:sz w:val="28"/>
          <w:szCs w:val="28"/>
        </w:rPr>
        <w:t>пропорциональности</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ПЦ</m:t>
            </m:r>
          </m:sub>
        </m:sSub>
      </m:oMath>
      <w:r w:rsidRPr="00217398">
        <w:rPr>
          <w:sz w:val="28"/>
          <w:szCs w:val="28"/>
        </w:rPr>
        <w:t xml:space="preserve"> по значению </w:t>
      </w:r>
      <w:proofErr w:type="spellStart"/>
      <w:r w:rsidRPr="00217398">
        <w:rPr>
          <w:i/>
          <w:sz w:val="28"/>
          <w:szCs w:val="28"/>
          <w:lang w:val="en-US"/>
        </w:rPr>
        <w:t>tg</w:t>
      </w:r>
      <w:proofErr w:type="spellEnd"/>
      <w:r w:rsidRPr="00217398">
        <w:rPr>
          <w:sz w:val="28"/>
          <w:szCs w:val="28"/>
          <w:lang w:val="en-US"/>
        </w:rPr>
        <w:t>β</w:t>
      </w:r>
      <w:r w:rsidRPr="00217398">
        <w:rPr>
          <w:i/>
          <w:sz w:val="36"/>
          <w:szCs w:val="28"/>
          <w:vertAlign w:val="subscript"/>
          <w:lang w:val="en-US"/>
        </w:rPr>
        <w:t>i</w:t>
      </w:r>
      <w:r w:rsidRPr="00217398">
        <w:rPr>
          <w:sz w:val="28"/>
          <w:szCs w:val="28"/>
        </w:rPr>
        <w:t xml:space="preserve"> в протоколе испытаний.</w:t>
      </w:r>
    </w:p>
    <w:p w:rsidR="00217398" w:rsidRPr="00D12952" w:rsidRDefault="00217398" w:rsidP="00217398">
      <w:pPr>
        <w:spacing w:line="360" w:lineRule="atLeast"/>
        <w:ind w:firstLine="709"/>
        <w:jc w:val="both"/>
        <w:rPr>
          <w:sz w:val="28"/>
          <w:szCs w:val="28"/>
        </w:rPr>
      </w:pPr>
      <w:r w:rsidRPr="00217398">
        <w:rPr>
          <w:sz w:val="28"/>
          <w:szCs w:val="28"/>
        </w:rPr>
        <w:t>5. Определить графически по диаграмме деформации в зависимости от ее вида пределы текучести</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Т</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ТВ</m:t>
            </m:r>
          </m:sub>
        </m:sSub>
        <m:r>
          <w:rPr>
            <w:rFonts w:ascii="Cambria Math" w:hAnsi="Cambria Math"/>
            <w:sz w:val="28"/>
            <w:szCs w:val="28"/>
          </w:rPr>
          <m:t xml:space="preserve">и </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ТН</m:t>
            </m:r>
          </m:sub>
        </m:sSub>
      </m:oMath>
      <w:r w:rsidRPr="00217398">
        <w:rPr>
          <w:sz w:val="28"/>
          <w:szCs w:val="28"/>
        </w:rPr>
        <w:t xml:space="preserve">или условный предел текучести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0,2</m:t>
            </m:r>
          </m:sub>
        </m:sSub>
      </m:oMath>
      <w:r w:rsidR="00D12952">
        <w:rPr>
          <w:sz w:val="36"/>
          <w:szCs w:val="28"/>
        </w:rPr>
        <w:t>.</w:t>
      </w:r>
    </w:p>
    <w:p w:rsidR="00217398" w:rsidRPr="00217398" w:rsidRDefault="00217398" w:rsidP="00217398">
      <w:pPr>
        <w:spacing w:line="360" w:lineRule="atLeast"/>
        <w:ind w:firstLine="709"/>
        <w:jc w:val="both"/>
        <w:rPr>
          <w:sz w:val="28"/>
          <w:szCs w:val="28"/>
        </w:rPr>
      </w:pPr>
      <w:r w:rsidRPr="00217398">
        <w:rPr>
          <w:sz w:val="28"/>
          <w:szCs w:val="28"/>
        </w:rPr>
        <w:t>6. Установить предел прочности</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В</m:t>
            </m:r>
          </m:sub>
        </m:sSub>
      </m:oMath>
      <w:r w:rsidRPr="00217398">
        <w:rPr>
          <w:sz w:val="28"/>
          <w:szCs w:val="28"/>
        </w:rPr>
        <w:t xml:space="preserve"> по диаграмме деф</w:t>
      </w:r>
      <w:proofErr w:type="spellStart"/>
      <w:r w:rsidRPr="00217398">
        <w:rPr>
          <w:sz w:val="28"/>
          <w:szCs w:val="28"/>
        </w:rPr>
        <w:t>ормации</w:t>
      </w:r>
      <w:proofErr w:type="spellEnd"/>
      <w:r w:rsidRPr="00217398">
        <w:rPr>
          <w:sz w:val="28"/>
          <w:szCs w:val="28"/>
        </w:rPr>
        <w:t>, используя графический метод.</w:t>
      </w:r>
    </w:p>
    <w:p w:rsidR="00217398" w:rsidRPr="00217398" w:rsidRDefault="00217398" w:rsidP="00217398">
      <w:pPr>
        <w:spacing w:line="360" w:lineRule="atLeast"/>
        <w:ind w:firstLine="709"/>
        <w:jc w:val="both"/>
        <w:rPr>
          <w:sz w:val="28"/>
          <w:szCs w:val="28"/>
        </w:rPr>
      </w:pPr>
      <w:r w:rsidRPr="00217398">
        <w:rPr>
          <w:sz w:val="28"/>
          <w:szCs w:val="28"/>
        </w:rPr>
        <w:t xml:space="preserve">7. Рассчитать </w:t>
      </w:r>
      <w:proofErr w:type="spellStart"/>
      <w:r w:rsidRPr="00217398">
        <w:rPr>
          <w:sz w:val="28"/>
          <w:szCs w:val="28"/>
        </w:rPr>
        <w:t>планиметрированием</w:t>
      </w:r>
      <w:proofErr w:type="spellEnd"/>
      <w:r w:rsidRPr="00217398">
        <w:rPr>
          <w:sz w:val="28"/>
          <w:szCs w:val="28"/>
        </w:rPr>
        <w:t xml:space="preserve"> площадь под кривой на диаграмме деформации и, выбрав масштаб, определить величину удельной работы деформации при испытании на растяжение.</w:t>
      </w:r>
    </w:p>
    <w:p w:rsidR="00217398" w:rsidRPr="00217398" w:rsidRDefault="00217398" w:rsidP="00217398">
      <w:pPr>
        <w:tabs>
          <w:tab w:val="left" w:pos="288"/>
        </w:tabs>
        <w:spacing w:line="360" w:lineRule="atLeast"/>
        <w:ind w:firstLine="709"/>
        <w:jc w:val="both"/>
        <w:rPr>
          <w:sz w:val="28"/>
          <w:szCs w:val="28"/>
        </w:rPr>
      </w:pPr>
      <w:r w:rsidRPr="00217398">
        <w:rPr>
          <w:sz w:val="28"/>
          <w:szCs w:val="28"/>
        </w:rPr>
        <w:lastRenderedPageBreak/>
        <w:t xml:space="preserve">8. Оформить данные по конструктивной прочности анализируемого материала, приведя значения: пределов пропорциональности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ПЦ</m:t>
            </m:r>
          </m:sub>
        </m:sSub>
      </m:oMath>
      <w:r w:rsidRPr="00217398">
        <w:rPr>
          <w:sz w:val="28"/>
          <w:szCs w:val="28"/>
        </w:rPr>
        <w:t>, прочности</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В</m:t>
            </m:r>
          </m:sub>
        </m:sSub>
      </m:oMath>
      <w:r w:rsidRPr="00217398">
        <w:rPr>
          <w:sz w:val="28"/>
          <w:szCs w:val="28"/>
        </w:rPr>
        <w:t xml:space="preserve">, текучести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Т</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ТВ</m:t>
            </m:r>
          </m:sub>
        </m:sSub>
        <m:r>
          <w:rPr>
            <w:rFonts w:ascii="Cambria Math" w:hAnsi="Cambria Math"/>
            <w:sz w:val="28"/>
            <w:szCs w:val="28"/>
          </w:rPr>
          <m:t xml:space="preserve">и </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ТН</m:t>
            </m:r>
          </m:sub>
        </m:sSub>
      </m:oMath>
      <w:r w:rsidRPr="00217398">
        <w:rPr>
          <w:sz w:val="28"/>
          <w:szCs w:val="28"/>
        </w:rPr>
        <w:t xml:space="preserve"> или условного предела текучести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0,2</m:t>
            </m:r>
          </m:sub>
        </m:sSub>
      </m:oMath>
      <w:r w:rsidRPr="00217398">
        <w:rPr>
          <w:sz w:val="28"/>
          <w:szCs w:val="28"/>
        </w:rPr>
        <w:t xml:space="preserve"> в зависимости от вида диаграммы деформации; удельной работы деформации при испытании на растяжение.</w:t>
      </w:r>
    </w:p>
    <w:p w:rsidR="00D12952" w:rsidRDefault="00D12952" w:rsidP="00217398">
      <w:pPr>
        <w:shd w:val="clear" w:color="auto" w:fill="FFFFFF"/>
        <w:spacing w:line="360" w:lineRule="atLeast"/>
        <w:jc w:val="center"/>
        <w:rPr>
          <w:b/>
          <w:sz w:val="28"/>
          <w:szCs w:val="28"/>
        </w:rPr>
      </w:pPr>
    </w:p>
    <w:p w:rsidR="00217398" w:rsidRPr="00217398" w:rsidRDefault="00217398" w:rsidP="00217398">
      <w:pPr>
        <w:shd w:val="clear" w:color="auto" w:fill="FFFFFF"/>
        <w:spacing w:line="360" w:lineRule="atLeast"/>
        <w:jc w:val="center"/>
        <w:rPr>
          <w:b/>
          <w:sz w:val="28"/>
          <w:szCs w:val="28"/>
        </w:rPr>
      </w:pPr>
      <w:r w:rsidRPr="00217398">
        <w:rPr>
          <w:b/>
          <w:sz w:val="28"/>
          <w:szCs w:val="28"/>
        </w:rPr>
        <w:t>Задачи</w:t>
      </w:r>
    </w:p>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ind w:firstLine="709"/>
        <w:jc w:val="both"/>
        <w:rPr>
          <w:sz w:val="28"/>
          <w:szCs w:val="28"/>
        </w:rPr>
      </w:pPr>
      <w:r w:rsidRPr="00217398">
        <w:rPr>
          <w:sz w:val="28"/>
          <w:szCs w:val="28"/>
        </w:rPr>
        <w:t>Для всех вариантов индивидуальных заданий (табл. 5.1–</w:t>
      </w:r>
      <w:r w:rsidR="00942479">
        <w:rPr>
          <w:sz w:val="28"/>
          <w:szCs w:val="28"/>
        </w:rPr>
        <w:t>5.3</w:t>
      </w:r>
      <w:r w:rsidRPr="00217398">
        <w:rPr>
          <w:sz w:val="28"/>
          <w:szCs w:val="28"/>
        </w:rPr>
        <w:t>) использовались стержни из сталей различных марок, подвергнутые химико-термической (электроэрозионной) обработке, которая выполнялась с целью упрочнения и повышения коррозионной стойкости изделий.</w:t>
      </w:r>
    </w:p>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ind w:firstLine="709"/>
        <w:jc w:val="right"/>
        <w:rPr>
          <w:sz w:val="28"/>
          <w:szCs w:val="28"/>
        </w:rPr>
      </w:pPr>
      <w:r w:rsidRPr="00217398">
        <w:rPr>
          <w:sz w:val="28"/>
          <w:szCs w:val="28"/>
        </w:rPr>
        <w:t>Таблица 5.1.</w:t>
      </w:r>
    </w:p>
    <w:p w:rsidR="00217398" w:rsidRPr="00217398" w:rsidRDefault="00217398" w:rsidP="006F4AF5">
      <w:pPr>
        <w:spacing w:line="360" w:lineRule="atLeast"/>
        <w:jc w:val="center"/>
        <w:rPr>
          <w:sz w:val="28"/>
          <w:szCs w:val="28"/>
        </w:rPr>
      </w:pPr>
      <w:r w:rsidRPr="00217398">
        <w:rPr>
          <w:sz w:val="28"/>
          <w:szCs w:val="28"/>
        </w:rPr>
        <w:t>Материал – сталь 4</w:t>
      </w:r>
      <w:r w:rsidR="006F4AF5">
        <w:rPr>
          <w:sz w:val="28"/>
          <w:szCs w:val="28"/>
        </w:rPr>
        <w:t>5</w:t>
      </w:r>
    </w:p>
    <w:tbl>
      <w:tblPr>
        <w:tblStyle w:val="16"/>
        <w:tblW w:w="0" w:type="auto"/>
        <w:tblInd w:w="538" w:type="dxa"/>
        <w:tblLook w:val="04A0" w:firstRow="1" w:lastRow="0" w:firstColumn="1" w:lastColumn="0" w:noHBand="0" w:noVBand="1"/>
      </w:tblPr>
      <w:tblGrid>
        <w:gridCol w:w="636"/>
        <w:gridCol w:w="918"/>
        <w:gridCol w:w="1069"/>
        <w:gridCol w:w="918"/>
        <w:gridCol w:w="1069"/>
        <w:gridCol w:w="918"/>
        <w:gridCol w:w="1069"/>
        <w:gridCol w:w="1053"/>
        <w:gridCol w:w="1276"/>
      </w:tblGrid>
      <w:tr w:rsidR="00217398" w:rsidRPr="00217398" w:rsidTr="00C74902">
        <w:tc>
          <w:tcPr>
            <w:tcW w:w="8926" w:type="dxa"/>
            <w:gridSpan w:val="9"/>
          </w:tcPr>
          <w:p w:rsidR="00217398" w:rsidRPr="00217398" w:rsidRDefault="00217398" w:rsidP="00217398">
            <w:pPr>
              <w:spacing w:line="360" w:lineRule="atLeast"/>
              <w:jc w:val="center"/>
              <w:rPr>
                <w:sz w:val="28"/>
                <w:szCs w:val="28"/>
              </w:rPr>
            </w:pPr>
            <w:r w:rsidRPr="00217398">
              <w:rPr>
                <w:sz w:val="28"/>
                <w:szCs w:val="28"/>
              </w:rPr>
              <w:t>Номер варианта</w:t>
            </w:r>
          </w:p>
        </w:tc>
      </w:tr>
      <w:tr w:rsidR="00217398" w:rsidRPr="00217398" w:rsidTr="00C74902">
        <w:tc>
          <w:tcPr>
            <w:tcW w:w="2623" w:type="dxa"/>
            <w:gridSpan w:val="3"/>
            <w:vAlign w:val="bottom"/>
          </w:tcPr>
          <w:p w:rsidR="00217398" w:rsidRPr="00217398" w:rsidRDefault="00217398" w:rsidP="00217398">
            <w:pPr>
              <w:spacing w:line="360" w:lineRule="atLeast"/>
              <w:jc w:val="center"/>
              <w:rPr>
                <w:sz w:val="28"/>
                <w:szCs w:val="28"/>
              </w:rPr>
            </w:pPr>
            <w:r w:rsidRPr="00217398">
              <w:rPr>
                <w:sz w:val="28"/>
                <w:szCs w:val="28"/>
              </w:rPr>
              <w:t>1</w:t>
            </w:r>
            <w:r w:rsidRPr="00217398">
              <w:rPr>
                <w:sz w:val="28"/>
                <w:szCs w:val="28"/>
                <w:lang w:val="en-US"/>
              </w:rPr>
              <w:t>.</w:t>
            </w:r>
            <w:r w:rsidRPr="00217398">
              <w:rPr>
                <w:sz w:val="28"/>
                <w:szCs w:val="28"/>
              </w:rPr>
              <w:t>1</w:t>
            </w:r>
          </w:p>
        </w:tc>
        <w:tc>
          <w:tcPr>
            <w:tcW w:w="1987" w:type="dxa"/>
            <w:gridSpan w:val="2"/>
            <w:vAlign w:val="bottom"/>
          </w:tcPr>
          <w:p w:rsidR="00217398" w:rsidRPr="00217398" w:rsidRDefault="00217398" w:rsidP="00217398">
            <w:pPr>
              <w:spacing w:line="360" w:lineRule="atLeast"/>
              <w:jc w:val="center"/>
              <w:rPr>
                <w:sz w:val="28"/>
                <w:szCs w:val="28"/>
              </w:rPr>
            </w:pPr>
            <w:r w:rsidRPr="00217398">
              <w:rPr>
                <w:sz w:val="28"/>
                <w:szCs w:val="28"/>
              </w:rPr>
              <w:t>1</w:t>
            </w:r>
            <w:r w:rsidRPr="00217398">
              <w:rPr>
                <w:sz w:val="28"/>
                <w:szCs w:val="28"/>
                <w:lang w:val="en-US"/>
              </w:rPr>
              <w:t>.</w:t>
            </w:r>
            <w:r w:rsidRPr="00217398">
              <w:rPr>
                <w:sz w:val="28"/>
                <w:szCs w:val="28"/>
              </w:rPr>
              <w:t>2</w:t>
            </w:r>
          </w:p>
        </w:tc>
        <w:tc>
          <w:tcPr>
            <w:tcW w:w="1987" w:type="dxa"/>
            <w:gridSpan w:val="2"/>
            <w:vAlign w:val="bottom"/>
          </w:tcPr>
          <w:p w:rsidR="00217398" w:rsidRPr="00217398" w:rsidRDefault="00217398" w:rsidP="00217398">
            <w:pPr>
              <w:spacing w:line="360" w:lineRule="atLeast"/>
              <w:jc w:val="center"/>
              <w:rPr>
                <w:sz w:val="28"/>
                <w:szCs w:val="28"/>
              </w:rPr>
            </w:pPr>
            <w:r w:rsidRPr="00217398">
              <w:rPr>
                <w:sz w:val="28"/>
                <w:szCs w:val="28"/>
              </w:rPr>
              <w:t>1</w:t>
            </w:r>
            <w:r w:rsidRPr="00217398">
              <w:rPr>
                <w:sz w:val="28"/>
                <w:szCs w:val="28"/>
                <w:lang w:val="en-US"/>
              </w:rPr>
              <w:t>.</w:t>
            </w:r>
            <w:r w:rsidRPr="00217398">
              <w:rPr>
                <w:sz w:val="28"/>
                <w:szCs w:val="28"/>
              </w:rPr>
              <w:t>3</w:t>
            </w:r>
          </w:p>
        </w:tc>
        <w:tc>
          <w:tcPr>
            <w:tcW w:w="2329" w:type="dxa"/>
            <w:gridSpan w:val="2"/>
            <w:vAlign w:val="bottom"/>
          </w:tcPr>
          <w:p w:rsidR="00217398" w:rsidRPr="00217398" w:rsidRDefault="00217398" w:rsidP="00217398">
            <w:pPr>
              <w:spacing w:line="360" w:lineRule="atLeast"/>
              <w:jc w:val="center"/>
              <w:rPr>
                <w:sz w:val="28"/>
                <w:szCs w:val="28"/>
              </w:rPr>
            </w:pPr>
            <w:r w:rsidRPr="00217398">
              <w:rPr>
                <w:sz w:val="28"/>
                <w:szCs w:val="28"/>
              </w:rPr>
              <w:t>1</w:t>
            </w:r>
            <w:r w:rsidRPr="00217398">
              <w:rPr>
                <w:sz w:val="28"/>
                <w:szCs w:val="28"/>
                <w:lang w:val="en-US"/>
              </w:rPr>
              <w:t>.</w:t>
            </w:r>
            <w:r w:rsidRPr="00217398">
              <w:rPr>
                <w:sz w:val="28"/>
                <w:szCs w:val="28"/>
              </w:rPr>
              <w:t>4</w:t>
            </w:r>
          </w:p>
        </w:tc>
      </w:tr>
      <w:tr w:rsidR="00217398" w:rsidRPr="00217398" w:rsidTr="00C74902">
        <w:tc>
          <w:tcPr>
            <w:tcW w:w="8926" w:type="dxa"/>
            <w:gridSpan w:val="9"/>
            <w:vAlign w:val="bottom"/>
          </w:tcPr>
          <w:p w:rsidR="00217398" w:rsidRPr="00217398" w:rsidRDefault="00217398" w:rsidP="00217398">
            <w:pPr>
              <w:spacing w:line="360" w:lineRule="atLeast"/>
              <w:jc w:val="center"/>
              <w:rPr>
                <w:sz w:val="28"/>
                <w:szCs w:val="28"/>
              </w:rPr>
            </w:pPr>
            <w:r w:rsidRPr="00217398">
              <w:rPr>
                <w:sz w:val="28"/>
                <w:szCs w:val="28"/>
              </w:rPr>
              <w:t>Режим электроэрозионной обработки</w:t>
            </w:r>
          </w:p>
        </w:tc>
      </w:tr>
      <w:tr w:rsidR="00217398" w:rsidRPr="00217398" w:rsidTr="00C74902">
        <w:tc>
          <w:tcPr>
            <w:tcW w:w="8926" w:type="dxa"/>
            <w:gridSpan w:val="9"/>
            <w:vAlign w:val="bottom"/>
          </w:tcPr>
          <w:p w:rsidR="00217398" w:rsidRPr="00217398" w:rsidRDefault="00217398" w:rsidP="00217398">
            <w:pPr>
              <w:spacing w:line="360" w:lineRule="atLeast"/>
              <w:jc w:val="center"/>
              <w:rPr>
                <w:sz w:val="28"/>
                <w:szCs w:val="28"/>
              </w:rPr>
            </w:pPr>
            <w:r w:rsidRPr="00217398">
              <w:rPr>
                <w:sz w:val="28"/>
                <w:szCs w:val="28"/>
              </w:rPr>
              <w:t xml:space="preserve">Сила тока </w:t>
            </w:r>
            <w:r w:rsidRPr="00217398">
              <w:rPr>
                <w:i/>
                <w:sz w:val="28"/>
                <w:szCs w:val="28"/>
              </w:rPr>
              <w:t>i</w:t>
            </w:r>
            <w:r w:rsidRPr="00217398">
              <w:rPr>
                <w:sz w:val="28"/>
                <w:szCs w:val="28"/>
              </w:rPr>
              <w:t>, A</w:t>
            </w:r>
          </w:p>
        </w:tc>
      </w:tr>
      <w:tr w:rsidR="00217398" w:rsidRPr="00217398" w:rsidTr="00C74902">
        <w:tc>
          <w:tcPr>
            <w:tcW w:w="2623" w:type="dxa"/>
            <w:gridSpan w:val="3"/>
            <w:vAlign w:val="bottom"/>
          </w:tcPr>
          <w:p w:rsidR="00217398" w:rsidRPr="00217398" w:rsidRDefault="00217398" w:rsidP="00217398">
            <w:pPr>
              <w:spacing w:line="360" w:lineRule="atLeast"/>
              <w:jc w:val="center"/>
              <w:rPr>
                <w:sz w:val="28"/>
                <w:szCs w:val="28"/>
              </w:rPr>
            </w:pPr>
            <w:r w:rsidRPr="00217398">
              <w:rPr>
                <w:sz w:val="28"/>
                <w:szCs w:val="28"/>
              </w:rPr>
              <w:t>5</w:t>
            </w:r>
          </w:p>
        </w:tc>
        <w:tc>
          <w:tcPr>
            <w:tcW w:w="1987" w:type="dxa"/>
            <w:gridSpan w:val="2"/>
            <w:vAlign w:val="bottom"/>
          </w:tcPr>
          <w:p w:rsidR="00217398" w:rsidRPr="00217398" w:rsidRDefault="00217398" w:rsidP="00217398">
            <w:pPr>
              <w:spacing w:line="360" w:lineRule="atLeast"/>
              <w:jc w:val="center"/>
              <w:rPr>
                <w:sz w:val="28"/>
                <w:szCs w:val="28"/>
              </w:rPr>
            </w:pPr>
            <w:r w:rsidRPr="00217398">
              <w:rPr>
                <w:sz w:val="28"/>
                <w:szCs w:val="28"/>
              </w:rPr>
              <w:t>10</w:t>
            </w:r>
          </w:p>
        </w:tc>
        <w:tc>
          <w:tcPr>
            <w:tcW w:w="1987" w:type="dxa"/>
            <w:gridSpan w:val="2"/>
            <w:vAlign w:val="bottom"/>
          </w:tcPr>
          <w:p w:rsidR="00217398" w:rsidRPr="00217398" w:rsidRDefault="00217398" w:rsidP="00217398">
            <w:pPr>
              <w:spacing w:line="360" w:lineRule="atLeast"/>
              <w:jc w:val="center"/>
              <w:rPr>
                <w:sz w:val="28"/>
                <w:szCs w:val="28"/>
              </w:rPr>
            </w:pPr>
            <w:r w:rsidRPr="00217398">
              <w:rPr>
                <w:sz w:val="28"/>
                <w:szCs w:val="28"/>
              </w:rPr>
              <w:t>15</w:t>
            </w:r>
          </w:p>
        </w:tc>
        <w:tc>
          <w:tcPr>
            <w:tcW w:w="2329" w:type="dxa"/>
            <w:gridSpan w:val="2"/>
            <w:vAlign w:val="bottom"/>
          </w:tcPr>
          <w:p w:rsidR="00217398" w:rsidRPr="00217398" w:rsidRDefault="00217398" w:rsidP="00217398">
            <w:pPr>
              <w:spacing w:line="360" w:lineRule="atLeast"/>
              <w:jc w:val="center"/>
              <w:rPr>
                <w:sz w:val="28"/>
                <w:szCs w:val="28"/>
              </w:rPr>
            </w:pPr>
            <w:r w:rsidRPr="00217398">
              <w:rPr>
                <w:sz w:val="28"/>
                <w:szCs w:val="28"/>
              </w:rPr>
              <w:t>15</w:t>
            </w:r>
          </w:p>
        </w:tc>
      </w:tr>
      <w:tr w:rsidR="00217398" w:rsidRPr="00217398" w:rsidTr="00C74902">
        <w:tc>
          <w:tcPr>
            <w:tcW w:w="8926" w:type="dxa"/>
            <w:gridSpan w:val="9"/>
          </w:tcPr>
          <w:p w:rsidR="00217398" w:rsidRPr="00217398" w:rsidRDefault="00217398" w:rsidP="00217398">
            <w:pPr>
              <w:spacing w:line="360" w:lineRule="atLeast"/>
              <w:jc w:val="center"/>
              <w:rPr>
                <w:sz w:val="28"/>
                <w:szCs w:val="28"/>
              </w:rPr>
            </w:pPr>
            <w:r w:rsidRPr="00217398">
              <w:rPr>
                <w:sz w:val="28"/>
                <w:szCs w:val="28"/>
              </w:rPr>
              <w:t xml:space="preserve">Время воздействия </w:t>
            </w:r>
            <w:r w:rsidRPr="00217398">
              <w:rPr>
                <w:i/>
                <w:sz w:val="28"/>
                <w:szCs w:val="28"/>
              </w:rPr>
              <w:t>t</w:t>
            </w:r>
            <w:r w:rsidRPr="00217398">
              <w:rPr>
                <w:sz w:val="28"/>
                <w:szCs w:val="28"/>
              </w:rPr>
              <w:t>, с</w:t>
            </w:r>
          </w:p>
        </w:tc>
      </w:tr>
      <w:tr w:rsidR="00217398" w:rsidRPr="00217398" w:rsidTr="00C74902">
        <w:tc>
          <w:tcPr>
            <w:tcW w:w="2623" w:type="dxa"/>
            <w:gridSpan w:val="3"/>
            <w:vAlign w:val="bottom"/>
          </w:tcPr>
          <w:p w:rsidR="00217398" w:rsidRPr="00217398" w:rsidRDefault="00217398" w:rsidP="00217398">
            <w:pPr>
              <w:spacing w:line="360" w:lineRule="atLeast"/>
              <w:jc w:val="center"/>
              <w:rPr>
                <w:sz w:val="28"/>
                <w:szCs w:val="28"/>
              </w:rPr>
            </w:pPr>
            <w:r w:rsidRPr="00217398">
              <w:rPr>
                <w:sz w:val="28"/>
                <w:szCs w:val="28"/>
              </w:rPr>
              <w:t>10</w:t>
            </w:r>
          </w:p>
        </w:tc>
        <w:tc>
          <w:tcPr>
            <w:tcW w:w="1987" w:type="dxa"/>
            <w:gridSpan w:val="2"/>
            <w:vAlign w:val="bottom"/>
          </w:tcPr>
          <w:p w:rsidR="00217398" w:rsidRPr="00217398" w:rsidRDefault="00217398" w:rsidP="00217398">
            <w:pPr>
              <w:spacing w:line="360" w:lineRule="atLeast"/>
              <w:jc w:val="center"/>
              <w:rPr>
                <w:sz w:val="28"/>
                <w:szCs w:val="28"/>
              </w:rPr>
            </w:pPr>
            <w:r w:rsidRPr="00217398">
              <w:rPr>
                <w:sz w:val="28"/>
                <w:szCs w:val="28"/>
              </w:rPr>
              <w:t>10</w:t>
            </w:r>
          </w:p>
        </w:tc>
        <w:tc>
          <w:tcPr>
            <w:tcW w:w="1987" w:type="dxa"/>
            <w:gridSpan w:val="2"/>
            <w:vAlign w:val="bottom"/>
          </w:tcPr>
          <w:p w:rsidR="00217398" w:rsidRPr="00217398" w:rsidRDefault="00217398" w:rsidP="00217398">
            <w:pPr>
              <w:spacing w:line="360" w:lineRule="atLeast"/>
              <w:jc w:val="center"/>
              <w:rPr>
                <w:sz w:val="28"/>
                <w:szCs w:val="28"/>
              </w:rPr>
            </w:pPr>
            <w:r w:rsidRPr="00217398">
              <w:rPr>
                <w:sz w:val="28"/>
                <w:szCs w:val="28"/>
              </w:rPr>
              <w:t>5</w:t>
            </w:r>
          </w:p>
        </w:tc>
        <w:tc>
          <w:tcPr>
            <w:tcW w:w="2329" w:type="dxa"/>
            <w:gridSpan w:val="2"/>
            <w:vAlign w:val="bottom"/>
          </w:tcPr>
          <w:p w:rsidR="00217398" w:rsidRPr="00217398" w:rsidRDefault="00217398" w:rsidP="00217398">
            <w:pPr>
              <w:spacing w:line="360" w:lineRule="atLeast"/>
              <w:jc w:val="center"/>
              <w:rPr>
                <w:sz w:val="28"/>
                <w:szCs w:val="28"/>
              </w:rPr>
            </w:pPr>
            <w:r w:rsidRPr="00217398">
              <w:rPr>
                <w:sz w:val="28"/>
                <w:szCs w:val="28"/>
              </w:rPr>
              <w:t>10</w:t>
            </w:r>
          </w:p>
        </w:tc>
      </w:tr>
      <w:tr w:rsidR="00217398" w:rsidRPr="00217398" w:rsidTr="00C74902">
        <w:tc>
          <w:tcPr>
            <w:tcW w:w="8926" w:type="dxa"/>
            <w:gridSpan w:val="9"/>
            <w:vAlign w:val="bottom"/>
          </w:tcPr>
          <w:p w:rsidR="00217398" w:rsidRPr="00217398" w:rsidRDefault="00217398" w:rsidP="00217398">
            <w:pPr>
              <w:spacing w:line="360" w:lineRule="atLeast"/>
              <w:jc w:val="center"/>
              <w:rPr>
                <w:sz w:val="28"/>
                <w:szCs w:val="28"/>
              </w:rPr>
            </w:pPr>
            <w:r w:rsidRPr="00217398">
              <w:rPr>
                <w:sz w:val="28"/>
                <w:szCs w:val="28"/>
              </w:rPr>
              <w:t>Начальные размеры образца</w:t>
            </w:r>
          </w:p>
        </w:tc>
      </w:tr>
      <w:tr w:rsidR="00217398" w:rsidRPr="00217398" w:rsidTr="00C74902">
        <w:tc>
          <w:tcPr>
            <w:tcW w:w="8926" w:type="dxa"/>
            <w:gridSpan w:val="9"/>
            <w:vAlign w:val="bottom"/>
          </w:tcPr>
          <w:p w:rsidR="00217398" w:rsidRPr="00217398" w:rsidRDefault="00217398" w:rsidP="00217398">
            <w:pPr>
              <w:spacing w:line="360" w:lineRule="atLeast"/>
              <w:jc w:val="center"/>
              <w:rPr>
                <w:sz w:val="28"/>
                <w:szCs w:val="28"/>
              </w:rPr>
            </w:pPr>
            <w:r w:rsidRPr="00217398">
              <w:rPr>
                <w:sz w:val="28"/>
                <w:szCs w:val="28"/>
              </w:rPr>
              <w:t xml:space="preserve">Площадь сечения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0</m:t>
                  </m:r>
                </m:sub>
              </m:sSub>
            </m:oMath>
            <w:r w:rsidRPr="00217398">
              <w:rPr>
                <w:sz w:val="28"/>
                <w:szCs w:val="28"/>
              </w:rPr>
              <w:t>, мм</w:t>
            </w:r>
            <w:r w:rsidRPr="00217398">
              <w:rPr>
                <w:sz w:val="36"/>
                <w:szCs w:val="28"/>
                <w:vertAlign w:val="superscript"/>
              </w:rPr>
              <w:t>2</w:t>
            </w:r>
          </w:p>
        </w:tc>
      </w:tr>
      <w:tr w:rsidR="00217398" w:rsidRPr="00217398" w:rsidTr="00C74902">
        <w:tc>
          <w:tcPr>
            <w:tcW w:w="2623" w:type="dxa"/>
            <w:gridSpan w:val="3"/>
            <w:vAlign w:val="bottom"/>
          </w:tcPr>
          <w:p w:rsidR="00217398" w:rsidRPr="00217398" w:rsidRDefault="00217398" w:rsidP="00217398">
            <w:pPr>
              <w:spacing w:line="360" w:lineRule="atLeast"/>
              <w:jc w:val="center"/>
              <w:rPr>
                <w:sz w:val="28"/>
                <w:szCs w:val="28"/>
              </w:rPr>
            </w:pPr>
            <w:r w:rsidRPr="00217398">
              <w:rPr>
                <w:sz w:val="28"/>
                <w:szCs w:val="28"/>
              </w:rPr>
              <w:t>20,3</w:t>
            </w:r>
          </w:p>
        </w:tc>
        <w:tc>
          <w:tcPr>
            <w:tcW w:w="1987" w:type="dxa"/>
            <w:gridSpan w:val="2"/>
            <w:vAlign w:val="bottom"/>
          </w:tcPr>
          <w:p w:rsidR="00217398" w:rsidRPr="00217398" w:rsidRDefault="00217398" w:rsidP="00217398">
            <w:pPr>
              <w:spacing w:line="360" w:lineRule="atLeast"/>
              <w:jc w:val="center"/>
              <w:rPr>
                <w:sz w:val="28"/>
                <w:szCs w:val="28"/>
              </w:rPr>
            </w:pPr>
            <w:r w:rsidRPr="00217398">
              <w:rPr>
                <w:sz w:val="28"/>
                <w:szCs w:val="28"/>
              </w:rPr>
              <w:t>19,24</w:t>
            </w:r>
          </w:p>
        </w:tc>
        <w:tc>
          <w:tcPr>
            <w:tcW w:w="1987" w:type="dxa"/>
            <w:gridSpan w:val="2"/>
            <w:vAlign w:val="bottom"/>
          </w:tcPr>
          <w:p w:rsidR="00217398" w:rsidRPr="00217398" w:rsidRDefault="00217398" w:rsidP="00217398">
            <w:pPr>
              <w:spacing w:line="360" w:lineRule="atLeast"/>
              <w:jc w:val="center"/>
              <w:rPr>
                <w:sz w:val="28"/>
                <w:szCs w:val="28"/>
              </w:rPr>
            </w:pPr>
            <w:r w:rsidRPr="00217398">
              <w:rPr>
                <w:sz w:val="28"/>
                <w:szCs w:val="28"/>
              </w:rPr>
              <w:t>1,47</w:t>
            </w:r>
          </w:p>
        </w:tc>
        <w:tc>
          <w:tcPr>
            <w:tcW w:w="2329" w:type="dxa"/>
            <w:gridSpan w:val="2"/>
            <w:vAlign w:val="bottom"/>
          </w:tcPr>
          <w:p w:rsidR="00217398" w:rsidRPr="00217398" w:rsidRDefault="00217398" w:rsidP="00217398">
            <w:pPr>
              <w:spacing w:line="360" w:lineRule="atLeast"/>
              <w:jc w:val="center"/>
              <w:rPr>
                <w:sz w:val="28"/>
                <w:szCs w:val="28"/>
              </w:rPr>
            </w:pPr>
            <w:r w:rsidRPr="00217398">
              <w:rPr>
                <w:sz w:val="28"/>
                <w:szCs w:val="28"/>
              </w:rPr>
              <w:t>19,24</w:t>
            </w:r>
          </w:p>
        </w:tc>
      </w:tr>
      <w:tr w:rsidR="00217398" w:rsidRPr="00217398" w:rsidTr="00C74902">
        <w:tc>
          <w:tcPr>
            <w:tcW w:w="8926" w:type="dxa"/>
            <w:gridSpan w:val="9"/>
          </w:tcPr>
          <w:p w:rsidR="00217398" w:rsidRPr="00217398" w:rsidRDefault="00217398" w:rsidP="00217398">
            <w:pPr>
              <w:spacing w:line="360" w:lineRule="atLeast"/>
              <w:jc w:val="center"/>
              <w:rPr>
                <w:sz w:val="28"/>
                <w:szCs w:val="28"/>
              </w:rPr>
            </w:pPr>
            <w:r w:rsidRPr="00217398">
              <w:rPr>
                <w:sz w:val="28"/>
                <w:szCs w:val="28"/>
              </w:rPr>
              <w:t xml:space="preserve">длина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oMath>
            <w:r w:rsidRPr="00217398">
              <w:rPr>
                <w:sz w:val="28"/>
                <w:szCs w:val="28"/>
              </w:rPr>
              <w:t>, мм</w:t>
            </w:r>
          </w:p>
        </w:tc>
      </w:tr>
      <w:tr w:rsidR="00217398" w:rsidRPr="00217398" w:rsidTr="00C74902">
        <w:tc>
          <w:tcPr>
            <w:tcW w:w="2623" w:type="dxa"/>
            <w:gridSpan w:val="3"/>
            <w:vAlign w:val="bottom"/>
          </w:tcPr>
          <w:p w:rsidR="00217398" w:rsidRPr="00217398" w:rsidRDefault="00217398" w:rsidP="00217398">
            <w:pPr>
              <w:spacing w:line="360" w:lineRule="atLeast"/>
              <w:jc w:val="center"/>
              <w:rPr>
                <w:sz w:val="28"/>
                <w:szCs w:val="28"/>
              </w:rPr>
            </w:pPr>
            <w:r w:rsidRPr="00217398">
              <w:rPr>
                <w:sz w:val="28"/>
                <w:szCs w:val="28"/>
              </w:rPr>
              <w:t>25</w:t>
            </w:r>
          </w:p>
        </w:tc>
        <w:tc>
          <w:tcPr>
            <w:tcW w:w="1987" w:type="dxa"/>
            <w:gridSpan w:val="2"/>
            <w:vAlign w:val="bottom"/>
          </w:tcPr>
          <w:p w:rsidR="00217398" w:rsidRPr="00217398" w:rsidRDefault="00217398" w:rsidP="00217398">
            <w:pPr>
              <w:spacing w:line="360" w:lineRule="atLeast"/>
              <w:jc w:val="center"/>
              <w:rPr>
                <w:sz w:val="28"/>
                <w:szCs w:val="28"/>
              </w:rPr>
            </w:pPr>
            <w:r w:rsidRPr="00217398">
              <w:rPr>
                <w:sz w:val="28"/>
                <w:szCs w:val="28"/>
              </w:rPr>
              <w:t>25</w:t>
            </w:r>
          </w:p>
        </w:tc>
        <w:tc>
          <w:tcPr>
            <w:tcW w:w="1987" w:type="dxa"/>
            <w:gridSpan w:val="2"/>
            <w:vAlign w:val="bottom"/>
          </w:tcPr>
          <w:p w:rsidR="00217398" w:rsidRPr="00217398" w:rsidRDefault="00217398" w:rsidP="00217398">
            <w:pPr>
              <w:spacing w:line="360" w:lineRule="atLeast"/>
              <w:jc w:val="center"/>
              <w:rPr>
                <w:sz w:val="28"/>
                <w:szCs w:val="28"/>
              </w:rPr>
            </w:pPr>
            <w:r w:rsidRPr="00217398">
              <w:rPr>
                <w:sz w:val="28"/>
                <w:szCs w:val="28"/>
              </w:rPr>
              <w:t>25</w:t>
            </w:r>
          </w:p>
        </w:tc>
        <w:tc>
          <w:tcPr>
            <w:tcW w:w="2329" w:type="dxa"/>
            <w:gridSpan w:val="2"/>
            <w:vAlign w:val="bottom"/>
          </w:tcPr>
          <w:p w:rsidR="00217398" w:rsidRPr="00217398" w:rsidRDefault="00217398" w:rsidP="00217398">
            <w:pPr>
              <w:spacing w:line="360" w:lineRule="atLeast"/>
              <w:jc w:val="center"/>
              <w:rPr>
                <w:sz w:val="28"/>
                <w:szCs w:val="28"/>
              </w:rPr>
            </w:pPr>
            <w:r w:rsidRPr="00217398">
              <w:rPr>
                <w:sz w:val="28"/>
                <w:szCs w:val="28"/>
              </w:rPr>
              <w:t>25</w:t>
            </w:r>
          </w:p>
        </w:tc>
      </w:tr>
      <w:tr w:rsidR="00217398" w:rsidRPr="00217398" w:rsidTr="00C74902">
        <w:tc>
          <w:tcPr>
            <w:tcW w:w="636" w:type="dxa"/>
            <w:vAlign w:val="bottom"/>
          </w:tcPr>
          <w:p w:rsidR="00217398" w:rsidRPr="00217398" w:rsidRDefault="00217398" w:rsidP="00DC2ED2">
            <w:pPr>
              <w:spacing w:line="360" w:lineRule="atLeast"/>
              <w:jc w:val="center"/>
              <w:rPr>
                <w:sz w:val="28"/>
                <w:szCs w:val="28"/>
              </w:rPr>
            </w:pPr>
            <w:r w:rsidRPr="00217398">
              <w:rPr>
                <w:sz w:val="28"/>
                <w:szCs w:val="28"/>
              </w:rPr>
              <w:t>№</w:t>
            </w:r>
          </w:p>
        </w:tc>
        <w:tc>
          <w:tcPr>
            <w:tcW w:w="918" w:type="dxa"/>
            <w:vAlign w:val="bottom"/>
          </w:tcPr>
          <w:p w:rsidR="00217398" w:rsidRPr="00217398" w:rsidRDefault="00942479" w:rsidP="00DC2ED2">
            <w:pPr>
              <w:spacing w:line="360" w:lineRule="atLeast"/>
              <w:jc w:val="center"/>
              <w:rPr>
                <w:sz w:val="28"/>
                <w:szCs w:val="28"/>
              </w:rPr>
            </w:pPr>
            <m:oMath>
              <m:r>
                <w:rPr>
                  <w:rFonts w:ascii="Cambria Math" w:hAnsi="Cambria Math"/>
                  <w:sz w:val="28"/>
                  <w:szCs w:val="28"/>
                </w:rPr>
                <m:t>F</m:t>
              </m:r>
            </m:oMath>
            <w:r w:rsidR="00217398" w:rsidRPr="00217398">
              <w:rPr>
                <w:sz w:val="28"/>
                <w:szCs w:val="28"/>
              </w:rPr>
              <w:t>, кг</w:t>
            </w:r>
          </w:p>
        </w:tc>
        <w:tc>
          <w:tcPr>
            <w:tcW w:w="1069" w:type="dxa"/>
            <w:vAlign w:val="bottom"/>
          </w:tcPr>
          <w:p w:rsidR="00217398" w:rsidRPr="00217398" w:rsidRDefault="00942479" w:rsidP="00DC2ED2">
            <w:pPr>
              <w:spacing w:line="360" w:lineRule="atLeast"/>
              <w:jc w:val="center"/>
              <w:rPr>
                <w:sz w:val="28"/>
                <w:szCs w:val="28"/>
              </w:rPr>
            </w:pPr>
            <m:oMath>
              <m:r>
                <w:rPr>
                  <w:rFonts w:ascii="Cambria Math" w:hAnsi="Cambria Math"/>
                  <w:sz w:val="28"/>
                  <w:szCs w:val="28"/>
                </w:rPr>
                <m:t>dl</m:t>
              </m:r>
            </m:oMath>
            <w:r w:rsidR="00217398" w:rsidRPr="00217398">
              <w:rPr>
                <w:sz w:val="28"/>
                <w:szCs w:val="28"/>
              </w:rPr>
              <w:t>, мм</w:t>
            </w:r>
          </w:p>
        </w:tc>
        <w:tc>
          <w:tcPr>
            <w:tcW w:w="918" w:type="dxa"/>
            <w:vAlign w:val="bottom"/>
          </w:tcPr>
          <w:p w:rsidR="00217398" w:rsidRPr="00217398" w:rsidRDefault="00942479" w:rsidP="00DC2ED2">
            <w:pPr>
              <w:spacing w:line="360" w:lineRule="atLeast"/>
              <w:jc w:val="center"/>
              <w:rPr>
                <w:sz w:val="28"/>
                <w:szCs w:val="28"/>
              </w:rPr>
            </w:pPr>
            <m:oMath>
              <m:r>
                <w:rPr>
                  <w:rFonts w:ascii="Cambria Math" w:hAnsi="Cambria Math"/>
                  <w:sz w:val="28"/>
                  <w:szCs w:val="28"/>
                </w:rPr>
                <m:t>F</m:t>
              </m:r>
            </m:oMath>
            <w:r w:rsidR="00217398" w:rsidRPr="00217398">
              <w:rPr>
                <w:sz w:val="28"/>
                <w:szCs w:val="28"/>
              </w:rPr>
              <w:t>, кг</w:t>
            </w:r>
          </w:p>
        </w:tc>
        <w:tc>
          <w:tcPr>
            <w:tcW w:w="1069" w:type="dxa"/>
            <w:vAlign w:val="bottom"/>
          </w:tcPr>
          <w:p w:rsidR="00217398" w:rsidRPr="00217398" w:rsidRDefault="00942479" w:rsidP="00DC2ED2">
            <w:pPr>
              <w:spacing w:line="360" w:lineRule="atLeast"/>
              <w:jc w:val="center"/>
              <w:rPr>
                <w:sz w:val="28"/>
                <w:szCs w:val="28"/>
              </w:rPr>
            </w:pPr>
            <m:oMath>
              <m:r>
                <w:rPr>
                  <w:rFonts w:ascii="Cambria Math" w:hAnsi="Cambria Math"/>
                  <w:sz w:val="28"/>
                  <w:szCs w:val="28"/>
                </w:rPr>
                <m:t>dl</m:t>
              </m:r>
            </m:oMath>
            <w:r w:rsidR="00217398" w:rsidRPr="00217398">
              <w:rPr>
                <w:sz w:val="28"/>
                <w:szCs w:val="28"/>
              </w:rPr>
              <w:t>, мм</w:t>
            </w:r>
          </w:p>
        </w:tc>
        <w:tc>
          <w:tcPr>
            <w:tcW w:w="918" w:type="dxa"/>
            <w:vAlign w:val="bottom"/>
          </w:tcPr>
          <w:p w:rsidR="00217398" w:rsidRPr="00217398" w:rsidRDefault="00942479" w:rsidP="00DC2ED2">
            <w:pPr>
              <w:spacing w:line="360" w:lineRule="atLeast"/>
              <w:jc w:val="center"/>
              <w:rPr>
                <w:sz w:val="28"/>
                <w:szCs w:val="28"/>
              </w:rPr>
            </w:pPr>
            <m:oMath>
              <m:r>
                <w:rPr>
                  <w:rFonts w:ascii="Cambria Math" w:hAnsi="Cambria Math"/>
                  <w:sz w:val="28"/>
                  <w:szCs w:val="28"/>
                </w:rPr>
                <m:t>F</m:t>
              </m:r>
            </m:oMath>
            <w:r w:rsidR="00217398" w:rsidRPr="00217398">
              <w:rPr>
                <w:sz w:val="28"/>
                <w:szCs w:val="28"/>
              </w:rPr>
              <w:t>, кг</w:t>
            </w:r>
          </w:p>
        </w:tc>
        <w:tc>
          <w:tcPr>
            <w:tcW w:w="1069" w:type="dxa"/>
            <w:vAlign w:val="bottom"/>
          </w:tcPr>
          <w:p w:rsidR="00217398" w:rsidRPr="00217398" w:rsidRDefault="00942479" w:rsidP="00DC2ED2">
            <w:pPr>
              <w:spacing w:line="360" w:lineRule="atLeast"/>
              <w:jc w:val="center"/>
              <w:rPr>
                <w:sz w:val="28"/>
                <w:szCs w:val="28"/>
              </w:rPr>
            </w:pPr>
            <m:oMath>
              <m:r>
                <w:rPr>
                  <w:rFonts w:ascii="Cambria Math" w:hAnsi="Cambria Math"/>
                  <w:sz w:val="28"/>
                  <w:szCs w:val="28"/>
                </w:rPr>
                <m:t>dl</m:t>
              </m:r>
            </m:oMath>
            <w:r w:rsidR="00217398" w:rsidRPr="00217398">
              <w:rPr>
                <w:sz w:val="28"/>
                <w:szCs w:val="28"/>
              </w:rPr>
              <w:t>, мм</w:t>
            </w:r>
          </w:p>
        </w:tc>
        <w:tc>
          <w:tcPr>
            <w:tcW w:w="1053" w:type="dxa"/>
            <w:vAlign w:val="bottom"/>
          </w:tcPr>
          <w:p w:rsidR="00217398" w:rsidRPr="00217398" w:rsidRDefault="00942479" w:rsidP="00DC2ED2">
            <w:pPr>
              <w:spacing w:line="360" w:lineRule="atLeast"/>
              <w:jc w:val="center"/>
              <w:rPr>
                <w:sz w:val="28"/>
                <w:szCs w:val="28"/>
              </w:rPr>
            </w:pPr>
            <m:oMath>
              <m:r>
                <w:rPr>
                  <w:rFonts w:ascii="Cambria Math" w:hAnsi="Cambria Math"/>
                  <w:sz w:val="28"/>
                  <w:szCs w:val="28"/>
                </w:rPr>
                <m:t>F</m:t>
              </m:r>
            </m:oMath>
            <w:r w:rsidR="00217398" w:rsidRPr="00217398">
              <w:rPr>
                <w:sz w:val="28"/>
                <w:szCs w:val="28"/>
              </w:rPr>
              <w:t>, кг</w:t>
            </w:r>
          </w:p>
        </w:tc>
        <w:tc>
          <w:tcPr>
            <w:tcW w:w="1276" w:type="dxa"/>
            <w:vAlign w:val="bottom"/>
          </w:tcPr>
          <w:p w:rsidR="00217398" w:rsidRPr="00217398" w:rsidRDefault="00942479" w:rsidP="00DC2ED2">
            <w:pPr>
              <w:spacing w:line="360" w:lineRule="atLeast"/>
              <w:jc w:val="center"/>
              <w:rPr>
                <w:sz w:val="28"/>
                <w:szCs w:val="28"/>
              </w:rPr>
            </w:pPr>
            <m:oMath>
              <m:r>
                <w:rPr>
                  <w:rFonts w:ascii="Cambria Math" w:hAnsi="Cambria Math"/>
                  <w:sz w:val="28"/>
                  <w:szCs w:val="28"/>
                </w:rPr>
                <m:t>dl</m:t>
              </m:r>
            </m:oMath>
            <w:r w:rsidR="00217398" w:rsidRPr="00217398">
              <w:rPr>
                <w:sz w:val="28"/>
                <w:szCs w:val="28"/>
              </w:rPr>
              <w:t>, мм</w:t>
            </w:r>
          </w:p>
        </w:tc>
      </w:tr>
      <w:tr w:rsidR="00217398" w:rsidRPr="00217398" w:rsidTr="00C74902">
        <w:tc>
          <w:tcPr>
            <w:tcW w:w="636" w:type="dxa"/>
            <w:vAlign w:val="bottom"/>
          </w:tcPr>
          <w:p w:rsidR="00217398" w:rsidRPr="00217398" w:rsidRDefault="00217398" w:rsidP="00DC2ED2">
            <w:pPr>
              <w:spacing w:line="360" w:lineRule="atLeast"/>
              <w:jc w:val="center"/>
              <w:rPr>
                <w:sz w:val="28"/>
                <w:szCs w:val="28"/>
              </w:rPr>
            </w:pPr>
            <w:r w:rsidRPr="00217398">
              <w:rPr>
                <w:sz w:val="28"/>
                <w:szCs w:val="28"/>
              </w:rPr>
              <w:t>1</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2</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3</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4</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5</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6</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7</w:t>
            </w:r>
          </w:p>
        </w:tc>
        <w:tc>
          <w:tcPr>
            <w:tcW w:w="1053" w:type="dxa"/>
            <w:vAlign w:val="bottom"/>
          </w:tcPr>
          <w:p w:rsidR="00217398" w:rsidRPr="00217398" w:rsidRDefault="00217398" w:rsidP="00DC2ED2">
            <w:pPr>
              <w:spacing w:line="360" w:lineRule="atLeast"/>
              <w:jc w:val="center"/>
              <w:rPr>
                <w:sz w:val="28"/>
                <w:szCs w:val="28"/>
              </w:rPr>
            </w:pPr>
            <w:r w:rsidRPr="00217398">
              <w:rPr>
                <w:sz w:val="28"/>
                <w:szCs w:val="28"/>
              </w:rPr>
              <w:t>8</w:t>
            </w:r>
          </w:p>
        </w:tc>
        <w:tc>
          <w:tcPr>
            <w:tcW w:w="1276" w:type="dxa"/>
            <w:vAlign w:val="bottom"/>
          </w:tcPr>
          <w:p w:rsidR="00217398" w:rsidRPr="00217398" w:rsidRDefault="00217398" w:rsidP="00DC2ED2">
            <w:pPr>
              <w:spacing w:line="360" w:lineRule="atLeast"/>
              <w:jc w:val="center"/>
              <w:rPr>
                <w:sz w:val="28"/>
                <w:szCs w:val="28"/>
              </w:rPr>
            </w:pPr>
            <w:r w:rsidRPr="00217398">
              <w:rPr>
                <w:sz w:val="28"/>
                <w:szCs w:val="28"/>
              </w:rPr>
              <w:t>9</w:t>
            </w:r>
          </w:p>
        </w:tc>
      </w:tr>
      <w:tr w:rsidR="00217398" w:rsidRPr="00217398" w:rsidTr="00C74902">
        <w:tc>
          <w:tcPr>
            <w:tcW w:w="636" w:type="dxa"/>
            <w:vAlign w:val="bottom"/>
          </w:tcPr>
          <w:p w:rsidR="00217398" w:rsidRPr="00217398" w:rsidRDefault="00217398" w:rsidP="00DC2ED2">
            <w:pPr>
              <w:spacing w:line="360" w:lineRule="atLeast"/>
              <w:jc w:val="center"/>
              <w:rPr>
                <w:sz w:val="28"/>
                <w:szCs w:val="28"/>
              </w:rPr>
            </w:pPr>
            <w:r w:rsidRPr="00217398">
              <w:rPr>
                <w:sz w:val="28"/>
                <w:szCs w:val="28"/>
              </w:rPr>
              <w:t>1</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51</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0,04</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76</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0,04</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102</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0,01</w:t>
            </w:r>
          </w:p>
        </w:tc>
        <w:tc>
          <w:tcPr>
            <w:tcW w:w="1053" w:type="dxa"/>
            <w:vAlign w:val="bottom"/>
          </w:tcPr>
          <w:p w:rsidR="00217398" w:rsidRPr="00217398" w:rsidRDefault="00217398" w:rsidP="00DC2ED2">
            <w:pPr>
              <w:spacing w:line="360" w:lineRule="atLeast"/>
              <w:jc w:val="center"/>
              <w:rPr>
                <w:sz w:val="28"/>
                <w:szCs w:val="28"/>
              </w:rPr>
            </w:pPr>
            <w:r w:rsidRPr="00217398">
              <w:rPr>
                <w:sz w:val="28"/>
                <w:szCs w:val="28"/>
              </w:rPr>
              <w:t>102</w:t>
            </w:r>
          </w:p>
        </w:tc>
        <w:tc>
          <w:tcPr>
            <w:tcW w:w="1276" w:type="dxa"/>
            <w:vAlign w:val="bottom"/>
          </w:tcPr>
          <w:p w:rsidR="00217398" w:rsidRPr="00217398" w:rsidRDefault="00217398" w:rsidP="00DC2ED2">
            <w:pPr>
              <w:spacing w:line="360" w:lineRule="atLeast"/>
              <w:jc w:val="center"/>
              <w:rPr>
                <w:sz w:val="28"/>
                <w:szCs w:val="28"/>
              </w:rPr>
            </w:pPr>
            <w:r w:rsidRPr="00217398">
              <w:rPr>
                <w:sz w:val="28"/>
                <w:szCs w:val="28"/>
              </w:rPr>
              <w:t>0,02</w:t>
            </w:r>
          </w:p>
        </w:tc>
      </w:tr>
      <w:tr w:rsidR="00217398" w:rsidRPr="00217398" w:rsidTr="00C74902">
        <w:tc>
          <w:tcPr>
            <w:tcW w:w="636" w:type="dxa"/>
            <w:vAlign w:val="bottom"/>
          </w:tcPr>
          <w:p w:rsidR="00217398" w:rsidRPr="00217398" w:rsidRDefault="00217398" w:rsidP="00DC2ED2">
            <w:pPr>
              <w:spacing w:line="360" w:lineRule="atLeast"/>
              <w:jc w:val="center"/>
              <w:rPr>
                <w:sz w:val="28"/>
                <w:szCs w:val="28"/>
              </w:rPr>
            </w:pPr>
            <w:r w:rsidRPr="00217398">
              <w:rPr>
                <w:sz w:val="28"/>
                <w:szCs w:val="28"/>
              </w:rPr>
              <w:t>2</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102</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0,08</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127</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0,08</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153</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0,05</w:t>
            </w:r>
          </w:p>
        </w:tc>
        <w:tc>
          <w:tcPr>
            <w:tcW w:w="1053" w:type="dxa"/>
            <w:vAlign w:val="bottom"/>
          </w:tcPr>
          <w:p w:rsidR="00217398" w:rsidRPr="00217398" w:rsidRDefault="00217398" w:rsidP="00DC2ED2">
            <w:pPr>
              <w:spacing w:line="360" w:lineRule="atLeast"/>
              <w:jc w:val="center"/>
              <w:rPr>
                <w:sz w:val="28"/>
                <w:szCs w:val="28"/>
              </w:rPr>
            </w:pPr>
            <w:r w:rsidRPr="00217398">
              <w:rPr>
                <w:sz w:val="28"/>
                <w:szCs w:val="28"/>
              </w:rPr>
              <w:t>127</w:t>
            </w:r>
          </w:p>
        </w:tc>
        <w:tc>
          <w:tcPr>
            <w:tcW w:w="1276" w:type="dxa"/>
            <w:vAlign w:val="bottom"/>
          </w:tcPr>
          <w:p w:rsidR="00217398" w:rsidRPr="00217398" w:rsidRDefault="00217398" w:rsidP="00DC2ED2">
            <w:pPr>
              <w:spacing w:line="360" w:lineRule="atLeast"/>
              <w:jc w:val="center"/>
              <w:rPr>
                <w:sz w:val="28"/>
                <w:szCs w:val="28"/>
              </w:rPr>
            </w:pPr>
            <w:r w:rsidRPr="00217398">
              <w:rPr>
                <w:sz w:val="28"/>
                <w:szCs w:val="28"/>
              </w:rPr>
              <w:t>0,04</w:t>
            </w:r>
          </w:p>
        </w:tc>
      </w:tr>
      <w:tr w:rsidR="00217398" w:rsidRPr="00217398" w:rsidTr="00C74902">
        <w:tc>
          <w:tcPr>
            <w:tcW w:w="636" w:type="dxa"/>
            <w:vAlign w:val="bottom"/>
          </w:tcPr>
          <w:p w:rsidR="00217398" w:rsidRPr="00217398" w:rsidRDefault="00217398" w:rsidP="00DC2ED2">
            <w:pPr>
              <w:spacing w:line="360" w:lineRule="atLeast"/>
              <w:jc w:val="center"/>
              <w:rPr>
                <w:sz w:val="28"/>
                <w:szCs w:val="28"/>
              </w:rPr>
            </w:pPr>
            <w:r w:rsidRPr="00217398">
              <w:rPr>
                <w:sz w:val="28"/>
                <w:szCs w:val="28"/>
              </w:rPr>
              <w:t>3</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151</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0,12</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178</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0,12</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204</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0,09</w:t>
            </w:r>
          </w:p>
        </w:tc>
        <w:tc>
          <w:tcPr>
            <w:tcW w:w="1053" w:type="dxa"/>
            <w:vAlign w:val="bottom"/>
          </w:tcPr>
          <w:p w:rsidR="00217398" w:rsidRPr="00217398" w:rsidRDefault="00217398" w:rsidP="00DC2ED2">
            <w:pPr>
              <w:spacing w:line="360" w:lineRule="atLeast"/>
              <w:jc w:val="center"/>
              <w:rPr>
                <w:sz w:val="28"/>
                <w:szCs w:val="28"/>
              </w:rPr>
            </w:pPr>
            <w:r w:rsidRPr="00217398">
              <w:rPr>
                <w:sz w:val="28"/>
                <w:szCs w:val="28"/>
              </w:rPr>
              <w:t>178</w:t>
            </w:r>
          </w:p>
        </w:tc>
        <w:tc>
          <w:tcPr>
            <w:tcW w:w="1276" w:type="dxa"/>
            <w:vAlign w:val="bottom"/>
          </w:tcPr>
          <w:p w:rsidR="00217398" w:rsidRPr="00217398" w:rsidRDefault="00217398" w:rsidP="00DC2ED2">
            <w:pPr>
              <w:spacing w:line="360" w:lineRule="atLeast"/>
              <w:jc w:val="center"/>
              <w:rPr>
                <w:sz w:val="28"/>
                <w:szCs w:val="28"/>
              </w:rPr>
            </w:pPr>
            <w:r w:rsidRPr="00217398">
              <w:rPr>
                <w:sz w:val="28"/>
                <w:szCs w:val="28"/>
              </w:rPr>
              <w:t>0,08</w:t>
            </w:r>
          </w:p>
        </w:tc>
      </w:tr>
      <w:tr w:rsidR="00217398" w:rsidRPr="00217398" w:rsidTr="00C74902">
        <w:tc>
          <w:tcPr>
            <w:tcW w:w="636" w:type="dxa"/>
            <w:vAlign w:val="bottom"/>
          </w:tcPr>
          <w:p w:rsidR="00217398" w:rsidRPr="00217398" w:rsidRDefault="00217398" w:rsidP="00DC2ED2">
            <w:pPr>
              <w:spacing w:line="360" w:lineRule="atLeast"/>
              <w:jc w:val="center"/>
              <w:rPr>
                <w:sz w:val="28"/>
                <w:szCs w:val="28"/>
              </w:rPr>
            </w:pPr>
            <w:r w:rsidRPr="00217398">
              <w:rPr>
                <w:sz w:val="28"/>
                <w:szCs w:val="28"/>
              </w:rPr>
              <w:t>4</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204</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0,16</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229</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0,16</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255</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0,13</w:t>
            </w:r>
          </w:p>
        </w:tc>
        <w:tc>
          <w:tcPr>
            <w:tcW w:w="1053" w:type="dxa"/>
            <w:vAlign w:val="bottom"/>
          </w:tcPr>
          <w:p w:rsidR="00217398" w:rsidRPr="00217398" w:rsidRDefault="00217398" w:rsidP="00DC2ED2">
            <w:pPr>
              <w:spacing w:line="360" w:lineRule="atLeast"/>
              <w:jc w:val="center"/>
              <w:rPr>
                <w:sz w:val="28"/>
                <w:szCs w:val="28"/>
              </w:rPr>
            </w:pPr>
            <w:r w:rsidRPr="00217398">
              <w:rPr>
                <w:sz w:val="28"/>
                <w:szCs w:val="28"/>
              </w:rPr>
              <w:t>229</w:t>
            </w:r>
          </w:p>
        </w:tc>
        <w:tc>
          <w:tcPr>
            <w:tcW w:w="1276" w:type="dxa"/>
            <w:vAlign w:val="bottom"/>
          </w:tcPr>
          <w:p w:rsidR="00217398" w:rsidRPr="00217398" w:rsidRDefault="00217398" w:rsidP="00DC2ED2">
            <w:pPr>
              <w:spacing w:line="360" w:lineRule="atLeast"/>
              <w:jc w:val="center"/>
              <w:rPr>
                <w:sz w:val="28"/>
                <w:szCs w:val="28"/>
              </w:rPr>
            </w:pPr>
            <w:r w:rsidRPr="00217398">
              <w:rPr>
                <w:sz w:val="28"/>
                <w:szCs w:val="28"/>
              </w:rPr>
              <w:t>0,12</w:t>
            </w:r>
          </w:p>
        </w:tc>
      </w:tr>
      <w:tr w:rsidR="00217398" w:rsidRPr="00217398" w:rsidTr="00C74902">
        <w:tc>
          <w:tcPr>
            <w:tcW w:w="636" w:type="dxa"/>
            <w:vAlign w:val="bottom"/>
          </w:tcPr>
          <w:p w:rsidR="00217398" w:rsidRPr="00217398" w:rsidRDefault="00217398" w:rsidP="00DC2ED2">
            <w:pPr>
              <w:spacing w:line="360" w:lineRule="atLeast"/>
              <w:jc w:val="center"/>
              <w:rPr>
                <w:sz w:val="28"/>
                <w:szCs w:val="28"/>
              </w:rPr>
            </w:pPr>
            <w:r w:rsidRPr="00217398">
              <w:rPr>
                <w:sz w:val="28"/>
                <w:szCs w:val="28"/>
              </w:rPr>
              <w:t>5</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255</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0,2</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280</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0,2</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318</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0,17</w:t>
            </w:r>
          </w:p>
        </w:tc>
        <w:tc>
          <w:tcPr>
            <w:tcW w:w="1053" w:type="dxa"/>
            <w:vAlign w:val="bottom"/>
          </w:tcPr>
          <w:p w:rsidR="00217398" w:rsidRPr="00217398" w:rsidRDefault="00217398" w:rsidP="00DC2ED2">
            <w:pPr>
              <w:spacing w:line="360" w:lineRule="atLeast"/>
              <w:jc w:val="center"/>
              <w:rPr>
                <w:sz w:val="28"/>
                <w:szCs w:val="28"/>
              </w:rPr>
            </w:pPr>
            <w:r w:rsidRPr="00217398">
              <w:rPr>
                <w:sz w:val="28"/>
                <w:szCs w:val="28"/>
              </w:rPr>
              <w:t>280</w:t>
            </w:r>
          </w:p>
        </w:tc>
        <w:tc>
          <w:tcPr>
            <w:tcW w:w="1276" w:type="dxa"/>
            <w:vAlign w:val="bottom"/>
          </w:tcPr>
          <w:p w:rsidR="00217398" w:rsidRPr="00217398" w:rsidRDefault="00217398" w:rsidP="00DC2ED2">
            <w:pPr>
              <w:spacing w:line="360" w:lineRule="atLeast"/>
              <w:jc w:val="center"/>
              <w:rPr>
                <w:sz w:val="28"/>
                <w:szCs w:val="28"/>
              </w:rPr>
            </w:pPr>
            <w:r w:rsidRPr="00217398">
              <w:rPr>
                <w:sz w:val="28"/>
                <w:szCs w:val="28"/>
              </w:rPr>
              <w:t>0,16</w:t>
            </w:r>
          </w:p>
        </w:tc>
      </w:tr>
      <w:tr w:rsidR="00217398" w:rsidRPr="00217398" w:rsidTr="00C74902">
        <w:tc>
          <w:tcPr>
            <w:tcW w:w="636" w:type="dxa"/>
            <w:vAlign w:val="bottom"/>
          </w:tcPr>
          <w:p w:rsidR="00217398" w:rsidRPr="00217398" w:rsidRDefault="00217398" w:rsidP="00DC2ED2">
            <w:pPr>
              <w:spacing w:line="360" w:lineRule="atLeast"/>
              <w:jc w:val="center"/>
              <w:rPr>
                <w:sz w:val="28"/>
                <w:szCs w:val="28"/>
              </w:rPr>
            </w:pPr>
            <w:r w:rsidRPr="00217398">
              <w:rPr>
                <w:sz w:val="28"/>
                <w:szCs w:val="28"/>
              </w:rPr>
              <w:t>6</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331</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0,24</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408</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0,28</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369</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0,21</w:t>
            </w:r>
          </w:p>
        </w:tc>
        <w:tc>
          <w:tcPr>
            <w:tcW w:w="1053" w:type="dxa"/>
            <w:vAlign w:val="bottom"/>
          </w:tcPr>
          <w:p w:rsidR="00217398" w:rsidRPr="00217398" w:rsidRDefault="00217398" w:rsidP="00DC2ED2">
            <w:pPr>
              <w:spacing w:line="360" w:lineRule="atLeast"/>
              <w:jc w:val="center"/>
              <w:rPr>
                <w:sz w:val="28"/>
                <w:szCs w:val="28"/>
              </w:rPr>
            </w:pPr>
            <w:r w:rsidRPr="00217398">
              <w:rPr>
                <w:sz w:val="28"/>
                <w:szCs w:val="28"/>
              </w:rPr>
              <w:t>344</w:t>
            </w:r>
          </w:p>
        </w:tc>
        <w:tc>
          <w:tcPr>
            <w:tcW w:w="1276" w:type="dxa"/>
            <w:vAlign w:val="bottom"/>
          </w:tcPr>
          <w:p w:rsidR="00217398" w:rsidRPr="00217398" w:rsidRDefault="00217398" w:rsidP="00DC2ED2">
            <w:pPr>
              <w:spacing w:line="360" w:lineRule="atLeast"/>
              <w:jc w:val="center"/>
              <w:rPr>
                <w:sz w:val="28"/>
                <w:szCs w:val="28"/>
              </w:rPr>
            </w:pPr>
            <w:r w:rsidRPr="00217398">
              <w:rPr>
                <w:sz w:val="28"/>
                <w:szCs w:val="28"/>
              </w:rPr>
              <w:t>0,2</w:t>
            </w:r>
          </w:p>
        </w:tc>
      </w:tr>
      <w:tr w:rsidR="00217398" w:rsidRPr="00217398" w:rsidTr="00C74902">
        <w:tc>
          <w:tcPr>
            <w:tcW w:w="636" w:type="dxa"/>
            <w:vAlign w:val="bottom"/>
          </w:tcPr>
          <w:p w:rsidR="00217398" w:rsidRPr="00217398" w:rsidRDefault="00217398" w:rsidP="00DC2ED2">
            <w:pPr>
              <w:spacing w:line="360" w:lineRule="atLeast"/>
              <w:jc w:val="center"/>
              <w:rPr>
                <w:sz w:val="28"/>
                <w:szCs w:val="28"/>
              </w:rPr>
            </w:pPr>
            <w:r w:rsidRPr="00217398">
              <w:rPr>
                <w:sz w:val="28"/>
                <w:szCs w:val="28"/>
              </w:rPr>
              <w:t>7</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382</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0,28</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535</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0,36</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432</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0,25</w:t>
            </w:r>
          </w:p>
        </w:tc>
        <w:tc>
          <w:tcPr>
            <w:tcW w:w="1053" w:type="dxa"/>
            <w:vAlign w:val="bottom"/>
          </w:tcPr>
          <w:p w:rsidR="00217398" w:rsidRPr="00217398" w:rsidRDefault="00217398" w:rsidP="00DC2ED2">
            <w:pPr>
              <w:spacing w:line="360" w:lineRule="atLeast"/>
              <w:jc w:val="center"/>
              <w:rPr>
                <w:sz w:val="28"/>
                <w:szCs w:val="28"/>
              </w:rPr>
            </w:pPr>
            <w:r w:rsidRPr="00217398">
              <w:rPr>
                <w:sz w:val="28"/>
                <w:szCs w:val="28"/>
              </w:rPr>
              <w:t>407</w:t>
            </w:r>
          </w:p>
        </w:tc>
        <w:tc>
          <w:tcPr>
            <w:tcW w:w="1276" w:type="dxa"/>
            <w:vAlign w:val="bottom"/>
          </w:tcPr>
          <w:p w:rsidR="00217398" w:rsidRPr="00217398" w:rsidRDefault="00217398" w:rsidP="00DC2ED2">
            <w:pPr>
              <w:spacing w:line="360" w:lineRule="atLeast"/>
              <w:jc w:val="center"/>
              <w:rPr>
                <w:sz w:val="28"/>
                <w:szCs w:val="28"/>
              </w:rPr>
            </w:pPr>
            <w:r w:rsidRPr="00217398">
              <w:rPr>
                <w:sz w:val="28"/>
                <w:szCs w:val="28"/>
              </w:rPr>
              <w:t>0,24</w:t>
            </w:r>
          </w:p>
        </w:tc>
      </w:tr>
      <w:tr w:rsidR="00217398" w:rsidRPr="00217398" w:rsidTr="00C74902">
        <w:tc>
          <w:tcPr>
            <w:tcW w:w="636" w:type="dxa"/>
            <w:vAlign w:val="bottom"/>
          </w:tcPr>
          <w:p w:rsidR="00217398" w:rsidRPr="00217398" w:rsidRDefault="00217398" w:rsidP="00DC2ED2">
            <w:pPr>
              <w:spacing w:line="360" w:lineRule="atLeast"/>
              <w:jc w:val="center"/>
              <w:rPr>
                <w:sz w:val="28"/>
                <w:szCs w:val="28"/>
              </w:rPr>
            </w:pPr>
            <w:r w:rsidRPr="00217398">
              <w:rPr>
                <w:sz w:val="28"/>
                <w:szCs w:val="28"/>
              </w:rPr>
              <w:t>8</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612</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0,36</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599</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0,4</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496</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0,29</w:t>
            </w:r>
          </w:p>
        </w:tc>
        <w:tc>
          <w:tcPr>
            <w:tcW w:w="1053" w:type="dxa"/>
            <w:vAlign w:val="bottom"/>
          </w:tcPr>
          <w:p w:rsidR="00217398" w:rsidRPr="00217398" w:rsidRDefault="00217398" w:rsidP="00DC2ED2">
            <w:pPr>
              <w:spacing w:line="360" w:lineRule="atLeast"/>
              <w:jc w:val="center"/>
              <w:rPr>
                <w:sz w:val="28"/>
                <w:szCs w:val="28"/>
              </w:rPr>
            </w:pPr>
            <w:r w:rsidRPr="00217398">
              <w:rPr>
                <w:sz w:val="28"/>
                <w:szCs w:val="28"/>
              </w:rPr>
              <w:t>45</w:t>
            </w:r>
          </w:p>
        </w:tc>
        <w:tc>
          <w:tcPr>
            <w:tcW w:w="1276" w:type="dxa"/>
            <w:vAlign w:val="bottom"/>
          </w:tcPr>
          <w:p w:rsidR="00217398" w:rsidRPr="00217398" w:rsidRDefault="00217398" w:rsidP="00DC2ED2">
            <w:pPr>
              <w:spacing w:line="360" w:lineRule="atLeast"/>
              <w:jc w:val="center"/>
              <w:rPr>
                <w:sz w:val="28"/>
                <w:szCs w:val="28"/>
              </w:rPr>
            </w:pPr>
            <w:r w:rsidRPr="00217398">
              <w:rPr>
                <w:sz w:val="28"/>
                <w:szCs w:val="28"/>
              </w:rPr>
              <w:t>0,28</w:t>
            </w:r>
          </w:p>
        </w:tc>
      </w:tr>
      <w:tr w:rsidR="00217398" w:rsidRPr="00217398" w:rsidTr="00C74902">
        <w:tc>
          <w:tcPr>
            <w:tcW w:w="636" w:type="dxa"/>
            <w:vAlign w:val="bottom"/>
          </w:tcPr>
          <w:p w:rsidR="00217398" w:rsidRPr="00217398" w:rsidRDefault="00217398" w:rsidP="00DC2ED2">
            <w:pPr>
              <w:spacing w:line="360" w:lineRule="atLeast"/>
              <w:jc w:val="center"/>
              <w:rPr>
                <w:sz w:val="28"/>
                <w:szCs w:val="28"/>
              </w:rPr>
            </w:pPr>
            <w:r w:rsidRPr="00217398">
              <w:rPr>
                <w:sz w:val="28"/>
                <w:szCs w:val="28"/>
              </w:rPr>
              <w:t>9</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663</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0,4</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663</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0,44</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561</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0,33</w:t>
            </w:r>
          </w:p>
        </w:tc>
        <w:tc>
          <w:tcPr>
            <w:tcW w:w="1053" w:type="dxa"/>
            <w:vAlign w:val="bottom"/>
          </w:tcPr>
          <w:p w:rsidR="00217398" w:rsidRPr="00217398" w:rsidRDefault="00217398" w:rsidP="00DC2ED2">
            <w:pPr>
              <w:spacing w:line="360" w:lineRule="atLeast"/>
              <w:jc w:val="center"/>
              <w:rPr>
                <w:sz w:val="28"/>
                <w:szCs w:val="28"/>
              </w:rPr>
            </w:pPr>
            <w:r w:rsidRPr="00217398">
              <w:rPr>
                <w:sz w:val="28"/>
                <w:szCs w:val="28"/>
              </w:rPr>
              <w:t>521</w:t>
            </w:r>
          </w:p>
        </w:tc>
        <w:tc>
          <w:tcPr>
            <w:tcW w:w="1276" w:type="dxa"/>
            <w:vAlign w:val="bottom"/>
          </w:tcPr>
          <w:p w:rsidR="00217398" w:rsidRPr="00217398" w:rsidRDefault="00217398" w:rsidP="00DC2ED2">
            <w:pPr>
              <w:spacing w:line="360" w:lineRule="atLeast"/>
              <w:jc w:val="center"/>
              <w:rPr>
                <w:sz w:val="28"/>
                <w:szCs w:val="28"/>
              </w:rPr>
            </w:pPr>
            <w:r w:rsidRPr="00217398">
              <w:rPr>
                <w:sz w:val="28"/>
                <w:szCs w:val="28"/>
              </w:rPr>
              <w:t>0,32</w:t>
            </w:r>
          </w:p>
        </w:tc>
      </w:tr>
      <w:tr w:rsidR="00217398" w:rsidRPr="00217398" w:rsidTr="00C74902">
        <w:tc>
          <w:tcPr>
            <w:tcW w:w="636" w:type="dxa"/>
            <w:vAlign w:val="bottom"/>
          </w:tcPr>
          <w:p w:rsidR="00217398" w:rsidRPr="00217398" w:rsidRDefault="00217398" w:rsidP="00DC2ED2">
            <w:pPr>
              <w:spacing w:line="360" w:lineRule="atLeast"/>
              <w:jc w:val="center"/>
              <w:rPr>
                <w:sz w:val="28"/>
                <w:szCs w:val="28"/>
              </w:rPr>
            </w:pPr>
            <w:r w:rsidRPr="00217398">
              <w:rPr>
                <w:sz w:val="28"/>
                <w:szCs w:val="28"/>
              </w:rPr>
              <w:t>10</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739</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0,44</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739</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0,48</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624</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0,37</w:t>
            </w:r>
          </w:p>
        </w:tc>
        <w:tc>
          <w:tcPr>
            <w:tcW w:w="1053" w:type="dxa"/>
            <w:vAlign w:val="bottom"/>
          </w:tcPr>
          <w:p w:rsidR="00217398" w:rsidRPr="00217398" w:rsidRDefault="00217398" w:rsidP="00DC2ED2">
            <w:pPr>
              <w:spacing w:line="360" w:lineRule="atLeast"/>
              <w:jc w:val="center"/>
              <w:rPr>
                <w:sz w:val="28"/>
                <w:szCs w:val="28"/>
              </w:rPr>
            </w:pPr>
            <w:r w:rsidRPr="00217398">
              <w:rPr>
                <w:sz w:val="28"/>
                <w:szCs w:val="28"/>
              </w:rPr>
              <w:t>284</w:t>
            </w:r>
          </w:p>
        </w:tc>
        <w:tc>
          <w:tcPr>
            <w:tcW w:w="1276" w:type="dxa"/>
            <w:vAlign w:val="bottom"/>
          </w:tcPr>
          <w:p w:rsidR="00217398" w:rsidRPr="00217398" w:rsidRDefault="00217398" w:rsidP="00DC2ED2">
            <w:pPr>
              <w:spacing w:line="360" w:lineRule="atLeast"/>
              <w:jc w:val="center"/>
              <w:rPr>
                <w:sz w:val="28"/>
                <w:szCs w:val="28"/>
              </w:rPr>
            </w:pPr>
            <w:r w:rsidRPr="00217398">
              <w:rPr>
                <w:sz w:val="28"/>
                <w:szCs w:val="28"/>
              </w:rPr>
              <w:t>0,36</w:t>
            </w:r>
          </w:p>
        </w:tc>
      </w:tr>
      <w:tr w:rsidR="00217398" w:rsidRPr="00217398" w:rsidTr="00C74902">
        <w:tc>
          <w:tcPr>
            <w:tcW w:w="636" w:type="dxa"/>
            <w:vAlign w:val="bottom"/>
          </w:tcPr>
          <w:p w:rsidR="00217398" w:rsidRPr="00217398" w:rsidRDefault="00217398" w:rsidP="00DC2ED2">
            <w:pPr>
              <w:spacing w:line="360" w:lineRule="atLeast"/>
              <w:jc w:val="center"/>
              <w:rPr>
                <w:sz w:val="28"/>
                <w:szCs w:val="28"/>
              </w:rPr>
            </w:pPr>
            <w:r w:rsidRPr="00217398">
              <w:rPr>
                <w:sz w:val="28"/>
                <w:szCs w:val="28"/>
              </w:rPr>
              <w:lastRenderedPageBreak/>
              <w:t>11</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803</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0,48</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816</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0,52</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675</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0,41</w:t>
            </w:r>
          </w:p>
        </w:tc>
        <w:tc>
          <w:tcPr>
            <w:tcW w:w="1053" w:type="dxa"/>
            <w:vAlign w:val="bottom"/>
          </w:tcPr>
          <w:p w:rsidR="00217398" w:rsidRPr="00217398" w:rsidRDefault="00217398" w:rsidP="00DC2ED2">
            <w:pPr>
              <w:spacing w:line="360" w:lineRule="atLeast"/>
              <w:jc w:val="center"/>
              <w:rPr>
                <w:sz w:val="28"/>
                <w:szCs w:val="28"/>
              </w:rPr>
            </w:pPr>
            <w:r w:rsidRPr="00217398">
              <w:rPr>
                <w:sz w:val="28"/>
                <w:szCs w:val="28"/>
              </w:rPr>
              <w:t>635</w:t>
            </w:r>
          </w:p>
        </w:tc>
        <w:tc>
          <w:tcPr>
            <w:tcW w:w="1276" w:type="dxa"/>
            <w:vAlign w:val="bottom"/>
          </w:tcPr>
          <w:p w:rsidR="00217398" w:rsidRPr="00217398" w:rsidRDefault="00217398" w:rsidP="00DC2ED2">
            <w:pPr>
              <w:spacing w:line="360" w:lineRule="atLeast"/>
              <w:jc w:val="center"/>
              <w:rPr>
                <w:sz w:val="28"/>
                <w:szCs w:val="28"/>
              </w:rPr>
            </w:pPr>
            <w:r w:rsidRPr="00217398">
              <w:rPr>
                <w:sz w:val="28"/>
                <w:szCs w:val="28"/>
              </w:rPr>
              <w:t>0,4</w:t>
            </w:r>
          </w:p>
        </w:tc>
      </w:tr>
      <w:tr w:rsidR="00217398" w:rsidRPr="00217398" w:rsidTr="00C74902">
        <w:tc>
          <w:tcPr>
            <w:tcW w:w="636" w:type="dxa"/>
            <w:vAlign w:val="bottom"/>
          </w:tcPr>
          <w:p w:rsidR="00217398" w:rsidRPr="00217398" w:rsidRDefault="00217398" w:rsidP="00DC2ED2">
            <w:pPr>
              <w:spacing w:line="360" w:lineRule="atLeast"/>
              <w:jc w:val="center"/>
              <w:rPr>
                <w:sz w:val="28"/>
                <w:szCs w:val="28"/>
              </w:rPr>
            </w:pPr>
            <w:r w:rsidRPr="00217398">
              <w:rPr>
                <w:sz w:val="28"/>
                <w:szCs w:val="28"/>
              </w:rPr>
              <w:t>12</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867</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0,52</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92</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0,56</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733</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0,45</w:t>
            </w:r>
          </w:p>
        </w:tc>
        <w:tc>
          <w:tcPr>
            <w:tcW w:w="1053" w:type="dxa"/>
            <w:vAlign w:val="bottom"/>
          </w:tcPr>
          <w:p w:rsidR="00217398" w:rsidRPr="00217398" w:rsidRDefault="00217398" w:rsidP="00DC2ED2">
            <w:pPr>
              <w:spacing w:line="360" w:lineRule="atLeast"/>
              <w:jc w:val="center"/>
              <w:rPr>
                <w:sz w:val="28"/>
                <w:szCs w:val="28"/>
              </w:rPr>
            </w:pPr>
            <w:r w:rsidRPr="00217398">
              <w:rPr>
                <w:sz w:val="28"/>
                <w:szCs w:val="28"/>
              </w:rPr>
              <w:t>699</w:t>
            </w:r>
          </w:p>
        </w:tc>
        <w:tc>
          <w:tcPr>
            <w:tcW w:w="1276" w:type="dxa"/>
            <w:vAlign w:val="bottom"/>
          </w:tcPr>
          <w:p w:rsidR="00217398" w:rsidRPr="00217398" w:rsidRDefault="00217398" w:rsidP="00DC2ED2">
            <w:pPr>
              <w:spacing w:line="360" w:lineRule="atLeast"/>
              <w:jc w:val="center"/>
              <w:rPr>
                <w:sz w:val="28"/>
                <w:szCs w:val="28"/>
              </w:rPr>
            </w:pPr>
            <w:r w:rsidRPr="00217398">
              <w:rPr>
                <w:sz w:val="28"/>
                <w:szCs w:val="28"/>
              </w:rPr>
              <w:t>0,44</w:t>
            </w:r>
          </w:p>
        </w:tc>
      </w:tr>
      <w:tr w:rsidR="00217398" w:rsidRPr="00217398" w:rsidTr="00C74902">
        <w:tc>
          <w:tcPr>
            <w:tcW w:w="636" w:type="dxa"/>
            <w:vAlign w:val="bottom"/>
          </w:tcPr>
          <w:p w:rsidR="00217398" w:rsidRPr="00217398" w:rsidRDefault="00217398" w:rsidP="00DC2ED2">
            <w:pPr>
              <w:spacing w:line="360" w:lineRule="atLeast"/>
              <w:jc w:val="center"/>
              <w:rPr>
                <w:sz w:val="28"/>
                <w:szCs w:val="28"/>
              </w:rPr>
            </w:pPr>
            <w:r w:rsidRPr="00217398">
              <w:rPr>
                <w:sz w:val="28"/>
                <w:szCs w:val="28"/>
              </w:rPr>
              <w:t>13</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931</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0,56</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956</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0,6</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841</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0,53</w:t>
            </w:r>
          </w:p>
        </w:tc>
        <w:tc>
          <w:tcPr>
            <w:tcW w:w="1053" w:type="dxa"/>
            <w:vAlign w:val="bottom"/>
          </w:tcPr>
          <w:p w:rsidR="00217398" w:rsidRPr="00217398" w:rsidRDefault="00217398" w:rsidP="00DC2ED2">
            <w:pPr>
              <w:spacing w:line="360" w:lineRule="atLeast"/>
              <w:jc w:val="center"/>
              <w:rPr>
                <w:sz w:val="28"/>
                <w:szCs w:val="28"/>
              </w:rPr>
            </w:pPr>
            <w:r w:rsidRPr="00217398">
              <w:rPr>
                <w:sz w:val="28"/>
                <w:szCs w:val="28"/>
              </w:rPr>
              <w:t>761</w:t>
            </w:r>
          </w:p>
        </w:tc>
        <w:tc>
          <w:tcPr>
            <w:tcW w:w="1276" w:type="dxa"/>
            <w:vAlign w:val="bottom"/>
          </w:tcPr>
          <w:p w:rsidR="00217398" w:rsidRPr="00217398" w:rsidRDefault="00217398" w:rsidP="00DC2ED2">
            <w:pPr>
              <w:spacing w:line="360" w:lineRule="atLeast"/>
              <w:jc w:val="center"/>
              <w:rPr>
                <w:sz w:val="28"/>
                <w:szCs w:val="28"/>
              </w:rPr>
            </w:pPr>
            <w:r w:rsidRPr="00217398">
              <w:rPr>
                <w:sz w:val="28"/>
                <w:szCs w:val="28"/>
              </w:rPr>
              <w:t>0,48</w:t>
            </w:r>
          </w:p>
        </w:tc>
      </w:tr>
      <w:tr w:rsidR="00217398" w:rsidRPr="00217398" w:rsidTr="00C74902">
        <w:tc>
          <w:tcPr>
            <w:tcW w:w="636" w:type="dxa"/>
            <w:vAlign w:val="bottom"/>
          </w:tcPr>
          <w:p w:rsidR="00217398" w:rsidRPr="00217398" w:rsidRDefault="00217398" w:rsidP="00DC2ED2">
            <w:pPr>
              <w:spacing w:line="360" w:lineRule="atLeast"/>
              <w:jc w:val="center"/>
              <w:rPr>
                <w:sz w:val="28"/>
                <w:szCs w:val="28"/>
              </w:rPr>
            </w:pPr>
            <w:r w:rsidRPr="00217398">
              <w:rPr>
                <w:sz w:val="28"/>
                <w:szCs w:val="28"/>
              </w:rPr>
              <w:t>14</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982</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0,6</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1020</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0,64</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969</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0,61</w:t>
            </w:r>
          </w:p>
        </w:tc>
        <w:tc>
          <w:tcPr>
            <w:tcW w:w="1053" w:type="dxa"/>
            <w:vAlign w:val="bottom"/>
          </w:tcPr>
          <w:p w:rsidR="00217398" w:rsidRPr="00217398" w:rsidRDefault="00217398" w:rsidP="00DC2ED2">
            <w:pPr>
              <w:spacing w:line="360" w:lineRule="atLeast"/>
              <w:jc w:val="center"/>
              <w:rPr>
                <w:sz w:val="28"/>
                <w:szCs w:val="28"/>
              </w:rPr>
            </w:pPr>
            <w:r w:rsidRPr="00217398">
              <w:rPr>
                <w:sz w:val="28"/>
                <w:szCs w:val="28"/>
              </w:rPr>
              <w:t>824</w:t>
            </w:r>
          </w:p>
        </w:tc>
        <w:tc>
          <w:tcPr>
            <w:tcW w:w="1276" w:type="dxa"/>
            <w:vAlign w:val="bottom"/>
          </w:tcPr>
          <w:p w:rsidR="00217398" w:rsidRPr="00217398" w:rsidRDefault="00217398" w:rsidP="00DC2ED2">
            <w:pPr>
              <w:spacing w:line="360" w:lineRule="atLeast"/>
              <w:jc w:val="center"/>
              <w:rPr>
                <w:sz w:val="28"/>
                <w:szCs w:val="28"/>
              </w:rPr>
            </w:pPr>
            <w:r w:rsidRPr="00217398">
              <w:rPr>
                <w:sz w:val="28"/>
                <w:szCs w:val="28"/>
              </w:rPr>
              <w:t>0,52</w:t>
            </w:r>
          </w:p>
        </w:tc>
      </w:tr>
      <w:tr w:rsidR="00217398" w:rsidRPr="00217398" w:rsidTr="00C74902">
        <w:tc>
          <w:tcPr>
            <w:tcW w:w="636" w:type="dxa"/>
            <w:vAlign w:val="bottom"/>
          </w:tcPr>
          <w:p w:rsidR="00217398" w:rsidRPr="00217398" w:rsidRDefault="00217398" w:rsidP="00DC2ED2">
            <w:pPr>
              <w:spacing w:line="360" w:lineRule="atLeast"/>
              <w:jc w:val="center"/>
              <w:rPr>
                <w:sz w:val="28"/>
                <w:szCs w:val="28"/>
              </w:rPr>
            </w:pPr>
            <w:r w:rsidRPr="00217398">
              <w:rPr>
                <w:sz w:val="28"/>
                <w:szCs w:val="28"/>
              </w:rPr>
              <w:t>15</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1045</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0,64</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1096</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0,68</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1071</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0,69</w:t>
            </w:r>
          </w:p>
        </w:tc>
        <w:tc>
          <w:tcPr>
            <w:tcW w:w="1053" w:type="dxa"/>
            <w:vAlign w:val="bottom"/>
          </w:tcPr>
          <w:p w:rsidR="00217398" w:rsidRPr="00217398" w:rsidRDefault="00217398" w:rsidP="00DC2ED2">
            <w:pPr>
              <w:spacing w:line="360" w:lineRule="atLeast"/>
              <w:jc w:val="center"/>
              <w:rPr>
                <w:sz w:val="28"/>
                <w:szCs w:val="28"/>
              </w:rPr>
            </w:pPr>
            <w:r w:rsidRPr="00217398">
              <w:rPr>
                <w:sz w:val="28"/>
                <w:szCs w:val="28"/>
              </w:rPr>
              <w:t>888</w:t>
            </w:r>
          </w:p>
        </w:tc>
        <w:tc>
          <w:tcPr>
            <w:tcW w:w="1276" w:type="dxa"/>
            <w:vAlign w:val="bottom"/>
          </w:tcPr>
          <w:p w:rsidR="00217398" w:rsidRPr="00217398" w:rsidRDefault="00217398" w:rsidP="00DC2ED2">
            <w:pPr>
              <w:spacing w:line="360" w:lineRule="atLeast"/>
              <w:jc w:val="center"/>
              <w:rPr>
                <w:sz w:val="28"/>
                <w:szCs w:val="28"/>
              </w:rPr>
            </w:pPr>
            <w:r w:rsidRPr="00217398">
              <w:rPr>
                <w:sz w:val="28"/>
                <w:szCs w:val="28"/>
              </w:rPr>
              <w:t>0,56</w:t>
            </w:r>
          </w:p>
        </w:tc>
      </w:tr>
      <w:tr w:rsidR="00217398" w:rsidRPr="00217398" w:rsidTr="00C74902">
        <w:tc>
          <w:tcPr>
            <w:tcW w:w="636" w:type="dxa"/>
            <w:vAlign w:val="bottom"/>
          </w:tcPr>
          <w:p w:rsidR="00217398" w:rsidRPr="00217398" w:rsidRDefault="00217398" w:rsidP="00DC2ED2">
            <w:pPr>
              <w:spacing w:line="360" w:lineRule="atLeast"/>
              <w:jc w:val="center"/>
              <w:rPr>
                <w:sz w:val="28"/>
                <w:szCs w:val="28"/>
              </w:rPr>
            </w:pPr>
            <w:r w:rsidRPr="00217398">
              <w:rPr>
                <w:sz w:val="28"/>
                <w:szCs w:val="28"/>
              </w:rPr>
              <w:t>16</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1096</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0,68</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1172</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0,72</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1147</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0,77</w:t>
            </w:r>
          </w:p>
        </w:tc>
        <w:tc>
          <w:tcPr>
            <w:tcW w:w="1053" w:type="dxa"/>
            <w:vAlign w:val="bottom"/>
          </w:tcPr>
          <w:p w:rsidR="00217398" w:rsidRPr="00217398" w:rsidRDefault="00217398" w:rsidP="00DC2ED2">
            <w:pPr>
              <w:spacing w:line="360" w:lineRule="atLeast"/>
              <w:jc w:val="center"/>
              <w:rPr>
                <w:sz w:val="28"/>
                <w:szCs w:val="28"/>
              </w:rPr>
            </w:pPr>
            <w:r w:rsidRPr="00217398">
              <w:rPr>
                <w:sz w:val="28"/>
                <w:szCs w:val="28"/>
              </w:rPr>
              <w:t>926</w:t>
            </w:r>
          </w:p>
        </w:tc>
        <w:tc>
          <w:tcPr>
            <w:tcW w:w="1276" w:type="dxa"/>
            <w:vAlign w:val="bottom"/>
          </w:tcPr>
          <w:p w:rsidR="00217398" w:rsidRPr="00217398" w:rsidRDefault="00217398" w:rsidP="00DC2ED2">
            <w:pPr>
              <w:spacing w:line="360" w:lineRule="atLeast"/>
              <w:jc w:val="center"/>
              <w:rPr>
                <w:sz w:val="28"/>
                <w:szCs w:val="28"/>
              </w:rPr>
            </w:pPr>
            <w:r w:rsidRPr="00217398">
              <w:rPr>
                <w:sz w:val="28"/>
                <w:szCs w:val="28"/>
              </w:rPr>
              <w:t>0,6</w:t>
            </w:r>
          </w:p>
        </w:tc>
      </w:tr>
      <w:tr w:rsidR="00217398" w:rsidRPr="00217398" w:rsidTr="00C74902">
        <w:tc>
          <w:tcPr>
            <w:tcW w:w="636" w:type="dxa"/>
            <w:vAlign w:val="bottom"/>
          </w:tcPr>
          <w:p w:rsidR="00217398" w:rsidRPr="00217398" w:rsidRDefault="00217398" w:rsidP="00DC2ED2">
            <w:pPr>
              <w:spacing w:line="360" w:lineRule="atLeast"/>
              <w:jc w:val="center"/>
              <w:rPr>
                <w:sz w:val="28"/>
                <w:szCs w:val="28"/>
              </w:rPr>
            </w:pPr>
            <w:r w:rsidRPr="00217398">
              <w:rPr>
                <w:sz w:val="28"/>
                <w:szCs w:val="28"/>
              </w:rPr>
              <w:t>17</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1160</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0,72</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1262</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0,84</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1198</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0,81</w:t>
            </w:r>
          </w:p>
        </w:tc>
        <w:tc>
          <w:tcPr>
            <w:tcW w:w="1053" w:type="dxa"/>
            <w:vAlign w:val="bottom"/>
          </w:tcPr>
          <w:p w:rsidR="00217398" w:rsidRPr="00217398" w:rsidRDefault="00217398" w:rsidP="00DC2ED2">
            <w:pPr>
              <w:spacing w:line="360" w:lineRule="atLeast"/>
              <w:jc w:val="center"/>
              <w:rPr>
                <w:sz w:val="28"/>
                <w:szCs w:val="28"/>
              </w:rPr>
            </w:pPr>
            <w:r w:rsidRPr="00217398">
              <w:rPr>
                <w:sz w:val="28"/>
                <w:szCs w:val="28"/>
              </w:rPr>
              <w:t>964</w:t>
            </w:r>
          </w:p>
        </w:tc>
        <w:tc>
          <w:tcPr>
            <w:tcW w:w="1276" w:type="dxa"/>
            <w:vAlign w:val="bottom"/>
          </w:tcPr>
          <w:p w:rsidR="00217398" w:rsidRPr="00217398" w:rsidRDefault="00217398" w:rsidP="00DC2ED2">
            <w:pPr>
              <w:spacing w:line="360" w:lineRule="atLeast"/>
              <w:jc w:val="center"/>
              <w:rPr>
                <w:sz w:val="28"/>
                <w:szCs w:val="28"/>
              </w:rPr>
            </w:pPr>
            <w:r w:rsidRPr="00217398">
              <w:rPr>
                <w:sz w:val="28"/>
                <w:szCs w:val="28"/>
              </w:rPr>
              <w:t>0,64</w:t>
            </w:r>
          </w:p>
        </w:tc>
      </w:tr>
      <w:tr w:rsidR="00217398" w:rsidRPr="00217398" w:rsidTr="00C74902">
        <w:tc>
          <w:tcPr>
            <w:tcW w:w="636" w:type="dxa"/>
            <w:vAlign w:val="bottom"/>
          </w:tcPr>
          <w:p w:rsidR="00217398" w:rsidRPr="00217398" w:rsidRDefault="00217398" w:rsidP="00DC2ED2">
            <w:pPr>
              <w:spacing w:line="360" w:lineRule="atLeast"/>
              <w:jc w:val="center"/>
              <w:rPr>
                <w:sz w:val="28"/>
                <w:szCs w:val="28"/>
              </w:rPr>
            </w:pPr>
            <w:r w:rsidRPr="00217398">
              <w:rPr>
                <w:sz w:val="28"/>
                <w:szCs w:val="28"/>
              </w:rPr>
              <w:t>18</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1211</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0,76</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1300</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0,88</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1275</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0,89</w:t>
            </w:r>
          </w:p>
        </w:tc>
        <w:tc>
          <w:tcPr>
            <w:tcW w:w="1053" w:type="dxa"/>
            <w:vAlign w:val="bottom"/>
          </w:tcPr>
          <w:p w:rsidR="00217398" w:rsidRPr="00217398" w:rsidRDefault="00217398" w:rsidP="00DC2ED2">
            <w:pPr>
              <w:spacing w:line="360" w:lineRule="atLeast"/>
              <w:jc w:val="center"/>
              <w:rPr>
                <w:sz w:val="28"/>
                <w:szCs w:val="28"/>
              </w:rPr>
            </w:pPr>
            <w:r w:rsidRPr="00217398">
              <w:rPr>
                <w:sz w:val="28"/>
                <w:szCs w:val="28"/>
              </w:rPr>
              <w:t>1020</w:t>
            </w:r>
          </w:p>
        </w:tc>
        <w:tc>
          <w:tcPr>
            <w:tcW w:w="1276" w:type="dxa"/>
            <w:vAlign w:val="bottom"/>
          </w:tcPr>
          <w:p w:rsidR="00217398" w:rsidRPr="00217398" w:rsidRDefault="00217398" w:rsidP="00DC2ED2">
            <w:pPr>
              <w:spacing w:line="360" w:lineRule="atLeast"/>
              <w:jc w:val="center"/>
              <w:rPr>
                <w:sz w:val="28"/>
                <w:szCs w:val="28"/>
              </w:rPr>
            </w:pPr>
            <w:r w:rsidRPr="00217398">
              <w:rPr>
                <w:sz w:val="28"/>
                <w:szCs w:val="28"/>
              </w:rPr>
              <w:t>0,68</w:t>
            </w:r>
          </w:p>
        </w:tc>
      </w:tr>
      <w:tr w:rsidR="00217398" w:rsidRPr="00217398" w:rsidTr="00C74902">
        <w:tc>
          <w:tcPr>
            <w:tcW w:w="636" w:type="dxa"/>
            <w:vAlign w:val="bottom"/>
          </w:tcPr>
          <w:p w:rsidR="00217398" w:rsidRPr="00217398" w:rsidRDefault="00217398" w:rsidP="00DC2ED2">
            <w:pPr>
              <w:spacing w:line="360" w:lineRule="atLeast"/>
              <w:jc w:val="center"/>
              <w:rPr>
                <w:sz w:val="28"/>
                <w:szCs w:val="28"/>
              </w:rPr>
            </w:pPr>
            <w:r w:rsidRPr="00217398">
              <w:rPr>
                <w:sz w:val="28"/>
                <w:szCs w:val="28"/>
              </w:rPr>
              <w:t>19</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1262</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0,8</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1390</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0,96</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1326</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0,97</w:t>
            </w:r>
          </w:p>
        </w:tc>
        <w:tc>
          <w:tcPr>
            <w:tcW w:w="1053" w:type="dxa"/>
            <w:vAlign w:val="bottom"/>
          </w:tcPr>
          <w:p w:rsidR="00217398" w:rsidRPr="00217398" w:rsidRDefault="00217398" w:rsidP="00DC2ED2">
            <w:pPr>
              <w:spacing w:line="360" w:lineRule="atLeast"/>
              <w:jc w:val="center"/>
              <w:rPr>
                <w:sz w:val="28"/>
                <w:szCs w:val="28"/>
              </w:rPr>
            </w:pPr>
            <w:r w:rsidRPr="00217398">
              <w:rPr>
                <w:sz w:val="28"/>
                <w:szCs w:val="28"/>
              </w:rPr>
              <w:t>1071</w:t>
            </w:r>
          </w:p>
        </w:tc>
        <w:tc>
          <w:tcPr>
            <w:tcW w:w="1276" w:type="dxa"/>
            <w:vAlign w:val="bottom"/>
          </w:tcPr>
          <w:p w:rsidR="00217398" w:rsidRPr="00217398" w:rsidRDefault="00217398" w:rsidP="00DC2ED2">
            <w:pPr>
              <w:spacing w:line="360" w:lineRule="atLeast"/>
              <w:jc w:val="center"/>
              <w:rPr>
                <w:sz w:val="28"/>
                <w:szCs w:val="28"/>
              </w:rPr>
            </w:pPr>
            <w:r w:rsidRPr="00217398">
              <w:rPr>
                <w:sz w:val="28"/>
                <w:szCs w:val="28"/>
              </w:rPr>
              <w:t>0,72</w:t>
            </w:r>
          </w:p>
        </w:tc>
      </w:tr>
      <w:tr w:rsidR="00217398" w:rsidRPr="00217398" w:rsidTr="00C74902">
        <w:tc>
          <w:tcPr>
            <w:tcW w:w="636" w:type="dxa"/>
            <w:vAlign w:val="bottom"/>
          </w:tcPr>
          <w:p w:rsidR="00217398" w:rsidRPr="00217398" w:rsidRDefault="00217398" w:rsidP="00DC2ED2">
            <w:pPr>
              <w:spacing w:line="360" w:lineRule="atLeast"/>
              <w:jc w:val="center"/>
              <w:rPr>
                <w:sz w:val="28"/>
                <w:szCs w:val="28"/>
              </w:rPr>
            </w:pPr>
            <w:r w:rsidRPr="00217398">
              <w:rPr>
                <w:sz w:val="28"/>
                <w:szCs w:val="28"/>
              </w:rPr>
              <w:t>20</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1313</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0,84</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1431</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1,00</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1364</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1,05</w:t>
            </w:r>
          </w:p>
        </w:tc>
        <w:tc>
          <w:tcPr>
            <w:tcW w:w="1053" w:type="dxa"/>
            <w:vAlign w:val="bottom"/>
          </w:tcPr>
          <w:p w:rsidR="00217398" w:rsidRPr="00217398" w:rsidRDefault="00217398" w:rsidP="00DC2ED2">
            <w:pPr>
              <w:spacing w:line="360" w:lineRule="atLeast"/>
              <w:jc w:val="center"/>
              <w:rPr>
                <w:sz w:val="28"/>
                <w:szCs w:val="28"/>
              </w:rPr>
            </w:pPr>
            <w:r w:rsidRPr="00217398">
              <w:rPr>
                <w:sz w:val="28"/>
                <w:szCs w:val="28"/>
              </w:rPr>
              <w:t>1122</w:t>
            </w:r>
          </w:p>
        </w:tc>
        <w:tc>
          <w:tcPr>
            <w:tcW w:w="1276" w:type="dxa"/>
            <w:vAlign w:val="bottom"/>
          </w:tcPr>
          <w:p w:rsidR="00217398" w:rsidRPr="00217398" w:rsidRDefault="00217398" w:rsidP="00DC2ED2">
            <w:pPr>
              <w:spacing w:line="360" w:lineRule="atLeast"/>
              <w:jc w:val="center"/>
              <w:rPr>
                <w:sz w:val="28"/>
                <w:szCs w:val="28"/>
              </w:rPr>
            </w:pPr>
            <w:r w:rsidRPr="00217398">
              <w:rPr>
                <w:sz w:val="28"/>
                <w:szCs w:val="28"/>
              </w:rPr>
              <w:t>0,76</w:t>
            </w:r>
          </w:p>
        </w:tc>
      </w:tr>
      <w:tr w:rsidR="00217398" w:rsidRPr="00217398" w:rsidTr="00C74902">
        <w:tc>
          <w:tcPr>
            <w:tcW w:w="636" w:type="dxa"/>
            <w:vAlign w:val="bottom"/>
          </w:tcPr>
          <w:p w:rsidR="00217398" w:rsidRPr="00217398" w:rsidRDefault="00217398" w:rsidP="00DC2ED2">
            <w:pPr>
              <w:spacing w:line="360" w:lineRule="atLeast"/>
              <w:jc w:val="center"/>
              <w:rPr>
                <w:sz w:val="28"/>
                <w:szCs w:val="28"/>
              </w:rPr>
            </w:pPr>
            <w:r w:rsidRPr="00217398">
              <w:rPr>
                <w:sz w:val="28"/>
                <w:szCs w:val="28"/>
              </w:rPr>
              <w:t>21</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1351</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0,88</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1456</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1,08</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1377</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1,09</w:t>
            </w:r>
          </w:p>
        </w:tc>
        <w:tc>
          <w:tcPr>
            <w:tcW w:w="1053" w:type="dxa"/>
            <w:vAlign w:val="bottom"/>
          </w:tcPr>
          <w:p w:rsidR="00217398" w:rsidRPr="00217398" w:rsidRDefault="00217398" w:rsidP="00DC2ED2">
            <w:pPr>
              <w:spacing w:line="360" w:lineRule="atLeast"/>
              <w:jc w:val="center"/>
              <w:rPr>
                <w:sz w:val="28"/>
                <w:szCs w:val="28"/>
              </w:rPr>
            </w:pPr>
            <w:r w:rsidRPr="00217398">
              <w:rPr>
                <w:sz w:val="28"/>
                <w:szCs w:val="28"/>
              </w:rPr>
              <w:t>1147</w:t>
            </w:r>
          </w:p>
        </w:tc>
        <w:tc>
          <w:tcPr>
            <w:tcW w:w="1276" w:type="dxa"/>
            <w:vAlign w:val="bottom"/>
          </w:tcPr>
          <w:p w:rsidR="00217398" w:rsidRPr="00217398" w:rsidRDefault="00217398" w:rsidP="00DC2ED2">
            <w:pPr>
              <w:spacing w:line="360" w:lineRule="atLeast"/>
              <w:jc w:val="center"/>
              <w:rPr>
                <w:sz w:val="28"/>
                <w:szCs w:val="28"/>
              </w:rPr>
            </w:pPr>
            <w:r w:rsidRPr="00217398">
              <w:rPr>
                <w:sz w:val="28"/>
                <w:szCs w:val="28"/>
              </w:rPr>
              <w:t>0,8</w:t>
            </w:r>
          </w:p>
        </w:tc>
      </w:tr>
      <w:tr w:rsidR="00217398" w:rsidRPr="00217398" w:rsidTr="00C74902">
        <w:tc>
          <w:tcPr>
            <w:tcW w:w="636" w:type="dxa"/>
            <w:vAlign w:val="bottom"/>
          </w:tcPr>
          <w:p w:rsidR="00217398" w:rsidRPr="00217398" w:rsidRDefault="00217398" w:rsidP="00DC2ED2">
            <w:pPr>
              <w:spacing w:line="360" w:lineRule="atLeast"/>
              <w:jc w:val="center"/>
              <w:rPr>
                <w:sz w:val="28"/>
                <w:szCs w:val="28"/>
              </w:rPr>
            </w:pPr>
            <w:r w:rsidRPr="00217398">
              <w:rPr>
                <w:sz w:val="28"/>
                <w:szCs w:val="28"/>
              </w:rPr>
              <w:t>22</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1390</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0,92</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1482</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1,16</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1383</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1,13</w:t>
            </w:r>
          </w:p>
        </w:tc>
        <w:tc>
          <w:tcPr>
            <w:tcW w:w="1053" w:type="dxa"/>
            <w:vAlign w:val="bottom"/>
          </w:tcPr>
          <w:p w:rsidR="00217398" w:rsidRPr="00217398" w:rsidRDefault="00217398" w:rsidP="00DC2ED2">
            <w:pPr>
              <w:spacing w:line="360" w:lineRule="atLeast"/>
              <w:jc w:val="center"/>
              <w:rPr>
                <w:sz w:val="28"/>
                <w:szCs w:val="28"/>
              </w:rPr>
            </w:pPr>
            <w:r w:rsidRPr="00217398">
              <w:rPr>
                <w:sz w:val="28"/>
                <w:szCs w:val="28"/>
              </w:rPr>
              <w:t>1073</w:t>
            </w:r>
          </w:p>
        </w:tc>
        <w:tc>
          <w:tcPr>
            <w:tcW w:w="1276" w:type="dxa"/>
            <w:vAlign w:val="bottom"/>
          </w:tcPr>
          <w:p w:rsidR="00217398" w:rsidRPr="00217398" w:rsidRDefault="00217398" w:rsidP="00DC2ED2">
            <w:pPr>
              <w:spacing w:line="360" w:lineRule="atLeast"/>
              <w:jc w:val="center"/>
              <w:rPr>
                <w:sz w:val="28"/>
                <w:szCs w:val="28"/>
              </w:rPr>
            </w:pPr>
            <w:r w:rsidRPr="00217398">
              <w:rPr>
                <w:sz w:val="28"/>
                <w:szCs w:val="28"/>
              </w:rPr>
              <w:t>0,84</w:t>
            </w:r>
          </w:p>
        </w:tc>
      </w:tr>
      <w:tr w:rsidR="00217398" w:rsidRPr="00217398" w:rsidTr="00C74902">
        <w:tc>
          <w:tcPr>
            <w:tcW w:w="636" w:type="dxa"/>
            <w:vAlign w:val="bottom"/>
          </w:tcPr>
          <w:p w:rsidR="00217398" w:rsidRPr="00217398" w:rsidRDefault="00217398" w:rsidP="00DC2ED2">
            <w:pPr>
              <w:spacing w:line="360" w:lineRule="atLeast"/>
              <w:jc w:val="center"/>
              <w:rPr>
                <w:sz w:val="28"/>
                <w:szCs w:val="28"/>
              </w:rPr>
            </w:pPr>
            <w:r w:rsidRPr="00217398">
              <w:rPr>
                <w:sz w:val="28"/>
                <w:szCs w:val="28"/>
              </w:rPr>
              <w:t>23</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1415</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0,96</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1494</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1,20</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1390</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1,17</w:t>
            </w:r>
          </w:p>
        </w:tc>
        <w:tc>
          <w:tcPr>
            <w:tcW w:w="1053" w:type="dxa"/>
            <w:vAlign w:val="bottom"/>
          </w:tcPr>
          <w:p w:rsidR="00217398" w:rsidRPr="00217398" w:rsidRDefault="00217398" w:rsidP="00DC2ED2">
            <w:pPr>
              <w:spacing w:line="360" w:lineRule="atLeast"/>
              <w:jc w:val="center"/>
              <w:rPr>
                <w:sz w:val="28"/>
                <w:szCs w:val="28"/>
              </w:rPr>
            </w:pPr>
            <w:r w:rsidRPr="00217398">
              <w:rPr>
                <w:sz w:val="28"/>
                <w:szCs w:val="28"/>
              </w:rPr>
              <w:t>1211</w:t>
            </w:r>
          </w:p>
        </w:tc>
        <w:tc>
          <w:tcPr>
            <w:tcW w:w="1276" w:type="dxa"/>
            <w:vAlign w:val="bottom"/>
          </w:tcPr>
          <w:p w:rsidR="00217398" w:rsidRPr="00217398" w:rsidRDefault="00217398" w:rsidP="00DC2ED2">
            <w:pPr>
              <w:spacing w:line="360" w:lineRule="atLeast"/>
              <w:jc w:val="center"/>
              <w:rPr>
                <w:sz w:val="28"/>
                <w:szCs w:val="28"/>
              </w:rPr>
            </w:pPr>
            <w:r w:rsidRPr="00217398">
              <w:rPr>
                <w:sz w:val="28"/>
                <w:szCs w:val="28"/>
              </w:rPr>
              <w:t>0,88</w:t>
            </w:r>
          </w:p>
        </w:tc>
      </w:tr>
      <w:tr w:rsidR="00217398" w:rsidRPr="00217398" w:rsidTr="00C74902">
        <w:tc>
          <w:tcPr>
            <w:tcW w:w="636" w:type="dxa"/>
            <w:vAlign w:val="bottom"/>
          </w:tcPr>
          <w:p w:rsidR="00217398" w:rsidRPr="00217398" w:rsidRDefault="00217398" w:rsidP="00DC2ED2">
            <w:pPr>
              <w:spacing w:line="360" w:lineRule="atLeast"/>
              <w:jc w:val="center"/>
              <w:rPr>
                <w:sz w:val="28"/>
                <w:szCs w:val="28"/>
              </w:rPr>
            </w:pPr>
            <w:r w:rsidRPr="00217398">
              <w:rPr>
                <w:sz w:val="28"/>
                <w:szCs w:val="28"/>
              </w:rPr>
              <w:t>24</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1441</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1,00</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1504</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1,24</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1399</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1,21</w:t>
            </w:r>
          </w:p>
        </w:tc>
        <w:tc>
          <w:tcPr>
            <w:tcW w:w="1053" w:type="dxa"/>
            <w:vAlign w:val="bottom"/>
          </w:tcPr>
          <w:p w:rsidR="00217398" w:rsidRPr="00217398" w:rsidRDefault="00217398" w:rsidP="00DC2ED2">
            <w:pPr>
              <w:spacing w:line="360" w:lineRule="atLeast"/>
              <w:jc w:val="center"/>
              <w:rPr>
                <w:sz w:val="28"/>
                <w:szCs w:val="28"/>
              </w:rPr>
            </w:pPr>
            <w:r w:rsidRPr="00217398">
              <w:rPr>
                <w:sz w:val="28"/>
                <w:szCs w:val="28"/>
              </w:rPr>
              <w:t>1237</w:t>
            </w:r>
          </w:p>
        </w:tc>
        <w:tc>
          <w:tcPr>
            <w:tcW w:w="1276" w:type="dxa"/>
            <w:vAlign w:val="bottom"/>
          </w:tcPr>
          <w:p w:rsidR="00217398" w:rsidRPr="00217398" w:rsidRDefault="00217398" w:rsidP="00DC2ED2">
            <w:pPr>
              <w:spacing w:line="360" w:lineRule="atLeast"/>
              <w:jc w:val="center"/>
              <w:rPr>
                <w:sz w:val="28"/>
                <w:szCs w:val="28"/>
              </w:rPr>
            </w:pPr>
            <w:r w:rsidRPr="00217398">
              <w:rPr>
                <w:sz w:val="28"/>
                <w:szCs w:val="28"/>
              </w:rPr>
              <w:t>0,92</w:t>
            </w:r>
          </w:p>
        </w:tc>
      </w:tr>
      <w:tr w:rsidR="00217398" w:rsidRPr="00217398" w:rsidTr="00C74902">
        <w:tc>
          <w:tcPr>
            <w:tcW w:w="636" w:type="dxa"/>
            <w:vAlign w:val="bottom"/>
          </w:tcPr>
          <w:p w:rsidR="00217398" w:rsidRPr="00217398" w:rsidRDefault="00217398" w:rsidP="00DC2ED2">
            <w:pPr>
              <w:spacing w:line="360" w:lineRule="atLeast"/>
              <w:jc w:val="center"/>
              <w:rPr>
                <w:sz w:val="28"/>
                <w:szCs w:val="28"/>
              </w:rPr>
            </w:pPr>
            <w:r w:rsidRPr="00217398">
              <w:rPr>
                <w:sz w:val="28"/>
                <w:szCs w:val="28"/>
              </w:rPr>
              <w:t>25</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1460</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1,04</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1504</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1,28</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1402</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1,25</w:t>
            </w:r>
          </w:p>
        </w:tc>
        <w:tc>
          <w:tcPr>
            <w:tcW w:w="1053" w:type="dxa"/>
            <w:vAlign w:val="bottom"/>
          </w:tcPr>
          <w:p w:rsidR="00217398" w:rsidRPr="00217398" w:rsidRDefault="00217398" w:rsidP="00DC2ED2">
            <w:pPr>
              <w:spacing w:line="360" w:lineRule="atLeast"/>
              <w:jc w:val="center"/>
              <w:rPr>
                <w:sz w:val="28"/>
                <w:szCs w:val="28"/>
              </w:rPr>
            </w:pPr>
            <w:r w:rsidRPr="00217398">
              <w:rPr>
                <w:sz w:val="28"/>
                <w:szCs w:val="28"/>
              </w:rPr>
              <w:t>1250</w:t>
            </w:r>
          </w:p>
        </w:tc>
        <w:tc>
          <w:tcPr>
            <w:tcW w:w="1276" w:type="dxa"/>
            <w:vAlign w:val="bottom"/>
          </w:tcPr>
          <w:p w:rsidR="00217398" w:rsidRPr="00217398" w:rsidRDefault="00217398" w:rsidP="00DC2ED2">
            <w:pPr>
              <w:spacing w:line="360" w:lineRule="atLeast"/>
              <w:jc w:val="center"/>
              <w:rPr>
                <w:sz w:val="28"/>
                <w:szCs w:val="28"/>
              </w:rPr>
            </w:pPr>
            <w:r w:rsidRPr="00217398">
              <w:rPr>
                <w:sz w:val="28"/>
                <w:szCs w:val="28"/>
              </w:rPr>
              <w:t>0,96</w:t>
            </w:r>
          </w:p>
        </w:tc>
      </w:tr>
      <w:tr w:rsidR="00217398" w:rsidRPr="00217398" w:rsidTr="00C74902">
        <w:tc>
          <w:tcPr>
            <w:tcW w:w="636" w:type="dxa"/>
            <w:vAlign w:val="bottom"/>
          </w:tcPr>
          <w:p w:rsidR="00217398" w:rsidRPr="00217398" w:rsidRDefault="00217398" w:rsidP="00DC2ED2">
            <w:pPr>
              <w:spacing w:line="360" w:lineRule="atLeast"/>
              <w:jc w:val="center"/>
              <w:rPr>
                <w:sz w:val="28"/>
                <w:szCs w:val="28"/>
              </w:rPr>
            </w:pPr>
            <w:r w:rsidRPr="00217398">
              <w:rPr>
                <w:sz w:val="28"/>
                <w:szCs w:val="28"/>
              </w:rPr>
              <w:t>26</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1473</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1,08</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1504</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1,36</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1402</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1,33</w:t>
            </w:r>
          </w:p>
        </w:tc>
        <w:tc>
          <w:tcPr>
            <w:tcW w:w="1053" w:type="dxa"/>
            <w:vAlign w:val="bottom"/>
          </w:tcPr>
          <w:p w:rsidR="00217398" w:rsidRPr="00217398" w:rsidRDefault="00217398" w:rsidP="00DC2ED2">
            <w:pPr>
              <w:spacing w:line="360" w:lineRule="atLeast"/>
              <w:jc w:val="center"/>
              <w:rPr>
                <w:sz w:val="28"/>
                <w:szCs w:val="28"/>
              </w:rPr>
            </w:pPr>
            <w:r w:rsidRPr="00217398">
              <w:rPr>
                <w:sz w:val="28"/>
                <w:szCs w:val="28"/>
              </w:rPr>
              <w:t>1275</w:t>
            </w:r>
          </w:p>
        </w:tc>
        <w:tc>
          <w:tcPr>
            <w:tcW w:w="1276" w:type="dxa"/>
            <w:vAlign w:val="bottom"/>
          </w:tcPr>
          <w:p w:rsidR="00217398" w:rsidRPr="00217398" w:rsidRDefault="00217398" w:rsidP="00DC2ED2">
            <w:pPr>
              <w:spacing w:line="360" w:lineRule="atLeast"/>
              <w:jc w:val="center"/>
              <w:rPr>
                <w:sz w:val="28"/>
                <w:szCs w:val="28"/>
              </w:rPr>
            </w:pPr>
            <w:r w:rsidRPr="00217398">
              <w:rPr>
                <w:sz w:val="28"/>
                <w:szCs w:val="28"/>
              </w:rPr>
              <w:t>1,02</w:t>
            </w:r>
          </w:p>
        </w:tc>
      </w:tr>
      <w:tr w:rsidR="00217398" w:rsidRPr="00217398" w:rsidTr="00C74902">
        <w:tc>
          <w:tcPr>
            <w:tcW w:w="636" w:type="dxa"/>
            <w:vAlign w:val="bottom"/>
          </w:tcPr>
          <w:p w:rsidR="00217398" w:rsidRPr="00217398" w:rsidRDefault="00217398" w:rsidP="00DC2ED2">
            <w:pPr>
              <w:spacing w:line="360" w:lineRule="atLeast"/>
              <w:jc w:val="center"/>
              <w:rPr>
                <w:sz w:val="28"/>
                <w:szCs w:val="28"/>
              </w:rPr>
            </w:pPr>
            <w:r w:rsidRPr="00217398">
              <w:rPr>
                <w:sz w:val="28"/>
                <w:szCs w:val="28"/>
              </w:rPr>
              <w:t>27</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1473</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1,12</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1504</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1,44</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1402</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1,41</w:t>
            </w:r>
          </w:p>
        </w:tc>
        <w:tc>
          <w:tcPr>
            <w:tcW w:w="1053" w:type="dxa"/>
            <w:vAlign w:val="bottom"/>
          </w:tcPr>
          <w:p w:rsidR="00217398" w:rsidRPr="00217398" w:rsidRDefault="00217398" w:rsidP="00DC2ED2">
            <w:pPr>
              <w:spacing w:line="360" w:lineRule="atLeast"/>
              <w:jc w:val="center"/>
              <w:rPr>
                <w:sz w:val="28"/>
                <w:szCs w:val="28"/>
              </w:rPr>
            </w:pPr>
            <w:r w:rsidRPr="00217398">
              <w:rPr>
                <w:sz w:val="28"/>
                <w:szCs w:val="28"/>
              </w:rPr>
              <w:t>1281</w:t>
            </w:r>
          </w:p>
        </w:tc>
        <w:tc>
          <w:tcPr>
            <w:tcW w:w="1276" w:type="dxa"/>
            <w:vAlign w:val="bottom"/>
          </w:tcPr>
          <w:p w:rsidR="00217398" w:rsidRPr="00217398" w:rsidRDefault="00217398" w:rsidP="00DC2ED2">
            <w:pPr>
              <w:spacing w:line="360" w:lineRule="atLeast"/>
              <w:jc w:val="center"/>
              <w:rPr>
                <w:sz w:val="28"/>
                <w:szCs w:val="28"/>
              </w:rPr>
            </w:pPr>
            <w:r w:rsidRPr="00217398">
              <w:rPr>
                <w:sz w:val="28"/>
                <w:szCs w:val="28"/>
              </w:rPr>
              <w:t>1,08</w:t>
            </w:r>
          </w:p>
        </w:tc>
      </w:tr>
      <w:tr w:rsidR="00217398" w:rsidRPr="00217398" w:rsidTr="00C74902">
        <w:tc>
          <w:tcPr>
            <w:tcW w:w="636" w:type="dxa"/>
            <w:vAlign w:val="bottom"/>
          </w:tcPr>
          <w:p w:rsidR="00217398" w:rsidRPr="00217398" w:rsidRDefault="00217398" w:rsidP="00DC2ED2">
            <w:pPr>
              <w:spacing w:line="360" w:lineRule="atLeast"/>
              <w:jc w:val="center"/>
              <w:rPr>
                <w:sz w:val="28"/>
                <w:szCs w:val="28"/>
              </w:rPr>
            </w:pPr>
            <w:r w:rsidRPr="00217398">
              <w:rPr>
                <w:sz w:val="28"/>
                <w:szCs w:val="28"/>
              </w:rPr>
              <w:t>28</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1479</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1,16</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1498</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1,52</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1402</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1,45</w:t>
            </w:r>
          </w:p>
        </w:tc>
        <w:tc>
          <w:tcPr>
            <w:tcW w:w="1053" w:type="dxa"/>
            <w:vAlign w:val="bottom"/>
          </w:tcPr>
          <w:p w:rsidR="00217398" w:rsidRPr="00217398" w:rsidRDefault="00217398" w:rsidP="00DC2ED2">
            <w:pPr>
              <w:spacing w:line="360" w:lineRule="atLeast"/>
              <w:jc w:val="center"/>
              <w:rPr>
                <w:sz w:val="28"/>
                <w:szCs w:val="28"/>
              </w:rPr>
            </w:pPr>
            <w:r w:rsidRPr="00217398">
              <w:rPr>
                <w:sz w:val="28"/>
                <w:szCs w:val="28"/>
              </w:rPr>
              <w:t>1283</w:t>
            </w:r>
          </w:p>
        </w:tc>
        <w:tc>
          <w:tcPr>
            <w:tcW w:w="1276" w:type="dxa"/>
            <w:vAlign w:val="bottom"/>
          </w:tcPr>
          <w:p w:rsidR="00217398" w:rsidRPr="00217398" w:rsidRDefault="00217398" w:rsidP="00DC2ED2">
            <w:pPr>
              <w:spacing w:line="360" w:lineRule="atLeast"/>
              <w:jc w:val="center"/>
              <w:rPr>
                <w:sz w:val="28"/>
                <w:szCs w:val="28"/>
              </w:rPr>
            </w:pPr>
            <w:r w:rsidRPr="00217398">
              <w:rPr>
                <w:sz w:val="28"/>
                <w:szCs w:val="28"/>
              </w:rPr>
              <w:t>1,12</w:t>
            </w:r>
          </w:p>
        </w:tc>
      </w:tr>
      <w:tr w:rsidR="00217398" w:rsidRPr="00217398" w:rsidTr="00C74902">
        <w:tc>
          <w:tcPr>
            <w:tcW w:w="636" w:type="dxa"/>
            <w:vAlign w:val="bottom"/>
          </w:tcPr>
          <w:p w:rsidR="00217398" w:rsidRPr="00217398" w:rsidRDefault="00217398" w:rsidP="00DC2ED2">
            <w:pPr>
              <w:spacing w:line="360" w:lineRule="atLeast"/>
              <w:jc w:val="center"/>
              <w:rPr>
                <w:sz w:val="28"/>
                <w:szCs w:val="28"/>
              </w:rPr>
            </w:pPr>
            <w:r w:rsidRPr="00217398">
              <w:rPr>
                <w:sz w:val="28"/>
                <w:szCs w:val="28"/>
              </w:rPr>
              <w:t>29</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1479</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1,20</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1492</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1,56</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1392</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1,49</w:t>
            </w:r>
          </w:p>
        </w:tc>
        <w:tc>
          <w:tcPr>
            <w:tcW w:w="1053" w:type="dxa"/>
            <w:vAlign w:val="bottom"/>
          </w:tcPr>
          <w:p w:rsidR="00217398" w:rsidRPr="00217398" w:rsidRDefault="00217398" w:rsidP="00DC2ED2">
            <w:pPr>
              <w:spacing w:line="360" w:lineRule="atLeast"/>
              <w:jc w:val="center"/>
              <w:rPr>
                <w:sz w:val="28"/>
                <w:szCs w:val="28"/>
              </w:rPr>
            </w:pPr>
            <w:r w:rsidRPr="00217398">
              <w:rPr>
                <w:sz w:val="28"/>
                <w:szCs w:val="28"/>
              </w:rPr>
              <w:t>1283</w:t>
            </w:r>
          </w:p>
        </w:tc>
        <w:tc>
          <w:tcPr>
            <w:tcW w:w="1276" w:type="dxa"/>
            <w:vAlign w:val="bottom"/>
          </w:tcPr>
          <w:p w:rsidR="00217398" w:rsidRPr="00217398" w:rsidRDefault="00217398" w:rsidP="00DC2ED2">
            <w:pPr>
              <w:spacing w:line="360" w:lineRule="atLeast"/>
              <w:jc w:val="center"/>
              <w:rPr>
                <w:sz w:val="28"/>
                <w:szCs w:val="28"/>
              </w:rPr>
            </w:pPr>
            <w:r w:rsidRPr="00217398">
              <w:rPr>
                <w:sz w:val="28"/>
                <w:szCs w:val="28"/>
              </w:rPr>
              <w:t>1,16</w:t>
            </w:r>
          </w:p>
        </w:tc>
      </w:tr>
      <w:tr w:rsidR="00217398" w:rsidRPr="00217398" w:rsidTr="00C74902">
        <w:tc>
          <w:tcPr>
            <w:tcW w:w="636" w:type="dxa"/>
            <w:vAlign w:val="bottom"/>
          </w:tcPr>
          <w:p w:rsidR="00217398" w:rsidRPr="00217398" w:rsidRDefault="00217398" w:rsidP="00DC2ED2">
            <w:pPr>
              <w:spacing w:line="360" w:lineRule="atLeast"/>
              <w:jc w:val="center"/>
              <w:rPr>
                <w:sz w:val="28"/>
                <w:szCs w:val="28"/>
              </w:rPr>
            </w:pPr>
            <w:r w:rsidRPr="00217398">
              <w:rPr>
                <w:sz w:val="28"/>
                <w:szCs w:val="28"/>
              </w:rPr>
              <w:t>30</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1479</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1,24</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1492</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1,60</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1389</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1,53</w:t>
            </w:r>
          </w:p>
        </w:tc>
        <w:tc>
          <w:tcPr>
            <w:tcW w:w="1053" w:type="dxa"/>
            <w:vAlign w:val="bottom"/>
          </w:tcPr>
          <w:p w:rsidR="00217398" w:rsidRPr="00217398" w:rsidRDefault="00217398" w:rsidP="00DC2ED2">
            <w:pPr>
              <w:spacing w:line="360" w:lineRule="atLeast"/>
              <w:jc w:val="center"/>
              <w:rPr>
                <w:sz w:val="28"/>
                <w:szCs w:val="28"/>
              </w:rPr>
            </w:pPr>
            <w:r w:rsidRPr="00217398">
              <w:rPr>
                <w:sz w:val="28"/>
                <w:szCs w:val="28"/>
              </w:rPr>
              <w:t>1283</w:t>
            </w:r>
          </w:p>
        </w:tc>
        <w:tc>
          <w:tcPr>
            <w:tcW w:w="1276" w:type="dxa"/>
            <w:vAlign w:val="bottom"/>
          </w:tcPr>
          <w:p w:rsidR="00217398" w:rsidRPr="00217398" w:rsidRDefault="00217398" w:rsidP="00DC2ED2">
            <w:pPr>
              <w:spacing w:line="360" w:lineRule="atLeast"/>
              <w:jc w:val="center"/>
              <w:rPr>
                <w:sz w:val="28"/>
                <w:szCs w:val="28"/>
              </w:rPr>
            </w:pPr>
            <w:r w:rsidRPr="00217398">
              <w:rPr>
                <w:sz w:val="28"/>
                <w:szCs w:val="28"/>
              </w:rPr>
              <w:t>1,20</w:t>
            </w:r>
          </w:p>
        </w:tc>
      </w:tr>
      <w:tr w:rsidR="00217398" w:rsidRPr="00217398" w:rsidTr="00C74902">
        <w:tc>
          <w:tcPr>
            <w:tcW w:w="636" w:type="dxa"/>
            <w:vAlign w:val="bottom"/>
          </w:tcPr>
          <w:p w:rsidR="00217398" w:rsidRPr="00217398" w:rsidRDefault="00217398" w:rsidP="00DC2ED2">
            <w:pPr>
              <w:spacing w:line="360" w:lineRule="atLeast"/>
              <w:jc w:val="center"/>
              <w:rPr>
                <w:sz w:val="28"/>
                <w:szCs w:val="28"/>
              </w:rPr>
            </w:pPr>
            <w:r w:rsidRPr="00217398">
              <w:rPr>
                <w:sz w:val="28"/>
                <w:szCs w:val="28"/>
              </w:rPr>
              <w:t>31</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1479</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1,28</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1485</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1,68</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1389</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1,57</w:t>
            </w:r>
          </w:p>
        </w:tc>
        <w:tc>
          <w:tcPr>
            <w:tcW w:w="1053" w:type="dxa"/>
            <w:vAlign w:val="bottom"/>
          </w:tcPr>
          <w:p w:rsidR="00217398" w:rsidRPr="00217398" w:rsidRDefault="00217398" w:rsidP="00DC2ED2">
            <w:pPr>
              <w:spacing w:line="360" w:lineRule="atLeast"/>
              <w:jc w:val="center"/>
              <w:rPr>
                <w:sz w:val="28"/>
                <w:szCs w:val="28"/>
              </w:rPr>
            </w:pPr>
            <w:r w:rsidRPr="00217398">
              <w:rPr>
                <w:sz w:val="28"/>
                <w:szCs w:val="28"/>
              </w:rPr>
              <w:t>1281</w:t>
            </w:r>
          </w:p>
        </w:tc>
        <w:tc>
          <w:tcPr>
            <w:tcW w:w="1276" w:type="dxa"/>
            <w:vAlign w:val="bottom"/>
          </w:tcPr>
          <w:p w:rsidR="00217398" w:rsidRPr="00217398" w:rsidRDefault="00217398" w:rsidP="00DC2ED2">
            <w:pPr>
              <w:spacing w:line="360" w:lineRule="atLeast"/>
              <w:jc w:val="center"/>
              <w:rPr>
                <w:sz w:val="28"/>
                <w:szCs w:val="28"/>
              </w:rPr>
            </w:pPr>
            <w:r w:rsidRPr="00217398">
              <w:rPr>
                <w:sz w:val="28"/>
                <w:szCs w:val="28"/>
              </w:rPr>
              <w:t>1,24</w:t>
            </w:r>
          </w:p>
        </w:tc>
      </w:tr>
      <w:tr w:rsidR="00217398" w:rsidRPr="00217398" w:rsidTr="00C74902">
        <w:tc>
          <w:tcPr>
            <w:tcW w:w="636" w:type="dxa"/>
            <w:vAlign w:val="bottom"/>
          </w:tcPr>
          <w:p w:rsidR="00217398" w:rsidRPr="00217398" w:rsidRDefault="00217398" w:rsidP="00DC2ED2">
            <w:pPr>
              <w:spacing w:line="360" w:lineRule="atLeast"/>
              <w:jc w:val="center"/>
              <w:rPr>
                <w:sz w:val="28"/>
                <w:szCs w:val="28"/>
              </w:rPr>
            </w:pPr>
            <w:r w:rsidRPr="00217398">
              <w:rPr>
                <w:sz w:val="28"/>
                <w:szCs w:val="28"/>
              </w:rPr>
              <w:t>32</w:t>
            </w:r>
          </w:p>
        </w:tc>
        <w:tc>
          <w:tcPr>
            <w:tcW w:w="918" w:type="dxa"/>
            <w:vAlign w:val="bottom"/>
          </w:tcPr>
          <w:p w:rsidR="00217398" w:rsidRPr="00217398" w:rsidRDefault="00217398" w:rsidP="00DC2ED2">
            <w:pPr>
              <w:spacing w:line="360" w:lineRule="atLeast"/>
              <w:jc w:val="center"/>
              <w:rPr>
                <w:sz w:val="28"/>
                <w:szCs w:val="28"/>
              </w:rPr>
            </w:pPr>
          </w:p>
        </w:tc>
        <w:tc>
          <w:tcPr>
            <w:tcW w:w="1069" w:type="dxa"/>
            <w:vAlign w:val="bottom"/>
          </w:tcPr>
          <w:p w:rsidR="00217398" w:rsidRPr="00217398" w:rsidRDefault="00217398" w:rsidP="00DC2ED2">
            <w:pPr>
              <w:spacing w:line="360" w:lineRule="atLeast"/>
              <w:jc w:val="center"/>
              <w:rPr>
                <w:sz w:val="28"/>
                <w:szCs w:val="28"/>
              </w:rPr>
            </w:pP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1479</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1,76</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1388</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1,61</w:t>
            </w:r>
          </w:p>
        </w:tc>
        <w:tc>
          <w:tcPr>
            <w:tcW w:w="1053" w:type="dxa"/>
            <w:vAlign w:val="bottom"/>
          </w:tcPr>
          <w:p w:rsidR="00217398" w:rsidRPr="00217398" w:rsidRDefault="00217398" w:rsidP="00DC2ED2">
            <w:pPr>
              <w:spacing w:line="360" w:lineRule="atLeast"/>
              <w:jc w:val="center"/>
              <w:rPr>
                <w:sz w:val="28"/>
                <w:szCs w:val="28"/>
              </w:rPr>
            </w:pPr>
            <w:r w:rsidRPr="00217398">
              <w:rPr>
                <w:sz w:val="28"/>
                <w:szCs w:val="28"/>
              </w:rPr>
              <w:t>1280</w:t>
            </w:r>
          </w:p>
        </w:tc>
        <w:tc>
          <w:tcPr>
            <w:tcW w:w="1276" w:type="dxa"/>
            <w:vAlign w:val="bottom"/>
          </w:tcPr>
          <w:p w:rsidR="00217398" w:rsidRPr="00217398" w:rsidRDefault="00217398" w:rsidP="00DC2ED2">
            <w:pPr>
              <w:spacing w:line="360" w:lineRule="atLeast"/>
              <w:jc w:val="center"/>
              <w:rPr>
                <w:sz w:val="28"/>
                <w:szCs w:val="28"/>
              </w:rPr>
            </w:pPr>
            <w:r w:rsidRPr="00217398">
              <w:rPr>
                <w:sz w:val="28"/>
                <w:szCs w:val="28"/>
              </w:rPr>
              <w:t>1,28</w:t>
            </w:r>
          </w:p>
        </w:tc>
      </w:tr>
      <w:tr w:rsidR="00217398" w:rsidRPr="00217398" w:rsidTr="00C74902">
        <w:tc>
          <w:tcPr>
            <w:tcW w:w="636" w:type="dxa"/>
            <w:vAlign w:val="bottom"/>
          </w:tcPr>
          <w:p w:rsidR="00217398" w:rsidRPr="00217398" w:rsidRDefault="00217398" w:rsidP="00DC2ED2">
            <w:pPr>
              <w:spacing w:line="360" w:lineRule="atLeast"/>
              <w:jc w:val="center"/>
              <w:rPr>
                <w:sz w:val="28"/>
                <w:szCs w:val="28"/>
              </w:rPr>
            </w:pPr>
            <w:r w:rsidRPr="00217398">
              <w:rPr>
                <w:sz w:val="28"/>
                <w:szCs w:val="28"/>
              </w:rPr>
              <w:t>33</w:t>
            </w:r>
          </w:p>
        </w:tc>
        <w:tc>
          <w:tcPr>
            <w:tcW w:w="918" w:type="dxa"/>
            <w:vAlign w:val="bottom"/>
          </w:tcPr>
          <w:p w:rsidR="00217398" w:rsidRPr="00217398" w:rsidRDefault="00217398" w:rsidP="00DC2ED2">
            <w:pPr>
              <w:spacing w:line="360" w:lineRule="atLeast"/>
              <w:jc w:val="center"/>
              <w:rPr>
                <w:sz w:val="28"/>
                <w:szCs w:val="28"/>
              </w:rPr>
            </w:pPr>
          </w:p>
        </w:tc>
        <w:tc>
          <w:tcPr>
            <w:tcW w:w="1069" w:type="dxa"/>
            <w:vAlign w:val="bottom"/>
          </w:tcPr>
          <w:p w:rsidR="00217398" w:rsidRPr="00217398" w:rsidRDefault="00217398" w:rsidP="00DC2ED2">
            <w:pPr>
              <w:spacing w:line="360" w:lineRule="atLeast"/>
              <w:jc w:val="center"/>
              <w:rPr>
                <w:sz w:val="28"/>
                <w:szCs w:val="28"/>
              </w:rPr>
            </w:pP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1471</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1,84</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1384</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1,65</w:t>
            </w:r>
          </w:p>
        </w:tc>
        <w:tc>
          <w:tcPr>
            <w:tcW w:w="1053" w:type="dxa"/>
            <w:vAlign w:val="bottom"/>
          </w:tcPr>
          <w:p w:rsidR="00217398" w:rsidRPr="00217398" w:rsidRDefault="00217398" w:rsidP="00DC2ED2">
            <w:pPr>
              <w:spacing w:line="360" w:lineRule="atLeast"/>
              <w:jc w:val="center"/>
              <w:rPr>
                <w:sz w:val="28"/>
                <w:szCs w:val="28"/>
              </w:rPr>
            </w:pPr>
            <w:r w:rsidRPr="00217398">
              <w:rPr>
                <w:sz w:val="28"/>
                <w:szCs w:val="28"/>
              </w:rPr>
              <w:t>1277</w:t>
            </w:r>
          </w:p>
        </w:tc>
        <w:tc>
          <w:tcPr>
            <w:tcW w:w="1276" w:type="dxa"/>
            <w:vAlign w:val="bottom"/>
          </w:tcPr>
          <w:p w:rsidR="00217398" w:rsidRPr="00217398" w:rsidRDefault="00217398" w:rsidP="00DC2ED2">
            <w:pPr>
              <w:spacing w:line="360" w:lineRule="atLeast"/>
              <w:jc w:val="center"/>
              <w:rPr>
                <w:sz w:val="28"/>
                <w:szCs w:val="28"/>
              </w:rPr>
            </w:pPr>
            <w:r w:rsidRPr="00217398">
              <w:rPr>
                <w:sz w:val="28"/>
                <w:szCs w:val="28"/>
              </w:rPr>
              <w:t>1,32</w:t>
            </w:r>
          </w:p>
        </w:tc>
      </w:tr>
      <w:tr w:rsidR="00217398" w:rsidRPr="00217398" w:rsidTr="00C74902">
        <w:tc>
          <w:tcPr>
            <w:tcW w:w="636" w:type="dxa"/>
            <w:vAlign w:val="bottom"/>
          </w:tcPr>
          <w:p w:rsidR="00217398" w:rsidRPr="00217398" w:rsidRDefault="00217398" w:rsidP="00DC2ED2">
            <w:pPr>
              <w:spacing w:line="360" w:lineRule="atLeast"/>
              <w:jc w:val="center"/>
              <w:rPr>
                <w:sz w:val="28"/>
                <w:szCs w:val="28"/>
              </w:rPr>
            </w:pPr>
            <w:r w:rsidRPr="00217398">
              <w:rPr>
                <w:sz w:val="28"/>
                <w:szCs w:val="28"/>
              </w:rPr>
              <w:t>34</w:t>
            </w:r>
          </w:p>
        </w:tc>
        <w:tc>
          <w:tcPr>
            <w:tcW w:w="918" w:type="dxa"/>
            <w:vAlign w:val="bottom"/>
          </w:tcPr>
          <w:p w:rsidR="00217398" w:rsidRPr="00217398" w:rsidRDefault="00217398" w:rsidP="00DC2ED2">
            <w:pPr>
              <w:spacing w:line="360" w:lineRule="atLeast"/>
              <w:jc w:val="center"/>
              <w:rPr>
                <w:sz w:val="28"/>
                <w:szCs w:val="28"/>
              </w:rPr>
            </w:pPr>
          </w:p>
        </w:tc>
        <w:tc>
          <w:tcPr>
            <w:tcW w:w="1069" w:type="dxa"/>
            <w:vAlign w:val="bottom"/>
          </w:tcPr>
          <w:p w:rsidR="00217398" w:rsidRPr="00217398" w:rsidRDefault="00217398" w:rsidP="00DC2ED2">
            <w:pPr>
              <w:spacing w:line="360" w:lineRule="atLeast"/>
              <w:jc w:val="center"/>
              <w:rPr>
                <w:sz w:val="28"/>
                <w:szCs w:val="28"/>
              </w:rPr>
            </w:pP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1466</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1,88</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1380</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1,69</w:t>
            </w:r>
          </w:p>
        </w:tc>
        <w:tc>
          <w:tcPr>
            <w:tcW w:w="1053" w:type="dxa"/>
            <w:vAlign w:val="bottom"/>
          </w:tcPr>
          <w:p w:rsidR="00217398" w:rsidRPr="00217398" w:rsidRDefault="00217398" w:rsidP="00DC2ED2">
            <w:pPr>
              <w:spacing w:line="360" w:lineRule="atLeast"/>
              <w:jc w:val="center"/>
              <w:rPr>
                <w:sz w:val="28"/>
                <w:szCs w:val="28"/>
              </w:rPr>
            </w:pPr>
            <w:r w:rsidRPr="00217398">
              <w:rPr>
                <w:sz w:val="28"/>
                <w:szCs w:val="28"/>
              </w:rPr>
              <w:t>1275</w:t>
            </w:r>
          </w:p>
        </w:tc>
        <w:tc>
          <w:tcPr>
            <w:tcW w:w="1276" w:type="dxa"/>
            <w:vAlign w:val="bottom"/>
          </w:tcPr>
          <w:p w:rsidR="00217398" w:rsidRPr="00217398" w:rsidRDefault="00217398" w:rsidP="00DC2ED2">
            <w:pPr>
              <w:spacing w:line="360" w:lineRule="atLeast"/>
              <w:jc w:val="center"/>
              <w:rPr>
                <w:sz w:val="28"/>
                <w:szCs w:val="28"/>
              </w:rPr>
            </w:pPr>
            <w:r w:rsidRPr="00217398">
              <w:rPr>
                <w:sz w:val="28"/>
                <w:szCs w:val="28"/>
              </w:rPr>
              <w:t>1,36</w:t>
            </w:r>
          </w:p>
        </w:tc>
      </w:tr>
      <w:tr w:rsidR="00217398" w:rsidRPr="00217398" w:rsidTr="00C74902">
        <w:tc>
          <w:tcPr>
            <w:tcW w:w="636" w:type="dxa"/>
            <w:vAlign w:val="bottom"/>
          </w:tcPr>
          <w:p w:rsidR="00217398" w:rsidRPr="00217398" w:rsidRDefault="00217398" w:rsidP="00DC2ED2">
            <w:pPr>
              <w:spacing w:line="360" w:lineRule="atLeast"/>
              <w:jc w:val="center"/>
              <w:rPr>
                <w:sz w:val="28"/>
                <w:szCs w:val="28"/>
              </w:rPr>
            </w:pPr>
            <w:r w:rsidRPr="00217398">
              <w:rPr>
                <w:sz w:val="28"/>
                <w:szCs w:val="28"/>
              </w:rPr>
              <w:t>35</w:t>
            </w:r>
          </w:p>
        </w:tc>
        <w:tc>
          <w:tcPr>
            <w:tcW w:w="918" w:type="dxa"/>
            <w:vAlign w:val="bottom"/>
          </w:tcPr>
          <w:p w:rsidR="00217398" w:rsidRPr="00217398" w:rsidRDefault="00217398" w:rsidP="00DC2ED2">
            <w:pPr>
              <w:spacing w:line="360" w:lineRule="atLeast"/>
              <w:jc w:val="center"/>
              <w:rPr>
                <w:sz w:val="28"/>
                <w:szCs w:val="28"/>
              </w:rPr>
            </w:pPr>
          </w:p>
        </w:tc>
        <w:tc>
          <w:tcPr>
            <w:tcW w:w="1069" w:type="dxa"/>
            <w:vAlign w:val="bottom"/>
          </w:tcPr>
          <w:p w:rsidR="00217398" w:rsidRPr="00217398" w:rsidRDefault="00217398" w:rsidP="00DC2ED2">
            <w:pPr>
              <w:spacing w:line="360" w:lineRule="atLeast"/>
              <w:jc w:val="center"/>
              <w:rPr>
                <w:sz w:val="28"/>
                <w:szCs w:val="28"/>
              </w:rPr>
            </w:pP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1453</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1,92</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1377</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1,73</w:t>
            </w:r>
          </w:p>
        </w:tc>
        <w:tc>
          <w:tcPr>
            <w:tcW w:w="1053" w:type="dxa"/>
            <w:vAlign w:val="bottom"/>
          </w:tcPr>
          <w:p w:rsidR="00217398" w:rsidRPr="00217398" w:rsidRDefault="00217398" w:rsidP="00DC2ED2">
            <w:pPr>
              <w:spacing w:line="360" w:lineRule="atLeast"/>
              <w:jc w:val="center"/>
              <w:rPr>
                <w:sz w:val="28"/>
                <w:szCs w:val="28"/>
              </w:rPr>
            </w:pPr>
            <w:r w:rsidRPr="00217398">
              <w:rPr>
                <w:sz w:val="28"/>
                <w:szCs w:val="28"/>
              </w:rPr>
              <w:t>1274</w:t>
            </w:r>
          </w:p>
        </w:tc>
        <w:tc>
          <w:tcPr>
            <w:tcW w:w="1276" w:type="dxa"/>
            <w:vAlign w:val="bottom"/>
          </w:tcPr>
          <w:p w:rsidR="00217398" w:rsidRPr="00217398" w:rsidRDefault="00217398" w:rsidP="00DC2ED2">
            <w:pPr>
              <w:spacing w:line="360" w:lineRule="atLeast"/>
              <w:jc w:val="center"/>
              <w:rPr>
                <w:sz w:val="28"/>
                <w:szCs w:val="28"/>
              </w:rPr>
            </w:pPr>
            <w:r w:rsidRPr="00217398">
              <w:rPr>
                <w:sz w:val="28"/>
                <w:szCs w:val="28"/>
              </w:rPr>
              <w:t>1,4</w:t>
            </w:r>
          </w:p>
        </w:tc>
      </w:tr>
      <w:tr w:rsidR="00217398" w:rsidRPr="00217398" w:rsidTr="00C74902">
        <w:tc>
          <w:tcPr>
            <w:tcW w:w="636" w:type="dxa"/>
            <w:vAlign w:val="bottom"/>
          </w:tcPr>
          <w:p w:rsidR="00217398" w:rsidRPr="00217398" w:rsidRDefault="00217398" w:rsidP="00DC2ED2">
            <w:pPr>
              <w:spacing w:line="360" w:lineRule="atLeast"/>
              <w:jc w:val="center"/>
              <w:rPr>
                <w:sz w:val="28"/>
                <w:szCs w:val="28"/>
              </w:rPr>
            </w:pPr>
            <w:r w:rsidRPr="00217398">
              <w:rPr>
                <w:sz w:val="28"/>
                <w:szCs w:val="28"/>
              </w:rPr>
              <w:t>36</w:t>
            </w:r>
          </w:p>
        </w:tc>
        <w:tc>
          <w:tcPr>
            <w:tcW w:w="918" w:type="dxa"/>
            <w:vAlign w:val="bottom"/>
          </w:tcPr>
          <w:p w:rsidR="00217398" w:rsidRPr="00217398" w:rsidRDefault="00217398" w:rsidP="00DC2ED2">
            <w:pPr>
              <w:spacing w:line="360" w:lineRule="atLeast"/>
              <w:jc w:val="center"/>
              <w:rPr>
                <w:sz w:val="28"/>
                <w:szCs w:val="28"/>
              </w:rPr>
            </w:pPr>
          </w:p>
        </w:tc>
        <w:tc>
          <w:tcPr>
            <w:tcW w:w="1069" w:type="dxa"/>
            <w:vAlign w:val="bottom"/>
          </w:tcPr>
          <w:p w:rsidR="00217398" w:rsidRPr="00217398" w:rsidRDefault="00217398" w:rsidP="00DC2ED2">
            <w:pPr>
              <w:spacing w:line="360" w:lineRule="atLeast"/>
              <w:jc w:val="center"/>
              <w:rPr>
                <w:sz w:val="28"/>
                <w:szCs w:val="28"/>
              </w:rPr>
            </w:pP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1415</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2,20</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1371</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1,77</w:t>
            </w:r>
          </w:p>
        </w:tc>
        <w:tc>
          <w:tcPr>
            <w:tcW w:w="1053" w:type="dxa"/>
            <w:vAlign w:val="bottom"/>
          </w:tcPr>
          <w:p w:rsidR="00217398" w:rsidRPr="00217398" w:rsidRDefault="00217398" w:rsidP="00DC2ED2">
            <w:pPr>
              <w:spacing w:line="360" w:lineRule="atLeast"/>
              <w:jc w:val="center"/>
              <w:rPr>
                <w:sz w:val="28"/>
                <w:szCs w:val="28"/>
              </w:rPr>
            </w:pPr>
            <w:r w:rsidRPr="00217398">
              <w:rPr>
                <w:sz w:val="28"/>
                <w:szCs w:val="28"/>
              </w:rPr>
              <w:t>1270</w:t>
            </w:r>
          </w:p>
        </w:tc>
        <w:tc>
          <w:tcPr>
            <w:tcW w:w="1276" w:type="dxa"/>
            <w:vAlign w:val="bottom"/>
          </w:tcPr>
          <w:p w:rsidR="00217398" w:rsidRPr="00217398" w:rsidRDefault="00217398" w:rsidP="00DC2ED2">
            <w:pPr>
              <w:spacing w:line="360" w:lineRule="atLeast"/>
              <w:jc w:val="center"/>
              <w:rPr>
                <w:sz w:val="28"/>
                <w:szCs w:val="28"/>
              </w:rPr>
            </w:pPr>
            <w:r w:rsidRPr="00217398">
              <w:rPr>
                <w:sz w:val="28"/>
                <w:szCs w:val="28"/>
              </w:rPr>
              <w:t>1,44</w:t>
            </w:r>
          </w:p>
        </w:tc>
      </w:tr>
      <w:tr w:rsidR="00217398" w:rsidRPr="00217398" w:rsidTr="00C74902">
        <w:tc>
          <w:tcPr>
            <w:tcW w:w="636" w:type="dxa"/>
            <w:vAlign w:val="bottom"/>
          </w:tcPr>
          <w:p w:rsidR="00217398" w:rsidRPr="00217398" w:rsidRDefault="00217398" w:rsidP="00DC2ED2">
            <w:pPr>
              <w:spacing w:line="360" w:lineRule="atLeast"/>
              <w:jc w:val="center"/>
              <w:rPr>
                <w:sz w:val="28"/>
                <w:szCs w:val="28"/>
              </w:rPr>
            </w:pPr>
            <w:r w:rsidRPr="00217398">
              <w:rPr>
                <w:sz w:val="28"/>
                <w:szCs w:val="28"/>
              </w:rPr>
              <w:t>37</w:t>
            </w:r>
          </w:p>
        </w:tc>
        <w:tc>
          <w:tcPr>
            <w:tcW w:w="918" w:type="dxa"/>
            <w:vAlign w:val="bottom"/>
          </w:tcPr>
          <w:p w:rsidR="00217398" w:rsidRPr="00217398" w:rsidRDefault="00217398" w:rsidP="00DC2ED2">
            <w:pPr>
              <w:spacing w:line="360" w:lineRule="atLeast"/>
              <w:jc w:val="center"/>
              <w:rPr>
                <w:sz w:val="28"/>
                <w:szCs w:val="28"/>
              </w:rPr>
            </w:pPr>
          </w:p>
        </w:tc>
        <w:tc>
          <w:tcPr>
            <w:tcW w:w="1069" w:type="dxa"/>
            <w:vAlign w:val="bottom"/>
          </w:tcPr>
          <w:p w:rsidR="00217398" w:rsidRPr="00217398" w:rsidRDefault="00217398" w:rsidP="00DC2ED2">
            <w:pPr>
              <w:spacing w:line="360" w:lineRule="atLeast"/>
              <w:jc w:val="center"/>
              <w:rPr>
                <w:sz w:val="28"/>
                <w:szCs w:val="28"/>
              </w:rPr>
            </w:pP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1208</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2,36</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1364</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1,81</w:t>
            </w:r>
          </w:p>
        </w:tc>
        <w:tc>
          <w:tcPr>
            <w:tcW w:w="1053" w:type="dxa"/>
            <w:vAlign w:val="bottom"/>
          </w:tcPr>
          <w:p w:rsidR="00217398" w:rsidRPr="00217398" w:rsidRDefault="00217398" w:rsidP="00DC2ED2">
            <w:pPr>
              <w:spacing w:line="360" w:lineRule="atLeast"/>
              <w:jc w:val="center"/>
              <w:rPr>
                <w:sz w:val="28"/>
                <w:szCs w:val="28"/>
              </w:rPr>
            </w:pPr>
            <w:r w:rsidRPr="00217398">
              <w:rPr>
                <w:sz w:val="28"/>
                <w:szCs w:val="28"/>
              </w:rPr>
              <w:t>1269</w:t>
            </w:r>
          </w:p>
        </w:tc>
        <w:tc>
          <w:tcPr>
            <w:tcW w:w="1276" w:type="dxa"/>
            <w:vAlign w:val="bottom"/>
          </w:tcPr>
          <w:p w:rsidR="00217398" w:rsidRPr="00217398" w:rsidRDefault="00217398" w:rsidP="00DC2ED2">
            <w:pPr>
              <w:spacing w:line="360" w:lineRule="atLeast"/>
              <w:jc w:val="center"/>
              <w:rPr>
                <w:sz w:val="28"/>
                <w:szCs w:val="28"/>
              </w:rPr>
            </w:pPr>
            <w:r w:rsidRPr="00217398">
              <w:rPr>
                <w:sz w:val="28"/>
                <w:szCs w:val="28"/>
              </w:rPr>
              <w:t>1,48</w:t>
            </w:r>
          </w:p>
        </w:tc>
      </w:tr>
      <w:tr w:rsidR="00217398" w:rsidRPr="00217398" w:rsidTr="00C74902">
        <w:tc>
          <w:tcPr>
            <w:tcW w:w="636" w:type="dxa"/>
            <w:vAlign w:val="bottom"/>
          </w:tcPr>
          <w:p w:rsidR="00217398" w:rsidRPr="00217398" w:rsidRDefault="00217398" w:rsidP="00DC2ED2">
            <w:pPr>
              <w:spacing w:line="360" w:lineRule="atLeast"/>
              <w:jc w:val="center"/>
              <w:rPr>
                <w:sz w:val="28"/>
                <w:szCs w:val="28"/>
              </w:rPr>
            </w:pPr>
            <w:r w:rsidRPr="00217398">
              <w:rPr>
                <w:sz w:val="28"/>
                <w:szCs w:val="28"/>
              </w:rPr>
              <w:t>38</w:t>
            </w:r>
          </w:p>
        </w:tc>
        <w:tc>
          <w:tcPr>
            <w:tcW w:w="918" w:type="dxa"/>
            <w:vAlign w:val="bottom"/>
          </w:tcPr>
          <w:p w:rsidR="00217398" w:rsidRPr="00217398" w:rsidRDefault="00217398" w:rsidP="00DC2ED2">
            <w:pPr>
              <w:spacing w:line="360" w:lineRule="atLeast"/>
              <w:jc w:val="center"/>
              <w:rPr>
                <w:sz w:val="28"/>
                <w:szCs w:val="28"/>
              </w:rPr>
            </w:pPr>
          </w:p>
        </w:tc>
        <w:tc>
          <w:tcPr>
            <w:tcW w:w="1069" w:type="dxa"/>
            <w:vAlign w:val="bottom"/>
          </w:tcPr>
          <w:p w:rsidR="00217398" w:rsidRPr="00217398" w:rsidRDefault="00217398" w:rsidP="00DC2ED2">
            <w:pPr>
              <w:spacing w:line="360" w:lineRule="atLeast"/>
              <w:jc w:val="center"/>
              <w:rPr>
                <w:sz w:val="28"/>
                <w:szCs w:val="28"/>
              </w:rPr>
            </w:pP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1214</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2,44</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1351</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1,89</w:t>
            </w:r>
          </w:p>
        </w:tc>
        <w:tc>
          <w:tcPr>
            <w:tcW w:w="1053" w:type="dxa"/>
            <w:vAlign w:val="bottom"/>
          </w:tcPr>
          <w:p w:rsidR="00217398" w:rsidRPr="00217398" w:rsidRDefault="00217398" w:rsidP="00DC2ED2">
            <w:pPr>
              <w:spacing w:line="360" w:lineRule="atLeast"/>
              <w:jc w:val="center"/>
              <w:rPr>
                <w:sz w:val="28"/>
                <w:szCs w:val="28"/>
              </w:rPr>
            </w:pPr>
            <w:r w:rsidRPr="00217398">
              <w:rPr>
                <w:sz w:val="28"/>
                <w:szCs w:val="28"/>
              </w:rPr>
              <w:t>1262</w:t>
            </w:r>
          </w:p>
        </w:tc>
        <w:tc>
          <w:tcPr>
            <w:tcW w:w="1276" w:type="dxa"/>
            <w:vAlign w:val="bottom"/>
          </w:tcPr>
          <w:p w:rsidR="00217398" w:rsidRPr="00217398" w:rsidRDefault="00217398" w:rsidP="00DC2ED2">
            <w:pPr>
              <w:spacing w:line="360" w:lineRule="atLeast"/>
              <w:jc w:val="center"/>
              <w:rPr>
                <w:sz w:val="28"/>
                <w:szCs w:val="28"/>
              </w:rPr>
            </w:pPr>
            <w:r w:rsidRPr="00217398">
              <w:rPr>
                <w:sz w:val="28"/>
                <w:szCs w:val="28"/>
              </w:rPr>
              <w:t>1,52</w:t>
            </w:r>
          </w:p>
        </w:tc>
      </w:tr>
      <w:tr w:rsidR="00217398" w:rsidRPr="00217398" w:rsidTr="00C74902">
        <w:tc>
          <w:tcPr>
            <w:tcW w:w="636" w:type="dxa"/>
            <w:vAlign w:val="bottom"/>
          </w:tcPr>
          <w:p w:rsidR="00217398" w:rsidRPr="00217398" w:rsidRDefault="00217398" w:rsidP="00DC2ED2">
            <w:pPr>
              <w:spacing w:line="360" w:lineRule="atLeast"/>
              <w:jc w:val="center"/>
              <w:rPr>
                <w:sz w:val="28"/>
                <w:szCs w:val="28"/>
              </w:rPr>
            </w:pPr>
            <w:r w:rsidRPr="00217398">
              <w:rPr>
                <w:sz w:val="28"/>
                <w:szCs w:val="28"/>
              </w:rPr>
              <w:t>39</w:t>
            </w:r>
          </w:p>
        </w:tc>
        <w:tc>
          <w:tcPr>
            <w:tcW w:w="918" w:type="dxa"/>
            <w:vAlign w:val="bottom"/>
          </w:tcPr>
          <w:p w:rsidR="00217398" w:rsidRPr="00217398" w:rsidRDefault="00217398" w:rsidP="00DC2ED2">
            <w:pPr>
              <w:spacing w:line="360" w:lineRule="atLeast"/>
              <w:jc w:val="center"/>
              <w:rPr>
                <w:sz w:val="28"/>
                <w:szCs w:val="28"/>
              </w:rPr>
            </w:pPr>
          </w:p>
        </w:tc>
        <w:tc>
          <w:tcPr>
            <w:tcW w:w="1069" w:type="dxa"/>
            <w:vAlign w:val="bottom"/>
          </w:tcPr>
          <w:p w:rsidR="00217398" w:rsidRPr="00217398" w:rsidRDefault="00217398" w:rsidP="00DC2ED2">
            <w:pPr>
              <w:spacing w:line="360" w:lineRule="atLeast"/>
              <w:jc w:val="center"/>
              <w:rPr>
                <w:sz w:val="28"/>
                <w:szCs w:val="28"/>
              </w:rPr>
            </w:pP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1227</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2,48</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1345</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1,97</w:t>
            </w:r>
          </w:p>
        </w:tc>
        <w:tc>
          <w:tcPr>
            <w:tcW w:w="1053" w:type="dxa"/>
            <w:vAlign w:val="bottom"/>
          </w:tcPr>
          <w:p w:rsidR="00217398" w:rsidRPr="00217398" w:rsidRDefault="00217398" w:rsidP="00DC2ED2">
            <w:pPr>
              <w:spacing w:line="360" w:lineRule="atLeast"/>
              <w:jc w:val="center"/>
              <w:rPr>
                <w:sz w:val="28"/>
                <w:szCs w:val="28"/>
              </w:rPr>
            </w:pPr>
          </w:p>
        </w:tc>
        <w:tc>
          <w:tcPr>
            <w:tcW w:w="1276" w:type="dxa"/>
            <w:vAlign w:val="bottom"/>
          </w:tcPr>
          <w:p w:rsidR="00217398" w:rsidRPr="00217398" w:rsidRDefault="00217398" w:rsidP="00DC2ED2">
            <w:pPr>
              <w:spacing w:line="360" w:lineRule="atLeast"/>
              <w:jc w:val="center"/>
              <w:rPr>
                <w:sz w:val="28"/>
                <w:szCs w:val="28"/>
              </w:rPr>
            </w:pPr>
          </w:p>
        </w:tc>
      </w:tr>
      <w:tr w:rsidR="00217398" w:rsidRPr="00217398" w:rsidTr="00C74902">
        <w:tc>
          <w:tcPr>
            <w:tcW w:w="636" w:type="dxa"/>
            <w:vAlign w:val="bottom"/>
          </w:tcPr>
          <w:p w:rsidR="00217398" w:rsidRPr="00217398" w:rsidRDefault="00217398" w:rsidP="00DC2ED2">
            <w:pPr>
              <w:spacing w:line="360" w:lineRule="atLeast"/>
              <w:jc w:val="center"/>
              <w:rPr>
                <w:sz w:val="28"/>
                <w:szCs w:val="28"/>
              </w:rPr>
            </w:pPr>
            <w:r w:rsidRPr="00217398">
              <w:rPr>
                <w:sz w:val="28"/>
                <w:szCs w:val="28"/>
              </w:rPr>
              <w:t>40</w:t>
            </w:r>
          </w:p>
        </w:tc>
        <w:tc>
          <w:tcPr>
            <w:tcW w:w="918" w:type="dxa"/>
            <w:vAlign w:val="bottom"/>
          </w:tcPr>
          <w:p w:rsidR="00217398" w:rsidRPr="00217398" w:rsidRDefault="00217398" w:rsidP="00DC2ED2">
            <w:pPr>
              <w:spacing w:line="360" w:lineRule="atLeast"/>
              <w:jc w:val="center"/>
              <w:rPr>
                <w:sz w:val="28"/>
                <w:szCs w:val="28"/>
              </w:rPr>
            </w:pPr>
          </w:p>
        </w:tc>
        <w:tc>
          <w:tcPr>
            <w:tcW w:w="1069" w:type="dxa"/>
            <w:vAlign w:val="bottom"/>
          </w:tcPr>
          <w:p w:rsidR="00217398" w:rsidRPr="00217398" w:rsidRDefault="00217398" w:rsidP="00DC2ED2">
            <w:pPr>
              <w:spacing w:line="360" w:lineRule="atLeast"/>
              <w:jc w:val="center"/>
              <w:rPr>
                <w:sz w:val="28"/>
                <w:szCs w:val="28"/>
              </w:rPr>
            </w:pP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1240</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2,56</w:t>
            </w: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1341</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2,01</w:t>
            </w:r>
          </w:p>
        </w:tc>
        <w:tc>
          <w:tcPr>
            <w:tcW w:w="1053" w:type="dxa"/>
            <w:vAlign w:val="bottom"/>
          </w:tcPr>
          <w:p w:rsidR="00217398" w:rsidRPr="00217398" w:rsidRDefault="00217398" w:rsidP="00DC2ED2">
            <w:pPr>
              <w:spacing w:line="360" w:lineRule="atLeast"/>
              <w:jc w:val="center"/>
              <w:rPr>
                <w:sz w:val="28"/>
                <w:szCs w:val="28"/>
              </w:rPr>
            </w:pPr>
          </w:p>
        </w:tc>
        <w:tc>
          <w:tcPr>
            <w:tcW w:w="1276" w:type="dxa"/>
            <w:vAlign w:val="bottom"/>
          </w:tcPr>
          <w:p w:rsidR="00217398" w:rsidRPr="00217398" w:rsidRDefault="00217398" w:rsidP="00DC2ED2">
            <w:pPr>
              <w:spacing w:line="360" w:lineRule="atLeast"/>
              <w:jc w:val="center"/>
              <w:rPr>
                <w:sz w:val="28"/>
                <w:szCs w:val="28"/>
              </w:rPr>
            </w:pPr>
          </w:p>
        </w:tc>
      </w:tr>
      <w:tr w:rsidR="00217398" w:rsidRPr="00217398" w:rsidTr="00C74902">
        <w:tc>
          <w:tcPr>
            <w:tcW w:w="636" w:type="dxa"/>
            <w:vAlign w:val="bottom"/>
          </w:tcPr>
          <w:p w:rsidR="00217398" w:rsidRPr="00217398" w:rsidRDefault="00217398" w:rsidP="00DC2ED2">
            <w:pPr>
              <w:spacing w:line="360" w:lineRule="atLeast"/>
              <w:jc w:val="center"/>
              <w:rPr>
                <w:sz w:val="28"/>
                <w:szCs w:val="28"/>
              </w:rPr>
            </w:pPr>
            <w:r w:rsidRPr="00217398">
              <w:rPr>
                <w:sz w:val="28"/>
                <w:szCs w:val="28"/>
              </w:rPr>
              <w:t>41</w:t>
            </w:r>
          </w:p>
        </w:tc>
        <w:tc>
          <w:tcPr>
            <w:tcW w:w="918" w:type="dxa"/>
            <w:vAlign w:val="bottom"/>
          </w:tcPr>
          <w:p w:rsidR="00217398" w:rsidRPr="00217398" w:rsidRDefault="00217398" w:rsidP="00DC2ED2">
            <w:pPr>
              <w:spacing w:line="360" w:lineRule="atLeast"/>
              <w:jc w:val="center"/>
              <w:rPr>
                <w:sz w:val="28"/>
                <w:szCs w:val="28"/>
              </w:rPr>
            </w:pPr>
          </w:p>
        </w:tc>
        <w:tc>
          <w:tcPr>
            <w:tcW w:w="1069" w:type="dxa"/>
            <w:vAlign w:val="bottom"/>
          </w:tcPr>
          <w:p w:rsidR="00217398" w:rsidRPr="00217398" w:rsidRDefault="00217398" w:rsidP="00DC2ED2">
            <w:pPr>
              <w:spacing w:line="360" w:lineRule="atLeast"/>
              <w:jc w:val="center"/>
              <w:rPr>
                <w:sz w:val="28"/>
                <w:szCs w:val="28"/>
              </w:rPr>
            </w:pPr>
          </w:p>
        </w:tc>
        <w:tc>
          <w:tcPr>
            <w:tcW w:w="918" w:type="dxa"/>
            <w:vAlign w:val="bottom"/>
          </w:tcPr>
          <w:p w:rsidR="00217398" w:rsidRPr="00217398" w:rsidRDefault="00217398" w:rsidP="00DC2ED2">
            <w:pPr>
              <w:spacing w:line="360" w:lineRule="atLeast"/>
              <w:jc w:val="center"/>
              <w:rPr>
                <w:sz w:val="28"/>
                <w:szCs w:val="28"/>
              </w:rPr>
            </w:pPr>
            <w:r w:rsidRPr="00217398">
              <w:rPr>
                <w:sz w:val="28"/>
                <w:szCs w:val="28"/>
              </w:rPr>
              <w:t>1252</w:t>
            </w:r>
          </w:p>
        </w:tc>
        <w:tc>
          <w:tcPr>
            <w:tcW w:w="1069" w:type="dxa"/>
            <w:vAlign w:val="bottom"/>
          </w:tcPr>
          <w:p w:rsidR="00217398" w:rsidRPr="00217398" w:rsidRDefault="00217398" w:rsidP="00DC2ED2">
            <w:pPr>
              <w:spacing w:line="360" w:lineRule="atLeast"/>
              <w:jc w:val="center"/>
              <w:rPr>
                <w:sz w:val="28"/>
                <w:szCs w:val="28"/>
              </w:rPr>
            </w:pPr>
            <w:r w:rsidRPr="00217398">
              <w:rPr>
                <w:sz w:val="28"/>
                <w:szCs w:val="28"/>
              </w:rPr>
              <w:t>2,63</w:t>
            </w:r>
          </w:p>
        </w:tc>
        <w:tc>
          <w:tcPr>
            <w:tcW w:w="918" w:type="dxa"/>
            <w:vAlign w:val="bottom"/>
          </w:tcPr>
          <w:p w:rsidR="00217398" w:rsidRPr="00217398" w:rsidRDefault="00217398" w:rsidP="00DC2ED2">
            <w:pPr>
              <w:spacing w:line="360" w:lineRule="atLeast"/>
              <w:jc w:val="center"/>
              <w:rPr>
                <w:sz w:val="28"/>
                <w:szCs w:val="28"/>
              </w:rPr>
            </w:pPr>
          </w:p>
        </w:tc>
        <w:tc>
          <w:tcPr>
            <w:tcW w:w="1069" w:type="dxa"/>
            <w:vAlign w:val="bottom"/>
          </w:tcPr>
          <w:p w:rsidR="00217398" w:rsidRPr="00217398" w:rsidRDefault="00217398" w:rsidP="00DC2ED2">
            <w:pPr>
              <w:spacing w:line="360" w:lineRule="atLeast"/>
              <w:jc w:val="center"/>
              <w:rPr>
                <w:sz w:val="28"/>
                <w:szCs w:val="28"/>
              </w:rPr>
            </w:pPr>
          </w:p>
        </w:tc>
        <w:tc>
          <w:tcPr>
            <w:tcW w:w="1053" w:type="dxa"/>
            <w:vAlign w:val="bottom"/>
          </w:tcPr>
          <w:p w:rsidR="00217398" w:rsidRPr="00217398" w:rsidRDefault="00217398" w:rsidP="00DC2ED2">
            <w:pPr>
              <w:spacing w:line="360" w:lineRule="atLeast"/>
              <w:jc w:val="center"/>
              <w:rPr>
                <w:sz w:val="28"/>
                <w:szCs w:val="28"/>
              </w:rPr>
            </w:pPr>
          </w:p>
        </w:tc>
        <w:tc>
          <w:tcPr>
            <w:tcW w:w="1276" w:type="dxa"/>
            <w:vAlign w:val="bottom"/>
          </w:tcPr>
          <w:p w:rsidR="00217398" w:rsidRPr="00217398" w:rsidRDefault="00217398" w:rsidP="00DC2ED2">
            <w:pPr>
              <w:spacing w:line="360" w:lineRule="atLeast"/>
              <w:jc w:val="center"/>
              <w:rPr>
                <w:sz w:val="28"/>
                <w:szCs w:val="28"/>
              </w:rPr>
            </w:pPr>
          </w:p>
        </w:tc>
      </w:tr>
    </w:tbl>
    <w:p w:rsidR="00C74902" w:rsidRDefault="006F4AF5" w:rsidP="00217398">
      <w:pPr>
        <w:spacing w:line="360" w:lineRule="atLeast"/>
        <w:ind w:firstLine="709"/>
        <w:jc w:val="right"/>
        <w:rPr>
          <w:sz w:val="28"/>
          <w:szCs w:val="28"/>
        </w:rPr>
      </w:pPr>
      <w:r w:rsidRPr="006F4AF5">
        <w:rPr>
          <w:sz w:val="28"/>
          <w:szCs w:val="28"/>
        </w:rPr>
        <w:t>Окончание таблицы 5.1.</w:t>
      </w:r>
    </w:p>
    <w:p w:rsidR="00C74902" w:rsidRDefault="00C74902" w:rsidP="00217398">
      <w:pPr>
        <w:spacing w:line="360" w:lineRule="atLeast"/>
        <w:ind w:firstLine="709"/>
        <w:jc w:val="right"/>
        <w:rPr>
          <w:sz w:val="28"/>
          <w:szCs w:val="28"/>
        </w:rPr>
      </w:pPr>
    </w:p>
    <w:p w:rsidR="00C74902" w:rsidRDefault="00C74902" w:rsidP="00217398">
      <w:pPr>
        <w:spacing w:line="360" w:lineRule="atLeast"/>
        <w:ind w:firstLine="709"/>
        <w:jc w:val="right"/>
        <w:rPr>
          <w:sz w:val="28"/>
          <w:szCs w:val="28"/>
        </w:rPr>
      </w:pPr>
    </w:p>
    <w:p w:rsidR="00C74902" w:rsidRDefault="00C74902" w:rsidP="00217398">
      <w:pPr>
        <w:spacing w:line="360" w:lineRule="atLeast"/>
        <w:ind w:firstLine="709"/>
        <w:jc w:val="right"/>
        <w:rPr>
          <w:sz w:val="28"/>
          <w:szCs w:val="28"/>
        </w:rPr>
      </w:pPr>
    </w:p>
    <w:p w:rsidR="00C74902" w:rsidRDefault="00C74902" w:rsidP="00217398">
      <w:pPr>
        <w:spacing w:line="360" w:lineRule="atLeast"/>
        <w:ind w:firstLine="709"/>
        <w:jc w:val="right"/>
        <w:rPr>
          <w:sz w:val="28"/>
          <w:szCs w:val="28"/>
        </w:rPr>
      </w:pPr>
    </w:p>
    <w:p w:rsidR="00631AC5" w:rsidRDefault="00631AC5" w:rsidP="00217398">
      <w:pPr>
        <w:spacing w:line="360" w:lineRule="atLeast"/>
        <w:ind w:firstLine="709"/>
        <w:jc w:val="right"/>
        <w:rPr>
          <w:sz w:val="28"/>
          <w:szCs w:val="28"/>
        </w:rPr>
      </w:pPr>
    </w:p>
    <w:p w:rsidR="00631AC5" w:rsidRDefault="00631AC5" w:rsidP="00217398">
      <w:pPr>
        <w:spacing w:line="360" w:lineRule="atLeast"/>
        <w:ind w:firstLine="709"/>
        <w:jc w:val="right"/>
        <w:rPr>
          <w:sz w:val="28"/>
          <w:szCs w:val="28"/>
        </w:rPr>
      </w:pPr>
    </w:p>
    <w:p w:rsidR="00631AC5" w:rsidRDefault="00631AC5" w:rsidP="00217398">
      <w:pPr>
        <w:spacing w:line="360" w:lineRule="atLeast"/>
        <w:ind w:firstLine="709"/>
        <w:jc w:val="right"/>
        <w:rPr>
          <w:sz w:val="28"/>
          <w:szCs w:val="28"/>
        </w:rPr>
      </w:pPr>
    </w:p>
    <w:p w:rsidR="00217398" w:rsidRPr="00217398" w:rsidRDefault="00217398" w:rsidP="00217398">
      <w:pPr>
        <w:spacing w:line="360" w:lineRule="atLeast"/>
        <w:ind w:firstLine="709"/>
        <w:jc w:val="right"/>
        <w:rPr>
          <w:sz w:val="28"/>
          <w:szCs w:val="28"/>
        </w:rPr>
      </w:pPr>
      <w:r w:rsidRPr="00217398">
        <w:rPr>
          <w:sz w:val="28"/>
          <w:szCs w:val="28"/>
        </w:rPr>
        <w:lastRenderedPageBreak/>
        <w:t>Таблица 5.2.</w:t>
      </w:r>
    </w:p>
    <w:p w:rsidR="00217398" w:rsidRPr="00217398" w:rsidRDefault="00217398" w:rsidP="00DC2ED2">
      <w:pPr>
        <w:spacing w:line="360" w:lineRule="atLeast"/>
        <w:jc w:val="center"/>
        <w:rPr>
          <w:sz w:val="28"/>
          <w:szCs w:val="28"/>
        </w:rPr>
      </w:pPr>
      <w:r w:rsidRPr="00217398">
        <w:rPr>
          <w:sz w:val="28"/>
          <w:szCs w:val="28"/>
        </w:rPr>
        <w:t>Материал – сталь 65Г</w:t>
      </w:r>
    </w:p>
    <w:tbl>
      <w:tblPr>
        <w:tblW w:w="9652" w:type="dxa"/>
        <w:tblInd w:w="95" w:type="dxa"/>
        <w:tblLayout w:type="fixed"/>
        <w:tblLook w:val="0000" w:firstRow="0" w:lastRow="0" w:firstColumn="0" w:lastColumn="0" w:noHBand="0" w:noVBand="0"/>
      </w:tblPr>
      <w:tblGrid>
        <w:gridCol w:w="496"/>
        <w:gridCol w:w="1144"/>
        <w:gridCol w:w="358"/>
        <w:gridCol w:w="122"/>
        <w:gridCol w:w="303"/>
        <w:gridCol w:w="362"/>
        <w:gridCol w:w="1144"/>
        <w:gridCol w:w="414"/>
        <w:gridCol w:w="496"/>
        <w:gridCol w:w="235"/>
        <w:gridCol w:w="1144"/>
        <w:gridCol w:w="112"/>
        <w:gridCol w:w="771"/>
        <w:gridCol w:w="262"/>
        <w:gridCol w:w="101"/>
        <w:gridCol w:w="1043"/>
        <w:gridCol w:w="1145"/>
      </w:tblGrid>
      <w:tr w:rsidR="00217398" w:rsidRPr="00217398" w:rsidTr="00942479">
        <w:trPr>
          <w:trHeight w:val="255"/>
        </w:trPr>
        <w:tc>
          <w:tcPr>
            <w:tcW w:w="9652" w:type="dxa"/>
            <w:gridSpan w:val="17"/>
            <w:tcBorders>
              <w:top w:val="single" w:sz="4" w:space="0" w:color="auto"/>
              <w:left w:val="single" w:sz="4" w:space="0" w:color="auto"/>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Номер варианта</w:t>
            </w:r>
          </w:p>
        </w:tc>
      </w:tr>
      <w:tr w:rsidR="00217398" w:rsidRPr="00217398" w:rsidTr="00942479">
        <w:trPr>
          <w:trHeight w:val="255"/>
        </w:trPr>
        <w:tc>
          <w:tcPr>
            <w:tcW w:w="199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2.1</w:t>
            </w:r>
          </w:p>
        </w:tc>
        <w:tc>
          <w:tcPr>
            <w:tcW w:w="2841" w:type="dxa"/>
            <w:gridSpan w:val="6"/>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2.2</w:t>
            </w:r>
          </w:p>
        </w:tc>
        <w:tc>
          <w:tcPr>
            <w:tcW w:w="2625" w:type="dxa"/>
            <w:gridSpan w:val="6"/>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2.3</w:t>
            </w:r>
          </w:p>
        </w:tc>
        <w:tc>
          <w:tcPr>
            <w:tcW w:w="2188" w:type="dxa"/>
            <w:gridSpan w:val="2"/>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2.4</w:t>
            </w:r>
          </w:p>
        </w:tc>
      </w:tr>
      <w:tr w:rsidR="00217398" w:rsidRPr="00217398" w:rsidTr="00942479">
        <w:trPr>
          <w:trHeight w:val="255"/>
        </w:trPr>
        <w:tc>
          <w:tcPr>
            <w:tcW w:w="9652" w:type="dxa"/>
            <w:gridSpan w:val="17"/>
            <w:tcBorders>
              <w:top w:val="single" w:sz="4" w:space="0" w:color="auto"/>
              <w:left w:val="single" w:sz="4" w:space="0" w:color="auto"/>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Режим электроэрозионной обработки</w:t>
            </w:r>
          </w:p>
        </w:tc>
      </w:tr>
      <w:tr w:rsidR="00217398" w:rsidRPr="00217398" w:rsidTr="00942479">
        <w:trPr>
          <w:trHeight w:val="255"/>
        </w:trPr>
        <w:tc>
          <w:tcPr>
            <w:tcW w:w="9652" w:type="dxa"/>
            <w:gridSpan w:val="17"/>
            <w:tcBorders>
              <w:top w:val="single" w:sz="4" w:space="0" w:color="auto"/>
              <w:left w:val="single" w:sz="4" w:space="0" w:color="auto"/>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 xml:space="preserve">Сила тока </w:t>
            </w:r>
            <w:r w:rsidRPr="00217398">
              <w:rPr>
                <w:i/>
                <w:sz w:val="28"/>
                <w:szCs w:val="28"/>
              </w:rPr>
              <w:t>i</w:t>
            </w:r>
            <w:r w:rsidRPr="00217398">
              <w:rPr>
                <w:sz w:val="28"/>
                <w:szCs w:val="28"/>
              </w:rPr>
              <w:t>, A</w:t>
            </w:r>
          </w:p>
        </w:tc>
      </w:tr>
      <w:tr w:rsidR="00217398" w:rsidRPr="00217398" w:rsidTr="00942479">
        <w:trPr>
          <w:trHeight w:val="255"/>
        </w:trPr>
        <w:tc>
          <w:tcPr>
            <w:tcW w:w="21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5</w:t>
            </w:r>
          </w:p>
        </w:tc>
        <w:tc>
          <w:tcPr>
            <w:tcW w:w="2719" w:type="dxa"/>
            <w:gridSpan w:val="5"/>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10</w:t>
            </w:r>
          </w:p>
        </w:tc>
        <w:tc>
          <w:tcPr>
            <w:tcW w:w="2625" w:type="dxa"/>
            <w:gridSpan w:val="6"/>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15</w:t>
            </w:r>
          </w:p>
        </w:tc>
        <w:tc>
          <w:tcPr>
            <w:tcW w:w="2188" w:type="dxa"/>
            <w:gridSpan w:val="2"/>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15</w:t>
            </w:r>
          </w:p>
        </w:tc>
      </w:tr>
      <w:tr w:rsidR="00217398" w:rsidRPr="00217398" w:rsidTr="00942479">
        <w:trPr>
          <w:trHeight w:val="255"/>
        </w:trPr>
        <w:tc>
          <w:tcPr>
            <w:tcW w:w="9652" w:type="dxa"/>
            <w:gridSpan w:val="17"/>
            <w:tcBorders>
              <w:top w:val="single" w:sz="4" w:space="0" w:color="auto"/>
              <w:left w:val="single" w:sz="4" w:space="0" w:color="auto"/>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 xml:space="preserve">Время воздействия </w:t>
            </w:r>
            <w:r w:rsidRPr="00217398">
              <w:rPr>
                <w:i/>
                <w:sz w:val="28"/>
                <w:szCs w:val="28"/>
              </w:rPr>
              <w:t>t</w:t>
            </w:r>
            <w:r w:rsidRPr="00217398">
              <w:rPr>
                <w:sz w:val="28"/>
                <w:szCs w:val="28"/>
              </w:rPr>
              <w:t>, с</w:t>
            </w:r>
          </w:p>
        </w:tc>
      </w:tr>
      <w:tr w:rsidR="00217398" w:rsidRPr="00217398" w:rsidTr="00942479">
        <w:trPr>
          <w:trHeight w:val="255"/>
        </w:trPr>
        <w:tc>
          <w:tcPr>
            <w:tcW w:w="21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10</w:t>
            </w:r>
          </w:p>
        </w:tc>
        <w:tc>
          <w:tcPr>
            <w:tcW w:w="2223" w:type="dxa"/>
            <w:gridSpan w:val="4"/>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10</w:t>
            </w:r>
          </w:p>
        </w:tc>
        <w:tc>
          <w:tcPr>
            <w:tcW w:w="1987" w:type="dxa"/>
            <w:gridSpan w:val="4"/>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5</w:t>
            </w:r>
          </w:p>
        </w:tc>
        <w:tc>
          <w:tcPr>
            <w:tcW w:w="3322" w:type="dxa"/>
            <w:gridSpan w:val="5"/>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10</w:t>
            </w:r>
          </w:p>
        </w:tc>
      </w:tr>
      <w:tr w:rsidR="00217398" w:rsidRPr="00217398" w:rsidTr="00942479">
        <w:trPr>
          <w:trHeight w:val="255"/>
        </w:trPr>
        <w:tc>
          <w:tcPr>
            <w:tcW w:w="9652" w:type="dxa"/>
            <w:gridSpan w:val="17"/>
            <w:tcBorders>
              <w:top w:val="single" w:sz="4" w:space="0" w:color="auto"/>
              <w:left w:val="single" w:sz="4" w:space="0" w:color="auto"/>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Начальные размеры образца</w:t>
            </w:r>
          </w:p>
        </w:tc>
      </w:tr>
      <w:tr w:rsidR="00217398" w:rsidRPr="00217398" w:rsidTr="00942479">
        <w:trPr>
          <w:trHeight w:val="315"/>
        </w:trPr>
        <w:tc>
          <w:tcPr>
            <w:tcW w:w="9652" w:type="dxa"/>
            <w:gridSpan w:val="17"/>
            <w:tcBorders>
              <w:top w:val="single" w:sz="4" w:space="0" w:color="auto"/>
              <w:left w:val="single" w:sz="4" w:space="0" w:color="auto"/>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 xml:space="preserve">Площадь сечения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0</m:t>
                  </m:r>
                </m:sub>
              </m:sSub>
            </m:oMath>
            <w:r w:rsidRPr="00217398">
              <w:rPr>
                <w:sz w:val="28"/>
                <w:szCs w:val="28"/>
              </w:rPr>
              <w:t>, мм</w:t>
            </w:r>
            <w:r w:rsidRPr="00217398">
              <w:rPr>
                <w:sz w:val="36"/>
                <w:szCs w:val="28"/>
                <w:vertAlign w:val="superscript"/>
              </w:rPr>
              <w:t>2</w:t>
            </w:r>
          </w:p>
        </w:tc>
      </w:tr>
      <w:tr w:rsidR="00217398" w:rsidRPr="00217398" w:rsidTr="00942479">
        <w:trPr>
          <w:trHeight w:val="255"/>
        </w:trPr>
        <w:tc>
          <w:tcPr>
            <w:tcW w:w="21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20,83</w:t>
            </w:r>
          </w:p>
        </w:tc>
        <w:tc>
          <w:tcPr>
            <w:tcW w:w="2223" w:type="dxa"/>
            <w:gridSpan w:val="4"/>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18,86</w:t>
            </w:r>
          </w:p>
        </w:tc>
        <w:tc>
          <w:tcPr>
            <w:tcW w:w="1987" w:type="dxa"/>
            <w:gridSpan w:val="4"/>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2,03</w:t>
            </w:r>
          </w:p>
        </w:tc>
        <w:tc>
          <w:tcPr>
            <w:tcW w:w="3322" w:type="dxa"/>
            <w:gridSpan w:val="5"/>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19,64</w:t>
            </w:r>
          </w:p>
        </w:tc>
      </w:tr>
      <w:tr w:rsidR="00217398" w:rsidRPr="00217398" w:rsidTr="00942479">
        <w:trPr>
          <w:trHeight w:val="315"/>
        </w:trPr>
        <w:tc>
          <w:tcPr>
            <w:tcW w:w="9652" w:type="dxa"/>
            <w:gridSpan w:val="17"/>
            <w:tcBorders>
              <w:top w:val="single" w:sz="4" w:space="0" w:color="auto"/>
              <w:left w:val="single" w:sz="4" w:space="0" w:color="auto"/>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 xml:space="preserve">длина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oMath>
            <w:r w:rsidRPr="00217398">
              <w:rPr>
                <w:sz w:val="28"/>
                <w:szCs w:val="28"/>
              </w:rPr>
              <w:t>, мм</w:t>
            </w:r>
          </w:p>
        </w:tc>
      </w:tr>
      <w:tr w:rsidR="00217398" w:rsidRPr="00217398" w:rsidTr="00942479">
        <w:trPr>
          <w:trHeight w:val="255"/>
        </w:trPr>
        <w:tc>
          <w:tcPr>
            <w:tcW w:w="2423"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25</w:t>
            </w:r>
          </w:p>
        </w:tc>
        <w:tc>
          <w:tcPr>
            <w:tcW w:w="1920" w:type="dxa"/>
            <w:gridSpan w:val="3"/>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25</w:t>
            </w:r>
          </w:p>
        </w:tc>
        <w:tc>
          <w:tcPr>
            <w:tcW w:w="2758" w:type="dxa"/>
            <w:gridSpan w:val="5"/>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25</w:t>
            </w:r>
          </w:p>
        </w:tc>
        <w:tc>
          <w:tcPr>
            <w:tcW w:w="2551" w:type="dxa"/>
            <w:gridSpan w:val="4"/>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25</w:t>
            </w:r>
          </w:p>
        </w:tc>
      </w:tr>
      <w:tr w:rsidR="00217398" w:rsidRPr="00217398" w:rsidTr="00942479">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942479" w:rsidP="00DC2ED2">
            <w:pPr>
              <w:spacing w:line="360" w:lineRule="atLeast"/>
              <w:jc w:val="center"/>
              <w:rPr>
                <w:sz w:val="28"/>
                <w:szCs w:val="28"/>
              </w:rPr>
            </w:pPr>
            <m:oMath>
              <m:r>
                <w:rPr>
                  <w:rFonts w:ascii="Cambria Math" w:hAnsi="Cambria Math"/>
                  <w:sz w:val="28"/>
                  <w:szCs w:val="28"/>
                </w:rPr>
                <m:t>F</m:t>
              </m:r>
            </m:oMath>
            <w:r w:rsidR="00217398" w:rsidRPr="00217398">
              <w:rPr>
                <w:sz w:val="28"/>
                <w:szCs w:val="28"/>
              </w:rPr>
              <w:t>, кг</w:t>
            </w:r>
          </w:p>
        </w:tc>
        <w:tc>
          <w:tcPr>
            <w:tcW w:w="1145" w:type="dxa"/>
            <w:gridSpan w:val="4"/>
            <w:tcBorders>
              <w:top w:val="nil"/>
              <w:left w:val="nil"/>
              <w:bottom w:val="single" w:sz="4" w:space="0" w:color="auto"/>
              <w:right w:val="single" w:sz="4" w:space="0" w:color="auto"/>
            </w:tcBorders>
            <w:shd w:val="clear" w:color="auto" w:fill="auto"/>
            <w:noWrap/>
            <w:vAlign w:val="bottom"/>
          </w:tcPr>
          <w:p w:rsidR="00217398" w:rsidRPr="00217398" w:rsidRDefault="00942479" w:rsidP="00DC2ED2">
            <w:pPr>
              <w:spacing w:line="360" w:lineRule="atLeast"/>
              <w:jc w:val="center"/>
              <w:rPr>
                <w:sz w:val="28"/>
                <w:szCs w:val="28"/>
              </w:rPr>
            </w:pPr>
            <m:oMath>
              <m:r>
                <w:rPr>
                  <w:rFonts w:ascii="Cambria Math" w:hAnsi="Cambria Math"/>
                  <w:sz w:val="28"/>
                  <w:szCs w:val="28"/>
                </w:rPr>
                <m:t>dl</m:t>
              </m:r>
            </m:oMath>
            <w:proofErr w:type="gramStart"/>
            <w:r w:rsidR="00217398" w:rsidRPr="00217398">
              <w:rPr>
                <w:i/>
                <w:sz w:val="28"/>
                <w:szCs w:val="28"/>
              </w:rPr>
              <w:t>,</w:t>
            </w:r>
            <w:r w:rsidR="00217398" w:rsidRPr="00217398">
              <w:rPr>
                <w:sz w:val="28"/>
                <w:szCs w:val="28"/>
              </w:rPr>
              <w:t>мм</w:t>
            </w:r>
            <w:proofErr w:type="gramEnd"/>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942479" w:rsidP="00DC2ED2">
            <w:pPr>
              <w:spacing w:line="360" w:lineRule="atLeast"/>
              <w:jc w:val="center"/>
              <w:rPr>
                <w:sz w:val="28"/>
                <w:szCs w:val="28"/>
              </w:rPr>
            </w:pPr>
            <m:oMath>
              <m:r>
                <w:rPr>
                  <w:rFonts w:ascii="Cambria Math" w:hAnsi="Cambria Math"/>
                  <w:sz w:val="28"/>
                  <w:szCs w:val="28"/>
                </w:rPr>
                <m:t>F</m:t>
              </m:r>
            </m:oMath>
            <w:r w:rsidR="00217398" w:rsidRPr="00217398">
              <w:rPr>
                <w:sz w:val="28"/>
                <w:szCs w:val="28"/>
              </w:rPr>
              <w:t>, кг</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942479" w:rsidP="00DC2ED2">
            <w:pPr>
              <w:spacing w:line="360" w:lineRule="atLeast"/>
              <w:jc w:val="center"/>
              <w:rPr>
                <w:sz w:val="28"/>
                <w:szCs w:val="28"/>
              </w:rPr>
            </w:pPr>
            <m:oMath>
              <m:r>
                <w:rPr>
                  <w:rFonts w:ascii="Cambria Math" w:hAnsi="Cambria Math"/>
                  <w:sz w:val="28"/>
                  <w:szCs w:val="28"/>
                </w:rPr>
                <m:t>dl</m:t>
              </m:r>
            </m:oMath>
            <w:r w:rsidR="00217398" w:rsidRPr="00217398">
              <w:rPr>
                <w:sz w:val="28"/>
                <w:szCs w:val="28"/>
              </w:rPr>
              <w:t>, мм</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942479" w:rsidP="00DC2ED2">
            <w:pPr>
              <w:spacing w:line="360" w:lineRule="atLeast"/>
              <w:jc w:val="center"/>
              <w:rPr>
                <w:sz w:val="28"/>
                <w:szCs w:val="28"/>
              </w:rPr>
            </w:pPr>
            <m:oMath>
              <m:r>
                <w:rPr>
                  <w:rFonts w:ascii="Cambria Math" w:hAnsi="Cambria Math"/>
                  <w:sz w:val="28"/>
                  <w:szCs w:val="28"/>
                </w:rPr>
                <m:t>F</m:t>
              </m:r>
            </m:oMath>
            <w:r w:rsidR="00217398" w:rsidRPr="00217398">
              <w:rPr>
                <w:sz w:val="28"/>
                <w:szCs w:val="28"/>
              </w:rPr>
              <w:t>, кг</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942479" w:rsidP="00DC2ED2">
            <w:pPr>
              <w:spacing w:line="360" w:lineRule="atLeast"/>
              <w:jc w:val="center"/>
              <w:rPr>
                <w:sz w:val="28"/>
                <w:szCs w:val="28"/>
              </w:rPr>
            </w:pPr>
            <m:oMath>
              <m:r>
                <w:rPr>
                  <w:rFonts w:ascii="Cambria Math" w:hAnsi="Cambria Math"/>
                  <w:sz w:val="28"/>
                  <w:szCs w:val="28"/>
                </w:rPr>
                <m:t>d</m:t>
              </m:r>
            </m:oMath>
            <w:r w:rsidR="00217398" w:rsidRPr="00217398">
              <w:rPr>
                <w:i/>
                <w:sz w:val="28"/>
                <w:szCs w:val="28"/>
              </w:rPr>
              <w:t>l</w:t>
            </w:r>
            <w:r w:rsidR="00217398" w:rsidRPr="00217398">
              <w:rPr>
                <w:sz w:val="28"/>
                <w:szCs w:val="28"/>
              </w:rPr>
              <w:t>, мм</w:t>
            </w:r>
          </w:p>
        </w:tc>
        <w:tc>
          <w:tcPr>
            <w:tcW w:w="1144" w:type="dxa"/>
            <w:gridSpan w:val="2"/>
            <w:tcBorders>
              <w:top w:val="nil"/>
              <w:left w:val="nil"/>
              <w:bottom w:val="single" w:sz="4" w:space="0" w:color="auto"/>
              <w:right w:val="single" w:sz="4" w:space="0" w:color="auto"/>
            </w:tcBorders>
            <w:shd w:val="clear" w:color="auto" w:fill="auto"/>
            <w:noWrap/>
            <w:vAlign w:val="bottom"/>
          </w:tcPr>
          <w:p w:rsidR="00217398" w:rsidRPr="00217398" w:rsidRDefault="00942479" w:rsidP="00DC2ED2">
            <w:pPr>
              <w:spacing w:line="360" w:lineRule="atLeast"/>
              <w:jc w:val="center"/>
              <w:rPr>
                <w:sz w:val="28"/>
                <w:szCs w:val="28"/>
              </w:rPr>
            </w:pPr>
            <m:oMath>
              <m:r>
                <w:rPr>
                  <w:rFonts w:ascii="Cambria Math" w:hAnsi="Cambria Math"/>
                  <w:sz w:val="28"/>
                  <w:szCs w:val="28"/>
                </w:rPr>
                <m:t>F</m:t>
              </m:r>
            </m:oMath>
            <w:r w:rsidR="00217398" w:rsidRPr="00217398">
              <w:rPr>
                <w:sz w:val="28"/>
                <w:szCs w:val="28"/>
              </w:rPr>
              <w:t>, кг</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942479" w:rsidP="00DC2ED2">
            <w:pPr>
              <w:spacing w:line="360" w:lineRule="atLeast"/>
              <w:jc w:val="center"/>
              <w:rPr>
                <w:sz w:val="28"/>
                <w:szCs w:val="28"/>
              </w:rPr>
            </w:pPr>
            <m:oMath>
              <m:r>
                <w:rPr>
                  <w:rFonts w:ascii="Cambria Math" w:hAnsi="Cambria Math"/>
                  <w:sz w:val="28"/>
                  <w:szCs w:val="28"/>
                </w:rPr>
                <m:t>dl</m:t>
              </m:r>
            </m:oMath>
            <w:r w:rsidR="00217398" w:rsidRPr="00217398">
              <w:rPr>
                <w:sz w:val="28"/>
                <w:szCs w:val="28"/>
              </w:rPr>
              <w:t>, мм</w:t>
            </w:r>
          </w:p>
        </w:tc>
      </w:tr>
      <w:tr w:rsidR="00217398" w:rsidRPr="00217398" w:rsidTr="00942479">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2</w:t>
            </w:r>
          </w:p>
        </w:tc>
        <w:tc>
          <w:tcPr>
            <w:tcW w:w="1145" w:type="dxa"/>
            <w:gridSpan w:val="4"/>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3</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5</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6</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8</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9</w:t>
            </w:r>
          </w:p>
        </w:tc>
        <w:tc>
          <w:tcPr>
            <w:tcW w:w="1144"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11</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12</w:t>
            </w:r>
          </w:p>
        </w:tc>
      </w:tr>
      <w:tr w:rsidR="00217398" w:rsidRPr="00217398" w:rsidTr="00942479">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64</w:t>
            </w:r>
          </w:p>
        </w:tc>
        <w:tc>
          <w:tcPr>
            <w:tcW w:w="1145" w:type="dxa"/>
            <w:gridSpan w:val="4"/>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0,04</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178</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0,18</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38</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0,04</w:t>
            </w:r>
          </w:p>
        </w:tc>
        <w:tc>
          <w:tcPr>
            <w:tcW w:w="1144"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89</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0,01</w:t>
            </w:r>
          </w:p>
        </w:tc>
      </w:tr>
      <w:tr w:rsidR="00217398" w:rsidRPr="00217398" w:rsidTr="00942479">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2</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89</w:t>
            </w:r>
          </w:p>
        </w:tc>
        <w:tc>
          <w:tcPr>
            <w:tcW w:w="1145" w:type="dxa"/>
            <w:gridSpan w:val="4"/>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0,08</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229</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0,22</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76</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0,08</w:t>
            </w:r>
          </w:p>
        </w:tc>
        <w:tc>
          <w:tcPr>
            <w:tcW w:w="1144"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127</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0,14</w:t>
            </w:r>
          </w:p>
        </w:tc>
      </w:tr>
      <w:tr w:rsidR="00217398" w:rsidRPr="00217398" w:rsidTr="00942479">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3</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127</w:t>
            </w:r>
          </w:p>
        </w:tc>
        <w:tc>
          <w:tcPr>
            <w:tcW w:w="1145" w:type="dxa"/>
            <w:gridSpan w:val="4"/>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0,12</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280</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0,26</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111</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0,12</w:t>
            </w:r>
          </w:p>
        </w:tc>
        <w:tc>
          <w:tcPr>
            <w:tcW w:w="1144"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172</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0,18</w:t>
            </w:r>
          </w:p>
        </w:tc>
      </w:tr>
      <w:tr w:rsidR="00217398" w:rsidRPr="00217398" w:rsidTr="00942479">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4</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178</w:t>
            </w:r>
          </w:p>
        </w:tc>
        <w:tc>
          <w:tcPr>
            <w:tcW w:w="1145" w:type="dxa"/>
            <w:gridSpan w:val="4"/>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0,16</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331</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0,3,</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166</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0,2</w:t>
            </w:r>
          </w:p>
        </w:tc>
        <w:tc>
          <w:tcPr>
            <w:tcW w:w="1144"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217</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0,22</w:t>
            </w:r>
          </w:p>
        </w:tc>
      </w:tr>
      <w:tr w:rsidR="00217398" w:rsidRPr="00217398" w:rsidTr="00942479">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5</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229</w:t>
            </w:r>
          </w:p>
        </w:tc>
        <w:tc>
          <w:tcPr>
            <w:tcW w:w="1145" w:type="dxa"/>
            <w:gridSpan w:val="4"/>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0,2</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382</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0,34</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210</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0,24</w:t>
            </w:r>
          </w:p>
        </w:tc>
        <w:tc>
          <w:tcPr>
            <w:tcW w:w="1144"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268</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0,26</w:t>
            </w:r>
          </w:p>
        </w:tc>
      </w:tr>
      <w:tr w:rsidR="00217398" w:rsidRPr="00217398" w:rsidTr="00942479">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6</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280</w:t>
            </w:r>
          </w:p>
        </w:tc>
        <w:tc>
          <w:tcPr>
            <w:tcW w:w="1145" w:type="dxa"/>
            <w:gridSpan w:val="4"/>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0,24</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510</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0,42</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332</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0,32</w:t>
            </w:r>
          </w:p>
        </w:tc>
        <w:tc>
          <w:tcPr>
            <w:tcW w:w="1144"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319</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0,3</w:t>
            </w:r>
          </w:p>
        </w:tc>
      </w:tr>
      <w:tr w:rsidR="00217398" w:rsidRPr="00217398" w:rsidTr="00942479">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7</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331</w:t>
            </w:r>
          </w:p>
        </w:tc>
        <w:tc>
          <w:tcPr>
            <w:tcW w:w="1145" w:type="dxa"/>
            <w:gridSpan w:val="4"/>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0,28</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637</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0,5</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395</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0,36</w:t>
            </w:r>
          </w:p>
        </w:tc>
        <w:tc>
          <w:tcPr>
            <w:tcW w:w="1144"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369</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0,34</w:t>
            </w:r>
          </w:p>
        </w:tc>
      </w:tr>
      <w:tr w:rsidR="00217398" w:rsidRPr="00217398" w:rsidTr="00942479">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8</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395</w:t>
            </w:r>
          </w:p>
        </w:tc>
        <w:tc>
          <w:tcPr>
            <w:tcW w:w="1145" w:type="dxa"/>
            <w:gridSpan w:val="4"/>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0,32</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714</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0,54</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458</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0,4</w:t>
            </w:r>
          </w:p>
        </w:tc>
        <w:tc>
          <w:tcPr>
            <w:tcW w:w="1144"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421</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0,38</w:t>
            </w:r>
          </w:p>
        </w:tc>
      </w:tr>
      <w:tr w:rsidR="00217398" w:rsidRPr="00217398" w:rsidTr="00942479">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9</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510</w:t>
            </w:r>
          </w:p>
        </w:tc>
        <w:tc>
          <w:tcPr>
            <w:tcW w:w="1145" w:type="dxa"/>
            <w:gridSpan w:val="4"/>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0,4</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790</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0,58</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573</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0,48</w:t>
            </w:r>
          </w:p>
        </w:tc>
        <w:tc>
          <w:tcPr>
            <w:tcW w:w="1144"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484</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0,42</w:t>
            </w:r>
          </w:p>
        </w:tc>
      </w:tr>
      <w:tr w:rsidR="00217398" w:rsidRPr="00217398" w:rsidTr="00942479">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10</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650</w:t>
            </w:r>
          </w:p>
        </w:tc>
        <w:tc>
          <w:tcPr>
            <w:tcW w:w="1145" w:type="dxa"/>
            <w:gridSpan w:val="4"/>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0,48</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930</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0,66</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636</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0,52</w:t>
            </w:r>
          </w:p>
        </w:tc>
        <w:tc>
          <w:tcPr>
            <w:tcW w:w="1144"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561</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0,46</w:t>
            </w:r>
          </w:p>
        </w:tc>
      </w:tr>
      <w:tr w:rsidR="00217398" w:rsidRPr="00217398" w:rsidTr="00942479">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11</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714</w:t>
            </w:r>
          </w:p>
        </w:tc>
        <w:tc>
          <w:tcPr>
            <w:tcW w:w="1145" w:type="dxa"/>
            <w:gridSpan w:val="4"/>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0,52</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1007</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0,7</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712</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0,56</w:t>
            </w:r>
          </w:p>
        </w:tc>
        <w:tc>
          <w:tcPr>
            <w:tcW w:w="1144"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612</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0,5</w:t>
            </w:r>
          </w:p>
        </w:tc>
      </w:tr>
      <w:tr w:rsidR="00217398" w:rsidRPr="00217398" w:rsidTr="00942479">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12</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854</w:t>
            </w:r>
          </w:p>
        </w:tc>
        <w:tc>
          <w:tcPr>
            <w:tcW w:w="1145" w:type="dxa"/>
            <w:gridSpan w:val="4"/>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0,6</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1083</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0,74</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789</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0,6</w:t>
            </w:r>
          </w:p>
        </w:tc>
        <w:tc>
          <w:tcPr>
            <w:tcW w:w="1144"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675</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0,54</w:t>
            </w:r>
          </w:p>
        </w:tc>
      </w:tr>
      <w:tr w:rsidR="00217398" w:rsidRPr="00217398" w:rsidTr="00942479">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13</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994</w:t>
            </w:r>
          </w:p>
        </w:tc>
        <w:tc>
          <w:tcPr>
            <w:tcW w:w="1145" w:type="dxa"/>
            <w:gridSpan w:val="4"/>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0,68</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1160</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0,78</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865</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0,64</w:t>
            </w:r>
          </w:p>
        </w:tc>
        <w:tc>
          <w:tcPr>
            <w:tcW w:w="1144"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752</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0,58</w:t>
            </w:r>
          </w:p>
        </w:tc>
      </w:tr>
      <w:tr w:rsidR="00217398" w:rsidRPr="00217398" w:rsidTr="00942479">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14</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1071</w:t>
            </w:r>
          </w:p>
        </w:tc>
        <w:tc>
          <w:tcPr>
            <w:tcW w:w="1145" w:type="dxa"/>
            <w:gridSpan w:val="4"/>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0,72</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1198</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0,82</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942</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0,68</w:t>
            </w:r>
          </w:p>
        </w:tc>
        <w:tc>
          <w:tcPr>
            <w:tcW w:w="1144"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816</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0,62</w:t>
            </w:r>
          </w:p>
        </w:tc>
      </w:tr>
      <w:tr w:rsidR="00217398" w:rsidRPr="00217398" w:rsidTr="00942479">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15</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1147</w:t>
            </w:r>
          </w:p>
        </w:tc>
        <w:tc>
          <w:tcPr>
            <w:tcW w:w="1145" w:type="dxa"/>
            <w:gridSpan w:val="4"/>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0,76</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1236</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0,86</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1005</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0,72</w:t>
            </w:r>
          </w:p>
        </w:tc>
        <w:tc>
          <w:tcPr>
            <w:tcW w:w="1144"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892</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0,66</w:t>
            </w:r>
          </w:p>
        </w:tc>
      </w:tr>
      <w:tr w:rsidR="00217398" w:rsidRPr="00217398" w:rsidTr="00942479">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16</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1211</w:t>
            </w:r>
          </w:p>
        </w:tc>
        <w:tc>
          <w:tcPr>
            <w:tcW w:w="1145" w:type="dxa"/>
            <w:gridSpan w:val="4"/>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0,8</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1262</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0,9</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1071</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0,76</w:t>
            </w:r>
          </w:p>
        </w:tc>
        <w:tc>
          <w:tcPr>
            <w:tcW w:w="1144"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969</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0,68</w:t>
            </w:r>
          </w:p>
        </w:tc>
      </w:tr>
      <w:tr w:rsidR="00217398" w:rsidRPr="00217398" w:rsidTr="00942479">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17</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1249</w:t>
            </w:r>
          </w:p>
        </w:tc>
        <w:tc>
          <w:tcPr>
            <w:tcW w:w="1145" w:type="dxa"/>
            <w:gridSpan w:val="4"/>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0,84</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1274</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0,94</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1135</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0,8</w:t>
            </w:r>
          </w:p>
        </w:tc>
        <w:tc>
          <w:tcPr>
            <w:tcW w:w="1144"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1020</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0,74</w:t>
            </w:r>
          </w:p>
        </w:tc>
      </w:tr>
      <w:tr w:rsidR="00217398" w:rsidRPr="00217398" w:rsidTr="00942479">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18</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1288</w:t>
            </w:r>
          </w:p>
        </w:tc>
        <w:tc>
          <w:tcPr>
            <w:tcW w:w="1145" w:type="dxa"/>
            <w:gridSpan w:val="4"/>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0,88</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1281</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0,98</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1173</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0,84</w:t>
            </w:r>
          </w:p>
        </w:tc>
        <w:tc>
          <w:tcPr>
            <w:tcW w:w="1144"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1071</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0,78</w:t>
            </w:r>
          </w:p>
        </w:tc>
      </w:tr>
      <w:tr w:rsidR="00217398" w:rsidRPr="00217398" w:rsidTr="00942479">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19</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1300</w:t>
            </w:r>
          </w:p>
        </w:tc>
        <w:tc>
          <w:tcPr>
            <w:tcW w:w="1145" w:type="dxa"/>
            <w:gridSpan w:val="4"/>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0,92</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1288</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1,02</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1192</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0,88</w:t>
            </w:r>
          </w:p>
        </w:tc>
        <w:tc>
          <w:tcPr>
            <w:tcW w:w="1144"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1122</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0,82</w:t>
            </w:r>
          </w:p>
        </w:tc>
      </w:tr>
      <w:tr w:rsidR="00217398" w:rsidRPr="00217398" w:rsidTr="00942479">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20</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1320</w:t>
            </w:r>
          </w:p>
        </w:tc>
        <w:tc>
          <w:tcPr>
            <w:tcW w:w="1145" w:type="dxa"/>
            <w:gridSpan w:val="4"/>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1,00</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1285</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1,06</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1206</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0,92</w:t>
            </w:r>
          </w:p>
        </w:tc>
        <w:tc>
          <w:tcPr>
            <w:tcW w:w="1144"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1160</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0,86</w:t>
            </w:r>
          </w:p>
        </w:tc>
      </w:tr>
      <w:tr w:rsidR="00217398" w:rsidRPr="00217398" w:rsidTr="00942479">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both"/>
              <w:rPr>
                <w:sz w:val="28"/>
                <w:szCs w:val="28"/>
              </w:rPr>
            </w:pPr>
            <w:r w:rsidRPr="00217398">
              <w:rPr>
                <w:sz w:val="28"/>
                <w:szCs w:val="28"/>
              </w:rPr>
              <w:t>21</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1332</w:t>
            </w:r>
          </w:p>
        </w:tc>
        <w:tc>
          <w:tcPr>
            <w:tcW w:w="1145" w:type="dxa"/>
            <w:gridSpan w:val="4"/>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1,04</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1300</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1,10</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1219</w:t>
            </w:r>
          </w:p>
        </w:tc>
        <w:tc>
          <w:tcPr>
            <w:tcW w:w="1145" w:type="dxa"/>
            <w:gridSpan w:val="3"/>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0,96</w:t>
            </w:r>
          </w:p>
        </w:tc>
        <w:tc>
          <w:tcPr>
            <w:tcW w:w="1144"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1186</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0,9</w:t>
            </w:r>
          </w:p>
        </w:tc>
      </w:tr>
      <w:tr w:rsidR="00217398" w:rsidRPr="00217398" w:rsidTr="00942479">
        <w:trPr>
          <w:trHeight w:val="25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both"/>
              <w:rPr>
                <w:sz w:val="28"/>
                <w:szCs w:val="28"/>
              </w:rPr>
            </w:pPr>
            <w:r w:rsidRPr="00217398">
              <w:rPr>
                <w:sz w:val="28"/>
                <w:szCs w:val="28"/>
              </w:rPr>
              <w:t>22</w:t>
            </w:r>
          </w:p>
        </w:tc>
        <w:tc>
          <w:tcPr>
            <w:tcW w:w="1144" w:type="dxa"/>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1332</w:t>
            </w:r>
          </w:p>
        </w:tc>
        <w:tc>
          <w:tcPr>
            <w:tcW w:w="1145" w:type="dxa"/>
            <w:gridSpan w:val="4"/>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1,08</w:t>
            </w:r>
          </w:p>
        </w:tc>
        <w:tc>
          <w:tcPr>
            <w:tcW w:w="1144" w:type="dxa"/>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1326</w:t>
            </w:r>
          </w:p>
        </w:tc>
        <w:tc>
          <w:tcPr>
            <w:tcW w:w="1145" w:type="dxa"/>
            <w:gridSpan w:val="3"/>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1,14</w:t>
            </w:r>
          </w:p>
        </w:tc>
        <w:tc>
          <w:tcPr>
            <w:tcW w:w="1144" w:type="dxa"/>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1229</w:t>
            </w:r>
          </w:p>
        </w:tc>
        <w:tc>
          <w:tcPr>
            <w:tcW w:w="1145" w:type="dxa"/>
            <w:gridSpan w:val="3"/>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1,00</w:t>
            </w:r>
          </w:p>
        </w:tc>
        <w:tc>
          <w:tcPr>
            <w:tcW w:w="1144" w:type="dxa"/>
            <w:gridSpan w:val="2"/>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1198</w:t>
            </w:r>
          </w:p>
        </w:tc>
        <w:tc>
          <w:tcPr>
            <w:tcW w:w="1145" w:type="dxa"/>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0,98</w:t>
            </w:r>
          </w:p>
        </w:tc>
      </w:tr>
    </w:tbl>
    <w:p w:rsidR="00C74902" w:rsidRDefault="00C74902" w:rsidP="00DC2ED2">
      <w:pPr>
        <w:spacing w:line="360" w:lineRule="atLeast"/>
        <w:jc w:val="right"/>
        <w:rPr>
          <w:sz w:val="28"/>
          <w:szCs w:val="28"/>
        </w:rPr>
        <w:sectPr w:rsidR="00C74902" w:rsidSect="001459E9">
          <w:pgSz w:w="11906" w:h="16838"/>
          <w:pgMar w:top="1134" w:right="851" w:bottom="1134" w:left="1134" w:header="709" w:footer="709" w:gutter="0"/>
          <w:cols w:space="708"/>
          <w:docGrid w:linePitch="360"/>
        </w:sectPr>
      </w:pPr>
    </w:p>
    <w:tbl>
      <w:tblPr>
        <w:tblW w:w="9652" w:type="dxa"/>
        <w:tblInd w:w="95" w:type="dxa"/>
        <w:tblLayout w:type="fixed"/>
        <w:tblLook w:val="0000" w:firstRow="0" w:lastRow="0" w:firstColumn="0" w:lastColumn="0" w:noHBand="0" w:noVBand="0"/>
      </w:tblPr>
      <w:tblGrid>
        <w:gridCol w:w="496"/>
        <w:gridCol w:w="1144"/>
        <w:gridCol w:w="1145"/>
        <w:gridCol w:w="1144"/>
        <w:gridCol w:w="1145"/>
        <w:gridCol w:w="1144"/>
        <w:gridCol w:w="1145"/>
        <w:gridCol w:w="1144"/>
        <w:gridCol w:w="1145"/>
      </w:tblGrid>
      <w:tr w:rsidR="00DC2ED2" w:rsidRPr="00217398" w:rsidTr="00942479">
        <w:trPr>
          <w:trHeight w:val="255"/>
        </w:trPr>
        <w:tc>
          <w:tcPr>
            <w:tcW w:w="9652" w:type="dxa"/>
            <w:gridSpan w:val="9"/>
            <w:tcBorders>
              <w:bottom w:val="single" w:sz="4" w:space="0" w:color="auto"/>
            </w:tcBorders>
            <w:shd w:val="clear" w:color="auto" w:fill="auto"/>
            <w:noWrap/>
            <w:vAlign w:val="bottom"/>
          </w:tcPr>
          <w:p w:rsidR="005B3B07" w:rsidRDefault="005B3B07" w:rsidP="00DC2ED2">
            <w:pPr>
              <w:spacing w:line="360" w:lineRule="atLeast"/>
              <w:jc w:val="right"/>
              <w:rPr>
                <w:sz w:val="28"/>
                <w:szCs w:val="28"/>
              </w:rPr>
            </w:pPr>
          </w:p>
          <w:p w:rsidR="00DC2ED2" w:rsidRPr="00217398" w:rsidRDefault="00DC2ED2" w:rsidP="00C74902">
            <w:pPr>
              <w:spacing w:line="360" w:lineRule="atLeast"/>
              <w:jc w:val="right"/>
              <w:rPr>
                <w:sz w:val="28"/>
                <w:szCs w:val="28"/>
              </w:rPr>
            </w:pPr>
            <w:r>
              <w:rPr>
                <w:sz w:val="28"/>
                <w:szCs w:val="28"/>
              </w:rPr>
              <w:t>Окончание таблицы 5.2</w:t>
            </w:r>
          </w:p>
        </w:tc>
      </w:tr>
      <w:tr w:rsidR="00217398" w:rsidRPr="00217398" w:rsidTr="00942479">
        <w:trPr>
          <w:trHeight w:val="25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both"/>
              <w:rPr>
                <w:sz w:val="28"/>
                <w:szCs w:val="28"/>
              </w:rPr>
            </w:pPr>
            <w:r w:rsidRPr="00217398">
              <w:rPr>
                <w:sz w:val="28"/>
                <w:szCs w:val="28"/>
              </w:rPr>
              <w:t>23</w:t>
            </w:r>
          </w:p>
        </w:tc>
        <w:tc>
          <w:tcPr>
            <w:tcW w:w="1144" w:type="dxa"/>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1371</w:t>
            </w:r>
          </w:p>
        </w:tc>
        <w:tc>
          <w:tcPr>
            <w:tcW w:w="1145" w:type="dxa"/>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1,16</w:t>
            </w:r>
          </w:p>
        </w:tc>
        <w:tc>
          <w:tcPr>
            <w:tcW w:w="1144" w:type="dxa"/>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1358</w:t>
            </w:r>
          </w:p>
        </w:tc>
        <w:tc>
          <w:tcPr>
            <w:tcW w:w="1145" w:type="dxa"/>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1,18</w:t>
            </w:r>
          </w:p>
        </w:tc>
        <w:tc>
          <w:tcPr>
            <w:tcW w:w="1144" w:type="dxa"/>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1249</w:t>
            </w:r>
          </w:p>
        </w:tc>
        <w:tc>
          <w:tcPr>
            <w:tcW w:w="1145" w:type="dxa"/>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1,04</w:t>
            </w:r>
          </w:p>
        </w:tc>
        <w:tc>
          <w:tcPr>
            <w:tcW w:w="1144" w:type="dxa"/>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1224</w:t>
            </w:r>
          </w:p>
        </w:tc>
        <w:tc>
          <w:tcPr>
            <w:tcW w:w="1145" w:type="dxa"/>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1,02</w:t>
            </w:r>
          </w:p>
        </w:tc>
      </w:tr>
      <w:tr w:rsidR="00217398" w:rsidRPr="00217398" w:rsidTr="00942479">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both"/>
              <w:rPr>
                <w:sz w:val="28"/>
                <w:szCs w:val="28"/>
              </w:rPr>
            </w:pPr>
            <w:r w:rsidRPr="00217398">
              <w:rPr>
                <w:sz w:val="28"/>
                <w:szCs w:val="28"/>
              </w:rPr>
              <w:t>24</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1390</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1,20</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1415</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1,30</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1275</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1,08</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1237</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1,06</w:t>
            </w:r>
          </w:p>
        </w:tc>
      </w:tr>
      <w:tr w:rsidR="00217398" w:rsidRPr="00217398" w:rsidTr="00942479">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both"/>
              <w:rPr>
                <w:sz w:val="28"/>
                <w:szCs w:val="28"/>
              </w:rPr>
            </w:pPr>
            <w:r w:rsidRPr="00217398">
              <w:rPr>
                <w:sz w:val="28"/>
                <w:szCs w:val="28"/>
              </w:rPr>
              <w:t>25</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1436</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1,28</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1504</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1,46</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1300</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1,12</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1224</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1,10</w:t>
            </w:r>
          </w:p>
        </w:tc>
      </w:tr>
      <w:tr w:rsidR="00217398" w:rsidRPr="00217398" w:rsidTr="00942479">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both"/>
              <w:rPr>
                <w:sz w:val="28"/>
                <w:szCs w:val="28"/>
              </w:rPr>
            </w:pPr>
            <w:r w:rsidRPr="00217398">
              <w:rPr>
                <w:sz w:val="28"/>
                <w:szCs w:val="28"/>
              </w:rPr>
              <w:t>26</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1453</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1,32</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1543</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1,54</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1339</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1,20</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1250</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1,12</w:t>
            </w:r>
          </w:p>
        </w:tc>
      </w:tr>
      <w:tr w:rsidR="00217398" w:rsidRPr="00217398" w:rsidTr="00942479">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27</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1479</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1,36</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1581</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1,62</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1402</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1,32</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1268</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1,14</w:t>
            </w:r>
          </w:p>
        </w:tc>
      </w:tr>
      <w:tr w:rsidR="00217398" w:rsidRPr="00217398" w:rsidTr="00942479">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28</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1517</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1,44</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1619</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1,70</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1491</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1,48</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1288</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1,18</w:t>
            </w:r>
          </w:p>
        </w:tc>
      </w:tr>
      <w:tr w:rsidR="00217398" w:rsidRPr="00217398" w:rsidTr="00942479">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29</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1555</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1,52</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1683</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1,86</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1530</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1,56</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1326</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1,26</w:t>
            </w:r>
          </w:p>
        </w:tc>
      </w:tr>
      <w:tr w:rsidR="00217398" w:rsidRPr="00217398" w:rsidTr="00942479">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30</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1594</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1,6</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1708</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1,94</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1381</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1,68</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1377</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1,34</w:t>
            </w:r>
          </w:p>
        </w:tc>
      </w:tr>
      <w:tr w:rsidR="00217398" w:rsidRPr="00217398" w:rsidTr="00942479">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31</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1619</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1,64</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1734</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2,02</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1606</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1,76</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1415</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1,42</w:t>
            </w:r>
          </w:p>
        </w:tc>
      </w:tr>
      <w:tr w:rsidR="00217398" w:rsidRPr="00217398" w:rsidTr="00942479">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32</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1632</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1,68</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1762</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2,10</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1657</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1,88</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1453</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1,5</w:t>
            </w:r>
          </w:p>
        </w:tc>
      </w:tr>
      <w:tr w:rsidR="00217398" w:rsidRPr="00217398" w:rsidTr="00942479">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33</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1670</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1,76</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1785</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2,18</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1683</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1,96</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1491</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1,58</w:t>
            </w:r>
          </w:p>
        </w:tc>
      </w:tr>
      <w:tr w:rsidR="00217398" w:rsidRPr="00217398" w:rsidTr="00942479">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34</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1696</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1,84</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1810</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2,26</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1708</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2,04</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1530</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1,66</w:t>
            </w:r>
          </w:p>
        </w:tc>
      </w:tr>
      <w:tr w:rsidR="00217398" w:rsidRPr="00217398" w:rsidTr="00942479">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35</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1721</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1,88</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1823</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2,34</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1734</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2,12</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1562</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1,74</w:t>
            </w:r>
          </w:p>
        </w:tc>
      </w:tr>
      <w:tr w:rsidR="00217398" w:rsidRPr="00217398" w:rsidTr="00942479">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36</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1747</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1,96</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1844</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2,42</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1759</w:t>
            </w:r>
          </w:p>
        </w:tc>
        <w:tc>
          <w:tcPr>
            <w:tcW w:w="1145" w:type="dxa"/>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2,24</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1589</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1,82</w:t>
            </w:r>
          </w:p>
        </w:tc>
      </w:tr>
      <w:tr w:rsidR="00217398" w:rsidRPr="00217398" w:rsidTr="00942479">
        <w:trPr>
          <w:trHeight w:val="25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37</w:t>
            </w:r>
          </w:p>
        </w:tc>
        <w:tc>
          <w:tcPr>
            <w:tcW w:w="1144" w:type="dxa"/>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1760</w:t>
            </w:r>
          </w:p>
        </w:tc>
        <w:tc>
          <w:tcPr>
            <w:tcW w:w="1145" w:type="dxa"/>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2,00</w:t>
            </w:r>
          </w:p>
        </w:tc>
        <w:tc>
          <w:tcPr>
            <w:tcW w:w="1144" w:type="dxa"/>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1881</w:t>
            </w:r>
          </w:p>
        </w:tc>
        <w:tc>
          <w:tcPr>
            <w:tcW w:w="1145" w:type="dxa"/>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2,58</w:t>
            </w:r>
          </w:p>
        </w:tc>
        <w:tc>
          <w:tcPr>
            <w:tcW w:w="1144" w:type="dxa"/>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1785</w:t>
            </w:r>
          </w:p>
        </w:tc>
        <w:tc>
          <w:tcPr>
            <w:tcW w:w="1145" w:type="dxa"/>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2,34</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1619</w:t>
            </w:r>
          </w:p>
        </w:tc>
        <w:tc>
          <w:tcPr>
            <w:tcW w:w="1145" w:type="dxa"/>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1,9</w:t>
            </w:r>
          </w:p>
        </w:tc>
      </w:tr>
      <w:tr w:rsidR="00217398" w:rsidRPr="00217398" w:rsidTr="00942479">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38</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1793</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2,08</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1938</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3,02</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1810</w:t>
            </w:r>
          </w:p>
        </w:tc>
        <w:tc>
          <w:tcPr>
            <w:tcW w:w="1145" w:type="dxa"/>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2,4</w:t>
            </w:r>
          </w:p>
        </w:tc>
        <w:tc>
          <w:tcPr>
            <w:tcW w:w="1144"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1645</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1,98</w:t>
            </w:r>
          </w:p>
        </w:tc>
      </w:tr>
      <w:tr w:rsidR="00217398" w:rsidRPr="00217398" w:rsidTr="00942479">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39</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1821</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2,12</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1946</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3,10</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1823</w:t>
            </w:r>
          </w:p>
        </w:tc>
        <w:tc>
          <w:tcPr>
            <w:tcW w:w="1145" w:type="dxa"/>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2,52</w:t>
            </w:r>
          </w:p>
        </w:tc>
        <w:tc>
          <w:tcPr>
            <w:tcW w:w="1144"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1670</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2,06</w:t>
            </w:r>
          </w:p>
        </w:tc>
      </w:tr>
      <w:tr w:rsidR="00217398" w:rsidRPr="00217398" w:rsidTr="00942479">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40</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1821</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2,12</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1951</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3,14</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1836</w:t>
            </w:r>
          </w:p>
        </w:tc>
        <w:tc>
          <w:tcPr>
            <w:tcW w:w="1145" w:type="dxa"/>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2,6</w:t>
            </w:r>
          </w:p>
        </w:tc>
        <w:tc>
          <w:tcPr>
            <w:tcW w:w="1144"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1683</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2,1</w:t>
            </w:r>
          </w:p>
        </w:tc>
      </w:tr>
      <w:tr w:rsidR="00217398" w:rsidRPr="00217398" w:rsidTr="00942479">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41</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1953</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3,18</w:t>
            </w:r>
          </w:p>
        </w:tc>
        <w:tc>
          <w:tcPr>
            <w:tcW w:w="11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1841</w:t>
            </w:r>
          </w:p>
        </w:tc>
        <w:tc>
          <w:tcPr>
            <w:tcW w:w="1145" w:type="dxa"/>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2,64</w:t>
            </w:r>
          </w:p>
        </w:tc>
        <w:tc>
          <w:tcPr>
            <w:tcW w:w="1144"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1691</w:t>
            </w:r>
          </w:p>
        </w:tc>
        <w:tc>
          <w:tcPr>
            <w:tcW w:w="1145" w:type="dxa"/>
            <w:tcBorders>
              <w:top w:val="nil"/>
              <w:left w:val="nil"/>
              <w:bottom w:val="single" w:sz="4" w:space="0" w:color="auto"/>
              <w:right w:val="single" w:sz="4" w:space="0" w:color="auto"/>
            </w:tcBorders>
            <w:shd w:val="clear" w:color="auto" w:fill="auto"/>
            <w:noWrap/>
            <w:vAlign w:val="bottom"/>
          </w:tcPr>
          <w:p w:rsidR="00217398" w:rsidRPr="00217398" w:rsidRDefault="00217398" w:rsidP="00DC2ED2">
            <w:pPr>
              <w:spacing w:line="360" w:lineRule="atLeast"/>
              <w:jc w:val="center"/>
              <w:rPr>
                <w:sz w:val="28"/>
                <w:szCs w:val="28"/>
              </w:rPr>
            </w:pPr>
            <w:r w:rsidRPr="00217398">
              <w:rPr>
                <w:sz w:val="28"/>
                <w:szCs w:val="28"/>
              </w:rPr>
              <w:t>2,11</w:t>
            </w:r>
          </w:p>
        </w:tc>
      </w:tr>
    </w:tbl>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ind w:firstLine="709"/>
        <w:jc w:val="right"/>
        <w:rPr>
          <w:sz w:val="28"/>
          <w:szCs w:val="28"/>
        </w:rPr>
      </w:pPr>
      <w:r w:rsidRPr="00217398">
        <w:rPr>
          <w:sz w:val="28"/>
          <w:szCs w:val="28"/>
        </w:rPr>
        <w:t>Таблица 5.3.</w:t>
      </w:r>
    </w:p>
    <w:p w:rsidR="00217398" w:rsidRPr="00217398" w:rsidRDefault="00217398" w:rsidP="00217398">
      <w:pPr>
        <w:spacing w:line="360" w:lineRule="atLeast"/>
        <w:jc w:val="center"/>
        <w:rPr>
          <w:sz w:val="28"/>
          <w:szCs w:val="28"/>
        </w:rPr>
      </w:pPr>
      <w:r w:rsidRPr="00217398">
        <w:rPr>
          <w:sz w:val="28"/>
          <w:szCs w:val="28"/>
        </w:rPr>
        <w:t>Материал – сталь ШХ15</w:t>
      </w:r>
    </w:p>
    <w:tbl>
      <w:tblPr>
        <w:tblW w:w="9818" w:type="dxa"/>
        <w:tblInd w:w="95" w:type="dxa"/>
        <w:tblLook w:val="0000" w:firstRow="0" w:lastRow="0" w:firstColumn="0" w:lastColumn="0" w:noHBand="0" w:noVBand="0"/>
      </w:tblPr>
      <w:tblGrid>
        <w:gridCol w:w="496"/>
        <w:gridCol w:w="918"/>
        <w:gridCol w:w="1009"/>
        <w:gridCol w:w="60"/>
        <w:gridCol w:w="636"/>
        <w:gridCol w:w="918"/>
        <w:gridCol w:w="1069"/>
        <w:gridCol w:w="496"/>
        <w:gridCol w:w="790"/>
        <w:gridCol w:w="128"/>
        <w:gridCol w:w="942"/>
        <w:gridCol w:w="496"/>
        <w:gridCol w:w="844"/>
        <w:gridCol w:w="74"/>
        <w:gridCol w:w="942"/>
      </w:tblGrid>
      <w:tr w:rsidR="00217398" w:rsidRPr="00217398" w:rsidTr="00217398">
        <w:trPr>
          <w:trHeight w:val="255"/>
        </w:trPr>
        <w:tc>
          <w:tcPr>
            <w:tcW w:w="9818" w:type="dxa"/>
            <w:gridSpan w:val="15"/>
            <w:tcBorders>
              <w:top w:val="single" w:sz="4" w:space="0" w:color="auto"/>
              <w:left w:val="single" w:sz="4" w:space="0" w:color="auto"/>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Номер варианта</w:t>
            </w:r>
          </w:p>
        </w:tc>
      </w:tr>
      <w:tr w:rsidR="00217398" w:rsidRPr="00217398" w:rsidTr="00217398">
        <w:trPr>
          <w:trHeight w:val="255"/>
        </w:trPr>
        <w:tc>
          <w:tcPr>
            <w:tcW w:w="2483"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3.1</w:t>
            </w:r>
          </w:p>
        </w:tc>
        <w:tc>
          <w:tcPr>
            <w:tcW w:w="2623" w:type="dxa"/>
            <w:gridSpan w:val="3"/>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3.2</w:t>
            </w:r>
          </w:p>
        </w:tc>
        <w:tc>
          <w:tcPr>
            <w:tcW w:w="2356" w:type="dxa"/>
            <w:gridSpan w:val="4"/>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3.3</w:t>
            </w:r>
          </w:p>
        </w:tc>
        <w:tc>
          <w:tcPr>
            <w:tcW w:w="2356" w:type="dxa"/>
            <w:gridSpan w:val="4"/>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3.4</w:t>
            </w:r>
          </w:p>
        </w:tc>
      </w:tr>
      <w:tr w:rsidR="00217398" w:rsidRPr="00217398" w:rsidTr="00217398">
        <w:trPr>
          <w:trHeight w:val="255"/>
        </w:trPr>
        <w:tc>
          <w:tcPr>
            <w:tcW w:w="9818" w:type="dxa"/>
            <w:gridSpan w:val="15"/>
            <w:tcBorders>
              <w:top w:val="single" w:sz="4" w:space="0" w:color="auto"/>
              <w:left w:val="single" w:sz="4" w:space="0" w:color="auto"/>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Режим электроэрозионной обработки</w:t>
            </w:r>
          </w:p>
        </w:tc>
      </w:tr>
      <w:tr w:rsidR="00217398" w:rsidRPr="00217398" w:rsidTr="00217398">
        <w:trPr>
          <w:trHeight w:val="255"/>
        </w:trPr>
        <w:tc>
          <w:tcPr>
            <w:tcW w:w="9818" w:type="dxa"/>
            <w:gridSpan w:val="15"/>
            <w:tcBorders>
              <w:top w:val="single" w:sz="4" w:space="0" w:color="auto"/>
              <w:left w:val="single" w:sz="4" w:space="0" w:color="auto"/>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 xml:space="preserve">Сила тока </w:t>
            </w:r>
            <w:r w:rsidRPr="00217398">
              <w:rPr>
                <w:i/>
                <w:sz w:val="28"/>
                <w:szCs w:val="28"/>
              </w:rPr>
              <w:t>i</w:t>
            </w:r>
            <w:r w:rsidRPr="00217398">
              <w:rPr>
                <w:sz w:val="28"/>
                <w:szCs w:val="28"/>
              </w:rPr>
              <w:t>, A</w:t>
            </w:r>
          </w:p>
        </w:tc>
      </w:tr>
      <w:tr w:rsidR="00217398" w:rsidRPr="00217398" w:rsidTr="00217398">
        <w:trPr>
          <w:trHeight w:val="255"/>
        </w:trPr>
        <w:tc>
          <w:tcPr>
            <w:tcW w:w="2483"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5</w:t>
            </w:r>
          </w:p>
        </w:tc>
        <w:tc>
          <w:tcPr>
            <w:tcW w:w="2623" w:type="dxa"/>
            <w:gridSpan w:val="3"/>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10</w:t>
            </w:r>
          </w:p>
        </w:tc>
        <w:tc>
          <w:tcPr>
            <w:tcW w:w="2356" w:type="dxa"/>
            <w:gridSpan w:val="4"/>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15</w:t>
            </w:r>
          </w:p>
        </w:tc>
        <w:tc>
          <w:tcPr>
            <w:tcW w:w="2356" w:type="dxa"/>
            <w:gridSpan w:val="4"/>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15</w:t>
            </w:r>
          </w:p>
        </w:tc>
      </w:tr>
      <w:tr w:rsidR="00217398" w:rsidRPr="00217398" w:rsidTr="00217398">
        <w:trPr>
          <w:trHeight w:val="255"/>
        </w:trPr>
        <w:tc>
          <w:tcPr>
            <w:tcW w:w="9818" w:type="dxa"/>
            <w:gridSpan w:val="15"/>
            <w:tcBorders>
              <w:top w:val="single" w:sz="4" w:space="0" w:color="auto"/>
              <w:left w:val="single" w:sz="4" w:space="0" w:color="auto"/>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 xml:space="preserve">Время воздействия </w:t>
            </w:r>
            <w:r w:rsidRPr="00217398">
              <w:rPr>
                <w:i/>
                <w:sz w:val="28"/>
                <w:szCs w:val="28"/>
              </w:rPr>
              <w:t>t</w:t>
            </w:r>
            <w:r w:rsidRPr="00217398">
              <w:rPr>
                <w:sz w:val="28"/>
                <w:szCs w:val="28"/>
              </w:rPr>
              <w:t>, с</w:t>
            </w:r>
          </w:p>
        </w:tc>
      </w:tr>
      <w:tr w:rsidR="00217398" w:rsidRPr="00217398" w:rsidTr="00217398">
        <w:trPr>
          <w:trHeight w:val="255"/>
        </w:trPr>
        <w:tc>
          <w:tcPr>
            <w:tcW w:w="2483"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10</w:t>
            </w:r>
          </w:p>
        </w:tc>
        <w:tc>
          <w:tcPr>
            <w:tcW w:w="2623" w:type="dxa"/>
            <w:gridSpan w:val="3"/>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10</w:t>
            </w:r>
          </w:p>
        </w:tc>
        <w:tc>
          <w:tcPr>
            <w:tcW w:w="2356" w:type="dxa"/>
            <w:gridSpan w:val="4"/>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5</w:t>
            </w:r>
          </w:p>
        </w:tc>
        <w:tc>
          <w:tcPr>
            <w:tcW w:w="2356" w:type="dxa"/>
            <w:gridSpan w:val="4"/>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10</w:t>
            </w:r>
          </w:p>
        </w:tc>
      </w:tr>
      <w:tr w:rsidR="00217398" w:rsidRPr="00217398" w:rsidTr="00217398">
        <w:trPr>
          <w:trHeight w:val="255"/>
        </w:trPr>
        <w:tc>
          <w:tcPr>
            <w:tcW w:w="9818" w:type="dxa"/>
            <w:gridSpan w:val="15"/>
            <w:tcBorders>
              <w:top w:val="single" w:sz="4" w:space="0" w:color="auto"/>
              <w:left w:val="single" w:sz="4" w:space="0" w:color="auto"/>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Начальные размеры образца</w:t>
            </w:r>
          </w:p>
        </w:tc>
      </w:tr>
      <w:tr w:rsidR="00217398" w:rsidRPr="00217398" w:rsidTr="00217398">
        <w:trPr>
          <w:trHeight w:val="315"/>
        </w:trPr>
        <w:tc>
          <w:tcPr>
            <w:tcW w:w="9818" w:type="dxa"/>
            <w:gridSpan w:val="15"/>
            <w:tcBorders>
              <w:top w:val="single" w:sz="4" w:space="0" w:color="auto"/>
              <w:left w:val="single" w:sz="4" w:space="0" w:color="auto"/>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 xml:space="preserve">Площадь сечения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0</m:t>
                  </m:r>
                </m:sub>
              </m:sSub>
            </m:oMath>
            <w:r w:rsidRPr="00217398">
              <w:rPr>
                <w:sz w:val="28"/>
                <w:szCs w:val="28"/>
              </w:rPr>
              <w:t>, мм</w:t>
            </w:r>
            <w:r w:rsidRPr="00217398">
              <w:rPr>
                <w:sz w:val="36"/>
                <w:szCs w:val="28"/>
                <w:vertAlign w:val="superscript"/>
              </w:rPr>
              <w:t>2</w:t>
            </w:r>
          </w:p>
        </w:tc>
      </w:tr>
      <w:tr w:rsidR="00217398" w:rsidRPr="00217398" w:rsidTr="00217398">
        <w:trPr>
          <w:trHeight w:val="255"/>
        </w:trPr>
        <w:tc>
          <w:tcPr>
            <w:tcW w:w="2483"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21,24</w:t>
            </w:r>
          </w:p>
        </w:tc>
        <w:tc>
          <w:tcPr>
            <w:tcW w:w="2623" w:type="dxa"/>
            <w:gridSpan w:val="3"/>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20,43</w:t>
            </w:r>
          </w:p>
        </w:tc>
        <w:tc>
          <w:tcPr>
            <w:tcW w:w="2356" w:type="dxa"/>
            <w:gridSpan w:val="4"/>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20,47</w:t>
            </w:r>
          </w:p>
        </w:tc>
        <w:tc>
          <w:tcPr>
            <w:tcW w:w="2356" w:type="dxa"/>
            <w:gridSpan w:val="4"/>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18,86</w:t>
            </w:r>
          </w:p>
        </w:tc>
      </w:tr>
      <w:tr w:rsidR="00217398" w:rsidRPr="00217398" w:rsidTr="00217398">
        <w:trPr>
          <w:trHeight w:val="315"/>
        </w:trPr>
        <w:tc>
          <w:tcPr>
            <w:tcW w:w="9818" w:type="dxa"/>
            <w:gridSpan w:val="15"/>
            <w:tcBorders>
              <w:top w:val="single" w:sz="4" w:space="0" w:color="auto"/>
              <w:left w:val="single" w:sz="4" w:space="0" w:color="auto"/>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 xml:space="preserve">длина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oMath>
            <w:r w:rsidRPr="00217398">
              <w:rPr>
                <w:sz w:val="28"/>
                <w:szCs w:val="28"/>
              </w:rPr>
              <w:t>, мм</w:t>
            </w:r>
          </w:p>
        </w:tc>
      </w:tr>
      <w:tr w:rsidR="00217398" w:rsidRPr="00217398" w:rsidTr="00942479">
        <w:trPr>
          <w:trHeight w:val="255"/>
        </w:trPr>
        <w:tc>
          <w:tcPr>
            <w:tcW w:w="24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25</w:t>
            </w:r>
          </w:p>
        </w:tc>
        <w:tc>
          <w:tcPr>
            <w:tcW w:w="2683" w:type="dxa"/>
            <w:gridSpan w:val="4"/>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25</w:t>
            </w:r>
          </w:p>
        </w:tc>
        <w:tc>
          <w:tcPr>
            <w:tcW w:w="2356" w:type="dxa"/>
            <w:gridSpan w:val="4"/>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25</w:t>
            </w:r>
          </w:p>
        </w:tc>
        <w:tc>
          <w:tcPr>
            <w:tcW w:w="2356" w:type="dxa"/>
            <w:gridSpan w:val="4"/>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25</w:t>
            </w:r>
          </w:p>
        </w:tc>
      </w:tr>
      <w:tr w:rsidR="00217398" w:rsidRPr="00217398" w:rsidTr="00942479">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942479" w:rsidP="00217398">
            <w:pPr>
              <w:spacing w:line="360" w:lineRule="atLeast"/>
              <w:jc w:val="center"/>
              <w:rPr>
                <w:sz w:val="28"/>
                <w:szCs w:val="28"/>
              </w:rPr>
            </w:pPr>
            <m:oMath>
              <m:r>
                <w:rPr>
                  <w:rFonts w:ascii="Cambria Math" w:hAnsi="Cambria Math"/>
                  <w:sz w:val="28"/>
                  <w:szCs w:val="28"/>
                </w:rPr>
                <m:t>F</m:t>
              </m:r>
            </m:oMath>
            <w:r w:rsidR="00217398" w:rsidRPr="00217398">
              <w:rPr>
                <w:sz w:val="28"/>
                <w:szCs w:val="28"/>
              </w:rPr>
              <w:t>, кг</w:t>
            </w:r>
          </w:p>
        </w:tc>
        <w:tc>
          <w:tcPr>
            <w:tcW w:w="1009" w:type="dxa"/>
            <w:tcBorders>
              <w:top w:val="nil"/>
              <w:left w:val="nil"/>
              <w:bottom w:val="single" w:sz="4" w:space="0" w:color="auto"/>
              <w:right w:val="single" w:sz="4" w:space="0" w:color="auto"/>
            </w:tcBorders>
            <w:shd w:val="clear" w:color="auto" w:fill="auto"/>
            <w:noWrap/>
            <w:vAlign w:val="bottom"/>
          </w:tcPr>
          <w:p w:rsidR="00217398" w:rsidRPr="00217398" w:rsidRDefault="00942479" w:rsidP="00217398">
            <w:pPr>
              <w:spacing w:line="360" w:lineRule="atLeast"/>
              <w:jc w:val="center"/>
              <w:rPr>
                <w:sz w:val="28"/>
                <w:szCs w:val="28"/>
              </w:rPr>
            </w:pPr>
            <m:oMath>
              <m:r>
                <w:rPr>
                  <w:rFonts w:ascii="Cambria Math" w:hAnsi="Cambria Math"/>
                  <w:sz w:val="28"/>
                  <w:szCs w:val="28"/>
                </w:rPr>
                <m:t>dl</m:t>
              </m:r>
            </m:oMath>
            <w:r w:rsidR="00217398" w:rsidRPr="00217398">
              <w:rPr>
                <w:sz w:val="28"/>
                <w:szCs w:val="28"/>
              </w:rPr>
              <w:t>, мм</w:t>
            </w:r>
          </w:p>
        </w:tc>
        <w:tc>
          <w:tcPr>
            <w:tcW w:w="696"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942479" w:rsidP="00217398">
            <w:pPr>
              <w:spacing w:line="360" w:lineRule="atLeast"/>
              <w:jc w:val="center"/>
              <w:rPr>
                <w:sz w:val="28"/>
                <w:szCs w:val="28"/>
              </w:rPr>
            </w:pPr>
            <m:oMath>
              <m:r>
                <w:rPr>
                  <w:rFonts w:ascii="Cambria Math" w:hAnsi="Cambria Math"/>
                  <w:sz w:val="28"/>
                  <w:szCs w:val="28"/>
                </w:rPr>
                <m:t>F</m:t>
              </m:r>
            </m:oMath>
            <w:r w:rsidR="00217398" w:rsidRPr="00217398">
              <w:rPr>
                <w:sz w:val="28"/>
                <w:szCs w:val="28"/>
              </w:rPr>
              <w:t>, кг</w:t>
            </w:r>
          </w:p>
        </w:tc>
        <w:tc>
          <w:tcPr>
            <w:tcW w:w="1069" w:type="dxa"/>
            <w:tcBorders>
              <w:top w:val="nil"/>
              <w:left w:val="nil"/>
              <w:bottom w:val="single" w:sz="4" w:space="0" w:color="auto"/>
              <w:right w:val="single" w:sz="4" w:space="0" w:color="auto"/>
            </w:tcBorders>
            <w:shd w:val="clear" w:color="auto" w:fill="auto"/>
            <w:noWrap/>
            <w:vAlign w:val="bottom"/>
          </w:tcPr>
          <w:p w:rsidR="00217398" w:rsidRPr="00217398" w:rsidRDefault="00942479" w:rsidP="00217398">
            <w:pPr>
              <w:spacing w:line="360" w:lineRule="atLeast"/>
              <w:jc w:val="center"/>
              <w:rPr>
                <w:sz w:val="28"/>
                <w:szCs w:val="28"/>
              </w:rPr>
            </w:pPr>
            <m:oMath>
              <m:r>
                <w:rPr>
                  <w:rFonts w:ascii="Cambria Math" w:hAnsi="Cambria Math"/>
                  <w:sz w:val="28"/>
                  <w:szCs w:val="28"/>
                </w:rPr>
                <m:t>dl</m:t>
              </m:r>
            </m:oMath>
            <w:r w:rsidR="00217398" w:rsidRPr="00217398">
              <w:rPr>
                <w:sz w:val="28"/>
                <w:szCs w:val="28"/>
              </w:rPr>
              <w:t>, мм</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w:t>
            </w:r>
          </w:p>
        </w:tc>
        <w:tc>
          <w:tcPr>
            <w:tcW w:w="790" w:type="dxa"/>
            <w:tcBorders>
              <w:top w:val="nil"/>
              <w:left w:val="nil"/>
              <w:bottom w:val="single" w:sz="4" w:space="0" w:color="auto"/>
              <w:right w:val="single" w:sz="4" w:space="0" w:color="auto"/>
            </w:tcBorders>
            <w:shd w:val="clear" w:color="auto" w:fill="auto"/>
            <w:noWrap/>
            <w:vAlign w:val="bottom"/>
          </w:tcPr>
          <w:p w:rsidR="00217398" w:rsidRPr="00217398" w:rsidRDefault="00942479" w:rsidP="00217398">
            <w:pPr>
              <w:spacing w:line="360" w:lineRule="atLeast"/>
              <w:jc w:val="center"/>
              <w:rPr>
                <w:sz w:val="28"/>
                <w:szCs w:val="28"/>
              </w:rPr>
            </w:pPr>
            <m:oMath>
              <m:r>
                <w:rPr>
                  <w:rFonts w:ascii="Cambria Math" w:hAnsi="Cambria Math"/>
                  <w:sz w:val="28"/>
                  <w:szCs w:val="28"/>
                </w:rPr>
                <m:t>F</m:t>
              </m:r>
            </m:oMath>
            <w:r w:rsidR="00217398" w:rsidRPr="00217398">
              <w:rPr>
                <w:sz w:val="28"/>
                <w:szCs w:val="28"/>
              </w:rPr>
              <w:t>, кг</w:t>
            </w:r>
          </w:p>
        </w:tc>
        <w:tc>
          <w:tcPr>
            <w:tcW w:w="1070" w:type="dxa"/>
            <w:gridSpan w:val="2"/>
            <w:tcBorders>
              <w:top w:val="nil"/>
              <w:left w:val="nil"/>
              <w:bottom w:val="single" w:sz="4" w:space="0" w:color="auto"/>
              <w:right w:val="single" w:sz="4" w:space="0" w:color="auto"/>
            </w:tcBorders>
            <w:shd w:val="clear" w:color="auto" w:fill="auto"/>
            <w:noWrap/>
            <w:vAlign w:val="bottom"/>
          </w:tcPr>
          <w:p w:rsidR="00217398" w:rsidRPr="00217398" w:rsidRDefault="00942479" w:rsidP="00217398">
            <w:pPr>
              <w:spacing w:line="360" w:lineRule="atLeast"/>
              <w:jc w:val="center"/>
              <w:rPr>
                <w:sz w:val="28"/>
                <w:szCs w:val="28"/>
              </w:rPr>
            </w:pPr>
            <m:oMath>
              <m:r>
                <w:rPr>
                  <w:rFonts w:ascii="Cambria Math" w:hAnsi="Cambria Math"/>
                  <w:sz w:val="28"/>
                  <w:szCs w:val="28"/>
                </w:rPr>
                <m:t>dl</m:t>
              </m:r>
            </m:oMath>
            <w:r w:rsidR="00217398" w:rsidRPr="00217398">
              <w:rPr>
                <w:sz w:val="28"/>
                <w:szCs w:val="28"/>
              </w:rPr>
              <w:t>, мм</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217398">
            <w:pPr>
              <w:spacing w:line="360" w:lineRule="atLeast"/>
              <w:jc w:val="center"/>
              <w:rPr>
                <w:sz w:val="28"/>
                <w:szCs w:val="28"/>
              </w:rPr>
            </w:pPr>
            <w:r w:rsidRPr="00217398">
              <w:rPr>
                <w:sz w:val="28"/>
                <w:szCs w:val="28"/>
              </w:rPr>
              <w:t>№</w:t>
            </w:r>
          </w:p>
        </w:tc>
        <w:tc>
          <w:tcPr>
            <w:tcW w:w="844" w:type="dxa"/>
            <w:tcBorders>
              <w:top w:val="nil"/>
              <w:left w:val="nil"/>
              <w:bottom w:val="single" w:sz="4" w:space="0" w:color="auto"/>
              <w:right w:val="single" w:sz="4" w:space="0" w:color="auto"/>
            </w:tcBorders>
            <w:shd w:val="clear" w:color="auto" w:fill="auto"/>
            <w:noWrap/>
            <w:vAlign w:val="bottom"/>
          </w:tcPr>
          <w:p w:rsidR="00217398" w:rsidRPr="00217398" w:rsidRDefault="00942479" w:rsidP="00217398">
            <w:pPr>
              <w:spacing w:line="360" w:lineRule="atLeast"/>
              <w:jc w:val="center"/>
              <w:rPr>
                <w:sz w:val="28"/>
                <w:szCs w:val="28"/>
              </w:rPr>
            </w:pPr>
            <m:oMath>
              <m:r>
                <w:rPr>
                  <w:rFonts w:ascii="Cambria Math" w:hAnsi="Cambria Math"/>
                  <w:sz w:val="28"/>
                  <w:szCs w:val="28"/>
                </w:rPr>
                <m:t>F</m:t>
              </m:r>
            </m:oMath>
            <w:r w:rsidR="00217398" w:rsidRPr="00217398">
              <w:rPr>
                <w:sz w:val="28"/>
                <w:szCs w:val="28"/>
              </w:rPr>
              <w:t>, кг</w:t>
            </w:r>
          </w:p>
        </w:tc>
        <w:tc>
          <w:tcPr>
            <w:tcW w:w="1016" w:type="dxa"/>
            <w:gridSpan w:val="2"/>
            <w:tcBorders>
              <w:top w:val="nil"/>
              <w:left w:val="nil"/>
              <w:bottom w:val="single" w:sz="4" w:space="0" w:color="auto"/>
              <w:right w:val="single" w:sz="4" w:space="0" w:color="auto"/>
            </w:tcBorders>
            <w:shd w:val="clear" w:color="auto" w:fill="auto"/>
            <w:noWrap/>
            <w:vAlign w:val="bottom"/>
          </w:tcPr>
          <w:p w:rsidR="00217398" w:rsidRPr="00217398" w:rsidRDefault="00942479" w:rsidP="00217398">
            <w:pPr>
              <w:spacing w:line="360" w:lineRule="atLeast"/>
              <w:jc w:val="center"/>
              <w:rPr>
                <w:sz w:val="28"/>
                <w:szCs w:val="28"/>
              </w:rPr>
            </w:pPr>
            <m:oMath>
              <m:r>
                <w:rPr>
                  <w:rFonts w:ascii="Cambria Math" w:hAnsi="Cambria Math"/>
                  <w:sz w:val="28"/>
                  <w:szCs w:val="28"/>
                </w:rPr>
                <m:t>dl</m:t>
              </m:r>
            </m:oMath>
            <w:r w:rsidR="00217398" w:rsidRPr="00217398">
              <w:rPr>
                <w:sz w:val="28"/>
                <w:szCs w:val="28"/>
              </w:rPr>
              <w:t>, мм</w:t>
            </w:r>
          </w:p>
        </w:tc>
      </w:tr>
      <w:tr w:rsidR="00217398" w:rsidRPr="00217398" w:rsidTr="00942479">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w:t>
            </w:r>
          </w:p>
        </w:tc>
        <w:tc>
          <w:tcPr>
            <w:tcW w:w="1009"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w:t>
            </w:r>
          </w:p>
        </w:tc>
        <w:tc>
          <w:tcPr>
            <w:tcW w:w="696"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4</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5</w:t>
            </w:r>
          </w:p>
        </w:tc>
        <w:tc>
          <w:tcPr>
            <w:tcW w:w="1069"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6</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7</w:t>
            </w:r>
          </w:p>
        </w:tc>
        <w:tc>
          <w:tcPr>
            <w:tcW w:w="790"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8</w:t>
            </w:r>
          </w:p>
        </w:tc>
        <w:tc>
          <w:tcPr>
            <w:tcW w:w="1070"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9</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10</w:t>
            </w:r>
          </w:p>
        </w:tc>
        <w:tc>
          <w:tcPr>
            <w:tcW w:w="844"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11</w:t>
            </w:r>
          </w:p>
        </w:tc>
        <w:tc>
          <w:tcPr>
            <w:tcW w:w="1016"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12</w:t>
            </w:r>
          </w:p>
        </w:tc>
      </w:tr>
      <w:tr w:rsidR="00217398" w:rsidRPr="00217398" w:rsidTr="00942479">
        <w:trPr>
          <w:trHeight w:val="255"/>
        </w:trPr>
        <w:tc>
          <w:tcPr>
            <w:tcW w:w="496" w:type="dxa"/>
            <w:tcBorders>
              <w:top w:val="single" w:sz="4" w:space="0" w:color="auto"/>
              <w:left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w:t>
            </w:r>
          </w:p>
        </w:tc>
        <w:tc>
          <w:tcPr>
            <w:tcW w:w="918" w:type="dxa"/>
            <w:tcBorders>
              <w:top w:val="single" w:sz="4" w:space="0" w:color="auto"/>
              <w:left w:val="nil"/>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76</w:t>
            </w:r>
          </w:p>
        </w:tc>
        <w:tc>
          <w:tcPr>
            <w:tcW w:w="1009" w:type="dxa"/>
            <w:tcBorders>
              <w:top w:val="single" w:sz="4" w:space="0" w:color="auto"/>
              <w:left w:val="nil"/>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0,08</w:t>
            </w:r>
          </w:p>
        </w:tc>
        <w:tc>
          <w:tcPr>
            <w:tcW w:w="696" w:type="dxa"/>
            <w:gridSpan w:val="2"/>
            <w:tcBorders>
              <w:top w:val="single" w:sz="4" w:space="0" w:color="auto"/>
              <w:left w:val="nil"/>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w:t>
            </w:r>
          </w:p>
        </w:tc>
        <w:tc>
          <w:tcPr>
            <w:tcW w:w="918" w:type="dxa"/>
            <w:tcBorders>
              <w:top w:val="single" w:sz="4" w:space="0" w:color="auto"/>
              <w:left w:val="nil"/>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6</w:t>
            </w:r>
          </w:p>
        </w:tc>
        <w:tc>
          <w:tcPr>
            <w:tcW w:w="1069" w:type="dxa"/>
            <w:tcBorders>
              <w:top w:val="single" w:sz="4" w:space="0" w:color="auto"/>
              <w:left w:val="nil"/>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0,08</w:t>
            </w:r>
          </w:p>
        </w:tc>
        <w:tc>
          <w:tcPr>
            <w:tcW w:w="496" w:type="dxa"/>
            <w:tcBorders>
              <w:top w:val="single" w:sz="4" w:space="0" w:color="auto"/>
              <w:left w:val="nil"/>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w:t>
            </w:r>
          </w:p>
        </w:tc>
        <w:tc>
          <w:tcPr>
            <w:tcW w:w="790" w:type="dxa"/>
            <w:tcBorders>
              <w:top w:val="single" w:sz="4" w:space="0" w:color="auto"/>
              <w:left w:val="nil"/>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63</w:t>
            </w:r>
          </w:p>
        </w:tc>
        <w:tc>
          <w:tcPr>
            <w:tcW w:w="1070" w:type="dxa"/>
            <w:gridSpan w:val="2"/>
            <w:tcBorders>
              <w:top w:val="single" w:sz="4" w:space="0" w:color="auto"/>
              <w:left w:val="nil"/>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0,04</w:t>
            </w:r>
          </w:p>
        </w:tc>
        <w:tc>
          <w:tcPr>
            <w:tcW w:w="496" w:type="dxa"/>
            <w:tcBorders>
              <w:top w:val="single" w:sz="4" w:space="0" w:color="auto"/>
              <w:left w:val="nil"/>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w:t>
            </w:r>
          </w:p>
        </w:tc>
        <w:tc>
          <w:tcPr>
            <w:tcW w:w="844" w:type="dxa"/>
            <w:tcBorders>
              <w:top w:val="single" w:sz="4" w:space="0" w:color="auto"/>
              <w:left w:val="nil"/>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89</w:t>
            </w:r>
          </w:p>
        </w:tc>
        <w:tc>
          <w:tcPr>
            <w:tcW w:w="1016" w:type="dxa"/>
            <w:gridSpan w:val="2"/>
            <w:tcBorders>
              <w:top w:val="single" w:sz="4" w:space="0" w:color="auto"/>
              <w:left w:val="nil"/>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0,08</w:t>
            </w:r>
          </w:p>
        </w:tc>
      </w:tr>
      <w:tr w:rsidR="005B3B07" w:rsidRPr="00217398" w:rsidTr="00C74902">
        <w:trPr>
          <w:trHeight w:val="255"/>
        </w:trPr>
        <w:tc>
          <w:tcPr>
            <w:tcW w:w="9818" w:type="dxa"/>
            <w:gridSpan w:val="15"/>
            <w:tcBorders>
              <w:bottom w:val="single" w:sz="4" w:space="0" w:color="auto"/>
            </w:tcBorders>
            <w:shd w:val="clear" w:color="auto" w:fill="auto"/>
            <w:noWrap/>
            <w:vAlign w:val="bottom"/>
          </w:tcPr>
          <w:p w:rsidR="005B3B07" w:rsidRPr="00217398" w:rsidRDefault="00C74902" w:rsidP="005B3B07">
            <w:pPr>
              <w:spacing w:line="360" w:lineRule="atLeast"/>
              <w:jc w:val="right"/>
              <w:rPr>
                <w:sz w:val="28"/>
                <w:szCs w:val="28"/>
              </w:rPr>
            </w:pPr>
            <w:r>
              <w:rPr>
                <w:sz w:val="28"/>
                <w:szCs w:val="28"/>
              </w:rPr>
              <w:lastRenderedPageBreak/>
              <w:t>Продолжение</w:t>
            </w:r>
            <w:r w:rsidR="005B3B07">
              <w:rPr>
                <w:sz w:val="28"/>
                <w:szCs w:val="28"/>
              </w:rPr>
              <w:t xml:space="preserve"> таблицы 5.3</w:t>
            </w:r>
          </w:p>
        </w:tc>
      </w:tr>
      <w:tr w:rsidR="00217398" w:rsidRPr="00217398" w:rsidTr="00217398">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114</w:t>
            </w:r>
          </w:p>
        </w:tc>
        <w:tc>
          <w:tcPr>
            <w:tcW w:w="1069"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0,12</w:t>
            </w:r>
          </w:p>
        </w:tc>
        <w:tc>
          <w:tcPr>
            <w:tcW w:w="63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25,5</w:t>
            </w:r>
          </w:p>
        </w:tc>
        <w:tc>
          <w:tcPr>
            <w:tcW w:w="1069"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0,12</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102</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0,08</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127</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0,12</w:t>
            </w:r>
          </w:p>
        </w:tc>
      </w:tr>
      <w:tr w:rsidR="00217398" w:rsidRPr="00217398" w:rsidTr="00217398">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153</w:t>
            </w:r>
          </w:p>
        </w:tc>
        <w:tc>
          <w:tcPr>
            <w:tcW w:w="1069"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0,16</w:t>
            </w:r>
          </w:p>
        </w:tc>
        <w:tc>
          <w:tcPr>
            <w:tcW w:w="63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5</w:t>
            </w:r>
          </w:p>
        </w:tc>
        <w:tc>
          <w:tcPr>
            <w:tcW w:w="1069"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0,16</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127</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0,12</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166</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0,16</w:t>
            </w:r>
          </w:p>
        </w:tc>
      </w:tr>
      <w:tr w:rsidR="00217398" w:rsidRPr="00217398" w:rsidTr="00217398">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4</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293</w:t>
            </w:r>
          </w:p>
        </w:tc>
        <w:tc>
          <w:tcPr>
            <w:tcW w:w="1069"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0,28</w:t>
            </w:r>
          </w:p>
        </w:tc>
        <w:tc>
          <w:tcPr>
            <w:tcW w:w="63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4</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76,5</w:t>
            </w:r>
          </w:p>
        </w:tc>
        <w:tc>
          <w:tcPr>
            <w:tcW w:w="1069"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0,2</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4</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153</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0,16</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4</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204</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0,2</w:t>
            </w:r>
          </w:p>
        </w:tc>
      </w:tr>
      <w:tr w:rsidR="00217398" w:rsidRPr="00217398" w:rsidTr="00217398">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5</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344</w:t>
            </w:r>
          </w:p>
        </w:tc>
        <w:tc>
          <w:tcPr>
            <w:tcW w:w="1069"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0,32</w:t>
            </w:r>
          </w:p>
        </w:tc>
        <w:tc>
          <w:tcPr>
            <w:tcW w:w="63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5</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102</w:t>
            </w:r>
          </w:p>
        </w:tc>
        <w:tc>
          <w:tcPr>
            <w:tcW w:w="1069"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0,24</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5</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186</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0,2</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5</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242</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0,24</w:t>
            </w:r>
          </w:p>
        </w:tc>
      </w:tr>
      <w:tr w:rsidR="00217398" w:rsidRPr="00217398" w:rsidTr="00217398">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6</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382</w:t>
            </w:r>
          </w:p>
        </w:tc>
        <w:tc>
          <w:tcPr>
            <w:tcW w:w="1069"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0,36</w:t>
            </w:r>
          </w:p>
        </w:tc>
        <w:tc>
          <w:tcPr>
            <w:tcW w:w="63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6</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178</w:t>
            </w:r>
          </w:p>
        </w:tc>
        <w:tc>
          <w:tcPr>
            <w:tcW w:w="1069"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0,32</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6</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229</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0,24</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6</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280</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0,28</w:t>
            </w:r>
          </w:p>
        </w:tc>
      </w:tr>
      <w:tr w:rsidR="00217398" w:rsidRPr="00217398" w:rsidTr="00217398">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7</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472</w:t>
            </w:r>
          </w:p>
        </w:tc>
        <w:tc>
          <w:tcPr>
            <w:tcW w:w="1069"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0,44</w:t>
            </w:r>
          </w:p>
        </w:tc>
        <w:tc>
          <w:tcPr>
            <w:tcW w:w="63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7</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229</w:t>
            </w:r>
          </w:p>
        </w:tc>
        <w:tc>
          <w:tcPr>
            <w:tcW w:w="1069"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0,36</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7</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255</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0,28</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7</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319</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0,32</w:t>
            </w:r>
          </w:p>
        </w:tc>
      </w:tr>
      <w:tr w:rsidR="00217398" w:rsidRPr="00217398" w:rsidTr="00217398">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8</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510</w:t>
            </w:r>
          </w:p>
        </w:tc>
        <w:tc>
          <w:tcPr>
            <w:tcW w:w="1069"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0,48</w:t>
            </w:r>
          </w:p>
        </w:tc>
        <w:tc>
          <w:tcPr>
            <w:tcW w:w="63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8</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268</w:t>
            </w:r>
          </w:p>
        </w:tc>
        <w:tc>
          <w:tcPr>
            <w:tcW w:w="1069"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0,4</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8</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331</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0,36</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8</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357</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0,36</w:t>
            </w:r>
          </w:p>
        </w:tc>
      </w:tr>
      <w:tr w:rsidR="00217398" w:rsidRPr="00217398" w:rsidTr="00217398">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9</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548</w:t>
            </w:r>
          </w:p>
        </w:tc>
        <w:tc>
          <w:tcPr>
            <w:tcW w:w="1069"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0,52</w:t>
            </w:r>
          </w:p>
        </w:tc>
        <w:tc>
          <w:tcPr>
            <w:tcW w:w="63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9</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306</w:t>
            </w:r>
          </w:p>
        </w:tc>
        <w:tc>
          <w:tcPr>
            <w:tcW w:w="1069"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0,44</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9</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357</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0,4</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9</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370</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0,4</w:t>
            </w:r>
          </w:p>
        </w:tc>
      </w:tr>
      <w:tr w:rsidR="00217398" w:rsidRPr="00217398" w:rsidTr="00217398">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10</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586</w:t>
            </w:r>
          </w:p>
        </w:tc>
        <w:tc>
          <w:tcPr>
            <w:tcW w:w="1069"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0,56</w:t>
            </w:r>
          </w:p>
        </w:tc>
        <w:tc>
          <w:tcPr>
            <w:tcW w:w="63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10</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344</w:t>
            </w:r>
          </w:p>
        </w:tc>
        <w:tc>
          <w:tcPr>
            <w:tcW w:w="1069"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0,48</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10</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383</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0,44</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10</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421</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0,44</w:t>
            </w:r>
          </w:p>
        </w:tc>
      </w:tr>
      <w:tr w:rsidR="00217398" w:rsidRPr="00217398" w:rsidTr="00217398">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11</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669</w:t>
            </w:r>
          </w:p>
        </w:tc>
        <w:tc>
          <w:tcPr>
            <w:tcW w:w="1069"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0,68</w:t>
            </w:r>
          </w:p>
        </w:tc>
        <w:tc>
          <w:tcPr>
            <w:tcW w:w="63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11</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382</w:t>
            </w:r>
          </w:p>
        </w:tc>
        <w:tc>
          <w:tcPr>
            <w:tcW w:w="1069"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0,52</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11</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416</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0,48</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11</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446</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0,48</w:t>
            </w:r>
          </w:p>
        </w:tc>
      </w:tr>
      <w:tr w:rsidR="00217398" w:rsidRPr="00217398" w:rsidTr="00217398">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12</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714</w:t>
            </w:r>
          </w:p>
        </w:tc>
        <w:tc>
          <w:tcPr>
            <w:tcW w:w="1069"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0,76</w:t>
            </w:r>
          </w:p>
        </w:tc>
        <w:tc>
          <w:tcPr>
            <w:tcW w:w="63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12</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421</w:t>
            </w:r>
          </w:p>
        </w:tc>
        <w:tc>
          <w:tcPr>
            <w:tcW w:w="1069"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0,56</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12</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446</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0,52</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12</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478</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0,52</w:t>
            </w:r>
          </w:p>
        </w:tc>
      </w:tr>
      <w:tr w:rsidR="00217398" w:rsidRPr="00217398" w:rsidTr="00217398">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13</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739</w:t>
            </w:r>
          </w:p>
        </w:tc>
        <w:tc>
          <w:tcPr>
            <w:tcW w:w="1069"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0,8</w:t>
            </w:r>
          </w:p>
        </w:tc>
        <w:tc>
          <w:tcPr>
            <w:tcW w:w="63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13</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459</w:t>
            </w:r>
          </w:p>
        </w:tc>
        <w:tc>
          <w:tcPr>
            <w:tcW w:w="1069"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0,6</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13</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472</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0,56</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13</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523</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0,56</w:t>
            </w:r>
          </w:p>
        </w:tc>
      </w:tr>
      <w:tr w:rsidR="00217398" w:rsidRPr="00217398" w:rsidTr="00217398">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14</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803</w:t>
            </w:r>
          </w:p>
        </w:tc>
        <w:tc>
          <w:tcPr>
            <w:tcW w:w="1069"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0,92</w:t>
            </w:r>
          </w:p>
        </w:tc>
        <w:tc>
          <w:tcPr>
            <w:tcW w:w="63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14</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497</w:t>
            </w:r>
          </w:p>
        </w:tc>
        <w:tc>
          <w:tcPr>
            <w:tcW w:w="1069"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0,64</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14</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497</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0,6</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14</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548</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0,6</w:t>
            </w:r>
          </w:p>
        </w:tc>
      </w:tr>
      <w:tr w:rsidR="00217398" w:rsidRPr="00217398" w:rsidTr="00217398">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15</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867</w:t>
            </w:r>
          </w:p>
        </w:tc>
        <w:tc>
          <w:tcPr>
            <w:tcW w:w="1069"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1,04</w:t>
            </w:r>
          </w:p>
        </w:tc>
        <w:tc>
          <w:tcPr>
            <w:tcW w:w="63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15</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523</w:t>
            </w:r>
          </w:p>
        </w:tc>
        <w:tc>
          <w:tcPr>
            <w:tcW w:w="1069"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0,68</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15</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548</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0,68</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15</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580</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0,64</w:t>
            </w:r>
          </w:p>
        </w:tc>
      </w:tr>
      <w:tr w:rsidR="00217398" w:rsidRPr="00217398" w:rsidTr="00217398">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16</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893</w:t>
            </w:r>
          </w:p>
        </w:tc>
        <w:tc>
          <w:tcPr>
            <w:tcW w:w="1069"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1,08</w:t>
            </w:r>
          </w:p>
        </w:tc>
        <w:tc>
          <w:tcPr>
            <w:tcW w:w="63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16</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580</w:t>
            </w:r>
          </w:p>
        </w:tc>
        <w:tc>
          <w:tcPr>
            <w:tcW w:w="1069"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0,76</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16</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574</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0,72</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16</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612</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0,68</w:t>
            </w:r>
          </w:p>
        </w:tc>
      </w:tr>
      <w:tr w:rsidR="00217398" w:rsidRPr="00217398" w:rsidTr="00217398">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17</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918</w:t>
            </w:r>
          </w:p>
        </w:tc>
        <w:tc>
          <w:tcPr>
            <w:tcW w:w="1069"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1,12</w:t>
            </w:r>
          </w:p>
        </w:tc>
        <w:tc>
          <w:tcPr>
            <w:tcW w:w="63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17</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631</w:t>
            </w:r>
          </w:p>
        </w:tc>
        <w:tc>
          <w:tcPr>
            <w:tcW w:w="1069"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0,84</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17</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599</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0,76</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17</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631</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0,72</w:t>
            </w:r>
          </w:p>
        </w:tc>
      </w:tr>
      <w:tr w:rsidR="00217398" w:rsidRPr="00217398" w:rsidTr="00217398">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18</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963</w:t>
            </w:r>
          </w:p>
        </w:tc>
        <w:tc>
          <w:tcPr>
            <w:tcW w:w="1069"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1,20</w:t>
            </w:r>
          </w:p>
        </w:tc>
        <w:tc>
          <w:tcPr>
            <w:tcW w:w="63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18</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708</w:t>
            </w:r>
          </w:p>
        </w:tc>
        <w:tc>
          <w:tcPr>
            <w:tcW w:w="1069"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0,96</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18</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637</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0,84</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18</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663</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0,76</w:t>
            </w:r>
          </w:p>
        </w:tc>
      </w:tr>
      <w:tr w:rsidR="00217398" w:rsidRPr="00217398" w:rsidTr="00217398">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19</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998</w:t>
            </w:r>
          </w:p>
        </w:tc>
        <w:tc>
          <w:tcPr>
            <w:tcW w:w="1069"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1,24</w:t>
            </w:r>
          </w:p>
        </w:tc>
        <w:tc>
          <w:tcPr>
            <w:tcW w:w="63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19</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752</w:t>
            </w:r>
          </w:p>
        </w:tc>
        <w:tc>
          <w:tcPr>
            <w:tcW w:w="1069"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1,04</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19</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678</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0,92</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19</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682</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0,8</w:t>
            </w:r>
          </w:p>
        </w:tc>
      </w:tr>
      <w:tr w:rsidR="00217398" w:rsidRPr="00217398" w:rsidTr="00217398">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20</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1017</w:t>
            </w:r>
          </w:p>
        </w:tc>
        <w:tc>
          <w:tcPr>
            <w:tcW w:w="1069"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1,28</w:t>
            </w:r>
          </w:p>
        </w:tc>
        <w:tc>
          <w:tcPr>
            <w:tcW w:w="63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20</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765</w:t>
            </w:r>
          </w:p>
        </w:tc>
        <w:tc>
          <w:tcPr>
            <w:tcW w:w="1069"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1,08</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20</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714</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1,00</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20</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701</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0,84</w:t>
            </w:r>
          </w:p>
        </w:tc>
      </w:tr>
      <w:tr w:rsidR="00217398" w:rsidRPr="00217398" w:rsidTr="00217398">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21</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1030</w:t>
            </w:r>
          </w:p>
        </w:tc>
        <w:tc>
          <w:tcPr>
            <w:tcW w:w="1069"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1,32</w:t>
            </w:r>
          </w:p>
        </w:tc>
        <w:tc>
          <w:tcPr>
            <w:tcW w:w="63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21</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803</w:t>
            </w:r>
          </w:p>
        </w:tc>
        <w:tc>
          <w:tcPr>
            <w:tcW w:w="1069"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1,16</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21</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752</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1,08</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21</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727</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0,88</w:t>
            </w:r>
          </w:p>
        </w:tc>
      </w:tr>
      <w:tr w:rsidR="00217398" w:rsidRPr="00217398" w:rsidTr="00217398">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22</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1075</w:t>
            </w:r>
          </w:p>
        </w:tc>
        <w:tc>
          <w:tcPr>
            <w:tcW w:w="1069"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1,40</w:t>
            </w:r>
          </w:p>
        </w:tc>
        <w:tc>
          <w:tcPr>
            <w:tcW w:w="63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22</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854</w:t>
            </w:r>
          </w:p>
        </w:tc>
        <w:tc>
          <w:tcPr>
            <w:tcW w:w="1069"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1,24</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22</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790</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1,16</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22</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749</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0,92</w:t>
            </w:r>
          </w:p>
        </w:tc>
      </w:tr>
      <w:tr w:rsidR="00217398" w:rsidRPr="00217398" w:rsidTr="00217398">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23</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1088</w:t>
            </w:r>
          </w:p>
        </w:tc>
        <w:tc>
          <w:tcPr>
            <w:tcW w:w="1069"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1,44</w:t>
            </w:r>
          </w:p>
        </w:tc>
        <w:tc>
          <w:tcPr>
            <w:tcW w:w="63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23</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873</w:t>
            </w:r>
          </w:p>
        </w:tc>
        <w:tc>
          <w:tcPr>
            <w:tcW w:w="1069"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1,28</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23</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822</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1,24</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23</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762</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0,96</w:t>
            </w:r>
          </w:p>
        </w:tc>
      </w:tr>
      <w:tr w:rsidR="00217398" w:rsidRPr="00217398" w:rsidTr="00217398">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24</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1100</w:t>
            </w:r>
          </w:p>
        </w:tc>
        <w:tc>
          <w:tcPr>
            <w:tcW w:w="1069"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1,48</w:t>
            </w:r>
          </w:p>
        </w:tc>
        <w:tc>
          <w:tcPr>
            <w:tcW w:w="63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24</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919</w:t>
            </w:r>
          </w:p>
        </w:tc>
        <w:tc>
          <w:tcPr>
            <w:tcW w:w="1069"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1,40</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24</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867</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1,36</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24</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787</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w:t>
            </w:r>
          </w:p>
        </w:tc>
      </w:tr>
      <w:tr w:rsidR="00217398" w:rsidRPr="00217398" w:rsidTr="00217398">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25</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1126</w:t>
            </w:r>
          </w:p>
        </w:tc>
        <w:tc>
          <w:tcPr>
            <w:tcW w:w="1069"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1,56</w:t>
            </w:r>
          </w:p>
        </w:tc>
        <w:tc>
          <w:tcPr>
            <w:tcW w:w="63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25</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920</w:t>
            </w:r>
          </w:p>
        </w:tc>
        <w:tc>
          <w:tcPr>
            <w:tcW w:w="1069"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1,44</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25</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918</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1,48</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25</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813</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1,04</w:t>
            </w:r>
          </w:p>
        </w:tc>
      </w:tr>
      <w:tr w:rsidR="00217398" w:rsidRPr="00217398" w:rsidTr="00217398">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26</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1151</w:t>
            </w:r>
          </w:p>
        </w:tc>
        <w:tc>
          <w:tcPr>
            <w:tcW w:w="1069"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1,64</w:t>
            </w:r>
          </w:p>
        </w:tc>
        <w:tc>
          <w:tcPr>
            <w:tcW w:w="63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26</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922</w:t>
            </w:r>
          </w:p>
        </w:tc>
        <w:tc>
          <w:tcPr>
            <w:tcW w:w="1069"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1,48</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26</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944</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1,60</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26</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828</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1,08</w:t>
            </w:r>
          </w:p>
        </w:tc>
      </w:tr>
      <w:tr w:rsidR="00217398" w:rsidRPr="00217398" w:rsidTr="00217398">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27</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1164</w:t>
            </w:r>
          </w:p>
        </w:tc>
        <w:tc>
          <w:tcPr>
            <w:tcW w:w="1069"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1,72</w:t>
            </w:r>
          </w:p>
        </w:tc>
        <w:tc>
          <w:tcPr>
            <w:tcW w:w="63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27</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923</w:t>
            </w:r>
          </w:p>
        </w:tc>
        <w:tc>
          <w:tcPr>
            <w:tcW w:w="1069"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1,52</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27</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969</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1,68</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27</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854</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1,12</w:t>
            </w:r>
          </w:p>
        </w:tc>
      </w:tr>
      <w:tr w:rsidR="00217398" w:rsidRPr="00217398" w:rsidTr="00217398">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28</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1209</w:t>
            </w:r>
          </w:p>
        </w:tc>
        <w:tc>
          <w:tcPr>
            <w:tcW w:w="1069"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1,84</w:t>
            </w:r>
          </w:p>
        </w:tc>
        <w:tc>
          <w:tcPr>
            <w:tcW w:w="63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28</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923</w:t>
            </w:r>
          </w:p>
        </w:tc>
        <w:tc>
          <w:tcPr>
            <w:tcW w:w="1069"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1,56</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28</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995</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1,76</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28</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881</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1,20</w:t>
            </w:r>
          </w:p>
        </w:tc>
      </w:tr>
      <w:tr w:rsidR="00217398" w:rsidRPr="00217398" w:rsidTr="00217398">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29</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1222</w:t>
            </w:r>
          </w:p>
        </w:tc>
        <w:tc>
          <w:tcPr>
            <w:tcW w:w="1069"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1,92</w:t>
            </w:r>
          </w:p>
        </w:tc>
        <w:tc>
          <w:tcPr>
            <w:tcW w:w="63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29</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928</w:t>
            </w:r>
          </w:p>
        </w:tc>
        <w:tc>
          <w:tcPr>
            <w:tcW w:w="1069"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1,64</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29</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1020</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1,88</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29</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918</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1,28</w:t>
            </w:r>
          </w:p>
        </w:tc>
      </w:tr>
      <w:tr w:rsidR="00217398" w:rsidRPr="00217398" w:rsidTr="00217398">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30</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1228</w:t>
            </w:r>
          </w:p>
        </w:tc>
        <w:tc>
          <w:tcPr>
            <w:tcW w:w="1069"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1,96</w:t>
            </w:r>
          </w:p>
        </w:tc>
        <w:tc>
          <w:tcPr>
            <w:tcW w:w="63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30</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932</w:t>
            </w:r>
          </w:p>
        </w:tc>
        <w:tc>
          <w:tcPr>
            <w:tcW w:w="1069"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1,72</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30</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1045</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2,00</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30</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969</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1,4</w:t>
            </w:r>
          </w:p>
        </w:tc>
      </w:tr>
      <w:tr w:rsidR="00217398" w:rsidRPr="00217398" w:rsidTr="00217398">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31</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1234</w:t>
            </w:r>
          </w:p>
        </w:tc>
        <w:tc>
          <w:tcPr>
            <w:tcW w:w="1069"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2,00</w:t>
            </w:r>
          </w:p>
        </w:tc>
        <w:tc>
          <w:tcPr>
            <w:tcW w:w="63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31</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1084</w:t>
            </w:r>
          </w:p>
        </w:tc>
        <w:tc>
          <w:tcPr>
            <w:tcW w:w="1069"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1,88</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31</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1071</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2,12</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31</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994</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1,48</w:t>
            </w:r>
          </w:p>
        </w:tc>
      </w:tr>
      <w:tr w:rsidR="00217398" w:rsidRPr="00217398" w:rsidTr="00217398">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32</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1241</w:t>
            </w:r>
          </w:p>
        </w:tc>
        <w:tc>
          <w:tcPr>
            <w:tcW w:w="1069"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2,04</w:t>
            </w:r>
          </w:p>
        </w:tc>
        <w:tc>
          <w:tcPr>
            <w:tcW w:w="63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32</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1147</w:t>
            </w:r>
          </w:p>
        </w:tc>
        <w:tc>
          <w:tcPr>
            <w:tcW w:w="1069"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2,20</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32</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1086</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2,24</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32</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1020</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1,56</w:t>
            </w:r>
          </w:p>
        </w:tc>
      </w:tr>
      <w:tr w:rsidR="00217398" w:rsidRPr="00217398" w:rsidTr="00217398">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33</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1260</w:t>
            </w:r>
          </w:p>
        </w:tc>
        <w:tc>
          <w:tcPr>
            <w:tcW w:w="1069"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2,12</w:t>
            </w:r>
          </w:p>
        </w:tc>
        <w:tc>
          <w:tcPr>
            <w:tcW w:w="63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33</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1204</w:t>
            </w:r>
          </w:p>
        </w:tc>
        <w:tc>
          <w:tcPr>
            <w:tcW w:w="1069"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2,48</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33</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1096</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2,32</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33</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1045</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1,64</w:t>
            </w:r>
          </w:p>
        </w:tc>
      </w:tr>
      <w:tr w:rsidR="00217398" w:rsidRPr="00217398" w:rsidTr="00217398">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34</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1266</w:t>
            </w:r>
          </w:p>
        </w:tc>
        <w:tc>
          <w:tcPr>
            <w:tcW w:w="1069"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2,16</w:t>
            </w:r>
          </w:p>
        </w:tc>
        <w:tc>
          <w:tcPr>
            <w:tcW w:w="63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34</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1224</w:t>
            </w:r>
          </w:p>
        </w:tc>
        <w:tc>
          <w:tcPr>
            <w:tcW w:w="1069"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2,68</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34</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1109</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2,40</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34</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1071</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1,76</w:t>
            </w:r>
          </w:p>
        </w:tc>
      </w:tr>
      <w:tr w:rsidR="00217398" w:rsidRPr="00217398" w:rsidTr="00217398">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35</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1273</w:t>
            </w:r>
          </w:p>
        </w:tc>
        <w:tc>
          <w:tcPr>
            <w:tcW w:w="1069"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2,20</w:t>
            </w:r>
          </w:p>
        </w:tc>
        <w:tc>
          <w:tcPr>
            <w:tcW w:w="63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35</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1249</w:t>
            </w:r>
          </w:p>
        </w:tc>
        <w:tc>
          <w:tcPr>
            <w:tcW w:w="1069"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2,88</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35</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1122</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2,48</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35</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1096</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1,84</w:t>
            </w:r>
          </w:p>
        </w:tc>
      </w:tr>
      <w:tr w:rsidR="00217398" w:rsidRPr="00217398" w:rsidTr="00217398">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36</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1285</w:t>
            </w:r>
          </w:p>
        </w:tc>
        <w:tc>
          <w:tcPr>
            <w:tcW w:w="1069"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2,28</w:t>
            </w:r>
          </w:p>
        </w:tc>
        <w:tc>
          <w:tcPr>
            <w:tcW w:w="63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36</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1262</w:t>
            </w:r>
          </w:p>
        </w:tc>
        <w:tc>
          <w:tcPr>
            <w:tcW w:w="1069"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3,08</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36</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1130</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2,56</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36</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1122</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1,96</w:t>
            </w:r>
          </w:p>
        </w:tc>
      </w:tr>
      <w:tr w:rsidR="00217398" w:rsidRPr="00217398" w:rsidTr="00217398">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37</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1208</w:t>
            </w:r>
          </w:p>
        </w:tc>
        <w:tc>
          <w:tcPr>
            <w:tcW w:w="1069"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2,36</w:t>
            </w:r>
          </w:p>
        </w:tc>
        <w:tc>
          <w:tcPr>
            <w:tcW w:w="63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37</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1288</w:t>
            </w:r>
          </w:p>
        </w:tc>
        <w:tc>
          <w:tcPr>
            <w:tcW w:w="1069"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3,48</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37</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1147</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2,08</w:t>
            </w:r>
          </w:p>
        </w:tc>
      </w:tr>
      <w:tr w:rsidR="00217398" w:rsidRPr="00217398" w:rsidTr="00C74902">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38</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1214</w:t>
            </w:r>
          </w:p>
        </w:tc>
        <w:tc>
          <w:tcPr>
            <w:tcW w:w="1069"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2,44</w:t>
            </w:r>
          </w:p>
        </w:tc>
        <w:tc>
          <w:tcPr>
            <w:tcW w:w="63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38</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1308</w:t>
            </w:r>
          </w:p>
        </w:tc>
        <w:tc>
          <w:tcPr>
            <w:tcW w:w="1069"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3,88</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38</w:t>
            </w:r>
          </w:p>
        </w:tc>
        <w:tc>
          <w:tcPr>
            <w:tcW w:w="918" w:type="dxa"/>
            <w:gridSpan w:val="2"/>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1173</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5B3B07">
            <w:pPr>
              <w:spacing w:line="360" w:lineRule="atLeast"/>
              <w:jc w:val="center"/>
              <w:rPr>
                <w:sz w:val="28"/>
                <w:szCs w:val="28"/>
              </w:rPr>
            </w:pPr>
            <w:r w:rsidRPr="00217398">
              <w:rPr>
                <w:sz w:val="28"/>
                <w:szCs w:val="28"/>
              </w:rPr>
              <w:t>2,24</w:t>
            </w:r>
          </w:p>
        </w:tc>
      </w:tr>
    </w:tbl>
    <w:p w:rsidR="00C74902" w:rsidRDefault="00C74902" w:rsidP="005B3B07">
      <w:pPr>
        <w:spacing w:line="360" w:lineRule="atLeast"/>
        <w:jc w:val="center"/>
        <w:rPr>
          <w:sz w:val="28"/>
          <w:szCs w:val="28"/>
        </w:rPr>
        <w:sectPr w:rsidR="00C74902" w:rsidSect="001459E9">
          <w:pgSz w:w="11906" w:h="16838"/>
          <w:pgMar w:top="1134" w:right="851" w:bottom="1134" w:left="1134" w:header="709" w:footer="709" w:gutter="0"/>
          <w:cols w:space="708"/>
          <w:docGrid w:linePitch="360"/>
        </w:sectPr>
      </w:pPr>
    </w:p>
    <w:tbl>
      <w:tblPr>
        <w:tblpPr w:leftFromText="180" w:rightFromText="180" w:horzAnchor="margin" w:tblpY="428"/>
        <w:tblW w:w="9818" w:type="dxa"/>
        <w:tblLook w:val="0000" w:firstRow="0" w:lastRow="0" w:firstColumn="0" w:lastColumn="0" w:noHBand="0" w:noVBand="0"/>
      </w:tblPr>
      <w:tblGrid>
        <w:gridCol w:w="496"/>
        <w:gridCol w:w="918"/>
        <w:gridCol w:w="1069"/>
        <w:gridCol w:w="636"/>
        <w:gridCol w:w="918"/>
        <w:gridCol w:w="1069"/>
        <w:gridCol w:w="496"/>
        <w:gridCol w:w="918"/>
        <w:gridCol w:w="942"/>
        <w:gridCol w:w="496"/>
        <w:gridCol w:w="918"/>
        <w:gridCol w:w="942"/>
      </w:tblGrid>
      <w:tr w:rsidR="00217398" w:rsidRPr="00217398" w:rsidTr="00C74902">
        <w:trPr>
          <w:trHeight w:val="25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17398" w:rsidRPr="00217398" w:rsidRDefault="00217398" w:rsidP="00C74902">
            <w:pPr>
              <w:spacing w:line="360" w:lineRule="atLeast"/>
              <w:jc w:val="center"/>
              <w:rPr>
                <w:sz w:val="28"/>
                <w:szCs w:val="28"/>
              </w:rPr>
            </w:pPr>
            <w:r w:rsidRPr="00217398">
              <w:rPr>
                <w:sz w:val="28"/>
                <w:szCs w:val="28"/>
              </w:rPr>
              <w:lastRenderedPageBreak/>
              <w:t>39</w:t>
            </w:r>
          </w:p>
        </w:tc>
        <w:tc>
          <w:tcPr>
            <w:tcW w:w="918" w:type="dxa"/>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C74902">
            <w:pPr>
              <w:spacing w:line="360" w:lineRule="atLeast"/>
              <w:jc w:val="center"/>
              <w:rPr>
                <w:sz w:val="28"/>
                <w:szCs w:val="28"/>
              </w:rPr>
            </w:pPr>
            <w:r w:rsidRPr="00217398">
              <w:rPr>
                <w:sz w:val="28"/>
                <w:szCs w:val="28"/>
              </w:rPr>
              <w:t>1227</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C74902">
            <w:pPr>
              <w:spacing w:line="360" w:lineRule="atLeast"/>
              <w:jc w:val="center"/>
              <w:rPr>
                <w:sz w:val="28"/>
                <w:szCs w:val="28"/>
              </w:rPr>
            </w:pPr>
            <w:r w:rsidRPr="00217398">
              <w:rPr>
                <w:sz w:val="28"/>
                <w:szCs w:val="28"/>
              </w:rPr>
              <w:t>2,48</w:t>
            </w:r>
          </w:p>
        </w:tc>
        <w:tc>
          <w:tcPr>
            <w:tcW w:w="636" w:type="dxa"/>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C74902">
            <w:pPr>
              <w:spacing w:line="360" w:lineRule="atLeast"/>
              <w:jc w:val="center"/>
              <w:rPr>
                <w:sz w:val="28"/>
                <w:szCs w:val="28"/>
              </w:rPr>
            </w:pPr>
            <w:r w:rsidRPr="00217398">
              <w:rPr>
                <w:sz w:val="28"/>
                <w:szCs w:val="28"/>
              </w:rPr>
              <w:t>39</w:t>
            </w:r>
          </w:p>
        </w:tc>
        <w:tc>
          <w:tcPr>
            <w:tcW w:w="918" w:type="dxa"/>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C74902">
            <w:pPr>
              <w:spacing w:line="360" w:lineRule="atLeast"/>
              <w:jc w:val="center"/>
              <w:rPr>
                <w:sz w:val="28"/>
                <w:szCs w:val="28"/>
              </w:rPr>
            </w:pPr>
            <w:r w:rsidRPr="00217398">
              <w:rPr>
                <w:sz w:val="28"/>
                <w:szCs w:val="28"/>
              </w:rPr>
              <w:t>1326</w:t>
            </w:r>
          </w:p>
        </w:tc>
        <w:tc>
          <w:tcPr>
            <w:tcW w:w="1069" w:type="dxa"/>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C74902">
            <w:pPr>
              <w:spacing w:line="360" w:lineRule="atLeast"/>
              <w:jc w:val="center"/>
              <w:rPr>
                <w:sz w:val="28"/>
                <w:szCs w:val="28"/>
              </w:rPr>
            </w:pPr>
            <w:r w:rsidRPr="00217398">
              <w:rPr>
                <w:sz w:val="28"/>
                <w:szCs w:val="28"/>
              </w:rPr>
              <w:t>4,48</w:t>
            </w:r>
          </w:p>
        </w:tc>
        <w:tc>
          <w:tcPr>
            <w:tcW w:w="496" w:type="dxa"/>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C74902">
            <w:pPr>
              <w:spacing w:line="360" w:lineRule="atLeast"/>
              <w:jc w:val="center"/>
              <w:rPr>
                <w:sz w:val="28"/>
                <w:szCs w:val="28"/>
              </w:rPr>
            </w:pPr>
          </w:p>
        </w:tc>
        <w:tc>
          <w:tcPr>
            <w:tcW w:w="918" w:type="dxa"/>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C74902">
            <w:pPr>
              <w:spacing w:line="360" w:lineRule="atLeast"/>
              <w:jc w:val="center"/>
              <w:rPr>
                <w:sz w:val="28"/>
                <w:szCs w:val="28"/>
              </w:rPr>
            </w:pPr>
          </w:p>
        </w:tc>
        <w:tc>
          <w:tcPr>
            <w:tcW w:w="942" w:type="dxa"/>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C74902">
            <w:pPr>
              <w:spacing w:line="360" w:lineRule="atLeast"/>
              <w:jc w:val="center"/>
              <w:rPr>
                <w:sz w:val="28"/>
                <w:szCs w:val="28"/>
              </w:rPr>
            </w:pPr>
          </w:p>
        </w:tc>
        <w:tc>
          <w:tcPr>
            <w:tcW w:w="496" w:type="dxa"/>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C74902">
            <w:pPr>
              <w:spacing w:line="360" w:lineRule="atLeast"/>
              <w:jc w:val="center"/>
              <w:rPr>
                <w:sz w:val="28"/>
                <w:szCs w:val="28"/>
              </w:rPr>
            </w:pPr>
            <w:r w:rsidRPr="00217398">
              <w:rPr>
                <w:sz w:val="28"/>
                <w:szCs w:val="28"/>
              </w:rPr>
              <w:t>39</w:t>
            </w:r>
          </w:p>
        </w:tc>
        <w:tc>
          <w:tcPr>
            <w:tcW w:w="918" w:type="dxa"/>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C74902">
            <w:pPr>
              <w:spacing w:line="360" w:lineRule="atLeast"/>
              <w:jc w:val="center"/>
              <w:rPr>
                <w:sz w:val="28"/>
                <w:szCs w:val="28"/>
              </w:rPr>
            </w:pPr>
            <w:r w:rsidRPr="00217398">
              <w:rPr>
                <w:sz w:val="28"/>
                <w:szCs w:val="28"/>
              </w:rPr>
              <w:t>1179</w:t>
            </w:r>
          </w:p>
        </w:tc>
        <w:tc>
          <w:tcPr>
            <w:tcW w:w="942" w:type="dxa"/>
            <w:tcBorders>
              <w:top w:val="single" w:sz="4" w:space="0" w:color="auto"/>
              <w:left w:val="nil"/>
              <w:bottom w:val="single" w:sz="4" w:space="0" w:color="auto"/>
              <w:right w:val="single" w:sz="4" w:space="0" w:color="auto"/>
            </w:tcBorders>
            <w:shd w:val="clear" w:color="auto" w:fill="auto"/>
            <w:noWrap/>
            <w:vAlign w:val="bottom"/>
          </w:tcPr>
          <w:p w:rsidR="00217398" w:rsidRPr="00217398" w:rsidRDefault="00217398" w:rsidP="00C74902">
            <w:pPr>
              <w:spacing w:line="360" w:lineRule="atLeast"/>
              <w:jc w:val="center"/>
              <w:rPr>
                <w:sz w:val="28"/>
                <w:szCs w:val="28"/>
              </w:rPr>
            </w:pPr>
            <w:r w:rsidRPr="00217398">
              <w:rPr>
                <w:sz w:val="28"/>
                <w:szCs w:val="28"/>
              </w:rPr>
              <w:t>2,32</w:t>
            </w:r>
          </w:p>
        </w:tc>
      </w:tr>
      <w:tr w:rsidR="00217398" w:rsidRPr="00217398" w:rsidTr="00C74902">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C74902">
            <w:pPr>
              <w:spacing w:line="360" w:lineRule="atLeast"/>
              <w:jc w:val="center"/>
              <w:rPr>
                <w:sz w:val="28"/>
                <w:szCs w:val="28"/>
              </w:rPr>
            </w:pPr>
            <w:r w:rsidRPr="00217398">
              <w:rPr>
                <w:sz w:val="28"/>
                <w:szCs w:val="28"/>
              </w:rPr>
              <w:t>40</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C74902">
            <w:pPr>
              <w:spacing w:line="360" w:lineRule="atLeast"/>
              <w:jc w:val="center"/>
              <w:rPr>
                <w:sz w:val="28"/>
                <w:szCs w:val="28"/>
              </w:rPr>
            </w:pPr>
            <w:r w:rsidRPr="00217398">
              <w:rPr>
                <w:sz w:val="28"/>
                <w:szCs w:val="28"/>
              </w:rPr>
              <w:t>1240</w:t>
            </w:r>
          </w:p>
        </w:tc>
        <w:tc>
          <w:tcPr>
            <w:tcW w:w="1069" w:type="dxa"/>
            <w:tcBorders>
              <w:top w:val="nil"/>
              <w:left w:val="nil"/>
              <w:bottom w:val="single" w:sz="4" w:space="0" w:color="auto"/>
              <w:right w:val="single" w:sz="4" w:space="0" w:color="auto"/>
            </w:tcBorders>
            <w:shd w:val="clear" w:color="auto" w:fill="auto"/>
            <w:noWrap/>
            <w:vAlign w:val="bottom"/>
          </w:tcPr>
          <w:p w:rsidR="00217398" w:rsidRPr="00217398" w:rsidRDefault="00217398" w:rsidP="00C74902">
            <w:pPr>
              <w:spacing w:line="360" w:lineRule="atLeast"/>
              <w:jc w:val="center"/>
              <w:rPr>
                <w:sz w:val="28"/>
                <w:szCs w:val="28"/>
              </w:rPr>
            </w:pPr>
            <w:r w:rsidRPr="00217398">
              <w:rPr>
                <w:sz w:val="28"/>
                <w:szCs w:val="28"/>
              </w:rPr>
              <w:t>2,56</w:t>
            </w:r>
          </w:p>
        </w:tc>
        <w:tc>
          <w:tcPr>
            <w:tcW w:w="636" w:type="dxa"/>
            <w:tcBorders>
              <w:top w:val="nil"/>
              <w:left w:val="nil"/>
              <w:bottom w:val="single" w:sz="4" w:space="0" w:color="auto"/>
              <w:right w:val="single" w:sz="4" w:space="0" w:color="auto"/>
            </w:tcBorders>
            <w:shd w:val="clear" w:color="auto" w:fill="auto"/>
            <w:noWrap/>
            <w:vAlign w:val="bottom"/>
          </w:tcPr>
          <w:p w:rsidR="00217398" w:rsidRPr="00217398" w:rsidRDefault="00217398" w:rsidP="00C74902">
            <w:pPr>
              <w:spacing w:line="360" w:lineRule="atLeast"/>
              <w:jc w:val="center"/>
              <w:rPr>
                <w:sz w:val="28"/>
                <w:szCs w:val="28"/>
              </w:rPr>
            </w:pPr>
            <w:r w:rsidRPr="00217398">
              <w:rPr>
                <w:sz w:val="28"/>
                <w:szCs w:val="28"/>
              </w:rPr>
              <w:t>40</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C74902">
            <w:pPr>
              <w:spacing w:line="360" w:lineRule="atLeast"/>
              <w:jc w:val="center"/>
              <w:rPr>
                <w:sz w:val="28"/>
                <w:szCs w:val="28"/>
              </w:rPr>
            </w:pPr>
            <w:r w:rsidRPr="00217398">
              <w:rPr>
                <w:sz w:val="28"/>
                <w:szCs w:val="28"/>
              </w:rPr>
              <w:t>1339</w:t>
            </w:r>
          </w:p>
        </w:tc>
        <w:tc>
          <w:tcPr>
            <w:tcW w:w="1069" w:type="dxa"/>
            <w:tcBorders>
              <w:top w:val="nil"/>
              <w:left w:val="nil"/>
              <w:bottom w:val="single" w:sz="4" w:space="0" w:color="auto"/>
              <w:right w:val="single" w:sz="4" w:space="0" w:color="auto"/>
            </w:tcBorders>
            <w:shd w:val="clear" w:color="auto" w:fill="auto"/>
            <w:noWrap/>
            <w:vAlign w:val="bottom"/>
          </w:tcPr>
          <w:p w:rsidR="00217398" w:rsidRPr="00217398" w:rsidRDefault="00217398" w:rsidP="00C74902">
            <w:pPr>
              <w:spacing w:line="360" w:lineRule="atLeast"/>
              <w:jc w:val="center"/>
              <w:rPr>
                <w:sz w:val="28"/>
                <w:szCs w:val="28"/>
              </w:rPr>
            </w:pPr>
            <w:r w:rsidRPr="00217398">
              <w:rPr>
                <w:sz w:val="28"/>
                <w:szCs w:val="28"/>
              </w:rPr>
              <w:t>5,08</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C74902">
            <w:pPr>
              <w:spacing w:line="360" w:lineRule="atLeast"/>
              <w:jc w:val="center"/>
              <w:rPr>
                <w:sz w:val="28"/>
                <w:szCs w:val="28"/>
              </w:rPr>
            </w:pP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C74902">
            <w:pPr>
              <w:spacing w:line="360" w:lineRule="atLeast"/>
              <w:jc w:val="center"/>
              <w:rPr>
                <w:sz w:val="28"/>
                <w:szCs w:val="28"/>
              </w:rPr>
            </w:pP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C74902">
            <w:pPr>
              <w:spacing w:line="360" w:lineRule="atLeast"/>
              <w:jc w:val="center"/>
              <w:rPr>
                <w:sz w:val="28"/>
                <w:szCs w:val="28"/>
              </w:rPr>
            </w:pP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C74902">
            <w:pPr>
              <w:spacing w:line="360" w:lineRule="atLeast"/>
              <w:jc w:val="center"/>
              <w:rPr>
                <w:sz w:val="28"/>
                <w:szCs w:val="28"/>
              </w:rPr>
            </w:pPr>
            <w:r w:rsidRPr="00217398">
              <w:rPr>
                <w:sz w:val="28"/>
                <w:szCs w:val="28"/>
              </w:rPr>
              <w:t>40</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C74902">
            <w:pPr>
              <w:spacing w:line="360" w:lineRule="atLeast"/>
              <w:jc w:val="center"/>
              <w:rPr>
                <w:sz w:val="28"/>
                <w:szCs w:val="28"/>
              </w:rPr>
            </w:pPr>
            <w:r w:rsidRPr="00217398">
              <w:rPr>
                <w:sz w:val="28"/>
                <w:szCs w:val="28"/>
              </w:rPr>
              <w:t>1192</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C74902">
            <w:pPr>
              <w:spacing w:line="360" w:lineRule="atLeast"/>
              <w:jc w:val="center"/>
              <w:rPr>
                <w:sz w:val="28"/>
                <w:szCs w:val="28"/>
              </w:rPr>
            </w:pPr>
            <w:r w:rsidRPr="00217398">
              <w:rPr>
                <w:sz w:val="28"/>
                <w:szCs w:val="28"/>
              </w:rPr>
              <w:t>2,4</w:t>
            </w:r>
          </w:p>
        </w:tc>
      </w:tr>
      <w:tr w:rsidR="00217398" w:rsidRPr="00217398" w:rsidTr="00C74902">
        <w:trPr>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tcPr>
          <w:p w:rsidR="00217398" w:rsidRPr="00217398" w:rsidRDefault="00217398" w:rsidP="00C74902">
            <w:pPr>
              <w:spacing w:line="360" w:lineRule="atLeast"/>
              <w:jc w:val="center"/>
              <w:rPr>
                <w:sz w:val="28"/>
                <w:szCs w:val="28"/>
              </w:rPr>
            </w:pPr>
            <w:r w:rsidRPr="00217398">
              <w:rPr>
                <w:sz w:val="28"/>
                <w:szCs w:val="28"/>
              </w:rPr>
              <w:t>41</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C74902">
            <w:pPr>
              <w:spacing w:line="360" w:lineRule="atLeast"/>
              <w:jc w:val="center"/>
              <w:rPr>
                <w:sz w:val="28"/>
                <w:szCs w:val="28"/>
              </w:rPr>
            </w:pPr>
            <w:r w:rsidRPr="00217398">
              <w:rPr>
                <w:sz w:val="28"/>
                <w:szCs w:val="28"/>
              </w:rPr>
              <w:t>1253</w:t>
            </w:r>
          </w:p>
        </w:tc>
        <w:tc>
          <w:tcPr>
            <w:tcW w:w="1069" w:type="dxa"/>
            <w:tcBorders>
              <w:top w:val="nil"/>
              <w:left w:val="nil"/>
              <w:bottom w:val="single" w:sz="4" w:space="0" w:color="auto"/>
              <w:right w:val="single" w:sz="4" w:space="0" w:color="auto"/>
            </w:tcBorders>
            <w:shd w:val="clear" w:color="auto" w:fill="auto"/>
            <w:noWrap/>
            <w:vAlign w:val="bottom"/>
          </w:tcPr>
          <w:p w:rsidR="00217398" w:rsidRPr="00217398" w:rsidRDefault="00217398" w:rsidP="00C74902">
            <w:pPr>
              <w:spacing w:line="360" w:lineRule="atLeast"/>
              <w:jc w:val="center"/>
              <w:rPr>
                <w:sz w:val="28"/>
                <w:szCs w:val="28"/>
              </w:rPr>
            </w:pPr>
            <w:r w:rsidRPr="00217398">
              <w:rPr>
                <w:sz w:val="28"/>
                <w:szCs w:val="28"/>
              </w:rPr>
              <w:t>2,63</w:t>
            </w:r>
          </w:p>
        </w:tc>
        <w:tc>
          <w:tcPr>
            <w:tcW w:w="636" w:type="dxa"/>
            <w:tcBorders>
              <w:top w:val="nil"/>
              <w:left w:val="nil"/>
              <w:bottom w:val="single" w:sz="4" w:space="0" w:color="auto"/>
              <w:right w:val="single" w:sz="4" w:space="0" w:color="auto"/>
            </w:tcBorders>
            <w:shd w:val="clear" w:color="auto" w:fill="auto"/>
            <w:noWrap/>
            <w:vAlign w:val="bottom"/>
          </w:tcPr>
          <w:p w:rsidR="00217398" w:rsidRPr="00217398" w:rsidRDefault="00217398" w:rsidP="00C74902">
            <w:pPr>
              <w:spacing w:line="360" w:lineRule="atLeast"/>
              <w:jc w:val="center"/>
              <w:rPr>
                <w:sz w:val="28"/>
                <w:szCs w:val="28"/>
              </w:rPr>
            </w:pPr>
            <w:r w:rsidRPr="00217398">
              <w:rPr>
                <w:sz w:val="28"/>
                <w:szCs w:val="28"/>
              </w:rPr>
              <w:t>41</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C74902">
            <w:pPr>
              <w:spacing w:line="360" w:lineRule="atLeast"/>
              <w:jc w:val="center"/>
              <w:rPr>
                <w:sz w:val="28"/>
                <w:szCs w:val="28"/>
              </w:rPr>
            </w:pPr>
            <w:r w:rsidRPr="00217398">
              <w:rPr>
                <w:sz w:val="28"/>
                <w:szCs w:val="28"/>
              </w:rPr>
              <w:t>1341</w:t>
            </w:r>
          </w:p>
        </w:tc>
        <w:tc>
          <w:tcPr>
            <w:tcW w:w="1069" w:type="dxa"/>
            <w:tcBorders>
              <w:top w:val="nil"/>
              <w:left w:val="nil"/>
              <w:bottom w:val="single" w:sz="4" w:space="0" w:color="auto"/>
              <w:right w:val="single" w:sz="4" w:space="0" w:color="auto"/>
            </w:tcBorders>
            <w:shd w:val="clear" w:color="auto" w:fill="auto"/>
            <w:noWrap/>
            <w:vAlign w:val="bottom"/>
          </w:tcPr>
          <w:p w:rsidR="00217398" w:rsidRPr="00217398" w:rsidRDefault="00217398" w:rsidP="00C74902">
            <w:pPr>
              <w:spacing w:line="360" w:lineRule="atLeast"/>
              <w:jc w:val="center"/>
              <w:rPr>
                <w:sz w:val="28"/>
                <w:szCs w:val="28"/>
              </w:rPr>
            </w:pPr>
            <w:r w:rsidRPr="00217398">
              <w:rPr>
                <w:sz w:val="28"/>
                <w:szCs w:val="28"/>
              </w:rPr>
              <w:t>5,27</w:t>
            </w: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C74902">
            <w:pPr>
              <w:spacing w:line="360" w:lineRule="atLeast"/>
              <w:jc w:val="center"/>
              <w:rPr>
                <w:sz w:val="28"/>
                <w:szCs w:val="28"/>
              </w:rPr>
            </w:pP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C74902">
            <w:pPr>
              <w:spacing w:line="360" w:lineRule="atLeast"/>
              <w:jc w:val="center"/>
              <w:rPr>
                <w:sz w:val="28"/>
                <w:szCs w:val="28"/>
              </w:rPr>
            </w:pP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C74902">
            <w:pPr>
              <w:spacing w:line="360" w:lineRule="atLeast"/>
              <w:jc w:val="center"/>
              <w:rPr>
                <w:sz w:val="28"/>
                <w:szCs w:val="28"/>
              </w:rPr>
            </w:pPr>
          </w:p>
        </w:tc>
        <w:tc>
          <w:tcPr>
            <w:tcW w:w="496" w:type="dxa"/>
            <w:tcBorders>
              <w:top w:val="nil"/>
              <w:left w:val="nil"/>
              <w:bottom w:val="single" w:sz="4" w:space="0" w:color="auto"/>
              <w:right w:val="single" w:sz="4" w:space="0" w:color="auto"/>
            </w:tcBorders>
            <w:shd w:val="clear" w:color="auto" w:fill="auto"/>
            <w:noWrap/>
            <w:vAlign w:val="bottom"/>
          </w:tcPr>
          <w:p w:rsidR="00217398" w:rsidRPr="00217398" w:rsidRDefault="00217398" w:rsidP="00C74902">
            <w:pPr>
              <w:spacing w:line="360" w:lineRule="atLeast"/>
              <w:jc w:val="center"/>
              <w:rPr>
                <w:sz w:val="28"/>
                <w:szCs w:val="28"/>
              </w:rPr>
            </w:pPr>
            <w:r w:rsidRPr="00217398">
              <w:rPr>
                <w:sz w:val="28"/>
                <w:szCs w:val="28"/>
              </w:rPr>
              <w:t>41</w:t>
            </w:r>
          </w:p>
        </w:tc>
        <w:tc>
          <w:tcPr>
            <w:tcW w:w="918" w:type="dxa"/>
            <w:tcBorders>
              <w:top w:val="nil"/>
              <w:left w:val="nil"/>
              <w:bottom w:val="single" w:sz="4" w:space="0" w:color="auto"/>
              <w:right w:val="single" w:sz="4" w:space="0" w:color="auto"/>
            </w:tcBorders>
            <w:shd w:val="clear" w:color="auto" w:fill="auto"/>
            <w:noWrap/>
            <w:vAlign w:val="bottom"/>
          </w:tcPr>
          <w:p w:rsidR="00217398" w:rsidRPr="00217398" w:rsidRDefault="00217398" w:rsidP="00C74902">
            <w:pPr>
              <w:spacing w:line="360" w:lineRule="atLeast"/>
              <w:jc w:val="center"/>
              <w:rPr>
                <w:sz w:val="28"/>
                <w:szCs w:val="28"/>
              </w:rPr>
            </w:pPr>
            <w:r w:rsidRPr="00217398">
              <w:rPr>
                <w:sz w:val="28"/>
                <w:szCs w:val="28"/>
              </w:rPr>
              <w:t>1198</w:t>
            </w:r>
          </w:p>
        </w:tc>
        <w:tc>
          <w:tcPr>
            <w:tcW w:w="942" w:type="dxa"/>
            <w:tcBorders>
              <w:top w:val="nil"/>
              <w:left w:val="nil"/>
              <w:bottom w:val="single" w:sz="4" w:space="0" w:color="auto"/>
              <w:right w:val="single" w:sz="4" w:space="0" w:color="auto"/>
            </w:tcBorders>
            <w:shd w:val="clear" w:color="auto" w:fill="auto"/>
            <w:noWrap/>
            <w:vAlign w:val="bottom"/>
          </w:tcPr>
          <w:p w:rsidR="00217398" w:rsidRPr="00217398" w:rsidRDefault="00217398" w:rsidP="00C74902">
            <w:pPr>
              <w:spacing w:line="360" w:lineRule="atLeast"/>
              <w:jc w:val="center"/>
              <w:rPr>
                <w:sz w:val="28"/>
                <w:szCs w:val="28"/>
              </w:rPr>
            </w:pPr>
            <w:r w:rsidRPr="00217398">
              <w:rPr>
                <w:sz w:val="28"/>
                <w:szCs w:val="28"/>
              </w:rPr>
              <w:t>2,47</w:t>
            </w:r>
          </w:p>
        </w:tc>
      </w:tr>
    </w:tbl>
    <w:tbl>
      <w:tblPr>
        <w:tblW w:w="9818" w:type="dxa"/>
        <w:tblInd w:w="95" w:type="dxa"/>
        <w:tblLook w:val="0000" w:firstRow="0" w:lastRow="0" w:firstColumn="0" w:lastColumn="0" w:noHBand="0" w:noVBand="0"/>
      </w:tblPr>
      <w:tblGrid>
        <w:gridCol w:w="9818"/>
      </w:tblGrid>
      <w:tr w:rsidR="00C74902" w:rsidRPr="00217398" w:rsidTr="00C74902">
        <w:trPr>
          <w:trHeight w:val="255"/>
        </w:trPr>
        <w:tc>
          <w:tcPr>
            <w:tcW w:w="9818" w:type="dxa"/>
            <w:shd w:val="clear" w:color="auto" w:fill="auto"/>
            <w:noWrap/>
            <w:vAlign w:val="bottom"/>
          </w:tcPr>
          <w:p w:rsidR="00C74902" w:rsidRPr="00217398" w:rsidRDefault="00C74902" w:rsidP="005E1C01">
            <w:pPr>
              <w:spacing w:line="360" w:lineRule="atLeast"/>
              <w:jc w:val="right"/>
              <w:rPr>
                <w:sz w:val="28"/>
                <w:szCs w:val="28"/>
              </w:rPr>
            </w:pPr>
          </w:p>
        </w:tc>
      </w:tr>
    </w:tbl>
    <w:p w:rsidR="00217398" w:rsidRPr="00217398" w:rsidRDefault="00631AC5" w:rsidP="00631AC5">
      <w:pPr>
        <w:spacing w:line="360" w:lineRule="atLeast"/>
        <w:ind w:firstLine="709"/>
        <w:jc w:val="right"/>
        <w:rPr>
          <w:sz w:val="28"/>
          <w:szCs w:val="28"/>
        </w:rPr>
      </w:pPr>
      <w:r>
        <w:rPr>
          <w:sz w:val="28"/>
          <w:szCs w:val="28"/>
        </w:rPr>
        <w:t>Окончание таблицы 5.3.</w:t>
      </w:r>
    </w:p>
    <w:p w:rsidR="00217398" w:rsidRPr="00217398" w:rsidRDefault="00631AC5" w:rsidP="00217398">
      <w:pPr>
        <w:widowControl/>
        <w:autoSpaceDE/>
        <w:autoSpaceDN/>
        <w:adjustRightInd/>
        <w:spacing w:line="360" w:lineRule="atLeast"/>
        <w:jc w:val="center"/>
        <w:rPr>
          <w:b/>
          <w:bCs/>
          <w:caps/>
          <w:sz w:val="28"/>
          <w:szCs w:val="28"/>
        </w:rPr>
      </w:pPr>
      <w:r w:rsidRPr="00217398">
        <w:rPr>
          <w:b/>
          <w:bCs/>
          <w:sz w:val="28"/>
          <w:szCs w:val="28"/>
        </w:rPr>
        <w:t>Дополнительные требования</w:t>
      </w:r>
      <w:r w:rsidR="00217398" w:rsidRPr="00217398">
        <w:rPr>
          <w:b/>
          <w:bCs/>
          <w:sz w:val="28"/>
          <w:szCs w:val="28"/>
        </w:rPr>
        <w:t xml:space="preserve"> к оформлению отчета</w:t>
      </w:r>
    </w:p>
    <w:p w:rsidR="00217398" w:rsidRPr="00217398" w:rsidRDefault="00217398" w:rsidP="00217398">
      <w:pPr>
        <w:widowControl/>
        <w:autoSpaceDE/>
        <w:autoSpaceDN/>
        <w:adjustRightInd/>
        <w:spacing w:line="360" w:lineRule="atLeast"/>
        <w:ind w:firstLine="709"/>
        <w:jc w:val="both"/>
        <w:rPr>
          <w:bCs/>
          <w:sz w:val="28"/>
          <w:szCs w:val="28"/>
        </w:rPr>
      </w:pPr>
    </w:p>
    <w:p w:rsidR="00217398" w:rsidRPr="00217398" w:rsidRDefault="00217398" w:rsidP="00217398">
      <w:pPr>
        <w:keepNext/>
        <w:spacing w:line="360" w:lineRule="atLeast"/>
        <w:ind w:firstLine="709"/>
        <w:jc w:val="both"/>
        <w:outlineLvl w:val="3"/>
        <w:rPr>
          <w:bCs/>
          <w:sz w:val="28"/>
          <w:szCs w:val="28"/>
        </w:rPr>
      </w:pPr>
      <w:r w:rsidRPr="00217398">
        <w:rPr>
          <w:bCs/>
          <w:sz w:val="28"/>
          <w:szCs w:val="28"/>
        </w:rPr>
        <w:t xml:space="preserve">В отчете должны быть помещены графики диаграмм растяжения и деформации для своего варианта и необходимые вычисления, а также расчетные данные для пределов пропорциональности, текучести, прочности и работы для разрушения. </w:t>
      </w:r>
    </w:p>
    <w:p w:rsidR="00217398" w:rsidRPr="00217398" w:rsidRDefault="00217398" w:rsidP="00217398">
      <w:pPr>
        <w:spacing w:line="360" w:lineRule="atLeast"/>
        <w:ind w:firstLine="709"/>
        <w:jc w:val="both"/>
        <w:rPr>
          <w:sz w:val="28"/>
          <w:szCs w:val="28"/>
        </w:rPr>
      </w:pPr>
    </w:p>
    <w:p w:rsidR="00217398" w:rsidRPr="00217398" w:rsidRDefault="00217398" w:rsidP="00217398">
      <w:pPr>
        <w:widowControl/>
        <w:autoSpaceDE/>
        <w:autoSpaceDN/>
        <w:adjustRightInd/>
        <w:spacing w:line="360" w:lineRule="atLeast"/>
        <w:jc w:val="center"/>
        <w:rPr>
          <w:b/>
          <w:sz w:val="28"/>
        </w:rPr>
      </w:pPr>
      <w:r w:rsidRPr="00217398">
        <w:rPr>
          <w:b/>
          <w:sz w:val="28"/>
        </w:rPr>
        <w:t>Контрольные вопросы</w:t>
      </w:r>
    </w:p>
    <w:p w:rsidR="00217398" w:rsidRPr="00217398" w:rsidRDefault="00217398" w:rsidP="00217398">
      <w:pPr>
        <w:spacing w:line="360" w:lineRule="atLeast"/>
        <w:ind w:firstLine="709"/>
        <w:jc w:val="center"/>
        <w:rPr>
          <w:sz w:val="28"/>
          <w:szCs w:val="28"/>
        </w:rPr>
      </w:pPr>
    </w:p>
    <w:p w:rsidR="00217398" w:rsidRPr="00217398" w:rsidRDefault="00217398" w:rsidP="00C74902">
      <w:pPr>
        <w:numPr>
          <w:ilvl w:val="0"/>
          <w:numId w:val="6"/>
        </w:numPr>
        <w:tabs>
          <w:tab w:val="left" w:pos="993"/>
        </w:tabs>
        <w:spacing w:line="360" w:lineRule="atLeast"/>
        <w:ind w:left="0" w:firstLine="709"/>
        <w:jc w:val="both"/>
        <w:rPr>
          <w:sz w:val="28"/>
          <w:szCs w:val="28"/>
        </w:rPr>
      </w:pPr>
      <w:r w:rsidRPr="00217398">
        <w:rPr>
          <w:sz w:val="28"/>
          <w:szCs w:val="28"/>
        </w:rPr>
        <w:t>Дайте определение конструктивной прочности. Опишите два вида ее оценки.</w:t>
      </w:r>
    </w:p>
    <w:p w:rsidR="00217398" w:rsidRPr="00217398" w:rsidRDefault="00217398" w:rsidP="00C74902">
      <w:pPr>
        <w:numPr>
          <w:ilvl w:val="0"/>
          <w:numId w:val="6"/>
        </w:numPr>
        <w:tabs>
          <w:tab w:val="left" w:pos="993"/>
        </w:tabs>
        <w:spacing w:line="360" w:lineRule="atLeast"/>
        <w:ind w:left="0" w:firstLine="709"/>
        <w:jc w:val="both"/>
        <w:rPr>
          <w:sz w:val="28"/>
          <w:szCs w:val="28"/>
        </w:rPr>
      </w:pPr>
      <w:r w:rsidRPr="00217398">
        <w:rPr>
          <w:sz w:val="28"/>
          <w:szCs w:val="28"/>
        </w:rPr>
        <w:t>Укажите отличие диаграммы растяжения и диаграммы деформации.</w:t>
      </w:r>
    </w:p>
    <w:p w:rsidR="00217398" w:rsidRPr="00217398" w:rsidRDefault="00217398" w:rsidP="00C74902">
      <w:pPr>
        <w:numPr>
          <w:ilvl w:val="0"/>
          <w:numId w:val="6"/>
        </w:numPr>
        <w:tabs>
          <w:tab w:val="left" w:pos="993"/>
        </w:tabs>
        <w:spacing w:line="360" w:lineRule="atLeast"/>
        <w:ind w:left="0" w:firstLine="709"/>
        <w:jc w:val="both"/>
        <w:rPr>
          <w:sz w:val="28"/>
          <w:szCs w:val="28"/>
        </w:rPr>
      </w:pPr>
      <w:r w:rsidRPr="00217398">
        <w:rPr>
          <w:sz w:val="28"/>
          <w:szCs w:val="28"/>
        </w:rPr>
        <w:t>Перечислите и дайте дефиниции пределов, входящих в диаграмму деформации.</w:t>
      </w:r>
    </w:p>
    <w:p w:rsidR="00217398" w:rsidRPr="00217398" w:rsidRDefault="00217398" w:rsidP="00C74902">
      <w:pPr>
        <w:numPr>
          <w:ilvl w:val="0"/>
          <w:numId w:val="6"/>
        </w:numPr>
        <w:tabs>
          <w:tab w:val="left" w:pos="993"/>
        </w:tabs>
        <w:spacing w:line="360" w:lineRule="atLeast"/>
        <w:ind w:left="0" w:firstLine="709"/>
        <w:jc w:val="both"/>
        <w:rPr>
          <w:sz w:val="28"/>
          <w:szCs w:val="28"/>
        </w:rPr>
      </w:pPr>
      <w:r w:rsidRPr="00217398">
        <w:rPr>
          <w:sz w:val="28"/>
          <w:szCs w:val="28"/>
        </w:rPr>
        <w:t>Покажите отличия в диаграммах условных и истинных напряжений</w:t>
      </w:r>
    </w:p>
    <w:p w:rsidR="00217398" w:rsidRPr="00217398" w:rsidRDefault="00217398" w:rsidP="00C74902">
      <w:pPr>
        <w:numPr>
          <w:ilvl w:val="0"/>
          <w:numId w:val="6"/>
        </w:numPr>
        <w:tabs>
          <w:tab w:val="left" w:pos="993"/>
        </w:tabs>
        <w:spacing w:line="360" w:lineRule="atLeast"/>
        <w:ind w:left="0" w:firstLine="709"/>
        <w:jc w:val="both"/>
        <w:rPr>
          <w:sz w:val="28"/>
          <w:szCs w:val="28"/>
        </w:rPr>
      </w:pPr>
      <w:r w:rsidRPr="00217398">
        <w:rPr>
          <w:sz w:val="28"/>
          <w:szCs w:val="28"/>
        </w:rPr>
        <w:t xml:space="preserve">Объясните, в чем разница диаграмм деформаций для пластичных и хрупких материалов? </w:t>
      </w:r>
    </w:p>
    <w:p w:rsidR="00217398" w:rsidRPr="00217398" w:rsidRDefault="00217398" w:rsidP="00C74902">
      <w:pPr>
        <w:numPr>
          <w:ilvl w:val="0"/>
          <w:numId w:val="6"/>
        </w:numPr>
        <w:tabs>
          <w:tab w:val="left" w:pos="993"/>
        </w:tabs>
        <w:spacing w:line="360" w:lineRule="atLeast"/>
        <w:ind w:left="0" w:firstLine="709"/>
        <w:jc w:val="both"/>
        <w:rPr>
          <w:sz w:val="28"/>
          <w:szCs w:val="28"/>
        </w:rPr>
      </w:pPr>
      <w:r w:rsidRPr="00217398">
        <w:rPr>
          <w:sz w:val="28"/>
          <w:szCs w:val="28"/>
        </w:rPr>
        <w:t>Дайте определение удельной работы деформации образца для разрушения?</w:t>
      </w:r>
    </w:p>
    <w:p w:rsidR="00217398" w:rsidRPr="00217398" w:rsidRDefault="00217398" w:rsidP="00217398">
      <w:pPr>
        <w:spacing w:line="360" w:lineRule="atLeast"/>
        <w:ind w:firstLine="709"/>
        <w:jc w:val="both"/>
        <w:rPr>
          <w:sz w:val="28"/>
          <w:szCs w:val="28"/>
        </w:rPr>
      </w:pPr>
    </w:p>
    <w:p w:rsidR="00217398" w:rsidRPr="00217398" w:rsidRDefault="00217398" w:rsidP="00217398">
      <w:pPr>
        <w:widowControl/>
        <w:autoSpaceDE/>
        <w:autoSpaceDN/>
        <w:adjustRightInd/>
        <w:spacing w:line="360" w:lineRule="atLeast"/>
        <w:jc w:val="center"/>
        <w:rPr>
          <w:b/>
          <w:sz w:val="28"/>
          <w:szCs w:val="28"/>
        </w:rPr>
      </w:pPr>
      <w:r w:rsidRPr="00217398">
        <w:rPr>
          <w:b/>
          <w:bCs/>
          <w:sz w:val="28"/>
          <w:szCs w:val="28"/>
        </w:rPr>
        <w:br w:type="page"/>
      </w:r>
      <w:r w:rsidRPr="00217398">
        <w:rPr>
          <w:b/>
          <w:sz w:val="28"/>
          <w:szCs w:val="28"/>
        </w:rPr>
        <w:lastRenderedPageBreak/>
        <w:t>Практическая работа №6</w:t>
      </w:r>
    </w:p>
    <w:p w:rsidR="00217398" w:rsidRPr="00217398" w:rsidRDefault="00217398" w:rsidP="00217398">
      <w:pPr>
        <w:spacing w:line="360" w:lineRule="atLeast"/>
        <w:jc w:val="center"/>
        <w:rPr>
          <w:b/>
          <w:sz w:val="28"/>
          <w:szCs w:val="28"/>
        </w:rPr>
      </w:pPr>
    </w:p>
    <w:p w:rsidR="00217398" w:rsidRPr="00217398" w:rsidRDefault="00DA2FCB" w:rsidP="00217398">
      <w:pPr>
        <w:spacing w:line="360" w:lineRule="atLeast"/>
        <w:jc w:val="center"/>
        <w:outlineLvl w:val="0"/>
        <w:rPr>
          <w:b/>
          <w:bCs/>
          <w:kern w:val="32"/>
          <w:sz w:val="28"/>
          <w:szCs w:val="28"/>
        </w:rPr>
      </w:pPr>
      <w:r w:rsidRPr="00217398">
        <w:rPr>
          <w:b/>
          <w:bCs/>
          <w:kern w:val="32"/>
          <w:sz w:val="28"/>
          <w:szCs w:val="28"/>
        </w:rPr>
        <w:t>Диаграммы состояния сплавов</w:t>
      </w:r>
    </w:p>
    <w:p w:rsidR="00217398" w:rsidRPr="00217398" w:rsidRDefault="00217398" w:rsidP="00217398">
      <w:pPr>
        <w:spacing w:line="360" w:lineRule="atLeast"/>
        <w:jc w:val="center"/>
        <w:rPr>
          <w:sz w:val="28"/>
          <w:szCs w:val="28"/>
        </w:rPr>
      </w:pPr>
    </w:p>
    <w:p w:rsidR="00217398" w:rsidRPr="0065109B" w:rsidRDefault="00217398" w:rsidP="00631AC5">
      <w:pPr>
        <w:spacing w:line="360" w:lineRule="atLeast"/>
        <w:ind w:firstLine="709"/>
        <w:rPr>
          <w:b/>
          <w:sz w:val="28"/>
          <w:szCs w:val="28"/>
          <w:u w:val="single"/>
        </w:rPr>
      </w:pPr>
      <w:r w:rsidRPr="0065109B">
        <w:rPr>
          <w:b/>
          <w:sz w:val="28"/>
          <w:szCs w:val="28"/>
          <w:u w:val="single"/>
        </w:rPr>
        <w:t>Цель работы</w:t>
      </w:r>
      <w:r w:rsidR="0065109B" w:rsidRPr="0065109B">
        <w:rPr>
          <w:b/>
          <w:sz w:val="28"/>
          <w:szCs w:val="28"/>
          <w:u w:val="single"/>
        </w:rPr>
        <w:t xml:space="preserve">: </w:t>
      </w:r>
    </w:p>
    <w:p w:rsidR="00217398" w:rsidRPr="00217398" w:rsidRDefault="00217398" w:rsidP="00217398">
      <w:pPr>
        <w:spacing w:line="360" w:lineRule="atLeast"/>
        <w:ind w:firstLine="709"/>
        <w:jc w:val="both"/>
        <w:rPr>
          <w:sz w:val="28"/>
          <w:szCs w:val="28"/>
        </w:rPr>
      </w:pPr>
      <w:r w:rsidRPr="00217398">
        <w:rPr>
          <w:sz w:val="28"/>
          <w:szCs w:val="28"/>
        </w:rPr>
        <w:t>1. Изучить основные положения теории фазового равновесия сплавов и методику построения диаграмм состояния с помощью метода термического анализа.</w:t>
      </w:r>
    </w:p>
    <w:p w:rsidR="00283B88" w:rsidRDefault="00217398" w:rsidP="00217398">
      <w:pPr>
        <w:spacing w:line="360" w:lineRule="atLeast"/>
        <w:ind w:firstLine="709"/>
        <w:jc w:val="both"/>
        <w:rPr>
          <w:sz w:val="28"/>
          <w:szCs w:val="28"/>
        </w:rPr>
      </w:pPr>
      <w:r w:rsidRPr="00217398">
        <w:rPr>
          <w:sz w:val="28"/>
          <w:szCs w:val="28"/>
        </w:rPr>
        <w:t xml:space="preserve">2. На основе результатов экспериментальных исследований построить диаграммы состояния сплавов: </w:t>
      </w:r>
    </w:p>
    <w:p w:rsidR="00283B88" w:rsidRDefault="00217398" w:rsidP="00217398">
      <w:pPr>
        <w:spacing w:line="360" w:lineRule="atLeast"/>
        <w:ind w:firstLine="709"/>
        <w:jc w:val="both"/>
        <w:rPr>
          <w:sz w:val="28"/>
          <w:szCs w:val="28"/>
        </w:rPr>
      </w:pPr>
      <w:r w:rsidRPr="00217398">
        <w:rPr>
          <w:sz w:val="28"/>
          <w:szCs w:val="28"/>
        </w:rPr>
        <w:t xml:space="preserve">а) </w:t>
      </w:r>
      <w:r w:rsidRPr="00631AC5">
        <w:rPr>
          <w:sz w:val="28"/>
          <w:szCs w:val="28"/>
        </w:rPr>
        <w:t>образующ</w:t>
      </w:r>
      <w:r w:rsidR="00283B88" w:rsidRPr="00631AC5">
        <w:rPr>
          <w:sz w:val="28"/>
          <w:szCs w:val="28"/>
        </w:rPr>
        <w:t>их</w:t>
      </w:r>
      <w:r w:rsidRPr="00217398">
        <w:rPr>
          <w:sz w:val="28"/>
          <w:szCs w:val="28"/>
        </w:rPr>
        <w:t xml:space="preserve"> механические смеси из чисты</w:t>
      </w:r>
      <w:r w:rsidR="00283B88">
        <w:rPr>
          <w:sz w:val="28"/>
          <w:szCs w:val="28"/>
        </w:rPr>
        <w:t>х компонентов (свинец – сурьма);</w:t>
      </w:r>
    </w:p>
    <w:p w:rsidR="00283B88" w:rsidRDefault="00217398" w:rsidP="00217398">
      <w:pPr>
        <w:spacing w:line="360" w:lineRule="atLeast"/>
        <w:ind w:firstLine="709"/>
        <w:jc w:val="both"/>
        <w:rPr>
          <w:sz w:val="28"/>
          <w:szCs w:val="28"/>
        </w:rPr>
      </w:pPr>
      <w:r w:rsidRPr="00217398">
        <w:rPr>
          <w:sz w:val="28"/>
          <w:szCs w:val="28"/>
        </w:rPr>
        <w:t>б)</w:t>
      </w:r>
      <w:r w:rsidR="00631AC5">
        <w:rPr>
          <w:sz w:val="28"/>
          <w:szCs w:val="28"/>
        </w:rPr>
        <w:t xml:space="preserve"> </w:t>
      </w:r>
      <w:r w:rsidRPr="00217398">
        <w:rPr>
          <w:sz w:val="28"/>
          <w:szCs w:val="28"/>
        </w:rPr>
        <w:t>с неограниченной растворимостью компонентов в твердом состоянии (сплав медь – никель)</w:t>
      </w:r>
      <w:r w:rsidR="00283B88">
        <w:rPr>
          <w:sz w:val="28"/>
          <w:szCs w:val="28"/>
        </w:rPr>
        <w:t>;</w:t>
      </w:r>
    </w:p>
    <w:p w:rsidR="00217398" w:rsidRPr="00217398" w:rsidRDefault="00217398" w:rsidP="00217398">
      <w:pPr>
        <w:spacing w:line="360" w:lineRule="atLeast"/>
        <w:ind w:firstLine="709"/>
        <w:jc w:val="both"/>
        <w:rPr>
          <w:sz w:val="28"/>
          <w:szCs w:val="28"/>
        </w:rPr>
      </w:pPr>
      <w:r w:rsidRPr="00217398">
        <w:rPr>
          <w:sz w:val="28"/>
          <w:szCs w:val="28"/>
        </w:rPr>
        <w:t>в) с ограниченной растворимостью компонентов в твердом состоянии (сплав свинец – олово).</w:t>
      </w:r>
    </w:p>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jc w:val="center"/>
        <w:rPr>
          <w:b/>
          <w:caps/>
          <w:sz w:val="28"/>
          <w:szCs w:val="28"/>
        </w:rPr>
      </w:pPr>
      <w:r w:rsidRPr="00217398">
        <w:rPr>
          <w:b/>
          <w:sz w:val="28"/>
          <w:szCs w:val="28"/>
        </w:rPr>
        <w:t>Теоретические положения</w:t>
      </w:r>
    </w:p>
    <w:p w:rsidR="00217398" w:rsidRPr="00217398" w:rsidRDefault="00217398" w:rsidP="00217398">
      <w:pPr>
        <w:spacing w:line="360" w:lineRule="atLeast"/>
        <w:jc w:val="center"/>
        <w:rPr>
          <w:b/>
          <w:sz w:val="28"/>
          <w:szCs w:val="28"/>
        </w:rPr>
      </w:pPr>
      <w:r w:rsidRPr="00217398">
        <w:rPr>
          <w:b/>
          <w:sz w:val="28"/>
          <w:szCs w:val="28"/>
        </w:rPr>
        <w:t>Основные определения и правило фаз</w:t>
      </w:r>
    </w:p>
    <w:p w:rsidR="00217398" w:rsidRPr="00217398" w:rsidRDefault="00217398" w:rsidP="00217398">
      <w:pPr>
        <w:spacing w:line="360" w:lineRule="atLeast"/>
        <w:jc w:val="center"/>
        <w:rPr>
          <w:sz w:val="28"/>
          <w:szCs w:val="28"/>
        </w:rPr>
      </w:pPr>
    </w:p>
    <w:p w:rsidR="00217398" w:rsidRPr="00217398" w:rsidRDefault="00217398" w:rsidP="00217398">
      <w:pPr>
        <w:widowControl/>
        <w:autoSpaceDE/>
        <w:autoSpaceDN/>
        <w:adjustRightInd/>
        <w:spacing w:line="360" w:lineRule="atLeast"/>
        <w:ind w:firstLine="709"/>
        <w:jc w:val="both"/>
        <w:rPr>
          <w:sz w:val="28"/>
          <w:szCs w:val="28"/>
        </w:rPr>
      </w:pPr>
      <w:r w:rsidRPr="00217398">
        <w:rPr>
          <w:b/>
          <w:sz w:val="28"/>
          <w:szCs w:val="28"/>
        </w:rPr>
        <w:t>Диаграмма состояния</w:t>
      </w:r>
      <w:r w:rsidR="00631AC5">
        <w:rPr>
          <w:b/>
          <w:sz w:val="28"/>
          <w:szCs w:val="28"/>
        </w:rPr>
        <w:t xml:space="preserve"> </w:t>
      </w:r>
      <w:r w:rsidRPr="00217398">
        <w:rPr>
          <w:sz w:val="28"/>
          <w:szCs w:val="28"/>
        </w:rPr>
        <w:t xml:space="preserve">представляет собой графическое изображение фазового состава и структуры любой системы, в том числе и сплавов, в зависимости от концентрации компонентов и температуры. Она показывает устойчивые состояния, которые при определенных условиях обладают минимумом свободной энергии и какие равновесные фазы существуют в системе в данный момент. Поэтому ее также называют </w:t>
      </w:r>
      <w:r w:rsidRPr="00217398">
        <w:rPr>
          <w:b/>
          <w:sz w:val="28"/>
          <w:szCs w:val="28"/>
        </w:rPr>
        <w:t>диаграммой равновесия</w:t>
      </w:r>
      <w:r w:rsidRPr="00217398">
        <w:rPr>
          <w:sz w:val="28"/>
          <w:szCs w:val="28"/>
        </w:rPr>
        <w:t>.</w:t>
      </w:r>
    </w:p>
    <w:p w:rsidR="00217398" w:rsidRPr="00217398" w:rsidRDefault="00217398" w:rsidP="00217398">
      <w:pPr>
        <w:widowControl/>
        <w:autoSpaceDE/>
        <w:autoSpaceDN/>
        <w:adjustRightInd/>
        <w:spacing w:line="360" w:lineRule="atLeast"/>
        <w:ind w:firstLine="709"/>
        <w:jc w:val="both"/>
        <w:rPr>
          <w:i/>
          <w:sz w:val="28"/>
          <w:szCs w:val="28"/>
        </w:rPr>
      </w:pPr>
      <w:r w:rsidRPr="00217398">
        <w:rPr>
          <w:b/>
          <w:sz w:val="28"/>
          <w:szCs w:val="28"/>
        </w:rPr>
        <w:t>Фазой</w:t>
      </w:r>
      <w:r w:rsidR="00631AC5">
        <w:rPr>
          <w:b/>
          <w:sz w:val="28"/>
          <w:szCs w:val="28"/>
        </w:rPr>
        <w:t xml:space="preserve"> </w:t>
      </w:r>
      <w:r w:rsidRPr="00217398">
        <w:rPr>
          <w:sz w:val="28"/>
          <w:szCs w:val="28"/>
        </w:rPr>
        <w:t xml:space="preserve">называется однородная часть сплава, отделенная от других частей </w:t>
      </w:r>
      <w:r w:rsidR="00631AC5" w:rsidRPr="00217398">
        <w:rPr>
          <w:sz w:val="28"/>
          <w:szCs w:val="28"/>
        </w:rPr>
        <w:t>поверхностью,</w:t>
      </w:r>
      <w:r w:rsidRPr="00217398">
        <w:rPr>
          <w:sz w:val="28"/>
          <w:szCs w:val="28"/>
        </w:rPr>
        <w:t xml:space="preserve"> раздела, при переходе через которую химический состав или структура сплава изменяются скачкообразно.</w:t>
      </w:r>
    </w:p>
    <w:p w:rsidR="00217398" w:rsidRPr="00217398" w:rsidRDefault="00217398" w:rsidP="00217398">
      <w:pPr>
        <w:spacing w:line="360" w:lineRule="atLeast"/>
        <w:ind w:firstLine="709"/>
        <w:jc w:val="both"/>
        <w:rPr>
          <w:sz w:val="28"/>
          <w:szCs w:val="28"/>
        </w:rPr>
      </w:pPr>
      <w:r w:rsidRPr="00217398">
        <w:rPr>
          <w:sz w:val="28"/>
          <w:szCs w:val="28"/>
        </w:rPr>
        <w:t xml:space="preserve">Однородная жидкость является однофазной системой, а механическая смесь двух видов кристаллов – двухфазной, так как каждый кристалл отличается от другого по составу или </w:t>
      </w:r>
      <w:r w:rsidR="00631AC5" w:rsidRPr="00217398">
        <w:rPr>
          <w:sz w:val="28"/>
          <w:szCs w:val="28"/>
        </w:rPr>
        <w:t>по строению,</w:t>
      </w:r>
      <w:r w:rsidRPr="00217398">
        <w:rPr>
          <w:sz w:val="28"/>
          <w:szCs w:val="28"/>
        </w:rPr>
        <w:t xml:space="preserve"> и они отделены один от другого поверхностью раздела.</w:t>
      </w:r>
    </w:p>
    <w:p w:rsidR="00217398" w:rsidRPr="00217398" w:rsidRDefault="00217398" w:rsidP="00217398">
      <w:pPr>
        <w:spacing w:line="360" w:lineRule="atLeast"/>
        <w:ind w:firstLine="709"/>
        <w:jc w:val="both"/>
        <w:rPr>
          <w:sz w:val="28"/>
          <w:szCs w:val="28"/>
        </w:rPr>
      </w:pPr>
      <w:r w:rsidRPr="00217398">
        <w:rPr>
          <w:b/>
          <w:sz w:val="28"/>
          <w:szCs w:val="28"/>
        </w:rPr>
        <w:t>Компоненты сплава</w:t>
      </w:r>
      <w:r w:rsidRPr="00217398">
        <w:rPr>
          <w:sz w:val="28"/>
          <w:szCs w:val="28"/>
        </w:rPr>
        <w:t>– простые вещества, образующие систему. Чистый металл представляет собой однокомпонентную систему, сплавов из двух металлов – двухкомпонентную и т. д.</w:t>
      </w:r>
    </w:p>
    <w:p w:rsidR="00217398" w:rsidRPr="00217398" w:rsidRDefault="00217398" w:rsidP="00217398">
      <w:pPr>
        <w:widowControl/>
        <w:autoSpaceDE/>
        <w:autoSpaceDN/>
        <w:adjustRightInd/>
        <w:spacing w:line="360" w:lineRule="atLeast"/>
        <w:ind w:firstLine="709"/>
        <w:jc w:val="both"/>
        <w:rPr>
          <w:sz w:val="28"/>
          <w:szCs w:val="28"/>
        </w:rPr>
      </w:pPr>
      <w:r w:rsidRPr="00217398">
        <w:rPr>
          <w:b/>
          <w:sz w:val="28"/>
          <w:szCs w:val="28"/>
        </w:rPr>
        <w:t>Число степеней свободы (вариантность системы)</w:t>
      </w:r>
      <w:r w:rsidR="00631AC5">
        <w:rPr>
          <w:b/>
          <w:sz w:val="28"/>
          <w:szCs w:val="28"/>
        </w:rPr>
        <w:t xml:space="preserve"> </w:t>
      </w:r>
      <w:r w:rsidR="00631AC5" w:rsidRPr="00942479">
        <w:rPr>
          <w:i/>
          <w:sz w:val="28"/>
          <w:szCs w:val="28"/>
        </w:rPr>
        <w:t>С</w:t>
      </w:r>
      <w:r w:rsidRPr="00942479">
        <w:rPr>
          <w:i/>
          <w:sz w:val="28"/>
          <w:szCs w:val="28"/>
        </w:rPr>
        <w:t xml:space="preserve"> </w:t>
      </w:r>
      <w:r w:rsidRPr="00217398">
        <w:rPr>
          <w:sz w:val="28"/>
          <w:szCs w:val="28"/>
        </w:rPr>
        <w:t>– число внешних и внутренних факторов, которые можно изменять без изменения числа фаз.</w:t>
      </w:r>
    </w:p>
    <w:p w:rsidR="00217398" w:rsidRPr="00217398" w:rsidRDefault="00217398" w:rsidP="00217398">
      <w:pPr>
        <w:spacing w:line="360" w:lineRule="atLeast"/>
        <w:ind w:firstLine="709"/>
        <w:jc w:val="both"/>
        <w:rPr>
          <w:sz w:val="28"/>
          <w:szCs w:val="28"/>
        </w:rPr>
      </w:pPr>
      <w:r w:rsidRPr="00217398">
        <w:rPr>
          <w:sz w:val="28"/>
          <w:szCs w:val="28"/>
        </w:rPr>
        <w:t xml:space="preserve">Если </w:t>
      </w:r>
      <w:r w:rsidRPr="00942479">
        <w:rPr>
          <w:i/>
          <w:sz w:val="28"/>
          <w:szCs w:val="28"/>
        </w:rPr>
        <w:t>с</w:t>
      </w:r>
      <w:r w:rsidRPr="00217398">
        <w:rPr>
          <w:sz w:val="28"/>
          <w:szCs w:val="28"/>
        </w:rPr>
        <w:t xml:space="preserve"> равно </w:t>
      </w:r>
      <w:r w:rsidRPr="00942479">
        <w:rPr>
          <w:i/>
          <w:sz w:val="28"/>
          <w:szCs w:val="28"/>
        </w:rPr>
        <w:t>0</w:t>
      </w:r>
      <w:r w:rsidRPr="00217398">
        <w:rPr>
          <w:sz w:val="28"/>
          <w:szCs w:val="28"/>
        </w:rPr>
        <w:t xml:space="preserve"> (нонвариантная система), то нельзя менять внешние и внутренние факторы системы без того, чтобы это не вызвало изменения числа </w:t>
      </w:r>
      <w:r w:rsidRPr="00217398">
        <w:rPr>
          <w:sz w:val="28"/>
          <w:szCs w:val="28"/>
        </w:rPr>
        <w:lastRenderedPageBreak/>
        <w:t>фаз. При числе степеней свободы равном единице (моновариантная система) возможно изменение в некоторых пределах температуры или концентрации и это не приведет к уменьшению или увеличению числа фаз.</w:t>
      </w:r>
    </w:p>
    <w:p w:rsidR="00217398" w:rsidRDefault="00217398" w:rsidP="00217398">
      <w:pPr>
        <w:spacing w:line="360" w:lineRule="atLeast"/>
        <w:ind w:firstLine="709"/>
        <w:jc w:val="both"/>
        <w:rPr>
          <w:sz w:val="28"/>
          <w:szCs w:val="28"/>
        </w:rPr>
      </w:pPr>
      <w:r w:rsidRPr="00217398">
        <w:rPr>
          <w:sz w:val="28"/>
          <w:szCs w:val="28"/>
        </w:rPr>
        <w:t xml:space="preserve">Правило фаз или закон Гиббса – математическое выражение условия равновесия системы. Для металлов и сплавов, находящихся при постоянном давлении, он описывается формулой (6.1), где </w:t>
      </w:r>
      <m:oMath>
        <m:r>
          <w:rPr>
            <w:rFonts w:ascii="Cambria Math" w:hAnsi="Cambria Math"/>
            <w:sz w:val="28"/>
            <w:szCs w:val="28"/>
          </w:rPr>
          <m:t>с</m:t>
        </m:r>
      </m:oMath>
      <w:r w:rsidRPr="00217398">
        <w:rPr>
          <w:sz w:val="28"/>
          <w:szCs w:val="28"/>
        </w:rPr>
        <w:t xml:space="preserve"> – количество степеней свободы, </w:t>
      </w:r>
      <m:oMath>
        <m:r>
          <w:rPr>
            <w:rFonts w:ascii="Cambria Math" w:hAnsi="Cambria Math"/>
            <w:sz w:val="28"/>
            <w:szCs w:val="28"/>
          </w:rPr>
          <m:t>к</m:t>
        </m:r>
      </m:oMath>
      <w:r w:rsidRPr="00217398">
        <w:rPr>
          <w:sz w:val="28"/>
          <w:szCs w:val="28"/>
        </w:rPr>
        <w:t xml:space="preserve"> – количество компонентов сплава, </w:t>
      </w:r>
      <m:oMath>
        <m:r>
          <w:rPr>
            <w:rFonts w:ascii="Cambria Math" w:hAnsi="Cambria Math"/>
            <w:sz w:val="28"/>
            <w:szCs w:val="28"/>
          </w:rPr>
          <m:t>ф</m:t>
        </m:r>
      </m:oMath>
      <w:r w:rsidRPr="00217398">
        <w:rPr>
          <w:sz w:val="28"/>
          <w:szCs w:val="28"/>
        </w:rPr>
        <w:t xml:space="preserve"> – количество фаз сплава.</w:t>
      </w:r>
    </w:p>
    <w:p w:rsidR="0065109B" w:rsidRDefault="0065109B" w:rsidP="00217398">
      <w:pPr>
        <w:spacing w:line="360" w:lineRule="atLeast"/>
        <w:ind w:firstLine="709"/>
        <w:jc w:val="both"/>
        <w:rPr>
          <w:sz w:val="28"/>
          <w:szCs w:val="28"/>
        </w:rPr>
      </w:pPr>
    </w:p>
    <w:p w:rsidR="00942479" w:rsidRPr="009E5848" w:rsidRDefault="006E66E2" w:rsidP="00942479">
      <w:pPr>
        <w:spacing w:line="360" w:lineRule="atLeast"/>
        <w:jc w:val="both"/>
        <w:rPr>
          <w:i/>
          <w:sz w:val="28"/>
          <w:szCs w:val="28"/>
          <w:lang w:val="en-US"/>
        </w:rPr>
      </w:pPr>
      <m:oMathPara>
        <m:oMathParaPr>
          <m:jc m:val="right"/>
        </m:oMathParaPr>
        <m:oMath>
          <m:r>
            <w:rPr>
              <w:rFonts w:ascii="Cambria Math" w:hAnsi="Cambria Math"/>
              <w:sz w:val="28"/>
              <w:szCs w:val="28"/>
            </w:rPr>
            <m:t xml:space="preserve">                                                    c=k-ф</m:t>
          </m:r>
          <m:r>
            <w:rPr>
              <w:rFonts w:ascii="Cambria Math" w:hAnsi="Cambria Math"/>
              <w:sz w:val="28"/>
              <w:szCs w:val="28"/>
              <w:lang w:val="en-US"/>
            </w:rPr>
            <m:t>+1                                                  (6.1)</m:t>
          </m:r>
        </m:oMath>
      </m:oMathPara>
    </w:p>
    <w:p w:rsidR="006E66E2" w:rsidRPr="006E66E2" w:rsidRDefault="006E66E2" w:rsidP="00942479">
      <w:pPr>
        <w:spacing w:line="360" w:lineRule="atLeast"/>
        <w:jc w:val="both"/>
        <w:rPr>
          <w:i/>
          <w:sz w:val="28"/>
          <w:szCs w:val="28"/>
          <w:lang w:val="en-US"/>
        </w:rPr>
      </w:pPr>
    </w:p>
    <w:p w:rsidR="00217398" w:rsidRPr="00217398" w:rsidRDefault="00217398" w:rsidP="00217398">
      <w:pPr>
        <w:spacing w:line="360" w:lineRule="atLeast"/>
        <w:ind w:firstLine="709"/>
        <w:jc w:val="both"/>
        <w:rPr>
          <w:sz w:val="28"/>
          <w:szCs w:val="28"/>
        </w:rPr>
      </w:pPr>
      <w:r w:rsidRPr="00217398">
        <w:rPr>
          <w:sz w:val="28"/>
          <w:szCs w:val="28"/>
        </w:rPr>
        <w:t xml:space="preserve">Степень свободы чистого однокомпонентного металла </w:t>
      </w:r>
      <m:oMath>
        <m:r>
          <w:rPr>
            <w:rFonts w:ascii="Cambria Math" w:hAnsi="Cambria Math"/>
            <w:sz w:val="28"/>
            <w:szCs w:val="28"/>
          </w:rPr>
          <m:t>(к=1)</m:t>
        </m:r>
      </m:oMath>
      <w:r w:rsidRPr="00217398">
        <w:rPr>
          <w:sz w:val="28"/>
          <w:szCs w:val="28"/>
        </w:rPr>
        <w:t xml:space="preserve"> в процессе кристаллизации изменяется. Когда металл находитс</w:t>
      </w:r>
      <w:r w:rsidR="0065109B">
        <w:rPr>
          <w:sz w:val="28"/>
          <w:szCs w:val="28"/>
        </w:rPr>
        <w:t xml:space="preserve">я в жидком состоянии, то есть </w:t>
      </w:r>
      <m:oMath>
        <m:r>
          <w:rPr>
            <w:rFonts w:ascii="Cambria Math" w:hAnsi="Cambria Math"/>
            <w:sz w:val="28"/>
            <w:szCs w:val="28"/>
          </w:rPr>
          <m:t>ф=1</m:t>
        </m:r>
      </m:oMath>
      <w:r w:rsidRPr="00217398">
        <w:rPr>
          <w:sz w:val="28"/>
          <w:szCs w:val="28"/>
        </w:rPr>
        <w:t xml:space="preserve"> (одна фаза</w:t>
      </w:r>
      <w:r w:rsidR="0065109B">
        <w:rPr>
          <w:sz w:val="28"/>
          <w:szCs w:val="28"/>
        </w:rPr>
        <w:t xml:space="preserve"> – жидкость), </w:t>
      </w:r>
      <m:oMath>
        <m:r>
          <w:rPr>
            <w:rFonts w:ascii="Cambria Math" w:hAnsi="Cambria Math"/>
            <w:sz w:val="28"/>
            <w:szCs w:val="28"/>
          </w:rPr>
          <m:t>с=1 (с=к-ф+1=1-1+1=1)</m:t>
        </m:r>
      </m:oMath>
      <w:r w:rsidRPr="00217398">
        <w:rPr>
          <w:sz w:val="28"/>
          <w:szCs w:val="28"/>
        </w:rPr>
        <w:t xml:space="preserve">. Температуру в данном случае можно изменять в некоторых пределах, не изменяя агрегатного состояния металла. В момент кристаллизации </w:t>
      </w:r>
      <m:oMath>
        <m:r>
          <w:rPr>
            <w:rFonts w:ascii="Cambria Math" w:hAnsi="Cambria Math"/>
            <w:sz w:val="28"/>
            <w:szCs w:val="28"/>
          </w:rPr>
          <m:t>ф=2</m:t>
        </m:r>
      </m:oMath>
      <w:r w:rsidRPr="00217398">
        <w:rPr>
          <w:sz w:val="28"/>
          <w:szCs w:val="28"/>
        </w:rPr>
        <w:t xml:space="preserve"> (две фазы – твердая и жидкая), </w:t>
      </w:r>
      <m:oMath>
        <m:r>
          <w:rPr>
            <w:rFonts w:ascii="Cambria Math" w:hAnsi="Cambria Math"/>
            <w:sz w:val="28"/>
            <w:szCs w:val="28"/>
          </w:rPr>
          <m:t>с=0 (с=к-ф+1=1-2+1=0).</m:t>
        </m:r>
      </m:oMath>
      <w:r w:rsidRPr="00217398">
        <w:rPr>
          <w:sz w:val="28"/>
          <w:szCs w:val="28"/>
        </w:rPr>
        <w:t xml:space="preserve">Это означает, что две фазы находятся в равновесии при строго определенной температуре (температуре плавлении или кристаллизации). Нагрев или охлаждение приведет к уменьшению количества фаз – одна из них </w:t>
      </w:r>
      <w:r w:rsidR="009E5848" w:rsidRPr="00217398">
        <w:rPr>
          <w:sz w:val="28"/>
          <w:szCs w:val="28"/>
        </w:rPr>
        <w:t>пропадет,</w:t>
      </w:r>
      <w:r w:rsidRPr="00217398">
        <w:rPr>
          <w:sz w:val="28"/>
          <w:szCs w:val="28"/>
        </w:rPr>
        <w:t xml:space="preserve"> и система станет моновариантной </w:t>
      </w:r>
      <m:oMath>
        <m:r>
          <w:rPr>
            <w:rFonts w:ascii="Cambria Math" w:hAnsi="Cambria Math"/>
            <w:sz w:val="28"/>
            <w:szCs w:val="28"/>
          </w:rPr>
          <m:t>(с=1).</m:t>
        </m:r>
      </m:oMath>
    </w:p>
    <w:p w:rsidR="00217398" w:rsidRPr="00217398" w:rsidRDefault="00217398" w:rsidP="00217398">
      <w:pPr>
        <w:widowControl/>
        <w:autoSpaceDE/>
        <w:autoSpaceDN/>
        <w:adjustRightInd/>
        <w:spacing w:line="360" w:lineRule="atLeast"/>
        <w:ind w:firstLine="709"/>
        <w:jc w:val="center"/>
        <w:rPr>
          <w:b/>
          <w:bCs/>
          <w:sz w:val="28"/>
          <w:szCs w:val="28"/>
        </w:rPr>
      </w:pPr>
    </w:p>
    <w:p w:rsidR="00217398" w:rsidRPr="00217398" w:rsidRDefault="00217398" w:rsidP="00217398">
      <w:pPr>
        <w:spacing w:line="360" w:lineRule="atLeast"/>
        <w:jc w:val="center"/>
        <w:rPr>
          <w:b/>
          <w:sz w:val="28"/>
          <w:szCs w:val="28"/>
        </w:rPr>
      </w:pPr>
      <w:r w:rsidRPr="00217398">
        <w:rPr>
          <w:b/>
          <w:sz w:val="28"/>
          <w:szCs w:val="28"/>
        </w:rPr>
        <w:t>Построение диаграмм состояния термическим методом</w:t>
      </w:r>
    </w:p>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ind w:firstLine="709"/>
        <w:jc w:val="both"/>
        <w:rPr>
          <w:sz w:val="28"/>
          <w:szCs w:val="28"/>
        </w:rPr>
      </w:pPr>
      <w:r w:rsidRPr="00217398">
        <w:rPr>
          <w:sz w:val="28"/>
          <w:szCs w:val="28"/>
        </w:rPr>
        <w:t xml:space="preserve">Для построения диаграмм состояния пользуются результатами термического анализа, который заключается в наблюдении за изменением температуры расплавленного металлического вещества в процессе его охлаждения и кристаллизации. По результатам наблюдений строят зависимости температуры сплава от времени, которые называются </w:t>
      </w:r>
      <w:r w:rsidRPr="00217398">
        <w:rPr>
          <w:b/>
          <w:sz w:val="28"/>
          <w:szCs w:val="28"/>
        </w:rPr>
        <w:t>кривыми охлаждения</w:t>
      </w:r>
      <w:r w:rsidRPr="00217398">
        <w:rPr>
          <w:i/>
          <w:sz w:val="28"/>
          <w:szCs w:val="28"/>
        </w:rPr>
        <w:t xml:space="preserve">. </w:t>
      </w:r>
      <w:r w:rsidRPr="00217398">
        <w:rPr>
          <w:sz w:val="28"/>
          <w:szCs w:val="28"/>
        </w:rPr>
        <w:t>На них по остановкам и перегибам, вызванных тепловыми эффектами превращений, определяют их температуры.</w:t>
      </w:r>
    </w:p>
    <w:p w:rsidR="00217398" w:rsidRPr="00217398" w:rsidRDefault="00217398" w:rsidP="00217398">
      <w:pPr>
        <w:spacing w:line="360" w:lineRule="atLeast"/>
        <w:ind w:firstLine="709"/>
        <w:jc w:val="both"/>
        <w:rPr>
          <w:sz w:val="28"/>
          <w:szCs w:val="28"/>
        </w:rPr>
      </w:pPr>
      <w:r w:rsidRPr="00217398">
        <w:rPr>
          <w:sz w:val="28"/>
          <w:szCs w:val="28"/>
        </w:rPr>
        <w:t>Установка для проведения термического анализа включает тигельную печь 1, которая нагревается с помощью электрического нагревательного элемента 3. В печь устанавливают стакан 11 из термостойкого материала, в который помещают исследуемый сплав 12. Измерения температуры сплава проводят посредством термоэлектрического термометра, включающего термопару 8, соединительные провода 9, и милливольтметр 7. Горячий спай термопары изолируют от сплава фарфоровым или кварцевым колпачком. Для измерения времени охлаждения сплава пользуются секундомером 10 (рис. 6.1).</w:t>
      </w:r>
    </w:p>
    <w:p w:rsidR="00217398" w:rsidRPr="00217398" w:rsidRDefault="00217398" w:rsidP="00217398">
      <w:pPr>
        <w:spacing w:line="360" w:lineRule="atLeast"/>
        <w:jc w:val="center"/>
        <w:rPr>
          <w:sz w:val="28"/>
          <w:szCs w:val="28"/>
        </w:rPr>
      </w:pPr>
    </w:p>
    <w:p w:rsidR="00217398" w:rsidRPr="00217398" w:rsidRDefault="00217398" w:rsidP="00217398">
      <w:pPr>
        <w:spacing w:line="360" w:lineRule="atLeast"/>
        <w:jc w:val="center"/>
        <w:rPr>
          <w:sz w:val="28"/>
          <w:szCs w:val="28"/>
        </w:rPr>
      </w:pPr>
      <w:r w:rsidRPr="00217398">
        <w:rPr>
          <w:i/>
          <w:noProof/>
          <w:sz w:val="28"/>
          <w:szCs w:val="28"/>
        </w:rPr>
        <w:lastRenderedPageBreak/>
        <w:drawing>
          <wp:inline distT="0" distB="0" distL="0" distR="0">
            <wp:extent cx="3629025" cy="2409825"/>
            <wp:effectExtent l="0" t="0" r="9525" b="9525"/>
            <wp:docPr id="72" name="Рисунок 72" descr="Прокаливаемость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Прокаливаемость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29025" cy="2409825"/>
                    </a:xfrm>
                    <a:prstGeom prst="rect">
                      <a:avLst/>
                    </a:prstGeom>
                    <a:noFill/>
                    <a:ln>
                      <a:noFill/>
                    </a:ln>
                  </pic:spPr>
                </pic:pic>
              </a:graphicData>
            </a:graphic>
          </wp:inline>
        </w:drawing>
      </w:r>
    </w:p>
    <w:p w:rsidR="00217398" w:rsidRPr="00217398" w:rsidRDefault="00217398" w:rsidP="00217398">
      <w:pPr>
        <w:spacing w:line="360" w:lineRule="atLeast"/>
        <w:jc w:val="center"/>
        <w:rPr>
          <w:sz w:val="28"/>
          <w:szCs w:val="28"/>
        </w:rPr>
      </w:pPr>
    </w:p>
    <w:p w:rsidR="00217398" w:rsidRPr="00217398" w:rsidRDefault="00644F35" w:rsidP="00217398">
      <w:pPr>
        <w:spacing w:line="360" w:lineRule="atLeast"/>
        <w:jc w:val="center"/>
        <w:rPr>
          <w:b/>
          <w:sz w:val="28"/>
          <w:szCs w:val="28"/>
        </w:rPr>
      </w:pPr>
      <w:r>
        <w:rPr>
          <w:noProof/>
        </w:rPr>
        <w:pict>
          <v:line id="Line 569" o:spid="_x0000_s1121" style="position:absolute;left:0;text-align:left;flip:y;z-index:251676672;visibility:visible" from="381.9pt,96.3pt" to="381.9pt,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" o:allowincell="f">
            <v:stroke endarrowwidth="narrow" endarrowlength="short"/>
          </v:line>
        </w:pict>
      </w:r>
      <w:r>
        <w:rPr>
          <w:noProof/>
        </w:rPr>
        <w:pict>
          <v:line id="Line 566" o:spid="_x0000_s1120" style="position:absolute;left:0;text-align:left;z-index:251675648;visibility:visible" from="119.7pt,93.45pt" to="119.7pt,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" o:allowincell="f">
            <v:stroke endarrowwidth="narrow" endarrowlength="short"/>
          </v:line>
        </w:pict>
      </w:r>
      <w:r>
        <w:rPr>
          <w:noProof/>
        </w:rPr>
        <w:pict>
          <v:line id="Line 529" o:spid="_x0000_s1119" style="position:absolute;left:0;text-align:left;z-index:251674624;visibility:visible" from="302.1pt,150.45pt" to="302.1pt,1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" o:allowincell="f"/>
        </w:pict>
      </w:r>
      <w:r>
        <w:rPr>
          <w:noProof/>
        </w:rPr>
        <w:pict>
          <v:line id="Line 519" o:spid="_x0000_s1118" style="position:absolute;left:0;text-align:left;z-index:251673600;visibility:visible" from="242.25pt,170.4pt" to="256.5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5FzEgIAACoEAAAOAAAAZHJzL2Uyb0RvYy54bWysU82O2jAQvlfqO1i+QxIaW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" o:allowincell="f"/>
        </w:pict>
      </w:r>
      <w:r w:rsidR="00217398" w:rsidRPr="00217398">
        <w:rPr>
          <w:sz w:val="28"/>
          <w:szCs w:val="28"/>
        </w:rPr>
        <w:t>Рис.6.1. Схема установки для проведения термического анализа:</w:t>
      </w:r>
    </w:p>
    <w:p w:rsidR="00217398" w:rsidRPr="006E66E2" w:rsidRDefault="00217398" w:rsidP="00217398">
      <w:pPr>
        <w:widowControl/>
        <w:autoSpaceDE/>
        <w:autoSpaceDN/>
        <w:adjustRightInd/>
        <w:spacing w:line="360" w:lineRule="atLeast"/>
        <w:jc w:val="center"/>
        <w:rPr>
          <w:i/>
          <w:sz w:val="24"/>
          <w:szCs w:val="24"/>
        </w:rPr>
      </w:pPr>
      <w:r w:rsidRPr="006E66E2">
        <w:rPr>
          <w:i/>
          <w:sz w:val="24"/>
          <w:szCs w:val="24"/>
        </w:rPr>
        <w:t xml:space="preserve">1 – тигельная печь, 2 – тигель, 3 – электронагреватель, 4 – </w:t>
      </w:r>
      <w:r w:rsidR="0065109B" w:rsidRPr="00DA2FCB">
        <w:rPr>
          <w:i/>
          <w:sz w:val="24"/>
          <w:szCs w:val="24"/>
        </w:rPr>
        <w:t>теплоизоляционный</w:t>
      </w:r>
      <w:r w:rsidRPr="006E66E2">
        <w:rPr>
          <w:i/>
          <w:sz w:val="24"/>
          <w:szCs w:val="24"/>
        </w:rPr>
        <w:t xml:space="preserve"> материал, 5 – корпус, 6 – крышка, 7 – милливольтметр, 8 – термопара, 9 – соединительные провода, 10 – секундомер, 11 – стакан, 12 – сплав</w:t>
      </w:r>
      <w:r w:rsidR="006E66E2" w:rsidRPr="006E66E2">
        <w:rPr>
          <w:i/>
          <w:sz w:val="24"/>
          <w:szCs w:val="24"/>
        </w:rPr>
        <w:t>.</w:t>
      </w:r>
    </w:p>
    <w:p w:rsidR="00217398" w:rsidRPr="00217398" w:rsidRDefault="00217398" w:rsidP="00217398">
      <w:pPr>
        <w:spacing w:line="360" w:lineRule="atLeast"/>
        <w:jc w:val="center"/>
        <w:rPr>
          <w:b/>
          <w:sz w:val="28"/>
          <w:szCs w:val="28"/>
        </w:rPr>
      </w:pPr>
    </w:p>
    <w:p w:rsidR="00217398" w:rsidRPr="00217398" w:rsidRDefault="00217398" w:rsidP="00217398">
      <w:pPr>
        <w:spacing w:line="360" w:lineRule="atLeast"/>
        <w:jc w:val="center"/>
        <w:rPr>
          <w:b/>
          <w:sz w:val="28"/>
          <w:szCs w:val="28"/>
        </w:rPr>
      </w:pPr>
      <w:r w:rsidRPr="00217398">
        <w:rPr>
          <w:b/>
          <w:sz w:val="28"/>
          <w:szCs w:val="28"/>
        </w:rPr>
        <w:t>Диаграмма состояния сплавов, образующих</w:t>
      </w:r>
    </w:p>
    <w:p w:rsidR="00217398" w:rsidRPr="00217398" w:rsidRDefault="00217398" w:rsidP="00217398">
      <w:pPr>
        <w:spacing w:line="360" w:lineRule="atLeast"/>
        <w:jc w:val="center"/>
        <w:rPr>
          <w:b/>
          <w:sz w:val="28"/>
          <w:szCs w:val="28"/>
        </w:rPr>
      </w:pPr>
      <w:r w:rsidRPr="00217398">
        <w:rPr>
          <w:b/>
          <w:sz w:val="28"/>
          <w:szCs w:val="28"/>
        </w:rPr>
        <w:t>механические смеси из чистых компонентов</w:t>
      </w:r>
    </w:p>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ind w:firstLine="709"/>
        <w:jc w:val="both"/>
        <w:rPr>
          <w:sz w:val="28"/>
          <w:szCs w:val="28"/>
        </w:rPr>
      </w:pPr>
      <w:r w:rsidRPr="00217398">
        <w:rPr>
          <w:sz w:val="28"/>
          <w:szCs w:val="28"/>
        </w:rPr>
        <w:t>Рассмотрим порядок построения диаграммы состояния для двухкомпонентного сплава, компоненты которого неограниченно растворимы в жидком состоянии, взаимно нерастворимы в твердом состоянии и не образуют друг с другом химических соединений. Данные сплавы в твердом состоянии образуют механические смеси из чистых компонентов. Можно принять с некоторым приближением, что такой системой является сплав свинца с сурьмой (</w:t>
      </w:r>
      <w:r w:rsidRPr="00217398">
        <w:rPr>
          <w:sz w:val="28"/>
          <w:szCs w:val="28"/>
          <w:lang w:val="en-US"/>
        </w:rPr>
        <w:t>Pb</w:t>
      </w:r>
      <w:r w:rsidRPr="00217398">
        <w:rPr>
          <w:sz w:val="28"/>
          <w:szCs w:val="28"/>
        </w:rPr>
        <w:t xml:space="preserve"> – </w:t>
      </w:r>
      <w:r w:rsidRPr="00217398">
        <w:rPr>
          <w:sz w:val="28"/>
          <w:szCs w:val="28"/>
          <w:lang w:val="en-US"/>
        </w:rPr>
        <w:t>Sb</w:t>
      </w:r>
      <w:r w:rsidRPr="00217398">
        <w:rPr>
          <w:sz w:val="28"/>
          <w:szCs w:val="28"/>
        </w:rPr>
        <w:t>). Фактически эти металлы ограниченно растворимы в твердом состоянии.</w:t>
      </w:r>
    </w:p>
    <w:p w:rsidR="006E66E2" w:rsidRPr="00217398" w:rsidRDefault="00217398" w:rsidP="006E66E2">
      <w:pPr>
        <w:spacing w:line="360" w:lineRule="atLeast"/>
        <w:jc w:val="both"/>
        <w:rPr>
          <w:sz w:val="28"/>
          <w:szCs w:val="28"/>
        </w:rPr>
      </w:pPr>
      <w:r w:rsidRPr="00217398">
        <w:rPr>
          <w:sz w:val="28"/>
          <w:szCs w:val="28"/>
        </w:rPr>
        <w:t xml:space="preserve">Для построения диаграммы равновесия строят кривые охлаждения компонентов сплава и нескольких сплавов различного состава (рис. 6.2 а). Линия (а) относится к чистому свинцу. На кривой охлаждения отрезок ОА соответствует затвердеванию жидкого свинца, на участке </w:t>
      </w:r>
      <w:r w:rsidRPr="00217398">
        <w:rPr>
          <w:i/>
          <w:sz w:val="28"/>
          <w:szCs w:val="28"/>
        </w:rPr>
        <w:t>А-А</w:t>
      </w:r>
      <w:r w:rsidRPr="00217398">
        <w:rPr>
          <w:sz w:val="36"/>
          <w:szCs w:val="28"/>
          <w:vertAlign w:val="superscript"/>
        </w:rPr>
        <w:t>1</w:t>
      </w:r>
      <w:r w:rsidRPr="00217398">
        <w:rPr>
          <w:sz w:val="28"/>
          <w:szCs w:val="28"/>
        </w:rPr>
        <w:t xml:space="preserve"> при температуре 327°С протекает кристаллизация </w:t>
      </w:r>
      <w:r w:rsidRPr="00217398">
        <w:rPr>
          <w:sz w:val="28"/>
          <w:szCs w:val="28"/>
          <w:lang w:val="en-US"/>
        </w:rPr>
        <w:t>Pb</w:t>
      </w:r>
      <w:r w:rsidRPr="00217398">
        <w:rPr>
          <w:sz w:val="28"/>
          <w:szCs w:val="28"/>
        </w:rPr>
        <w:t xml:space="preserve">, отрезок </w:t>
      </w:r>
      <w:r w:rsidRPr="00217398">
        <w:rPr>
          <w:i/>
          <w:sz w:val="28"/>
          <w:szCs w:val="28"/>
        </w:rPr>
        <w:t>А</w:t>
      </w:r>
      <w:r w:rsidRPr="00217398">
        <w:rPr>
          <w:sz w:val="36"/>
          <w:szCs w:val="28"/>
          <w:vertAlign w:val="superscript"/>
        </w:rPr>
        <w:t>1</w:t>
      </w:r>
      <w:r w:rsidRPr="00217398">
        <w:rPr>
          <w:sz w:val="28"/>
          <w:szCs w:val="28"/>
        </w:rPr>
        <w:t>-1 соответствует охлаждению твердого свинца. Кривая (б) относится к сплаву, содержащему 94% Р</w:t>
      </w:r>
      <w:r w:rsidRPr="00217398">
        <w:rPr>
          <w:sz w:val="28"/>
          <w:szCs w:val="28"/>
          <w:lang w:val="en-US"/>
        </w:rPr>
        <w:t>b</w:t>
      </w:r>
      <w:r w:rsidRPr="00217398">
        <w:rPr>
          <w:sz w:val="28"/>
          <w:szCs w:val="28"/>
        </w:rPr>
        <w:t xml:space="preserve"> и 6% </w:t>
      </w:r>
      <w:r w:rsidRPr="00217398">
        <w:rPr>
          <w:sz w:val="28"/>
          <w:szCs w:val="28"/>
          <w:lang w:val="en-US"/>
        </w:rPr>
        <w:t>Sb</w:t>
      </w:r>
      <w:r w:rsidRPr="00217398">
        <w:rPr>
          <w:sz w:val="28"/>
          <w:szCs w:val="28"/>
        </w:rPr>
        <w:t xml:space="preserve">. На участке 0-2 протекает процесс его охлаждения в жидком состоянии, на участке 2-3 при переменной </w:t>
      </w:r>
      <w:r w:rsidR="006E66E2" w:rsidRPr="00217398">
        <w:rPr>
          <w:sz w:val="28"/>
          <w:szCs w:val="28"/>
        </w:rPr>
        <w:t>температуре происходит кристаллизация легкоплавкого компонента – свинца.</w:t>
      </w:r>
    </w:p>
    <w:p w:rsidR="00217398" w:rsidRPr="00217398" w:rsidRDefault="00217398" w:rsidP="006E66E2">
      <w:pPr>
        <w:spacing w:line="360" w:lineRule="atLeast"/>
        <w:jc w:val="center"/>
        <w:rPr>
          <w:sz w:val="28"/>
          <w:szCs w:val="28"/>
        </w:rPr>
      </w:pPr>
      <w:r w:rsidRPr="00217398">
        <w:rPr>
          <w:noProof/>
          <w:sz w:val="28"/>
          <w:szCs w:val="28"/>
        </w:rPr>
        <w:lastRenderedPageBreak/>
        <w:drawing>
          <wp:inline distT="0" distB="0" distL="0" distR="0">
            <wp:extent cx="5759450" cy="2892218"/>
            <wp:effectExtent l="0" t="0" r="0" b="3810"/>
            <wp:docPr id="73" name="Рисунок 73" descr="Прокаливаемост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рокаливаемость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9450" cy="2892218"/>
                    </a:xfrm>
                    <a:prstGeom prst="rect">
                      <a:avLst/>
                    </a:prstGeom>
                    <a:noFill/>
                    <a:ln>
                      <a:noFill/>
                    </a:ln>
                  </pic:spPr>
                </pic:pic>
              </a:graphicData>
            </a:graphic>
          </wp:inline>
        </w:drawing>
      </w:r>
    </w:p>
    <w:p w:rsidR="00217398" w:rsidRPr="00217398" w:rsidRDefault="00217398" w:rsidP="00217398">
      <w:pPr>
        <w:spacing w:line="360" w:lineRule="atLeast"/>
        <w:jc w:val="center"/>
        <w:rPr>
          <w:sz w:val="28"/>
          <w:szCs w:val="28"/>
        </w:rPr>
      </w:pPr>
    </w:p>
    <w:p w:rsidR="00217398" w:rsidRPr="00217398" w:rsidRDefault="00217398" w:rsidP="00217398">
      <w:pPr>
        <w:tabs>
          <w:tab w:val="left" w:pos="2700"/>
        </w:tabs>
        <w:spacing w:line="360" w:lineRule="atLeast"/>
        <w:jc w:val="center"/>
        <w:rPr>
          <w:sz w:val="28"/>
          <w:szCs w:val="28"/>
        </w:rPr>
      </w:pPr>
      <w:r w:rsidRPr="00217398">
        <w:rPr>
          <w:sz w:val="28"/>
          <w:szCs w:val="28"/>
        </w:rPr>
        <w:t>Рис. 6.2. Кривые охлаждения (а) и диаграмма состояния (б) сплава</w:t>
      </w:r>
    </w:p>
    <w:p w:rsidR="00217398" w:rsidRPr="00217398" w:rsidRDefault="00217398" w:rsidP="00217398">
      <w:pPr>
        <w:tabs>
          <w:tab w:val="left" w:pos="2700"/>
        </w:tabs>
        <w:spacing w:line="360" w:lineRule="atLeast"/>
        <w:jc w:val="center"/>
        <w:rPr>
          <w:sz w:val="28"/>
          <w:szCs w:val="28"/>
        </w:rPr>
      </w:pPr>
      <w:r w:rsidRPr="00217398">
        <w:rPr>
          <w:sz w:val="28"/>
          <w:szCs w:val="28"/>
        </w:rPr>
        <w:t>свинец (</w:t>
      </w:r>
      <w:r w:rsidRPr="00217398">
        <w:rPr>
          <w:sz w:val="28"/>
          <w:szCs w:val="28"/>
          <w:lang w:val="en-US"/>
        </w:rPr>
        <w:t>Pb</w:t>
      </w:r>
      <w:r w:rsidRPr="00217398">
        <w:rPr>
          <w:sz w:val="28"/>
          <w:szCs w:val="28"/>
        </w:rPr>
        <w:t>) – сурьма (</w:t>
      </w:r>
      <w:r w:rsidRPr="00217398">
        <w:rPr>
          <w:sz w:val="28"/>
          <w:szCs w:val="28"/>
          <w:lang w:val="en-US"/>
        </w:rPr>
        <w:t>Sb</w:t>
      </w:r>
      <w:r w:rsidRPr="00217398">
        <w:rPr>
          <w:sz w:val="28"/>
          <w:szCs w:val="28"/>
        </w:rPr>
        <w:t>)</w:t>
      </w:r>
    </w:p>
    <w:p w:rsidR="00217398" w:rsidRPr="00217398" w:rsidRDefault="00217398" w:rsidP="00217398">
      <w:pPr>
        <w:spacing w:line="360" w:lineRule="atLeast"/>
        <w:jc w:val="center"/>
        <w:rPr>
          <w:sz w:val="28"/>
          <w:szCs w:val="28"/>
        </w:rPr>
      </w:pPr>
    </w:p>
    <w:p w:rsidR="00217398" w:rsidRPr="006E66E2" w:rsidRDefault="00217398" w:rsidP="00217398">
      <w:pPr>
        <w:spacing w:line="360" w:lineRule="atLeast"/>
        <w:ind w:firstLine="709"/>
        <w:jc w:val="both"/>
        <w:rPr>
          <w:rFonts w:ascii="Cambria Math" w:hAnsi="Cambria Math"/>
          <w:sz w:val="28"/>
          <w:szCs w:val="28"/>
          <w:oMath/>
        </w:rPr>
      </w:pPr>
      <w:r w:rsidRPr="00217398">
        <w:rPr>
          <w:sz w:val="28"/>
          <w:szCs w:val="28"/>
        </w:rPr>
        <w:t xml:space="preserve">Процесс протекает при переменной температуре, так как число степеней свободы на этом участке равно единице. В данном случае </w:t>
      </w:r>
      <m:oMath>
        <m:r>
          <w:rPr>
            <w:rFonts w:ascii="Cambria Math" w:hAnsi="Cambria Math"/>
            <w:sz w:val="28"/>
            <w:szCs w:val="28"/>
          </w:rPr>
          <m:t>к=2, ф=2</m:t>
        </m:r>
      </m:oMath>
      <w:r w:rsidRPr="00217398">
        <w:rPr>
          <w:sz w:val="28"/>
          <w:szCs w:val="28"/>
        </w:rPr>
        <w:t xml:space="preserve">(жидкость и кристаллы свинца) и, следовательно, </w:t>
      </w:r>
      <m:oMath>
        <m:r>
          <w:rPr>
            <w:rFonts w:ascii="Cambria Math" w:hAnsi="Cambria Math"/>
            <w:sz w:val="28"/>
            <w:szCs w:val="28"/>
          </w:rPr>
          <m:t>с=к-ф+1=2-2+1=1.</m:t>
        </m:r>
      </m:oMath>
    </w:p>
    <w:p w:rsidR="00217398" w:rsidRPr="00217398" w:rsidRDefault="00217398" w:rsidP="00217398">
      <w:pPr>
        <w:spacing w:line="360" w:lineRule="atLeast"/>
        <w:ind w:firstLine="709"/>
        <w:jc w:val="both"/>
        <w:rPr>
          <w:sz w:val="28"/>
          <w:szCs w:val="28"/>
        </w:rPr>
      </w:pPr>
      <w:r w:rsidRPr="00217398">
        <w:rPr>
          <w:sz w:val="28"/>
          <w:szCs w:val="28"/>
        </w:rPr>
        <w:t>На участкекривой охлаждения 3-3</w:t>
      </w:r>
      <w:r w:rsidRPr="00217398">
        <w:rPr>
          <w:sz w:val="36"/>
          <w:szCs w:val="28"/>
          <w:vertAlign w:val="superscript"/>
        </w:rPr>
        <w:t>1</w:t>
      </w:r>
      <w:r w:rsidRPr="00217398">
        <w:rPr>
          <w:sz w:val="28"/>
          <w:szCs w:val="28"/>
        </w:rPr>
        <w:t xml:space="preserve"> происходит одновременная кристаллизация из жидкости кристаллов свинца и сурьмы и образуется механическая смесь названных металлов. Процесс протекает при постоянной температуре, так как количество свободы в данном случае равно нулю. Действительно, </w:t>
      </w:r>
      <m:oMath>
        <m:r>
          <w:rPr>
            <w:rFonts w:ascii="Cambria Math" w:hAnsi="Cambria Math"/>
            <w:sz w:val="28"/>
            <w:szCs w:val="28"/>
          </w:rPr>
          <m:t>к=2, ф=3</m:t>
        </m:r>
      </m:oMath>
      <w:r w:rsidRPr="00217398">
        <w:rPr>
          <w:sz w:val="28"/>
          <w:szCs w:val="28"/>
        </w:rPr>
        <w:t xml:space="preserve"> (жидкость, кристаллы свинца, кристаллы сурьмы): </w:t>
      </w:r>
      <m:oMath>
        <m:r>
          <w:rPr>
            <w:rFonts w:ascii="Cambria Math" w:hAnsi="Cambria Math"/>
            <w:sz w:val="28"/>
            <w:szCs w:val="28"/>
          </w:rPr>
          <m:t>с=2-3+1=0.</m:t>
        </m:r>
      </m:oMath>
      <w:r w:rsidRPr="00217398">
        <w:rPr>
          <w:sz w:val="28"/>
          <w:szCs w:val="28"/>
        </w:rPr>
        <w:t xml:space="preserve"> На участке 3</w:t>
      </w:r>
      <w:r w:rsidRPr="00217398">
        <w:rPr>
          <w:sz w:val="36"/>
          <w:szCs w:val="28"/>
          <w:vertAlign w:val="superscript"/>
        </w:rPr>
        <w:t>1</w:t>
      </w:r>
      <w:r w:rsidRPr="00217398">
        <w:rPr>
          <w:sz w:val="28"/>
          <w:szCs w:val="28"/>
        </w:rPr>
        <w:t>-4 протекает процесс охлаждения сплава в твердом состоянии.</w:t>
      </w:r>
    </w:p>
    <w:p w:rsidR="00217398" w:rsidRPr="00217398" w:rsidRDefault="00217398" w:rsidP="00217398">
      <w:pPr>
        <w:tabs>
          <w:tab w:val="left" w:pos="4536"/>
        </w:tabs>
        <w:spacing w:line="360" w:lineRule="atLeast"/>
        <w:ind w:firstLine="709"/>
        <w:jc w:val="both"/>
        <w:rPr>
          <w:i/>
          <w:sz w:val="28"/>
          <w:szCs w:val="28"/>
        </w:rPr>
      </w:pPr>
      <w:r w:rsidRPr="00217398">
        <w:rPr>
          <w:sz w:val="28"/>
          <w:szCs w:val="28"/>
        </w:rPr>
        <w:t>Механическая смесь двух (или более) видов кристаллов, одновременно кристаллизующихся из жидкости, называется</w:t>
      </w:r>
      <w:r w:rsidR="009E5848">
        <w:rPr>
          <w:sz w:val="28"/>
          <w:szCs w:val="28"/>
        </w:rPr>
        <w:t xml:space="preserve"> </w:t>
      </w:r>
      <w:r w:rsidRPr="00217398">
        <w:rPr>
          <w:b/>
          <w:sz w:val="28"/>
          <w:szCs w:val="28"/>
        </w:rPr>
        <w:t>эвтектикой</w:t>
      </w:r>
      <w:r w:rsidRPr="00217398">
        <w:rPr>
          <w:i/>
          <w:sz w:val="28"/>
          <w:szCs w:val="28"/>
        </w:rPr>
        <w:t>.</w:t>
      </w:r>
    </w:p>
    <w:p w:rsidR="00217398" w:rsidRPr="00217398" w:rsidRDefault="00217398" w:rsidP="00217398">
      <w:pPr>
        <w:spacing w:line="360" w:lineRule="atLeast"/>
        <w:ind w:firstLine="709"/>
        <w:jc w:val="both"/>
        <w:rPr>
          <w:sz w:val="28"/>
          <w:szCs w:val="28"/>
        </w:rPr>
      </w:pPr>
      <w:r w:rsidRPr="00217398">
        <w:rPr>
          <w:sz w:val="28"/>
          <w:szCs w:val="28"/>
        </w:rPr>
        <w:t xml:space="preserve">Если при охлаждении сплава отсутствует предварительное выделение из жидкости какого-либо из его компонентов, а кристаллизация осуществляется только путем выпадения эвтектики, то такой сплав называется </w:t>
      </w:r>
      <w:r w:rsidRPr="00217398">
        <w:rPr>
          <w:b/>
          <w:sz w:val="28"/>
          <w:szCs w:val="28"/>
        </w:rPr>
        <w:t>эвтектическим</w:t>
      </w:r>
      <w:r w:rsidRPr="00217398">
        <w:rPr>
          <w:sz w:val="28"/>
          <w:szCs w:val="28"/>
        </w:rPr>
        <w:t>. Он имеет минимальную температуру плавления среди других сплавов данной системы.</w:t>
      </w:r>
    </w:p>
    <w:p w:rsidR="00217398" w:rsidRPr="00217398" w:rsidRDefault="00217398" w:rsidP="00217398">
      <w:pPr>
        <w:spacing w:line="360" w:lineRule="atLeast"/>
        <w:ind w:firstLine="709"/>
        <w:jc w:val="both"/>
        <w:rPr>
          <w:sz w:val="28"/>
          <w:szCs w:val="28"/>
        </w:rPr>
      </w:pPr>
      <w:r w:rsidRPr="00217398">
        <w:rPr>
          <w:sz w:val="28"/>
          <w:szCs w:val="28"/>
        </w:rPr>
        <w:t>На кривой охлаждения эвтектического сплава (в) отрезок 0–</w:t>
      </w:r>
      <w:r w:rsidRPr="00217398">
        <w:rPr>
          <w:i/>
          <w:sz w:val="28"/>
          <w:szCs w:val="28"/>
        </w:rPr>
        <w:t>С</w:t>
      </w:r>
      <w:r w:rsidRPr="00217398">
        <w:rPr>
          <w:sz w:val="28"/>
          <w:szCs w:val="28"/>
        </w:rPr>
        <w:t xml:space="preserve"> соответствует затвердеванию жидкого сплава, участок </w:t>
      </w:r>
      <w:r w:rsidRPr="00217398">
        <w:rPr>
          <w:i/>
          <w:sz w:val="28"/>
          <w:szCs w:val="28"/>
        </w:rPr>
        <w:t>С–С</w:t>
      </w:r>
      <w:r w:rsidRPr="00217398">
        <w:rPr>
          <w:sz w:val="36"/>
          <w:szCs w:val="28"/>
          <w:vertAlign w:val="superscript"/>
        </w:rPr>
        <w:t>1</w:t>
      </w:r>
      <w:r w:rsidRPr="00217398">
        <w:rPr>
          <w:sz w:val="28"/>
          <w:szCs w:val="28"/>
        </w:rPr>
        <w:t xml:space="preserve"> – кристаллизации эвтектики, и </w:t>
      </w:r>
      <w:r w:rsidRPr="00217398">
        <w:rPr>
          <w:i/>
          <w:sz w:val="28"/>
          <w:szCs w:val="28"/>
        </w:rPr>
        <w:t>С</w:t>
      </w:r>
      <w:r w:rsidRPr="00217398">
        <w:rPr>
          <w:sz w:val="36"/>
          <w:szCs w:val="28"/>
          <w:vertAlign w:val="superscript"/>
        </w:rPr>
        <w:t>1</w:t>
      </w:r>
      <w:r w:rsidRPr="00217398">
        <w:rPr>
          <w:sz w:val="28"/>
          <w:szCs w:val="28"/>
        </w:rPr>
        <w:t xml:space="preserve">–5 – затвердеванию твердого закристаллизовавшегося сплава. Кривые (г) и (д) иллюстрируют процессы охлаждения сплава, содержащего 40% </w:t>
      </w:r>
      <w:r w:rsidRPr="00217398">
        <w:rPr>
          <w:sz w:val="28"/>
          <w:szCs w:val="28"/>
          <w:lang w:val="en-US"/>
        </w:rPr>
        <w:t>Pb</w:t>
      </w:r>
      <w:r w:rsidRPr="00217398">
        <w:rPr>
          <w:sz w:val="28"/>
          <w:szCs w:val="28"/>
        </w:rPr>
        <w:t xml:space="preserve">и 60% </w:t>
      </w:r>
      <w:r w:rsidRPr="00217398">
        <w:rPr>
          <w:sz w:val="28"/>
          <w:szCs w:val="28"/>
          <w:lang w:val="en-US"/>
        </w:rPr>
        <w:t>Sb</w:t>
      </w:r>
      <w:r w:rsidRPr="00217398">
        <w:rPr>
          <w:i/>
          <w:sz w:val="28"/>
          <w:szCs w:val="28"/>
        </w:rPr>
        <w:t>,</w:t>
      </w:r>
      <w:r w:rsidRPr="00217398">
        <w:rPr>
          <w:sz w:val="28"/>
          <w:szCs w:val="28"/>
        </w:rPr>
        <w:t xml:space="preserve"> и чистой сурьмы.</w:t>
      </w:r>
    </w:p>
    <w:p w:rsidR="00217398" w:rsidRPr="00217398" w:rsidRDefault="00217398" w:rsidP="00217398">
      <w:pPr>
        <w:spacing w:line="360" w:lineRule="atLeast"/>
        <w:ind w:firstLine="709"/>
        <w:jc w:val="both"/>
        <w:rPr>
          <w:sz w:val="28"/>
          <w:szCs w:val="28"/>
        </w:rPr>
      </w:pPr>
      <w:r w:rsidRPr="00217398">
        <w:rPr>
          <w:sz w:val="28"/>
          <w:szCs w:val="28"/>
        </w:rPr>
        <w:t xml:space="preserve">Температуры, соответствующие началу процесса кристаллизации </w:t>
      </w:r>
      <w:r w:rsidRPr="00217398">
        <w:rPr>
          <w:sz w:val="28"/>
          <w:szCs w:val="28"/>
        </w:rPr>
        <w:lastRenderedPageBreak/>
        <w:t>компонентов и сплавов (</w:t>
      </w:r>
      <w:r w:rsidRPr="00217398">
        <w:rPr>
          <w:i/>
          <w:sz w:val="28"/>
          <w:szCs w:val="28"/>
        </w:rPr>
        <w:t>А</w:t>
      </w:r>
      <w:r w:rsidRPr="00217398">
        <w:rPr>
          <w:sz w:val="28"/>
          <w:szCs w:val="28"/>
        </w:rPr>
        <w:t xml:space="preserve">, 2, </w:t>
      </w:r>
      <w:r w:rsidRPr="00217398">
        <w:rPr>
          <w:i/>
          <w:sz w:val="28"/>
          <w:szCs w:val="28"/>
        </w:rPr>
        <w:t>С</w:t>
      </w:r>
      <w:r w:rsidRPr="00217398">
        <w:rPr>
          <w:sz w:val="28"/>
          <w:szCs w:val="28"/>
        </w:rPr>
        <w:t xml:space="preserve">, 7, </w:t>
      </w:r>
      <w:r w:rsidRPr="00217398">
        <w:rPr>
          <w:i/>
          <w:sz w:val="28"/>
          <w:szCs w:val="28"/>
        </w:rPr>
        <w:t>В</w:t>
      </w:r>
      <w:r w:rsidRPr="00217398">
        <w:rPr>
          <w:sz w:val="28"/>
          <w:szCs w:val="28"/>
        </w:rPr>
        <w:t xml:space="preserve">) на кривых охлаждения, называются точками </w:t>
      </w:r>
      <w:r w:rsidRPr="00217398">
        <w:rPr>
          <w:b/>
          <w:sz w:val="28"/>
          <w:szCs w:val="28"/>
        </w:rPr>
        <w:t>ликвидуса</w:t>
      </w:r>
      <w:r w:rsidR="009E5848">
        <w:rPr>
          <w:b/>
          <w:sz w:val="28"/>
          <w:szCs w:val="28"/>
        </w:rPr>
        <w:t xml:space="preserve"> </w:t>
      </w:r>
      <w:r w:rsidRPr="006E66E2">
        <w:rPr>
          <w:sz w:val="28"/>
          <w:szCs w:val="28"/>
          <w:highlight w:val="yellow"/>
        </w:rPr>
        <w:t>(</w:t>
      </w:r>
      <w:r w:rsidR="006E66E2" w:rsidRPr="006E66E2">
        <w:rPr>
          <w:sz w:val="28"/>
          <w:szCs w:val="28"/>
          <w:highlight w:val="yellow"/>
        </w:rPr>
        <w:t>«</w:t>
      </w:r>
      <w:r w:rsidRPr="006E66E2">
        <w:rPr>
          <w:sz w:val="28"/>
          <w:szCs w:val="28"/>
          <w:highlight w:val="yellow"/>
          <w:lang w:val="en-US"/>
        </w:rPr>
        <w:t>liquidus</w:t>
      </w:r>
      <w:r w:rsidR="006E66E2" w:rsidRPr="006E66E2">
        <w:rPr>
          <w:sz w:val="28"/>
          <w:szCs w:val="28"/>
          <w:highlight w:val="yellow"/>
        </w:rPr>
        <w:t>»</w:t>
      </w:r>
      <w:r w:rsidRPr="00217398">
        <w:rPr>
          <w:sz w:val="28"/>
          <w:szCs w:val="28"/>
        </w:rPr>
        <w:t xml:space="preserve"> по лат. «жидкий»), а отвечающие концу затвердевания (3, 7) </w:t>
      </w:r>
      <w:proofErr w:type="spellStart"/>
      <w:r w:rsidRPr="00217398">
        <w:rPr>
          <w:b/>
          <w:sz w:val="28"/>
          <w:szCs w:val="28"/>
        </w:rPr>
        <w:t>солидуса</w:t>
      </w:r>
      <w:proofErr w:type="spellEnd"/>
      <w:r w:rsidR="009E5848">
        <w:rPr>
          <w:b/>
          <w:sz w:val="28"/>
          <w:szCs w:val="28"/>
        </w:rPr>
        <w:t xml:space="preserve"> </w:t>
      </w:r>
      <w:r w:rsidRPr="006E66E2">
        <w:rPr>
          <w:sz w:val="28"/>
          <w:szCs w:val="28"/>
          <w:highlight w:val="yellow"/>
        </w:rPr>
        <w:t>(</w:t>
      </w:r>
      <w:r w:rsidR="006E66E2" w:rsidRPr="006E66E2">
        <w:rPr>
          <w:sz w:val="28"/>
          <w:szCs w:val="28"/>
          <w:highlight w:val="yellow"/>
        </w:rPr>
        <w:t>«</w:t>
      </w:r>
      <w:r w:rsidRPr="006E66E2">
        <w:rPr>
          <w:sz w:val="28"/>
          <w:szCs w:val="28"/>
          <w:highlight w:val="yellow"/>
          <w:lang w:val="en-US"/>
        </w:rPr>
        <w:t>solidus</w:t>
      </w:r>
      <w:r w:rsidR="006E66E2" w:rsidRPr="006E66E2">
        <w:rPr>
          <w:sz w:val="28"/>
          <w:szCs w:val="28"/>
          <w:highlight w:val="yellow"/>
        </w:rPr>
        <w:t>»</w:t>
      </w:r>
      <w:r w:rsidRPr="00217398">
        <w:rPr>
          <w:sz w:val="28"/>
          <w:szCs w:val="28"/>
        </w:rPr>
        <w:t xml:space="preserve"> по лат. «твердый»). Их также именуют </w:t>
      </w:r>
      <w:r w:rsidRPr="00217398">
        <w:rPr>
          <w:b/>
          <w:sz w:val="28"/>
          <w:szCs w:val="28"/>
        </w:rPr>
        <w:t>критическими</w:t>
      </w:r>
      <w:r w:rsidRPr="00217398">
        <w:rPr>
          <w:sz w:val="28"/>
          <w:szCs w:val="28"/>
        </w:rPr>
        <w:t>. Для компонентов сплава и эвтектики температуры начала и конца кристаллизации совпадают, например для сплава свинец – сурьма (табл. 6.1).</w:t>
      </w:r>
    </w:p>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ind w:firstLine="709"/>
        <w:jc w:val="right"/>
        <w:outlineLvl w:val="4"/>
        <w:rPr>
          <w:bCs/>
          <w:iCs/>
          <w:sz w:val="28"/>
          <w:szCs w:val="28"/>
        </w:rPr>
      </w:pPr>
      <w:r w:rsidRPr="00217398">
        <w:rPr>
          <w:bCs/>
          <w:iCs/>
          <w:sz w:val="28"/>
          <w:szCs w:val="28"/>
        </w:rPr>
        <w:t>Таблица 6.1.</w:t>
      </w:r>
    </w:p>
    <w:p w:rsidR="00217398" w:rsidRPr="00217398" w:rsidRDefault="00217398" w:rsidP="00217398">
      <w:pPr>
        <w:spacing w:line="360" w:lineRule="atLeast"/>
        <w:jc w:val="center"/>
        <w:outlineLvl w:val="4"/>
        <w:rPr>
          <w:bCs/>
          <w:iCs/>
          <w:sz w:val="28"/>
          <w:szCs w:val="28"/>
        </w:rPr>
      </w:pPr>
      <w:r w:rsidRPr="00217398">
        <w:rPr>
          <w:bCs/>
          <w:iCs/>
          <w:sz w:val="28"/>
          <w:szCs w:val="28"/>
        </w:rPr>
        <w:t xml:space="preserve">Критические температуры сплава </w:t>
      </w:r>
      <w:r w:rsidRPr="00217398">
        <w:rPr>
          <w:bCs/>
          <w:iCs/>
          <w:sz w:val="28"/>
          <w:szCs w:val="28"/>
          <w:lang w:val="en-US"/>
        </w:rPr>
        <w:t>Pb</w:t>
      </w:r>
      <w:r w:rsidRPr="00217398">
        <w:rPr>
          <w:bCs/>
          <w:iCs/>
          <w:sz w:val="28"/>
          <w:szCs w:val="28"/>
        </w:rPr>
        <w:t xml:space="preserve"> – </w:t>
      </w:r>
      <w:r w:rsidRPr="00217398">
        <w:rPr>
          <w:bCs/>
          <w:iCs/>
          <w:sz w:val="28"/>
          <w:szCs w:val="28"/>
          <w:lang w:val="en-US"/>
        </w:rPr>
        <w:t>Sb</w:t>
      </w:r>
    </w:p>
    <w:p w:rsidR="00217398" w:rsidRPr="00217398" w:rsidRDefault="00217398" w:rsidP="00217398">
      <w:pPr>
        <w:spacing w:line="360" w:lineRule="atLeast"/>
        <w:ind w:firstLine="709"/>
        <w:rPr>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275"/>
        <w:gridCol w:w="1276"/>
        <w:gridCol w:w="3544"/>
        <w:gridCol w:w="2835"/>
      </w:tblGrid>
      <w:tr w:rsidR="00217398" w:rsidRPr="00217398" w:rsidTr="0065109B">
        <w:trPr>
          <w:cantSplit/>
        </w:trPr>
        <w:tc>
          <w:tcPr>
            <w:tcW w:w="993" w:type="dxa"/>
            <w:vMerge w:val="restart"/>
            <w:vAlign w:val="center"/>
          </w:tcPr>
          <w:p w:rsidR="00217398" w:rsidRPr="00217398" w:rsidRDefault="00217398" w:rsidP="0065109B">
            <w:pPr>
              <w:spacing w:line="360" w:lineRule="atLeast"/>
              <w:jc w:val="center"/>
              <w:rPr>
                <w:sz w:val="28"/>
                <w:szCs w:val="28"/>
              </w:rPr>
            </w:pPr>
            <w:r w:rsidRPr="00217398">
              <w:rPr>
                <w:sz w:val="28"/>
                <w:szCs w:val="28"/>
              </w:rPr>
              <w:t>Сплав</w:t>
            </w:r>
          </w:p>
        </w:tc>
        <w:tc>
          <w:tcPr>
            <w:tcW w:w="2551" w:type="dxa"/>
            <w:gridSpan w:val="2"/>
            <w:vAlign w:val="center"/>
          </w:tcPr>
          <w:p w:rsidR="00217398" w:rsidRPr="00217398" w:rsidRDefault="00217398" w:rsidP="0065109B">
            <w:pPr>
              <w:spacing w:line="360" w:lineRule="atLeast"/>
              <w:jc w:val="center"/>
              <w:rPr>
                <w:sz w:val="28"/>
                <w:szCs w:val="28"/>
              </w:rPr>
            </w:pPr>
            <w:r w:rsidRPr="00217398">
              <w:rPr>
                <w:sz w:val="28"/>
                <w:szCs w:val="28"/>
              </w:rPr>
              <w:t>Состав сплава, %</w:t>
            </w:r>
          </w:p>
        </w:tc>
        <w:tc>
          <w:tcPr>
            <w:tcW w:w="3544" w:type="dxa"/>
            <w:vMerge w:val="restart"/>
            <w:vAlign w:val="center"/>
          </w:tcPr>
          <w:p w:rsidR="00217398" w:rsidRPr="00217398" w:rsidRDefault="00217398" w:rsidP="0065109B">
            <w:pPr>
              <w:spacing w:line="360" w:lineRule="atLeast"/>
              <w:jc w:val="center"/>
              <w:rPr>
                <w:sz w:val="28"/>
                <w:szCs w:val="28"/>
              </w:rPr>
            </w:pPr>
            <w:r w:rsidRPr="00217398">
              <w:rPr>
                <w:sz w:val="28"/>
                <w:szCs w:val="28"/>
              </w:rPr>
              <w:t>Температура начала кристаллизации, °С</w:t>
            </w:r>
          </w:p>
        </w:tc>
        <w:tc>
          <w:tcPr>
            <w:tcW w:w="2835" w:type="dxa"/>
            <w:vMerge w:val="restart"/>
            <w:vAlign w:val="center"/>
          </w:tcPr>
          <w:p w:rsidR="00217398" w:rsidRPr="00217398" w:rsidRDefault="00217398" w:rsidP="0065109B">
            <w:pPr>
              <w:spacing w:line="360" w:lineRule="atLeast"/>
              <w:jc w:val="center"/>
              <w:rPr>
                <w:sz w:val="28"/>
                <w:szCs w:val="28"/>
              </w:rPr>
            </w:pPr>
            <w:r w:rsidRPr="00217398">
              <w:rPr>
                <w:sz w:val="28"/>
                <w:szCs w:val="28"/>
              </w:rPr>
              <w:t>Температура конца кристаллизации, °С</w:t>
            </w:r>
          </w:p>
        </w:tc>
      </w:tr>
      <w:tr w:rsidR="00217398" w:rsidRPr="00217398" w:rsidTr="0065109B">
        <w:trPr>
          <w:cantSplit/>
        </w:trPr>
        <w:tc>
          <w:tcPr>
            <w:tcW w:w="993" w:type="dxa"/>
            <w:vMerge/>
            <w:vAlign w:val="center"/>
          </w:tcPr>
          <w:p w:rsidR="00217398" w:rsidRPr="00217398" w:rsidRDefault="00217398" w:rsidP="0065109B">
            <w:pPr>
              <w:spacing w:line="360" w:lineRule="atLeast"/>
              <w:jc w:val="center"/>
              <w:rPr>
                <w:sz w:val="28"/>
                <w:szCs w:val="28"/>
              </w:rPr>
            </w:pPr>
          </w:p>
        </w:tc>
        <w:tc>
          <w:tcPr>
            <w:tcW w:w="1275" w:type="dxa"/>
            <w:vAlign w:val="center"/>
          </w:tcPr>
          <w:p w:rsidR="00217398" w:rsidRPr="00217398" w:rsidRDefault="00217398" w:rsidP="0065109B">
            <w:pPr>
              <w:spacing w:line="360" w:lineRule="atLeast"/>
              <w:jc w:val="center"/>
              <w:rPr>
                <w:sz w:val="28"/>
                <w:szCs w:val="28"/>
              </w:rPr>
            </w:pPr>
            <w:r w:rsidRPr="00217398">
              <w:rPr>
                <w:sz w:val="28"/>
                <w:szCs w:val="28"/>
              </w:rPr>
              <w:t>свинец</w:t>
            </w:r>
          </w:p>
        </w:tc>
        <w:tc>
          <w:tcPr>
            <w:tcW w:w="1276" w:type="dxa"/>
            <w:vAlign w:val="center"/>
          </w:tcPr>
          <w:p w:rsidR="00217398" w:rsidRPr="00217398" w:rsidRDefault="00217398" w:rsidP="0065109B">
            <w:pPr>
              <w:spacing w:line="360" w:lineRule="atLeast"/>
              <w:jc w:val="center"/>
              <w:rPr>
                <w:sz w:val="28"/>
                <w:szCs w:val="28"/>
              </w:rPr>
            </w:pPr>
            <w:r w:rsidRPr="00217398">
              <w:rPr>
                <w:sz w:val="28"/>
                <w:szCs w:val="28"/>
              </w:rPr>
              <w:t>сурьма</w:t>
            </w:r>
          </w:p>
        </w:tc>
        <w:tc>
          <w:tcPr>
            <w:tcW w:w="3544" w:type="dxa"/>
            <w:vMerge/>
            <w:vAlign w:val="center"/>
          </w:tcPr>
          <w:p w:rsidR="00217398" w:rsidRPr="00217398" w:rsidRDefault="00217398" w:rsidP="0065109B">
            <w:pPr>
              <w:spacing w:line="360" w:lineRule="atLeast"/>
              <w:jc w:val="center"/>
              <w:rPr>
                <w:sz w:val="28"/>
                <w:szCs w:val="28"/>
              </w:rPr>
            </w:pPr>
          </w:p>
        </w:tc>
        <w:tc>
          <w:tcPr>
            <w:tcW w:w="2835" w:type="dxa"/>
            <w:vMerge/>
            <w:vAlign w:val="center"/>
          </w:tcPr>
          <w:p w:rsidR="00217398" w:rsidRPr="00217398" w:rsidRDefault="00217398" w:rsidP="0065109B">
            <w:pPr>
              <w:spacing w:line="360" w:lineRule="atLeast"/>
              <w:jc w:val="center"/>
              <w:rPr>
                <w:sz w:val="28"/>
                <w:szCs w:val="28"/>
              </w:rPr>
            </w:pPr>
          </w:p>
        </w:tc>
      </w:tr>
      <w:tr w:rsidR="00217398" w:rsidRPr="00217398" w:rsidTr="0065109B">
        <w:tc>
          <w:tcPr>
            <w:tcW w:w="993" w:type="dxa"/>
            <w:vAlign w:val="center"/>
          </w:tcPr>
          <w:p w:rsidR="00217398" w:rsidRPr="00217398" w:rsidRDefault="00217398" w:rsidP="0065109B">
            <w:pPr>
              <w:spacing w:line="360" w:lineRule="atLeast"/>
              <w:jc w:val="center"/>
              <w:rPr>
                <w:sz w:val="28"/>
                <w:szCs w:val="28"/>
              </w:rPr>
            </w:pPr>
            <w:r w:rsidRPr="00217398">
              <w:rPr>
                <w:sz w:val="28"/>
                <w:szCs w:val="28"/>
              </w:rPr>
              <w:t>А</w:t>
            </w:r>
          </w:p>
        </w:tc>
        <w:tc>
          <w:tcPr>
            <w:tcW w:w="1275" w:type="dxa"/>
            <w:vAlign w:val="center"/>
          </w:tcPr>
          <w:p w:rsidR="00217398" w:rsidRPr="00217398" w:rsidRDefault="00217398" w:rsidP="0065109B">
            <w:pPr>
              <w:spacing w:line="360" w:lineRule="atLeast"/>
              <w:jc w:val="center"/>
              <w:rPr>
                <w:sz w:val="28"/>
                <w:szCs w:val="28"/>
              </w:rPr>
            </w:pPr>
            <w:r w:rsidRPr="00217398">
              <w:rPr>
                <w:sz w:val="28"/>
                <w:szCs w:val="28"/>
              </w:rPr>
              <w:t>100</w:t>
            </w:r>
          </w:p>
        </w:tc>
        <w:tc>
          <w:tcPr>
            <w:tcW w:w="1276" w:type="dxa"/>
            <w:vAlign w:val="center"/>
          </w:tcPr>
          <w:p w:rsidR="00217398" w:rsidRPr="00217398" w:rsidRDefault="00217398" w:rsidP="0065109B">
            <w:pPr>
              <w:spacing w:line="360" w:lineRule="atLeast"/>
              <w:jc w:val="center"/>
              <w:rPr>
                <w:sz w:val="28"/>
                <w:szCs w:val="28"/>
              </w:rPr>
            </w:pPr>
            <w:r w:rsidRPr="00217398">
              <w:rPr>
                <w:sz w:val="28"/>
                <w:szCs w:val="28"/>
              </w:rPr>
              <w:t>0</w:t>
            </w:r>
          </w:p>
        </w:tc>
        <w:tc>
          <w:tcPr>
            <w:tcW w:w="3544" w:type="dxa"/>
            <w:vAlign w:val="center"/>
          </w:tcPr>
          <w:p w:rsidR="00217398" w:rsidRPr="00217398" w:rsidRDefault="00217398" w:rsidP="0065109B">
            <w:pPr>
              <w:spacing w:line="360" w:lineRule="atLeast"/>
              <w:jc w:val="center"/>
              <w:rPr>
                <w:sz w:val="28"/>
                <w:szCs w:val="28"/>
              </w:rPr>
            </w:pPr>
            <w:r w:rsidRPr="00217398">
              <w:rPr>
                <w:sz w:val="28"/>
                <w:szCs w:val="28"/>
              </w:rPr>
              <w:t>327</w:t>
            </w:r>
          </w:p>
        </w:tc>
        <w:tc>
          <w:tcPr>
            <w:tcW w:w="2835" w:type="dxa"/>
            <w:vAlign w:val="center"/>
          </w:tcPr>
          <w:p w:rsidR="00217398" w:rsidRPr="00217398" w:rsidRDefault="00217398" w:rsidP="0065109B">
            <w:pPr>
              <w:spacing w:line="360" w:lineRule="atLeast"/>
              <w:jc w:val="center"/>
              <w:rPr>
                <w:sz w:val="28"/>
                <w:szCs w:val="28"/>
              </w:rPr>
            </w:pPr>
            <w:r w:rsidRPr="00217398">
              <w:rPr>
                <w:sz w:val="28"/>
                <w:szCs w:val="28"/>
              </w:rPr>
              <w:t>327</w:t>
            </w:r>
          </w:p>
        </w:tc>
      </w:tr>
      <w:tr w:rsidR="00217398" w:rsidRPr="00217398" w:rsidTr="0065109B">
        <w:tc>
          <w:tcPr>
            <w:tcW w:w="993" w:type="dxa"/>
            <w:vAlign w:val="center"/>
          </w:tcPr>
          <w:p w:rsidR="00217398" w:rsidRPr="00217398" w:rsidRDefault="00217398" w:rsidP="0065109B">
            <w:pPr>
              <w:spacing w:line="360" w:lineRule="atLeast"/>
              <w:jc w:val="center"/>
              <w:rPr>
                <w:sz w:val="28"/>
                <w:szCs w:val="28"/>
              </w:rPr>
            </w:pPr>
            <w:r w:rsidRPr="00217398">
              <w:rPr>
                <w:sz w:val="28"/>
                <w:szCs w:val="28"/>
              </w:rPr>
              <w:t>Б</w:t>
            </w:r>
          </w:p>
        </w:tc>
        <w:tc>
          <w:tcPr>
            <w:tcW w:w="1275" w:type="dxa"/>
            <w:vAlign w:val="center"/>
          </w:tcPr>
          <w:p w:rsidR="00217398" w:rsidRPr="00217398" w:rsidRDefault="00217398" w:rsidP="0065109B">
            <w:pPr>
              <w:spacing w:line="360" w:lineRule="atLeast"/>
              <w:jc w:val="center"/>
              <w:rPr>
                <w:sz w:val="28"/>
                <w:szCs w:val="28"/>
              </w:rPr>
            </w:pPr>
            <w:r w:rsidRPr="00217398">
              <w:rPr>
                <w:sz w:val="28"/>
                <w:szCs w:val="28"/>
              </w:rPr>
              <w:t>94</w:t>
            </w:r>
          </w:p>
        </w:tc>
        <w:tc>
          <w:tcPr>
            <w:tcW w:w="1276" w:type="dxa"/>
            <w:vAlign w:val="center"/>
          </w:tcPr>
          <w:p w:rsidR="00217398" w:rsidRPr="00217398" w:rsidRDefault="00217398" w:rsidP="0065109B">
            <w:pPr>
              <w:spacing w:line="360" w:lineRule="atLeast"/>
              <w:jc w:val="center"/>
              <w:rPr>
                <w:sz w:val="28"/>
                <w:szCs w:val="28"/>
              </w:rPr>
            </w:pPr>
            <w:r w:rsidRPr="00217398">
              <w:rPr>
                <w:sz w:val="28"/>
                <w:szCs w:val="28"/>
              </w:rPr>
              <w:t>6</w:t>
            </w:r>
          </w:p>
        </w:tc>
        <w:tc>
          <w:tcPr>
            <w:tcW w:w="3544" w:type="dxa"/>
            <w:vAlign w:val="center"/>
          </w:tcPr>
          <w:p w:rsidR="00217398" w:rsidRPr="00217398" w:rsidRDefault="00217398" w:rsidP="0065109B">
            <w:pPr>
              <w:spacing w:line="360" w:lineRule="atLeast"/>
              <w:jc w:val="center"/>
              <w:rPr>
                <w:sz w:val="28"/>
                <w:szCs w:val="28"/>
              </w:rPr>
            </w:pPr>
            <w:r w:rsidRPr="00217398">
              <w:rPr>
                <w:sz w:val="28"/>
                <w:szCs w:val="28"/>
              </w:rPr>
              <w:t>300</w:t>
            </w:r>
          </w:p>
        </w:tc>
        <w:tc>
          <w:tcPr>
            <w:tcW w:w="2835" w:type="dxa"/>
            <w:vAlign w:val="center"/>
          </w:tcPr>
          <w:p w:rsidR="00217398" w:rsidRPr="00217398" w:rsidRDefault="00217398" w:rsidP="0065109B">
            <w:pPr>
              <w:spacing w:line="360" w:lineRule="atLeast"/>
              <w:jc w:val="center"/>
              <w:rPr>
                <w:sz w:val="28"/>
                <w:szCs w:val="28"/>
              </w:rPr>
            </w:pPr>
            <w:r w:rsidRPr="00217398">
              <w:rPr>
                <w:sz w:val="28"/>
                <w:szCs w:val="28"/>
              </w:rPr>
              <w:t>246</w:t>
            </w:r>
          </w:p>
        </w:tc>
      </w:tr>
      <w:tr w:rsidR="00217398" w:rsidRPr="00217398" w:rsidTr="0065109B">
        <w:tc>
          <w:tcPr>
            <w:tcW w:w="993" w:type="dxa"/>
            <w:vAlign w:val="center"/>
          </w:tcPr>
          <w:p w:rsidR="00217398" w:rsidRPr="00217398" w:rsidRDefault="00217398" w:rsidP="0065109B">
            <w:pPr>
              <w:spacing w:line="360" w:lineRule="atLeast"/>
              <w:jc w:val="center"/>
              <w:rPr>
                <w:sz w:val="28"/>
                <w:szCs w:val="28"/>
              </w:rPr>
            </w:pPr>
            <w:r w:rsidRPr="00217398">
              <w:rPr>
                <w:sz w:val="28"/>
                <w:szCs w:val="28"/>
              </w:rPr>
              <w:t>В</w:t>
            </w:r>
          </w:p>
        </w:tc>
        <w:tc>
          <w:tcPr>
            <w:tcW w:w="1275" w:type="dxa"/>
            <w:vAlign w:val="center"/>
          </w:tcPr>
          <w:p w:rsidR="00217398" w:rsidRPr="00217398" w:rsidRDefault="00217398" w:rsidP="0065109B">
            <w:pPr>
              <w:spacing w:line="360" w:lineRule="atLeast"/>
              <w:jc w:val="center"/>
              <w:rPr>
                <w:sz w:val="28"/>
                <w:szCs w:val="28"/>
              </w:rPr>
            </w:pPr>
            <w:r w:rsidRPr="00217398">
              <w:rPr>
                <w:sz w:val="28"/>
                <w:szCs w:val="28"/>
              </w:rPr>
              <w:t>87</w:t>
            </w:r>
          </w:p>
        </w:tc>
        <w:tc>
          <w:tcPr>
            <w:tcW w:w="1276" w:type="dxa"/>
            <w:vAlign w:val="center"/>
          </w:tcPr>
          <w:p w:rsidR="00217398" w:rsidRPr="00217398" w:rsidRDefault="00217398" w:rsidP="0065109B">
            <w:pPr>
              <w:spacing w:line="360" w:lineRule="atLeast"/>
              <w:jc w:val="center"/>
              <w:rPr>
                <w:sz w:val="28"/>
                <w:szCs w:val="28"/>
              </w:rPr>
            </w:pPr>
            <w:r w:rsidRPr="00217398">
              <w:rPr>
                <w:sz w:val="28"/>
                <w:szCs w:val="28"/>
              </w:rPr>
              <w:t>13</w:t>
            </w:r>
          </w:p>
        </w:tc>
        <w:tc>
          <w:tcPr>
            <w:tcW w:w="3544" w:type="dxa"/>
            <w:vAlign w:val="center"/>
          </w:tcPr>
          <w:p w:rsidR="00217398" w:rsidRPr="00217398" w:rsidRDefault="00217398" w:rsidP="0065109B">
            <w:pPr>
              <w:spacing w:line="360" w:lineRule="atLeast"/>
              <w:jc w:val="center"/>
              <w:rPr>
                <w:sz w:val="28"/>
                <w:szCs w:val="28"/>
              </w:rPr>
            </w:pPr>
            <w:r w:rsidRPr="00217398">
              <w:rPr>
                <w:sz w:val="28"/>
                <w:szCs w:val="28"/>
              </w:rPr>
              <w:t>246</w:t>
            </w:r>
          </w:p>
        </w:tc>
        <w:tc>
          <w:tcPr>
            <w:tcW w:w="2835" w:type="dxa"/>
            <w:vAlign w:val="center"/>
          </w:tcPr>
          <w:p w:rsidR="00217398" w:rsidRPr="00217398" w:rsidRDefault="00217398" w:rsidP="0065109B">
            <w:pPr>
              <w:spacing w:line="360" w:lineRule="atLeast"/>
              <w:jc w:val="center"/>
              <w:rPr>
                <w:sz w:val="28"/>
                <w:szCs w:val="28"/>
              </w:rPr>
            </w:pPr>
            <w:r w:rsidRPr="00217398">
              <w:rPr>
                <w:sz w:val="28"/>
                <w:szCs w:val="28"/>
              </w:rPr>
              <w:t>246</w:t>
            </w:r>
          </w:p>
        </w:tc>
      </w:tr>
      <w:tr w:rsidR="00217398" w:rsidRPr="00217398" w:rsidTr="0065109B">
        <w:tc>
          <w:tcPr>
            <w:tcW w:w="993" w:type="dxa"/>
            <w:vAlign w:val="center"/>
          </w:tcPr>
          <w:p w:rsidR="00217398" w:rsidRPr="00217398" w:rsidRDefault="00217398" w:rsidP="0065109B">
            <w:pPr>
              <w:spacing w:line="360" w:lineRule="atLeast"/>
              <w:jc w:val="center"/>
              <w:rPr>
                <w:sz w:val="28"/>
                <w:szCs w:val="28"/>
              </w:rPr>
            </w:pPr>
            <w:r w:rsidRPr="00217398">
              <w:rPr>
                <w:sz w:val="28"/>
                <w:szCs w:val="28"/>
              </w:rPr>
              <w:t>Г</w:t>
            </w:r>
          </w:p>
        </w:tc>
        <w:tc>
          <w:tcPr>
            <w:tcW w:w="1275" w:type="dxa"/>
            <w:vAlign w:val="center"/>
          </w:tcPr>
          <w:p w:rsidR="00217398" w:rsidRPr="00217398" w:rsidRDefault="00217398" w:rsidP="0065109B">
            <w:pPr>
              <w:spacing w:line="360" w:lineRule="atLeast"/>
              <w:jc w:val="center"/>
              <w:rPr>
                <w:sz w:val="28"/>
                <w:szCs w:val="28"/>
              </w:rPr>
            </w:pPr>
            <w:r w:rsidRPr="00217398">
              <w:rPr>
                <w:sz w:val="28"/>
                <w:szCs w:val="28"/>
              </w:rPr>
              <w:t>40</w:t>
            </w:r>
          </w:p>
        </w:tc>
        <w:tc>
          <w:tcPr>
            <w:tcW w:w="1276" w:type="dxa"/>
            <w:vAlign w:val="center"/>
          </w:tcPr>
          <w:p w:rsidR="00217398" w:rsidRPr="00217398" w:rsidRDefault="00217398" w:rsidP="0065109B">
            <w:pPr>
              <w:spacing w:line="360" w:lineRule="atLeast"/>
              <w:jc w:val="center"/>
              <w:rPr>
                <w:sz w:val="28"/>
                <w:szCs w:val="28"/>
              </w:rPr>
            </w:pPr>
            <w:r w:rsidRPr="00217398">
              <w:rPr>
                <w:sz w:val="28"/>
                <w:szCs w:val="28"/>
              </w:rPr>
              <w:t>60</w:t>
            </w:r>
          </w:p>
        </w:tc>
        <w:tc>
          <w:tcPr>
            <w:tcW w:w="3544" w:type="dxa"/>
            <w:vAlign w:val="center"/>
          </w:tcPr>
          <w:p w:rsidR="00217398" w:rsidRPr="00217398" w:rsidRDefault="00217398" w:rsidP="0065109B">
            <w:pPr>
              <w:spacing w:line="360" w:lineRule="atLeast"/>
              <w:jc w:val="center"/>
              <w:rPr>
                <w:sz w:val="28"/>
                <w:szCs w:val="28"/>
              </w:rPr>
            </w:pPr>
            <w:r w:rsidRPr="00217398">
              <w:rPr>
                <w:sz w:val="28"/>
                <w:szCs w:val="28"/>
              </w:rPr>
              <w:t>465</w:t>
            </w:r>
          </w:p>
        </w:tc>
        <w:tc>
          <w:tcPr>
            <w:tcW w:w="2835" w:type="dxa"/>
            <w:vAlign w:val="center"/>
          </w:tcPr>
          <w:p w:rsidR="00217398" w:rsidRPr="00217398" w:rsidRDefault="00217398" w:rsidP="0065109B">
            <w:pPr>
              <w:spacing w:line="360" w:lineRule="atLeast"/>
              <w:jc w:val="center"/>
              <w:rPr>
                <w:sz w:val="28"/>
                <w:szCs w:val="28"/>
              </w:rPr>
            </w:pPr>
            <w:r w:rsidRPr="00217398">
              <w:rPr>
                <w:sz w:val="28"/>
                <w:szCs w:val="28"/>
              </w:rPr>
              <w:t>246</w:t>
            </w:r>
          </w:p>
        </w:tc>
      </w:tr>
      <w:tr w:rsidR="00217398" w:rsidRPr="00217398" w:rsidTr="0065109B">
        <w:tc>
          <w:tcPr>
            <w:tcW w:w="993" w:type="dxa"/>
            <w:vAlign w:val="center"/>
          </w:tcPr>
          <w:p w:rsidR="00217398" w:rsidRPr="00217398" w:rsidRDefault="00217398" w:rsidP="0065109B">
            <w:pPr>
              <w:spacing w:line="360" w:lineRule="atLeast"/>
              <w:jc w:val="center"/>
              <w:rPr>
                <w:sz w:val="28"/>
                <w:szCs w:val="28"/>
              </w:rPr>
            </w:pPr>
            <w:r w:rsidRPr="00217398">
              <w:rPr>
                <w:sz w:val="28"/>
                <w:szCs w:val="28"/>
              </w:rPr>
              <w:t>Д</w:t>
            </w:r>
          </w:p>
        </w:tc>
        <w:tc>
          <w:tcPr>
            <w:tcW w:w="1275" w:type="dxa"/>
            <w:vAlign w:val="center"/>
          </w:tcPr>
          <w:p w:rsidR="00217398" w:rsidRPr="00217398" w:rsidRDefault="00217398" w:rsidP="0065109B">
            <w:pPr>
              <w:spacing w:line="360" w:lineRule="atLeast"/>
              <w:jc w:val="center"/>
              <w:rPr>
                <w:sz w:val="28"/>
                <w:szCs w:val="28"/>
              </w:rPr>
            </w:pPr>
            <w:r w:rsidRPr="00217398">
              <w:rPr>
                <w:sz w:val="28"/>
                <w:szCs w:val="28"/>
              </w:rPr>
              <w:t>0</w:t>
            </w:r>
          </w:p>
        </w:tc>
        <w:tc>
          <w:tcPr>
            <w:tcW w:w="1276" w:type="dxa"/>
            <w:vAlign w:val="center"/>
          </w:tcPr>
          <w:p w:rsidR="00217398" w:rsidRPr="00217398" w:rsidRDefault="00217398" w:rsidP="0065109B">
            <w:pPr>
              <w:spacing w:line="360" w:lineRule="atLeast"/>
              <w:jc w:val="center"/>
              <w:rPr>
                <w:sz w:val="28"/>
                <w:szCs w:val="28"/>
              </w:rPr>
            </w:pPr>
            <w:r w:rsidRPr="00217398">
              <w:rPr>
                <w:sz w:val="28"/>
                <w:szCs w:val="28"/>
              </w:rPr>
              <w:t>100</w:t>
            </w:r>
          </w:p>
        </w:tc>
        <w:tc>
          <w:tcPr>
            <w:tcW w:w="3544" w:type="dxa"/>
            <w:vAlign w:val="center"/>
          </w:tcPr>
          <w:p w:rsidR="00217398" w:rsidRPr="00217398" w:rsidRDefault="00217398" w:rsidP="0065109B">
            <w:pPr>
              <w:spacing w:line="360" w:lineRule="atLeast"/>
              <w:jc w:val="center"/>
              <w:rPr>
                <w:sz w:val="28"/>
                <w:szCs w:val="28"/>
              </w:rPr>
            </w:pPr>
            <w:r w:rsidRPr="00217398">
              <w:rPr>
                <w:sz w:val="28"/>
                <w:szCs w:val="28"/>
              </w:rPr>
              <w:t>631</w:t>
            </w:r>
          </w:p>
        </w:tc>
        <w:tc>
          <w:tcPr>
            <w:tcW w:w="2835" w:type="dxa"/>
            <w:vAlign w:val="center"/>
          </w:tcPr>
          <w:p w:rsidR="00217398" w:rsidRPr="00217398" w:rsidRDefault="00217398" w:rsidP="0065109B">
            <w:pPr>
              <w:spacing w:line="360" w:lineRule="atLeast"/>
              <w:jc w:val="center"/>
              <w:rPr>
                <w:sz w:val="28"/>
                <w:szCs w:val="28"/>
              </w:rPr>
            </w:pPr>
            <w:r w:rsidRPr="00217398">
              <w:rPr>
                <w:sz w:val="28"/>
                <w:szCs w:val="28"/>
              </w:rPr>
              <w:t>631</w:t>
            </w:r>
          </w:p>
        </w:tc>
      </w:tr>
    </w:tbl>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ind w:firstLine="709"/>
        <w:jc w:val="both"/>
        <w:rPr>
          <w:sz w:val="28"/>
          <w:szCs w:val="28"/>
        </w:rPr>
      </w:pPr>
      <w:r w:rsidRPr="00217398">
        <w:rPr>
          <w:sz w:val="28"/>
          <w:szCs w:val="28"/>
        </w:rPr>
        <w:t xml:space="preserve">Диаграмму состояния сплава (рис. 6.2 б) строят в координатах температура (ось ординат) – состав сплава (ось абсцисс). Для ее построения на ограниченное осями пространство наносят точки ликвидус и </w:t>
      </w:r>
      <w:proofErr w:type="spellStart"/>
      <w:r w:rsidRPr="00217398">
        <w:rPr>
          <w:sz w:val="28"/>
          <w:szCs w:val="28"/>
        </w:rPr>
        <w:t>солидус</w:t>
      </w:r>
      <w:proofErr w:type="spellEnd"/>
      <w:r w:rsidRPr="00217398">
        <w:rPr>
          <w:sz w:val="28"/>
          <w:szCs w:val="28"/>
        </w:rPr>
        <w:t xml:space="preserve"> компонентов и сплавов. Соединяя точки ликвидус одной линией, а </w:t>
      </w:r>
      <w:proofErr w:type="spellStart"/>
      <w:r w:rsidRPr="00217398">
        <w:rPr>
          <w:sz w:val="28"/>
          <w:szCs w:val="28"/>
        </w:rPr>
        <w:t>солидус</w:t>
      </w:r>
      <w:proofErr w:type="spellEnd"/>
      <w:r w:rsidRPr="00217398">
        <w:rPr>
          <w:sz w:val="28"/>
          <w:szCs w:val="28"/>
        </w:rPr>
        <w:t xml:space="preserve"> – другой, получают соответственно линии ликвидус (</w:t>
      </w:r>
      <w:r w:rsidRPr="00217398">
        <w:rPr>
          <w:i/>
          <w:sz w:val="28"/>
          <w:szCs w:val="28"/>
        </w:rPr>
        <w:t>АСВ</w:t>
      </w:r>
      <w:r w:rsidRPr="00217398">
        <w:rPr>
          <w:sz w:val="28"/>
          <w:szCs w:val="28"/>
        </w:rPr>
        <w:t>), и</w:t>
      </w:r>
      <w:r w:rsidR="009E5848">
        <w:rPr>
          <w:sz w:val="28"/>
          <w:szCs w:val="28"/>
        </w:rPr>
        <w:t xml:space="preserve"> </w:t>
      </w:r>
      <w:proofErr w:type="spellStart"/>
      <w:r w:rsidRPr="00217398">
        <w:rPr>
          <w:sz w:val="28"/>
          <w:szCs w:val="28"/>
        </w:rPr>
        <w:t>солидус</w:t>
      </w:r>
      <w:proofErr w:type="spellEnd"/>
      <w:r w:rsidRPr="00217398">
        <w:rPr>
          <w:sz w:val="28"/>
          <w:szCs w:val="28"/>
        </w:rPr>
        <w:t xml:space="preserve"> (</w:t>
      </w:r>
      <w:r w:rsidRPr="00217398">
        <w:rPr>
          <w:i/>
          <w:sz w:val="28"/>
          <w:szCs w:val="28"/>
          <w:lang w:val="en-US"/>
        </w:rPr>
        <w:t>DCE</w:t>
      </w:r>
      <w:r w:rsidRPr="00217398">
        <w:rPr>
          <w:sz w:val="28"/>
          <w:szCs w:val="28"/>
        </w:rPr>
        <w:t>). Точки</w:t>
      </w:r>
      <w:r w:rsidR="009E5848">
        <w:rPr>
          <w:sz w:val="28"/>
          <w:szCs w:val="28"/>
        </w:rPr>
        <w:t xml:space="preserve"> </w:t>
      </w:r>
      <w:r w:rsidRPr="00217398">
        <w:rPr>
          <w:i/>
          <w:sz w:val="28"/>
          <w:szCs w:val="28"/>
        </w:rPr>
        <w:t>А</w:t>
      </w:r>
      <w:r w:rsidRPr="00217398">
        <w:rPr>
          <w:sz w:val="28"/>
          <w:szCs w:val="28"/>
        </w:rPr>
        <w:t xml:space="preserve"> и </w:t>
      </w:r>
      <w:r w:rsidRPr="00217398">
        <w:rPr>
          <w:i/>
          <w:sz w:val="28"/>
          <w:szCs w:val="28"/>
        </w:rPr>
        <w:t>В</w:t>
      </w:r>
      <w:r w:rsidRPr="00217398">
        <w:rPr>
          <w:sz w:val="28"/>
          <w:szCs w:val="28"/>
        </w:rPr>
        <w:t xml:space="preserve"> определяют температуры кристаллизации чистых компонентов – свинца и сурьмы, соответственно, точка </w:t>
      </w:r>
      <w:r w:rsidRPr="00217398">
        <w:rPr>
          <w:i/>
          <w:sz w:val="28"/>
          <w:szCs w:val="28"/>
        </w:rPr>
        <w:t>С</w:t>
      </w:r>
      <w:r w:rsidRPr="00217398">
        <w:rPr>
          <w:sz w:val="28"/>
          <w:szCs w:val="28"/>
        </w:rPr>
        <w:t xml:space="preserve"> называется эвтектической точкой. Она определяет состав эвтектического сплава. Сплавы, расположенные левее ее называются </w:t>
      </w:r>
      <w:proofErr w:type="spellStart"/>
      <w:r w:rsidRPr="00217398">
        <w:rPr>
          <w:b/>
          <w:sz w:val="28"/>
          <w:szCs w:val="28"/>
        </w:rPr>
        <w:t>доэвтектическими</w:t>
      </w:r>
      <w:proofErr w:type="spellEnd"/>
      <w:r w:rsidRPr="00217398">
        <w:rPr>
          <w:sz w:val="28"/>
          <w:szCs w:val="28"/>
          <w:u w:val="single"/>
        </w:rPr>
        <w:t>,</w:t>
      </w:r>
      <w:r w:rsidRPr="00217398">
        <w:rPr>
          <w:sz w:val="28"/>
          <w:szCs w:val="28"/>
        </w:rPr>
        <w:t xml:space="preserve"> а правее – </w:t>
      </w:r>
      <w:proofErr w:type="spellStart"/>
      <w:r w:rsidRPr="00217398">
        <w:rPr>
          <w:b/>
          <w:sz w:val="28"/>
          <w:szCs w:val="28"/>
        </w:rPr>
        <w:t>заэвтектическими</w:t>
      </w:r>
      <w:proofErr w:type="spellEnd"/>
      <w:r w:rsidRPr="00217398">
        <w:rPr>
          <w:i/>
          <w:sz w:val="28"/>
          <w:szCs w:val="28"/>
        </w:rPr>
        <w:t>.</w:t>
      </w:r>
    </w:p>
    <w:p w:rsidR="00217398" w:rsidRPr="00217398" w:rsidRDefault="00217398" w:rsidP="00217398">
      <w:pPr>
        <w:tabs>
          <w:tab w:val="left" w:pos="4536"/>
        </w:tabs>
        <w:spacing w:line="360" w:lineRule="atLeast"/>
        <w:ind w:firstLine="709"/>
        <w:jc w:val="both"/>
        <w:rPr>
          <w:sz w:val="28"/>
          <w:szCs w:val="28"/>
        </w:rPr>
      </w:pPr>
      <w:r w:rsidRPr="00217398">
        <w:rPr>
          <w:sz w:val="28"/>
          <w:szCs w:val="28"/>
        </w:rPr>
        <w:t>Выше линии ликвидус (</w:t>
      </w:r>
      <w:r w:rsidRPr="00217398">
        <w:rPr>
          <w:i/>
          <w:sz w:val="28"/>
          <w:szCs w:val="28"/>
        </w:rPr>
        <w:t>АСВ</w:t>
      </w:r>
      <w:r w:rsidRPr="00217398">
        <w:rPr>
          <w:sz w:val="28"/>
          <w:szCs w:val="28"/>
        </w:rPr>
        <w:t>) сплав однофазный – он находится в жидком состоянии (</w:t>
      </w:r>
      <w:r w:rsidRPr="00217398">
        <w:rPr>
          <w:i/>
          <w:sz w:val="28"/>
          <w:szCs w:val="28"/>
          <w:lang w:val="en-US"/>
        </w:rPr>
        <w:t>L</w:t>
      </w:r>
      <w:r w:rsidRPr="00217398">
        <w:rPr>
          <w:sz w:val="28"/>
          <w:szCs w:val="28"/>
        </w:rPr>
        <w:t xml:space="preserve">). В области диаграммы </w:t>
      </w:r>
      <w:r w:rsidRPr="00217398">
        <w:rPr>
          <w:i/>
          <w:sz w:val="28"/>
          <w:szCs w:val="28"/>
          <w:lang w:val="en-US"/>
        </w:rPr>
        <w:t>ACD</w:t>
      </w:r>
      <w:r w:rsidRPr="00217398">
        <w:rPr>
          <w:sz w:val="28"/>
          <w:szCs w:val="28"/>
        </w:rPr>
        <w:t xml:space="preserve"> система двухфазная и состоит из жидкости и твердого свинца (</w:t>
      </w:r>
      <m:oMath>
        <m:sSub>
          <m:sSubPr>
            <m:ctrlPr>
              <w:rPr>
                <w:rFonts w:ascii="Cambria Math" w:hAnsi="Cambria Math"/>
                <w:i/>
                <w:sz w:val="28"/>
                <w:szCs w:val="28"/>
              </w:rPr>
            </m:ctrlPr>
          </m:sSubPr>
          <m:e>
            <m:r>
              <w:rPr>
                <w:rFonts w:ascii="Cambria Math" w:hAnsi="Cambria Math"/>
                <w:sz w:val="28"/>
                <w:szCs w:val="28"/>
              </w:rPr>
              <m:t>Р</m:t>
            </m:r>
            <m:r>
              <w:rPr>
                <w:rFonts w:ascii="Cambria Math" w:hAnsi="Cambria Math"/>
                <w:sz w:val="28"/>
                <w:szCs w:val="28"/>
                <w:lang w:val="en-US"/>
              </w:rPr>
              <m:t>b</m:t>
            </m:r>
          </m:e>
          <m:sub>
            <m:r>
              <w:rPr>
                <w:rFonts w:ascii="Cambria Math" w:hAnsi="Cambria Math"/>
                <w:sz w:val="28"/>
                <w:szCs w:val="28"/>
              </w:rPr>
              <m:t>ТВ</m:t>
            </m:r>
          </m:sub>
        </m:sSub>
      </m:oMath>
      <w:r w:rsidRPr="00217398">
        <w:rPr>
          <w:sz w:val="28"/>
          <w:szCs w:val="28"/>
        </w:rPr>
        <w:t xml:space="preserve">). На участке </w:t>
      </w:r>
      <w:r w:rsidRPr="00217398">
        <w:rPr>
          <w:i/>
          <w:sz w:val="28"/>
          <w:szCs w:val="28"/>
        </w:rPr>
        <w:t>ВСЕ</w:t>
      </w:r>
      <w:r w:rsidRPr="00217398">
        <w:rPr>
          <w:sz w:val="28"/>
          <w:szCs w:val="28"/>
        </w:rPr>
        <w:t xml:space="preserve"> сплав также двухфазный и содержит жидкость и твердую сурьму (</w:t>
      </w:r>
      <m:oMath>
        <m:sSub>
          <m:sSubPr>
            <m:ctrlPr>
              <w:rPr>
                <w:rFonts w:ascii="Cambria Math" w:hAnsi="Cambria Math"/>
                <w:i/>
                <w:sz w:val="28"/>
                <w:szCs w:val="28"/>
                <w:lang w:val="en-US"/>
              </w:rPr>
            </m:ctrlPr>
          </m:sSubPr>
          <m:e>
            <m:r>
              <w:rPr>
                <w:rFonts w:ascii="Cambria Math" w:hAnsi="Cambria Math"/>
                <w:sz w:val="28"/>
                <w:szCs w:val="28"/>
                <w:lang w:val="en-US"/>
              </w:rPr>
              <m:t>Sb</m:t>
            </m:r>
          </m:e>
          <m:sub>
            <m:r>
              <w:rPr>
                <w:rFonts w:ascii="Cambria Math" w:hAnsi="Cambria Math"/>
                <w:sz w:val="28"/>
                <w:szCs w:val="28"/>
              </w:rPr>
              <m:t>ТВ</m:t>
            </m:r>
          </m:sub>
        </m:sSub>
      </m:oMath>
      <w:r w:rsidRPr="00217398">
        <w:rPr>
          <w:sz w:val="28"/>
          <w:szCs w:val="28"/>
        </w:rPr>
        <w:t>). Ниже линии солидус (</w:t>
      </w:r>
      <w:r w:rsidRPr="00217398">
        <w:rPr>
          <w:i/>
          <w:sz w:val="28"/>
          <w:szCs w:val="28"/>
          <w:lang w:val="en-US"/>
        </w:rPr>
        <w:t>DCE</w:t>
      </w:r>
      <w:r w:rsidRPr="00217398">
        <w:rPr>
          <w:sz w:val="28"/>
          <w:szCs w:val="28"/>
        </w:rPr>
        <w:t xml:space="preserve">) сплав находится в твердом состоянии и включает две фазы – </w:t>
      </w:r>
      <m:oMath>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Р</m:t>
                </m:r>
                <m:r>
                  <w:rPr>
                    <w:rFonts w:ascii="Cambria Math" w:hAnsi="Cambria Math"/>
                    <w:sz w:val="28"/>
                    <w:szCs w:val="28"/>
                    <w:lang w:val="en-US"/>
                  </w:rPr>
                  <m:t>b</m:t>
                </m:r>
              </m:e>
              <m:sub>
                <m:r>
                  <w:rPr>
                    <w:rFonts w:ascii="Cambria Math" w:hAnsi="Cambria Math"/>
                    <w:sz w:val="28"/>
                    <w:szCs w:val="28"/>
                  </w:rPr>
                  <m:t>ТВ</m:t>
                </m:r>
              </m:sub>
            </m:sSub>
            <m:r>
              <w:rPr>
                <w:rFonts w:ascii="Cambria Math" w:hAnsi="Cambria Math"/>
                <w:sz w:val="28"/>
                <w:szCs w:val="28"/>
              </w:rPr>
              <m:t xml:space="preserve"> и </m:t>
            </m:r>
            <m:r>
              <w:rPr>
                <w:rFonts w:ascii="Cambria Math" w:hAnsi="Cambria Math"/>
                <w:sz w:val="28"/>
                <w:szCs w:val="28"/>
                <w:lang w:val="en-US"/>
              </w:rPr>
              <m:t>Sb</m:t>
            </m:r>
          </m:e>
          <m:sub>
            <m:r>
              <w:rPr>
                <w:rFonts w:ascii="Cambria Math" w:hAnsi="Cambria Math"/>
                <w:sz w:val="28"/>
                <w:szCs w:val="28"/>
              </w:rPr>
              <m:t>ТВ</m:t>
            </m:r>
          </m:sub>
        </m:sSub>
      </m:oMath>
      <w:r w:rsidRPr="00217398">
        <w:rPr>
          <w:sz w:val="28"/>
          <w:szCs w:val="28"/>
        </w:rPr>
        <w:t>. Эвтектика (</w:t>
      </w:r>
      <m:oMath>
        <m:sSub>
          <m:sSubPr>
            <m:ctrlPr>
              <w:rPr>
                <w:rFonts w:ascii="Cambria Math" w:hAnsi="Cambria Math"/>
                <w:i/>
                <w:sz w:val="28"/>
                <w:szCs w:val="28"/>
              </w:rPr>
            </m:ctrlPr>
          </m:sSubPr>
          <m:e>
            <m:r>
              <w:rPr>
                <w:rFonts w:ascii="Cambria Math" w:hAnsi="Cambria Math"/>
                <w:sz w:val="28"/>
                <w:szCs w:val="28"/>
              </w:rPr>
              <m:t>Р</m:t>
            </m:r>
            <m:r>
              <w:rPr>
                <w:rFonts w:ascii="Cambria Math" w:hAnsi="Cambria Math"/>
                <w:sz w:val="28"/>
                <w:szCs w:val="28"/>
                <w:lang w:val="en-US"/>
              </w:rPr>
              <m:t>b</m:t>
            </m:r>
          </m:e>
          <m:sub>
            <m:r>
              <w:rPr>
                <w:rFonts w:ascii="Cambria Math" w:hAnsi="Cambria Math"/>
                <w:sz w:val="28"/>
                <w:szCs w:val="28"/>
              </w:rPr>
              <m:t>ТВ</m:t>
            </m:r>
          </m:sub>
        </m:sSub>
      </m:oMath>
      <w:r w:rsidRPr="00217398">
        <w:rPr>
          <w:sz w:val="28"/>
          <w:szCs w:val="28"/>
        </w:rPr>
        <w:t>+</w:t>
      </w:r>
      <m:oMath>
        <m:sSub>
          <m:sSubPr>
            <m:ctrlPr>
              <w:rPr>
                <w:rFonts w:ascii="Cambria Math" w:hAnsi="Cambria Math"/>
                <w:i/>
                <w:sz w:val="28"/>
                <w:szCs w:val="28"/>
                <w:lang w:val="en-US"/>
              </w:rPr>
            </m:ctrlPr>
          </m:sSubPr>
          <m:e>
            <m:r>
              <w:rPr>
                <w:rFonts w:ascii="Cambria Math" w:hAnsi="Cambria Math"/>
                <w:sz w:val="28"/>
                <w:szCs w:val="28"/>
                <w:lang w:val="en-US"/>
              </w:rPr>
              <m:t>Sb</m:t>
            </m:r>
          </m:e>
          <m:sub>
            <m:r>
              <w:rPr>
                <w:rFonts w:ascii="Cambria Math" w:hAnsi="Cambria Math"/>
                <w:sz w:val="28"/>
                <w:szCs w:val="28"/>
              </w:rPr>
              <m:t>ТВ</m:t>
            </m:r>
          </m:sub>
        </m:sSub>
      </m:oMath>
      <w:r w:rsidRPr="00217398">
        <w:rPr>
          <w:sz w:val="28"/>
          <w:szCs w:val="28"/>
        </w:rPr>
        <w:t>) кристаллизующаяся ниже точки</w:t>
      </w:r>
      <w:r w:rsidRPr="00217398">
        <w:rPr>
          <w:i/>
          <w:sz w:val="28"/>
          <w:szCs w:val="28"/>
        </w:rPr>
        <w:t>С</w:t>
      </w:r>
      <w:r w:rsidRPr="00217398">
        <w:rPr>
          <w:sz w:val="28"/>
          <w:szCs w:val="28"/>
        </w:rPr>
        <w:t xml:space="preserve">, не является самостоятельной фазой, а представляет собой простую механическую смесь двух твердых – кристаллов свинца и сурьмы. </w:t>
      </w:r>
      <w:proofErr w:type="spellStart"/>
      <w:r w:rsidRPr="00217398">
        <w:rPr>
          <w:sz w:val="28"/>
          <w:szCs w:val="28"/>
        </w:rPr>
        <w:t>Доэвтектические</w:t>
      </w:r>
      <w:proofErr w:type="spellEnd"/>
      <w:r w:rsidRPr="00217398">
        <w:rPr>
          <w:sz w:val="28"/>
          <w:szCs w:val="28"/>
        </w:rPr>
        <w:t xml:space="preserve"> сплавы ниже линии </w:t>
      </w:r>
      <w:r w:rsidRPr="00217398">
        <w:rPr>
          <w:i/>
          <w:sz w:val="28"/>
          <w:szCs w:val="28"/>
          <w:lang w:val="en-US"/>
        </w:rPr>
        <w:t>DCE</w:t>
      </w:r>
      <w:r w:rsidRPr="00217398">
        <w:rPr>
          <w:sz w:val="28"/>
          <w:szCs w:val="28"/>
        </w:rPr>
        <w:t xml:space="preserve"> состоят из эвтектики и твердого свинца, </w:t>
      </w:r>
      <w:proofErr w:type="spellStart"/>
      <w:r w:rsidRPr="00217398">
        <w:rPr>
          <w:sz w:val="28"/>
          <w:szCs w:val="28"/>
        </w:rPr>
        <w:t>заэвтектические</w:t>
      </w:r>
      <w:proofErr w:type="spellEnd"/>
      <w:r w:rsidRPr="00217398">
        <w:rPr>
          <w:sz w:val="28"/>
          <w:szCs w:val="28"/>
        </w:rPr>
        <w:t xml:space="preserve"> – из эвтектики и твердой сурьмы.</w:t>
      </w:r>
    </w:p>
    <w:p w:rsidR="00217398" w:rsidRPr="00217398" w:rsidRDefault="00217398" w:rsidP="00217398">
      <w:pPr>
        <w:spacing w:line="360" w:lineRule="atLeast"/>
        <w:ind w:firstLine="709"/>
        <w:jc w:val="both"/>
        <w:rPr>
          <w:sz w:val="28"/>
          <w:szCs w:val="28"/>
        </w:rPr>
      </w:pPr>
      <w:r w:rsidRPr="00217398">
        <w:rPr>
          <w:sz w:val="28"/>
          <w:szCs w:val="28"/>
        </w:rPr>
        <w:t>Диаграмма состояния сплавов, образующих механические смеси из чистых компонентов для произвольного сплава приведена на рис.6.3.</w:t>
      </w:r>
    </w:p>
    <w:p w:rsidR="00217398" w:rsidRPr="00217398" w:rsidRDefault="00217398" w:rsidP="00217398">
      <w:pPr>
        <w:spacing w:line="360" w:lineRule="atLeast"/>
        <w:ind w:firstLine="709"/>
        <w:jc w:val="both"/>
        <w:rPr>
          <w:i/>
          <w:sz w:val="28"/>
          <w:szCs w:val="28"/>
        </w:rPr>
      </w:pPr>
      <w:r w:rsidRPr="00217398">
        <w:rPr>
          <w:sz w:val="28"/>
          <w:szCs w:val="28"/>
        </w:rPr>
        <w:t>Для любой системы, в которой</w:t>
      </w:r>
      <w:r w:rsidRPr="00217398">
        <w:rPr>
          <w:i/>
          <w:sz w:val="28"/>
          <w:szCs w:val="28"/>
        </w:rPr>
        <w:t xml:space="preserve"> А</w:t>
      </w:r>
      <w:r w:rsidRPr="00217398">
        <w:rPr>
          <w:sz w:val="28"/>
          <w:szCs w:val="28"/>
        </w:rPr>
        <w:t xml:space="preserve"> и </w:t>
      </w:r>
      <w:r w:rsidRPr="00217398">
        <w:rPr>
          <w:i/>
          <w:sz w:val="28"/>
          <w:szCs w:val="28"/>
        </w:rPr>
        <w:t xml:space="preserve">В </w:t>
      </w:r>
      <w:r w:rsidRPr="00217398">
        <w:rPr>
          <w:sz w:val="28"/>
          <w:szCs w:val="28"/>
        </w:rPr>
        <w:t xml:space="preserve">неограниченно растворимы в жидком состоянии, нерастворимы в твердом состоянии с образованием механической </w:t>
      </w:r>
      <w:r w:rsidRPr="00217398">
        <w:rPr>
          <w:sz w:val="28"/>
          <w:szCs w:val="28"/>
        </w:rPr>
        <w:lastRenderedPageBreak/>
        <w:t>смеси из чистых компонентов, не взаимодействуют друг с другом с формированием химических соединений диаграмма состояния подобна сплаву сурьма – свинец.</w:t>
      </w:r>
    </w:p>
    <w:p w:rsidR="00217398" w:rsidRPr="00217398" w:rsidRDefault="00217398" w:rsidP="00217398">
      <w:pPr>
        <w:spacing w:line="360" w:lineRule="atLeast"/>
        <w:ind w:firstLine="709"/>
        <w:jc w:val="both"/>
        <w:rPr>
          <w:sz w:val="28"/>
          <w:szCs w:val="28"/>
        </w:rPr>
      </w:pPr>
      <w:r w:rsidRPr="00217398">
        <w:rPr>
          <w:sz w:val="28"/>
          <w:szCs w:val="28"/>
        </w:rPr>
        <w:t>Фазы</w:t>
      </w:r>
      <w:r w:rsidRPr="00217398">
        <w:rPr>
          <w:i/>
          <w:sz w:val="28"/>
          <w:szCs w:val="28"/>
        </w:rPr>
        <w:t>:</w:t>
      </w:r>
      <w:r w:rsidRPr="00217398">
        <w:rPr>
          <w:sz w:val="28"/>
          <w:szCs w:val="28"/>
        </w:rPr>
        <w:t xml:space="preserve"> – жидкий сплав (</w:t>
      </w:r>
      <w:r w:rsidRPr="00217398">
        <w:rPr>
          <w:i/>
          <w:sz w:val="28"/>
          <w:szCs w:val="28"/>
          <w:lang w:val="en-US"/>
        </w:rPr>
        <w:t>L</w:t>
      </w:r>
      <w:r w:rsidRPr="00217398">
        <w:rPr>
          <w:sz w:val="28"/>
          <w:szCs w:val="28"/>
        </w:rPr>
        <w:t>), твердые кристаллы</w:t>
      </w:r>
      <w:r w:rsidRPr="00217398">
        <w:rPr>
          <w:i/>
          <w:sz w:val="28"/>
          <w:szCs w:val="28"/>
        </w:rPr>
        <w:t xml:space="preserve"> А, </w:t>
      </w:r>
      <w:r w:rsidRPr="00217398">
        <w:rPr>
          <w:sz w:val="28"/>
          <w:szCs w:val="28"/>
        </w:rPr>
        <w:t>твердые кристаллы</w:t>
      </w:r>
      <w:r w:rsidRPr="00217398">
        <w:rPr>
          <w:i/>
          <w:sz w:val="28"/>
          <w:szCs w:val="28"/>
        </w:rPr>
        <w:t xml:space="preserve"> В.</w:t>
      </w:r>
    </w:p>
    <w:p w:rsidR="00217398" w:rsidRPr="00217398" w:rsidRDefault="00217398" w:rsidP="00217398">
      <w:pPr>
        <w:spacing w:line="360" w:lineRule="atLeast"/>
        <w:ind w:firstLine="709"/>
        <w:jc w:val="both"/>
        <w:rPr>
          <w:sz w:val="28"/>
          <w:szCs w:val="28"/>
          <w:u w:val="single"/>
        </w:rPr>
      </w:pPr>
      <w:r w:rsidRPr="00217398">
        <w:rPr>
          <w:sz w:val="28"/>
          <w:szCs w:val="28"/>
        </w:rPr>
        <w:t>Характерные точки</w:t>
      </w:r>
      <w:r w:rsidRPr="00217398">
        <w:rPr>
          <w:i/>
          <w:sz w:val="28"/>
          <w:szCs w:val="28"/>
        </w:rPr>
        <w:t>:</w:t>
      </w:r>
      <w:r w:rsidR="009E5848">
        <w:rPr>
          <w:i/>
          <w:sz w:val="28"/>
          <w:szCs w:val="28"/>
        </w:rPr>
        <w:t xml:space="preserve"> </w:t>
      </w:r>
      <w:r w:rsidRPr="00217398">
        <w:rPr>
          <w:i/>
          <w:sz w:val="28"/>
          <w:szCs w:val="28"/>
        </w:rPr>
        <w:t>А</w:t>
      </w:r>
      <w:r w:rsidRPr="00217398">
        <w:rPr>
          <w:sz w:val="28"/>
          <w:szCs w:val="28"/>
        </w:rPr>
        <w:t xml:space="preserve"> и</w:t>
      </w:r>
      <w:r w:rsidR="009E5848">
        <w:rPr>
          <w:sz w:val="28"/>
          <w:szCs w:val="28"/>
        </w:rPr>
        <w:t xml:space="preserve"> </w:t>
      </w:r>
      <w:r w:rsidRPr="00217398">
        <w:rPr>
          <w:i/>
          <w:sz w:val="28"/>
          <w:szCs w:val="28"/>
        </w:rPr>
        <w:t>В</w:t>
      </w:r>
      <w:r w:rsidRPr="00217398">
        <w:rPr>
          <w:sz w:val="28"/>
          <w:szCs w:val="28"/>
        </w:rPr>
        <w:t xml:space="preserve"> – температуры плавления соответствующих компонентов; </w:t>
      </w:r>
      <w:r w:rsidRPr="00217398">
        <w:rPr>
          <w:i/>
          <w:sz w:val="28"/>
          <w:szCs w:val="28"/>
        </w:rPr>
        <w:t>С</w:t>
      </w:r>
      <w:r w:rsidRPr="00217398">
        <w:rPr>
          <w:sz w:val="28"/>
          <w:szCs w:val="28"/>
        </w:rPr>
        <w:t xml:space="preserve"> – эвтектическая.</w:t>
      </w:r>
    </w:p>
    <w:p w:rsidR="00217398" w:rsidRPr="00217398" w:rsidRDefault="00217398" w:rsidP="00217398">
      <w:pPr>
        <w:spacing w:line="360" w:lineRule="atLeast"/>
        <w:ind w:firstLine="709"/>
        <w:jc w:val="both"/>
        <w:rPr>
          <w:sz w:val="28"/>
          <w:szCs w:val="28"/>
        </w:rPr>
      </w:pPr>
      <w:r w:rsidRPr="00217398">
        <w:rPr>
          <w:sz w:val="28"/>
          <w:szCs w:val="28"/>
        </w:rPr>
        <w:t>Характерные линии</w:t>
      </w:r>
      <w:r w:rsidRPr="00217398">
        <w:rPr>
          <w:i/>
          <w:sz w:val="28"/>
          <w:szCs w:val="28"/>
        </w:rPr>
        <w:t xml:space="preserve">: АСВ – </w:t>
      </w:r>
      <w:r w:rsidRPr="00217398">
        <w:rPr>
          <w:sz w:val="28"/>
          <w:szCs w:val="28"/>
        </w:rPr>
        <w:t xml:space="preserve">ликвидус, </w:t>
      </w:r>
      <w:r w:rsidRPr="00217398">
        <w:rPr>
          <w:i/>
          <w:sz w:val="28"/>
          <w:szCs w:val="28"/>
          <w:lang w:val="en-US"/>
        </w:rPr>
        <w:t>DCE</w:t>
      </w:r>
      <w:r w:rsidRPr="00217398">
        <w:rPr>
          <w:sz w:val="28"/>
          <w:szCs w:val="28"/>
        </w:rPr>
        <w:t xml:space="preserve"> – </w:t>
      </w:r>
      <w:r w:rsidRPr="00217398">
        <w:rPr>
          <w:sz w:val="28"/>
          <w:szCs w:val="28"/>
          <w:lang w:val="en-US"/>
        </w:rPr>
        <w:t>c</w:t>
      </w:r>
      <w:proofErr w:type="spellStart"/>
      <w:r w:rsidRPr="00217398">
        <w:rPr>
          <w:sz w:val="28"/>
          <w:szCs w:val="28"/>
        </w:rPr>
        <w:t>олидус</w:t>
      </w:r>
      <w:proofErr w:type="spellEnd"/>
      <w:r w:rsidRPr="00217398">
        <w:rPr>
          <w:sz w:val="28"/>
          <w:szCs w:val="28"/>
        </w:rPr>
        <w:t>.</w:t>
      </w:r>
    </w:p>
    <w:p w:rsidR="00217398" w:rsidRPr="00217398" w:rsidRDefault="00217398" w:rsidP="00217398">
      <w:pPr>
        <w:spacing w:line="360" w:lineRule="atLeast"/>
        <w:ind w:firstLine="709"/>
        <w:jc w:val="both"/>
        <w:rPr>
          <w:i/>
          <w:sz w:val="28"/>
          <w:szCs w:val="28"/>
        </w:rPr>
      </w:pPr>
      <w:r w:rsidRPr="00217398">
        <w:rPr>
          <w:sz w:val="28"/>
          <w:szCs w:val="28"/>
        </w:rPr>
        <w:t>Фазовый состав</w:t>
      </w:r>
      <w:r w:rsidRPr="00217398">
        <w:rPr>
          <w:i/>
          <w:sz w:val="28"/>
          <w:szCs w:val="28"/>
        </w:rPr>
        <w:t>:</w:t>
      </w:r>
    </w:p>
    <w:p w:rsidR="00217398" w:rsidRPr="00283B88" w:rsidRDefault="00217398" w:rsidP="00A53A82">
      <w:pPr>
        <w:pStyle w:val="af0"/>
        <w:numPr>
          <w:ilvl w:val="0"/>
          <w:numId w:val="21"/>
        </w:numPr>
        <w:tabs>
          <w:tab w:val="left" w:pos="993"/>
        </w:tabs>
        <w:spacing w:line="360" w:lineRule="atLeast"/>
        <w:ind w:left="0" w:firstLine="709"/>
        <w:jc w:val="both"/>
        <w:rPr>
          <w:sz w:val="28"/>
          <w:szCs w:val="28"/>
        </w:rPr>
      </w:pPr>
      <w:r w:rsidRPr="00283B88">
        <w:rPr>
          <w:sz w:val="28"/>
          <w:szCs w:val="28"/>
        </w:rPr>
        <w:t>выше линии</w:t>
      </w:r>
      <w:r w:rsidRPr="00283B88">
        <w:rPr>
          <w:i/>
          <w:sz w:val="28"/>
          <w:szCs w:val="28"/>
        </w:rPr>
        <w:t xml:space="preserve"> АСВ –</w:t>
      </w:r>
      <w:r w:rsidRPr="00283B88">
        <w:rPr>
          <w:sz w:val="28"/>
          <w:szCs w:val="28"/>
        </w:rPr>
        <w:t xml:space="preserve"> сплав однофазный (жидкость </w:t>
      </w:r>
      <w:r w:rsidRPr="00283B88">
        <w:rPr>
          <w:i/>
          <w:sz w:val="28"/>
          <w:szCs w:val="28"/>
          <w:lang w:val="en-US"/>
        </w:rPr>
        <w:t>L</w:t>
      </w:r>
      <w:r w:rsidRPr="00283B88">
        <w:rPr>
          <w:sz w:val="28"/>
          <w:szCs w:val="28"/>
        </w:rPr>
        <w:t>);</w:t>
      </w:r>
    </w:p>
    <w:p w:rsidR="00217398" w:rsidRPr="00283B88" w:rsidRDefault="00217398" w:rsidP="00A53A82">
      <w:pPr>
        <w:pStyle w:val="af0"/>
        <w:numPr>
          <w:ilvl w:val="0"/>
          <w:numId w:val="21"/>
        </w:numPr>
        <w:tabs>
          <w:tab w:val="left" w:pos="993"/>
        </w:tabs>
        <w:spacing w:line="360" w:lineRule="atLeast"/>
        <w:ind w:left="0" w:firstLine="709"/>
        <w:jc w:val="both"/>
        <w:rPr>
          <w:sz w:val="28"/>
          <w:szCs w:val="28"/>
        </w:rPr>
      </w:pPr>
      <w:r w:rsidRPr="00283B88">
        <w:rPr>
          <w:sz w:val="28"/>
          <w:szCs w:val="28"/>
        </w:rPr>
        <w:t xml:space="preserve">в области </w:t>
      </w:r>
      <w:r w:rsidRPr="00283B88">
        <w:rPr>
          <w:i/>
          <w:sz w:val="28"/>
          <w:szCs w:val="28"/>
        </w:rPr>
        <w:t>АС</w:t>
      </w:r>
      <w:r w:rsidRPr="00283B88">
        <w:rPr>
          <w:i/>
          <w:sz w:val="28"/>
          <w:szCs w:val="28"/>
          <w:lang w:val="en-US"/>
        </w:rPr>
        <w:t>D</w:t>
      </w:r>
      <w:r w:rsidRPr="00283B88">
        <w:rPr>
          <w:sz w:val="28"/>
          <w:szCs w:val="28"/>
        </w:rPr>
        <w:t xml:space="preserve"> – двухфазный (</w:t>
      </w:r>
      <w:r w:rsidRPr="00283B88">
        <w:rPr>
          <w:i/>
          <w:sz w:val="28"/>
          <w:szCs w:val="28"/>
          <w:lang w:val="en-US"/>
        </w:rPr>
        <w:t>L</w:t>
      </w:r>
      <w:r w:rsidRPr="00283B88">
        <w:rPr>
          <w:sz w:val="28"/>
          <w:szCs w:val="28"/>
        </w:rPr>
        <w:t xml:space="preserve"> + </w:t>
      </w:r>
      <w:r w:rsidRPr="00283B88">
        <w:rPr>
          <w:i/>
          <w:sz w:val="28"/>
          <w:szCs w:val="28"/>
        </w:rPr>
        <w:t>А</w:t>
      </w:r>
      <w:r w:rsidRPr="00283B88">
        <w:rPr>
          <w:sz w:val="28"/>
          <w:szCs w:val="28"/>
        </w:rPr>
        <w:t>);</w:t>
      </w:r>
    </w:p>
    <w:p w:rsidR="00217398" w:rsidRPr="00283B88" w:rsidRDefault="00217398" w:rsidP="00A53A82">
      <w:pPr>
        <w:pStyle w:val="af0"/>
        <w:numPr>
          <w:ilvl w:val="0"/>
          <w:numId w:val="21"/>
        </w:numPr>
        <w:tabs>
          <w:tab w:val="left" w:pos="993"/>
        </w:tabs>
        <w:spacing w:line="360" w:lineRule="atLeast"/>
        <w:ind w:left="0" w:firstLine="709"/>
        <w:jc w:val="both"/>
        <w:rPr>
          <w:sz w:val="28"/>
          <w:szCs w:val="28"/>
        </w:rPr>
      </w:pPr>
      <w:r w:rsidRPr="00283B88">
        <w:rPr>
          <w:sz w:val="28"/>
          <w:szCs w:val="28"/>
        </w:rPr>
        <w:t xml:space="preserve">в области </w:t>
      </w:r>
      <w:r w:rsidRPr="00283B88">
        <w:rPr>
          <w:i/>
          <w:sz w:val="28"/>
          <w:szCs w:val="28"/>
        </w:rPr>
        <w:t>C</w:t>
      </w:r>
      <w:r w:rsidRPr="00283B88">
        <w:rPr>
          <w:i/>
          <w:sz w:val="28"/>
          <w:szCs w:val="28"/>
          <w:lang w:val="en-US"/>
        </w:rPr>
        <w:t>BE</w:t>
      </w:r>
      <w:r w:rsidRPr="00283B88">
        <w:rPr>
          <w:sz w:val="28"/>
          <w:szCs w:val="28"/>
        </w:rPr>
        <w:t xml:space="preserve"> – двухфазный (</w:t>
      </w:r>
      <w:r w:rsidRPr="00283B88">
        <w:rPr>
          <w:i/>
          <w:sz w:val="28"/>
          <w:szCs w:val="28"/>
          <w:lang w:val="en-US"/>
        </w:rPr>
        <w:t>L</w:t>
      </w:r>
      <w:r w:rsidRPr="00283B88">
        <w:rPr>
          <w:sz w:val="28"/>
          <w:szCs w:val="28"/>
        </w:rPr>
        <w:t xml:space="preserve"> + </w:t>
      </w:r>
      <w:r w:rsidRPr="00283B88">
        <w:rPr>
          <w:i/>
          <w:sz w:val="28"/>
          <w:szCs w:val="28"/>
        </w:rPr>
        <w:t>В</w:t>
      </w:r>
      <w:r w:rsidRPr="00283B88">
        <w:rPr>
          <w:sz w:val="28"/>
          <w:szCs w:val="28"/>
        </w:rPr>
        <w:t>);</w:t>
      </w:r>
    </w:p>
    <w:p w:rsidR="00217398" w:rsidRPr="00283B88" w:rsidRDefault="00217398" w:rsidP="00A53A82">
      <w:pPr>
        <w:pStyle w:val="af0"/>
        <w:numPr>
          <w:ilvl w:val="0"/>
          <w:numId w:val="21"/>
        </w:numPr>
        <w:tabs>
          <w:tab w:val="left" w:pos="993"/>
        </w:tabs>
        <w:spacing w:line="360" w:lineRule="atLeast"/>
        <w:ind w:left="0" w:firstLine="709"/>
        <w:jc w:val="both"/>
        <w:rPr>
          <w:sz w:val="28"/>
          <w:szCs w:val="28"/>
        </w:rPr>
      </w:pPr>
      <w:r w:rsidRPr="00283B88">
        <w:rPr>
          <w:sz w:val="28"/>
          <w:szCs w:val="28"/>
        </w:rPr>
        <w:t>ниже линии</w:t>
      </w:r>
      <w:r w:rsidRPr="00283B88">
        <w:rPr>
          <w:i/>
          <w:sz w:val="28"/>
          <w:szCs w:val="28"/>
          <w:lang w:val="en-US"/>
        </w:rPr>
        <w:t>D</w:t>
      </w:r>
      <w:r w:rsidRPr="00283B88">
        <w:rPr>
          <w:i/>
          <w:sz w:val="28"/>
          <w:szCs w:val="28"/>
        </w:rPr>
        <w:t>С</w:t>
      </w:r>
      <w:r w:rsidRPr="00283B88">
        <w:rPr>
          <w:i/>
          <w:sz w:val="28"/>
          <w:szCs w:val="28"/>
          <w:lang w:val="en-US"/>
        </w:rPr>
        <w:t>E</w:t>
      </w:r>
      <w:r w:rsidRPr="00283B88">
        <w:rPr>
          <w:i/>
          <w:sz w:val="28"/>
          <w:szCs w:val="28"/>
        </w:rPr>
        <w:t xml:space="preserve"> – </w:t>
      </w:r>
      <w:r w:rsidRPr="00283B88">
        <w:rPr>
          <w:sz w:val="28"/>
          <w:szCs w:val="28"/>
        </w:rPr>
        <w:t xml:space="preserve">двухфазный – </w:t>
      </w:r>
      <w:r w:rsidRPr="00283B88">
        <w:rPr>
          <w:i/>
          <w:sz w:val="28"/>
          <w:szCs w:val="28"/>
        </w:rPr>
        <w:t>А</w:t>
      </w:r>
      <w:r w:rsidRPr="00283B88">
        <w:rPr>
          <w:sz w:val="28"/>
          <w:szCs w:val="28"/>
        </w:rPr>
        <w:t>+</w:t>
      </w:r>
      <w:r w:rsidRPr="00283B88">
        <w:rPr>
          <w:i/>
          <w:sz w:val="28"/>
          <w:szCs w:val="28"/>
        </w:rPr>
        <w:t>В,</w:t>
      </w:r>
      <w:r w:rsidRPr="00283B88">
        <w:rPr>
          <w:sz w:val="28"/>
          <w:szCs w:val="28"/>
        </w:rPr>
        <w:t xml:space="preserve"> при этом ниже (•) </w:t>
      </w:r>
      <w:r w:rsidRPr="00283B88">
        <w:rPr>
          <w:i/>
          <w:sz w:val="28"/>
          <w:szCs w:val="28"/>
        </w:rPr>
        <w:t>С</w:t>
      </w:r>
      <w:r w:rsidRPr="00283B88">
        <w:rPr>
          <w:sz w:val="28"/>
          <w:szCs w:val="28"/>
        </w:rPr>
        <w:t xml:space="preserve"> кристаллизуется эвтектика </w:t>
      </w:r>
      <m:oMath>
        <m:sSub>
          <m:sSubPr>
            <m:ctrlPr>
              <w:rPr>
                <w:rFonts w:ascii="Cambria Math" w:hAnsi="Cambria Math"/>
                <w:i/>
                <w:sz w:val="28"/>
                <w:szCs w:val="28"/>
              </w:rPr>
            </m:ctrlPr>
          </m:sSubPr>
          <m:e>
            <m:r>
              <w:rPr>
                <w:rFonts w:ascii="Cambria Math" w:hAnsi="Cambria Math"/>
                <w:sz w:val="28"/>
                <w:szCs w:val="28"/>
              </w:rPr>
              <m:t>(А+В)</m:t>
            </m:r>
          </m:e>
          <m:sub>
            <m:r>
              <w:rPr>
                <w:rFonts w:ascii="Cambria Math" w:hAnsi="Cambria Math"/>
                <w:sz w:val="28"/>
                <w:szCs w:val="28"/>
              </w:rPr>
              <m:t>ЭВТ</m:t>
            </m:r>
          </m:sub>
        </m:sSub>
      </m:oMath>
      <w:r w:rsidRPr="00283B88">
        <w:rPr>
          <w:sz w:val="28"/>
          <w:szCs w:val="28"/>
        </w:rPr>
        <w:t xml:space="preserve">; за линией </w:t>
      </w:r>
      <w:r w:rsidRPr="00283B88">
        <w:rPr>
          <w:i/>
          <w:sz w:val="28"/>
          <w:szCs w:val="28"/>
          <w:lang w:val="en-US"/>
        </w:rPr>
        <w:t>D</w:t>
      </w:r>
      <w:r w:rsidRPr="00283B88">
        <w:rPr>
          <w:i/>
          <w:sz w:val="28"/>
          <w:szCs w:val="28"/>
        </w:rPr>
        <w:t>С</w:t>
      </w:r>
      <w:r w:rsidRPr="00283B88">
        <w:rPr>
          <w:sz w:val="28"/>
          <w:szCs w:val="28"/>
        </w:rPr>
        <w:t xml:space="preserve"> сплав имеет состав</w:t>
      </w:r>
      <m:oMath>
        <m:sSub>
          <m:sSubPr>
            <m:ctrlPr>
              <w:rPr>
                <w:rFonts w:ascii="Cambria Math" w:hAnsi="Cambria Math"/>
                <w:i/>
                <w:sz w:val="28"/>
                <w:szCs w:val="28"/>
              </w:rPr>
            </m:ctrlPr>
          </m:sSubPr>
          <m:e>
            <m:r>
              <w:rPr>
                <w:rFonts w:ascii="Cambria Math" w:hAnsi="Cambria Math"/>
                <w:sz w:val="28"/>
                <w:szCs w:val="28"/>
              </w:rPr>
              <m:t>А+(А+В)</m:t>
            </m:r>
          </m:e>
          <m:sub>
            <m:r>
              <w:rPr>
                <w:rFonts w:ascii="Cambria Math" w:hAnsi="Cambria Math"/>
                <w:sz w:val="28"/>
                <w:szCs w:val="28"/>
              </w:rPr>
              <m:t>ЭВТ</m:t>
            </m:r>
          </m:sub>
        </m:sSub>
      </m:oMath>
      <w:r w:rsidRPr="00283B88">
        <w:rPr>
          <w:sz w:val="28"/>
          <w:szCs w:val="28"/>
        </w:rPr>
        <w:t>; а С</w:t>
      </w:r>
      <w:r w:rsidRPr="00283B88">
        <w:rPr>
          <w:i/>
          <w:sz w:val="28"/>
          <w:szCs w:val="28"/>
          <w:lang w:val="en-US"/>
        </w:rPr>
        <w:t>E</w:t>
      </w:r>
      <w:r w:rsidRPr="00283B88">
        <w:rPr>
          <w:sz w:val="28"/>
          <w:szCs w:val="28"/>
        </w:rPr>
        <w:t>–</w:t>
      </w:r>
      <m:oMath>
        <m:sSub>
          <m:sSubPr>
            <m:ctrlPr>
              <w:rPr>
                <w:rFonts w:ascii="Cambria Math" w:hAnsi="Cambria Math"/>
                <w:i/>
                <w:sz w:val="28"/>
                <w:szCs w:val="28"/>
              </w:rPr>
            </m:ctrlPr>
          </m:sSubPr>
          <m:e>
            <m:r>
              <w:rPr>
                <w:rFonts w:ascii="Cambria Math" w:hAnsi="Cambria Math"/>
                <w:sz w:val="28"/>
                <w:szCs w:val="28"/>
              </w:rPr>
              <m:t>B+</m:t>
            </m:r>
            <m:d>
              <m:dPr>
                <m:ctrlPr>
                  <w:rPr>
                    <w:rFonts w:ascii="Cambria Math" w:hAnsi="Cambria Math"/>
                    <w:i/>
                    <w:sz w:val="28"/>
                    <w:szCs w:val="28"/>
                  </w:rPr>
                </m:ctrlPr>
              </m:dPr>
              <m:e>
                <m:r>
                  <w:rPr>
                    <w:rFonts w:ascii="Cambria Math" w:hAnsi="Cambria Math"/>
                    <w:sz w:val="28"/>
                    <w:szCs w:val="28"/>
                  </w:rPr>
                  <m:t>A+B</m:t>
                </m:r>
              </m:e>
            </m:d>
          </m:e>
          <m:sub>
            <m:r>
              <w:rPr>
                <w:rFonts w:ascii="Cambria Math" w:hAnsi="Cambria Math"/>
                <w:sz w:val="28"/>
                <w:szCs w:val="28"/>
              </w:rPr>
              <m:t>ЭВТ</m:t>
            </m:r>
          </m:sub>
        </m:sSub>
      </m:oMath>
      <w:r w:rsidRPr="00283B88">
        <w:rPr>
          <w:sz w:val="28"/>
          <w:szCs w:val="28"/>
        </w:rPr>
        <w:t>(рис. 6.3).</w:t>
      </w:r>
    </w:p>
    <w:p w:rsidR="00217398" w:rsidRPr="00217398" w:rsidRDefault="00217398" w:rsidP="00217398">
      <w:pPr>
        <w:spacing w:line="360" w:lineRule="atLeast"/>
        <w:ind w:firstLine="709"/>
        <w:jc w:val="both"/>
        <w:rPr>
          <w:sz w:val="28"/>
          <w:szCs w:val="28"/>
        </w:rPr>
      </w:pPr>
      <w:r w:rsidRPr="00217398">
        <w:rPr>
          <w:sz w:val="28"/>
          <w:szCs w:val="28"/>
        </w:rPr>
        <w:t>Рассмотрим кривые охлаждения сплавов при кристаллизации.</w:t>
      </w:r>
    </w:p>
    <w:p w:rsidR="00217398" w:rsidRPr="00217398" w:rsidRDefault="00A666E2" w:rsidP="00217398">
      <w:pPr>
        <w:tabs>
          <w:tab w:val="left" w:pos="2160"/>
        </w:tabs>
        <w:spacing w:line="360" w:lineRule="atLeast"/>
        <w:ind w:firstLine="709"/>
        <w:jc w:val="both"/>
        <w:rPr>
          <w:sz w:val="28"/>
          <w:szCs w:val="28"/>
        </w:rPr>
      </w:pPr>
      <w:r>
        <w:rPr>
          <w:sz w:val="28"/>
          <w:szCs w:val="28"/>
          <w:lang w:val="en-US"/>
        </w:rPr>
        <w:t>I</w:t>
      </w:r>
      <w:r w:rsidR="00217398" w:rsidRPr="00217398">
        <w:rPr>
          <w:sz w:val="28"/>
          <w:szCs w:val="28"/>
        </w:rPr>
        <w:t>. Эвтектический сплав участок</w:t>
      </w:r>
      <w:r w:rsidR="009E5848">
        <w:rPr>
          <w:sz w:val="28"/>
          <w:szCs w:val="28"/>
        </w:rPr>
        <w:t xml:space="preserve"> </w:t>
      </w:r>
      <w:r w:rsidR="00217398" w:rsidRPr="00217398">
        <w:rPr>
          <w:sz w:val="28"/>
          <w:szCs w:val="28"/>
        </w:rPr>
        <w:t>(рис. 6.3 б):</w:t>
      </w:r>
    </w:p>
    <w:p w:rsidR="00217398" w:rsidRPr="00A666E2" w:rsidRDefault="00217398" w:rsidP="00A53A82">
      <w:pPr>
        <w:pStyle w:val="af0"/>
        <w:numPr>
          <w:ilvl w:val="0"/>
          <w:numId w:val="22"/>
        </w:numPr>
        <w:tabs>
          <w:tab w:val="left" w:pos="993"/>
        </w:tabs>
        <w:spacing w:line="360" w:lineRule="atLeast"/>
        <w:ind w:left="0" w:firstLine="709"/>
        <w:jc w:val="both"/>
        <w:rPr>
          <w:sz w:val="28"/>
          <w:szCs w:val="28"/>
        </w:rPr>
      </w:pPr>
      <w:r w:rsidRPr="00A666E2">
        <w:rPr>
          <w:sz w:val="28"/>
          <w:szCs w:val="28"/>
        </w:rPr>
        <w:t>0-1' – охлаждение жидкого сплава (</w:t>
      </w:r>
      <w:r w:rsidRPr="00A666E2">
        <w:rPr>
          <w:i/>
          <w:sz w:val="28"/>
          <w:szCs w:val="28"/>
          <w:lang w:val="en-US"/>
        </w:rPr>
        <w:t>L</w:t>
      </w:r>
      <w:r w:rsidRPr="00A666E2">
        <w:rPr>
          <w:sz w:val="28"/>
          <w:szCs w:val="28"/>
        </w:rPr>
        <w:t>);</w:t>
      </w:r>
    </w:p>
    <w:p w:rsidR="00217398" w:rsidRPr="00A666E2" w:rsidRDefault="00217398" w:rsidP="00A53A82">
      <w:pPr>
        <w:pStyle w:val="af0"/>
        <w:numPr>
          <w:ilvl w:val="0"/>
          <w:numId w:val="22"/>
        </w:numPr>
        <w:tabs>
          <w:tab w:val="left" w:pos="993"/>
        </w:tabs>
        <w:spacing w:line="360" w:lineRule="atLeast"/>
        <w:ind w:left="0" w:firstLine="709"/>
        <w:jc w:val="both"/>
        <w:rPr>
          <w:sz w:val="28"/>
          <w:szCs w:val="28"/>
        </w:rPr>
      </w:pPr>
      <w:r w:rsidRPr="00A666E2">
        <w:rPr>
          <w:sz w:val="28"/>
          <w:szCs w:val="28"/>
        </w:rPr>
        <w:t xml:space="preserve">1'-1''– кристаллизация эвтектики </w:t>
      </w:r>
      <m:oMath>
        <m:sSub>
          <m:sSubPr>
            <m:ctrlPr>
              <w:rPr>
                <w:rFonts w:ascii="Cambria Math" w:hAnsi="Cambria Math"/>
                <w:i/>
                <w:sz w:val="28"/>
                <w:szCs w:val="28"/>
              </w:rPr>
            </m:ctrlPr>
          </m:sSubPr>
          <m:e>
            <m:r>
              <w:rPr>
                <w:rFonts w:ascii="Cambria Math" w:hAnsi="Cambria Math"/>
                <w:sz w:val="28"/>
                <w:szCs w:val="28"/>
              </w:rPr>
              <m:t>(А+В)</m:t>
            </m:r>
          </m:e>
          <m:sub>
            <m:r>
              <w:rPr>
                <w:rFonts w:ascii="Cambria Math" w:hAnsi="Cambria Math"/>
                <w:sz w:val="28"/>
                <w:szCs w:val="28"/>
              </w:rPr>
              <m:t>ЭВТ</m:t>
            </m:r>
          </m:sub>
        </m:sSub>
      </m:oMath>
      <w:r w:rsidRPr="00A666E2">
        <w:rPr>
          <w:sz w:val="28"/>
          <w:szCs w:val="28"/>
        </w:rPr>
        <w:t>;</w:t>
      </w:r>
    </w:p>
    <w:p w:rsidR="00217398" w:rsidRPr="00A666E2" w:rsidRDefault="00217398" w:rsidP="00A53A82">
      <w:pPr>
        <w:pStyle w:val="af0"/>
        <w:numPr>
          <w:ilvl w:val="0"/>
          <w:numId w:val="22"/>
        </w:numPr>
        <w:tabs>
          <w:tab w:val="left" w:pos="993"/>
        </w:tabs>
        <w:spacing w:line="360" w:lineRule="atLeast"/>
        <w:ind w:left="0" w:firstLine="709"/>
        <w:jc w:val="both"/>
        <w:rPr>
          <w:sz w:val="28"/>
          <w:szCs w:val="28"/>
        </w:rPr>
      </w:pPr>
      <w:r w:rsidRPr="00A666E2">
        <w:rPr>
          <w:sz w:val="28"/>
          <w:szCs w:val="28"/>
        </w:rPr>
        <w:t xml:space="preserve">1''-2' – охлаждение эвтектики </w:t>
      </w:r>
      <m:oMath>
        <m:sSub>
          <m:sSubPr>
            <m:ctrlPr>
              <w:rPr>
                <w:rFonts w:ascii="Cambria Math" w:hAnsi="Cambria Math"/>
                <w:i/>
                <w:sz w:val="28"/>
                <w:szCs w:val="28"/>
              </w:rPr>
            </m:ctrlPr>
          </m:sSubPr>
          <m:e>
            <m:r>
              <w:rPr>
                <w:rFonts w:ascii="Cambria Math" w:hAnsi="Cambria Math"/>
                <w:sz w:val="28"/>
                <w:szCs w:val="28"/>
              </w:rPr>
              <m:t>(А+В)</m:t>
            </m:r>
          </m:e>
          <m:sub>
            <m:r>
              <w:rPr>
                <w:rFonts w:ascii="Cambria Math" w:hAnsi="Cambria Math"/>
                <w:sz w:val="28"/>
                <w:szCs w:val="28"/>
              </w:rPr>
              <m:t>ЭВТ</m:t>
            </m:r>
          </m:sub>
        </m:sSub>
      </m:oMath>
      <w:r w:rsidRPr="00A666E2">
        <w:rPr>
          <w:sz w:val="28"/>
          <w:szCs w:val="28"/>
        </w:rPr>
        <w:t xml:space="preserve">. </w:t>
      </w:r>
    </w:p>
    <w:p w:rsidR="00217398" w:rsidRPr="00217398" w:rsidRDefault="00217398" w:rsidP="00217398">
      <w:pPr>
        <w:spacing w:line="360" w:lineRule="atLeast"/>
        <w:ind w:firstLine="709"/>
        <w:jc w:val="both"/>
        <w:rPr>
          <w:sz w:val="28"/>
          <w:szCs w:val="28"/>
        </w:rPr>
      </w:pPr>
      <w:r w:rsidRPr="00217398">
        <w:rPr>
          <w:sz w:val="28"/>
          <w:szCs w:val="28"/>
          <w:lang w:val="en-US"/>
        </w:rPr>
        <w:t>II</w:t>
      </w:r>
      <w:r w:rsidRPr="00217398">
        <w:rPr>
          <w:sz w:val="28"/>
          <w:szCs w:val="28"/>
        </w:rPr>
        <w:t xml:space="preserve">. </w:t>
      </w:r>
      <w:proofErr w:type="spellStart"/>
      <w:r w:rsidRPr="00217398">
        <w:rPr>
          <w:sz w:val="28"/>
          <w:szCs w:val="28"/>
        </w:rPr>
        <w:t>Заэвтектический</w:t>
      </w:r>
      <w:proofErr w:type="spellEnd"/>
      <w:r w:rsidRPr="00217398">
        <w:rPr>
          <w:sz w:val="28"/>
          <w:szCs w:val="28"/>
        </w:rPr>
        <w:t xml:space="preserve"> сплав область</w:t>
      </w:r>
      <w:r w:rsidR="009E5848">
        <w:rPr>
          <w:sz w:val="28"/>
          <w:szCs w:val="28"/>
        </w:rPr>
        <w:t xml:space="preserve"> </w:t>
      </w:r>
      <w:r w:rsidRPr="00217398">
        <w:rPr>
          <w:sz w:val="28"/>
          <w:szCs w:val="28"/>
        </w:rPr>
        <w:t>(рис. 6.3 в):</w:t>
      </w:r>
    </w:p>
    <w:p w:rsidR="00217398" w:rsidRPr="00A666E2" w:rsidRDefault="00217398" w:rsidP="00A53A82">
      <w:pPr>
        <w:pStyle w:val="af0"/>
        <w:numPr>
          <w:ilvl w:val="0"/>
          <w:numId w:val="23"/>
        </w:numPr>
        <w:tabs>
          <w:tab w:val="left" w:pos="993"/>
        </w:tabs>
        <w:spacing w:line="360" w:lineRule="atLeast"/>
        <w:ind w:left="0" w:firstLine="709"/>
        <w:jc w:val="both"/>
        <w:rPr>
          <w:sz w:val="28"/>
          <w:szCs w:val="28"/>
        </w:rPr>
      </w:pPr>
      <w:r w:rsidRPr="00A666E2">
        <w:rPr>
          <w:sz w:val="28"/>
          <w:szCs w:val="28"/>
        </w:rPr>
        <w:t>0-1 – охлаждение жидкого сплава (</w:t>
      </w:r>
      <w:r w:rsidRPr="00A666E2">
        <w:rPr>
          <w:i/>
          <w:sz w:val="28"/>
          <w:szCs w:val="28"/>
          <w:lang w:val="en-US"/>
        </w:rPr>
        <w:t>L</w:t>
      </w:r>
      <w:r w:rsidRPr="00A666E2">
        <w:rPr>
          <w:sz w:val="28"/>
          <w:szCs w:val="28"/>
        </w:rPr>
        <w:t>);</w:t>
      </w:r>
    </w:p>
    <w:p w:rsidR="00217398" w:rsidRPr="00A666E2" w:rsidRDefault="00217398" w:rsidP="00A53A82">
      <w:pPr>
        <w:pStyle w:val="af0"/>
        <w:numPr>
          <w:ilvl w:val="0"/>
          <w:numId w:val="23"/>
        </w:numPr>
        <w:tabs>
          <w:tab w:val="left" w:pos="993"/>
        </w:tabs>
        <w:spacing w:line="360" w:lineRule="atLeast"/>
        <w:ind w:left="0" w:firstLine="709"/>
        <w:jc w:val="both"/>
        <w:rPr>
          <w:sz w:val="28"/>
          <w:szCs w:val="28"/>
        </w:rPr>
      </w:pPr>
      <w:r w:rsidRPr="00A666E2">
        <w:rPr>
          <w:sz w:val="28"/>
          <w:szCs w:val="28"/>
        </w:rPr>
        <w:t>1-2 – кристаллизация компонента</w:t>
      </w:r>
      <w:r w:rsidR="009E5848">
        <w:rPr>
          <w:sz w:val="28"/>
          <w:szCs w:val="28"/>
        </w:rPr>
        <w:t xml:space="preserve"> </w:t>
      </w:r>
      <w:r w:rsidRPr="00A666E2">
        <w:rPr>
          <w:i/>
          <w:sz w:val="28"/>
          <w:szCs w:val="28"/>
        </w:rPr>
        <w:t>А</w:t>
      </w:r>
      <w:r w:rsidRPr="00A666E2">
        <w:rPr>
          <w:sz w:val="28"/>
          <w:szCs w:val="28"/>
        </w:rPr>
        <w:t>;</w:t>
      </w:r>
    </w:p>
    <w:p w:rsidR="00217398" w:rsidRPr="00A666E2" w:rsidRDefault="00217398" w:rsidP="00A53A82">
      <w:pPr>
        <w:pStyle w:val="af0"/>
        <w:numPr>
          <w:ilvl w:val="0"/>
          <w:numId w:val="23"/>
        </w:numPr>
        <w:tabs>
          <w:tab w:val="left" w:pos="993"/>
        </w:tabs>
        <w:spacing w:line="360" w:lineRule="atLeast"/>
        <w:ind w:left="0" w:firstLine="709"/>
        <w:jc w:val="both"/>
        <w:rPr>
          <w:sz w:val="28"/>
          <w:szCs w:val="28"/>
        </w:rPr>
      </w:pPr>
      <w:r w:rsidRPr="00A666E2">
        <w:rPr>
          <w:sz w:val="28"/>
          <w:szCs w:val="28"/>
        </w:rPr>
        <w:t xml:space="preserve">2-2' – кристаллизация эвтектики </w:t>
      </w:r>
      <m:oMath>
        <m:sSub>
          <m:sSubPr>
            <m:ctrlPr>
              <w:rPr>
                <w:rFonts w:ascii="Cambria Math" w:hAnsi="Cambria Math"/>
                <w:i/>
                <w:sz w:val="28"/>
                <w:szCs w:val="28"/>
              </w:rPr>
            </m:ctrlPr>
          </m:sSubPr>
          <m:e>
            <m:r>
              <w:rPr>
                <w:rFonts w:ascii="Cambria Math" w:hAnsi="Cambria Math"/>
                <w:sz w:val="28"/>
                <w:szCs w:val="28"/>
              </w:rPr>
              <m:t>(А+В)</m:t>
            </m:r>
          </m:e>
          <m:sub>
            <m:r>
              <w:rPr>
                <w:rFonts w:ascii="Cambria Math" w:hAnsi="Cambria Math"/>
                <w:sz w:val="28"/>
                <w:szCs w:val="28"/>
              </w:rPr>
              <m:t>ЭВТ</m:t>
            </m:r>
          </m:sub>
        </m:sSub>
      </m:oMath>
      <w:r w:rsidRPr="00A666E2">
        <w:rPr>
          <w:sz w:val="28"/>
          <w:szCs w:val="28"/>
        </w:rPr>
        <w:t>;</w:t>
      </w:r>
    </w:p>
    <w:p w:rsidR="00217398" w:rsidRPr="00A666E2" w:rsidRDefault="00217398" w:rsidP="00A53A82">
      <w:pPr>
        <w:pStyle w:val="af0"/>
        <w:numPr>
          <w:ilvl w:val="0"/>
          <w:numId w:val="23"/>
        </w:numPr>
        <w:tabs>
          <w:tab w:val="left" w:pos="993"/>
        </w:tabs>
        <w:spacing w:line="360" w:lineRule="atLeast"/>
        <w:ind w:left="0" w:firstLine="709"/>
        <w:jc w:val="both"/>
        <w:rPr>
          <w:sz w:val="28"/>
          <w:szCs w:val="28"/>
        </w:rPr>
      </w:pPr>
      <w:r w:rsidRPr="00A666E2">
        <w:rPr>
          <w:sz w:val="28"/>
          <w:szCs w:val="28"/>
        </w:rPr>
        <w:t>2'-3 – охлаждение твердого сплава</w:t>
      </w:r>
      <m:oMath>
        <m:sSub>
          <m:sSubPr>
            <m:ctrlPr>
              <w:rPr>
                <w:rFonts w:ascii="Cambria Math" w:hAnsi="Cambria Math"/>
                <w:i/>
                <w:sz w:val="28"/>
                <w:szCs w:val="28"/>
              </w:rPr>
            </m:ctrlPr>
          </m:sSubPr>
          <m:e>
            <m:r>
              <w:rPr>
                <w:rFonts w:ascii="Cambria Math" w:hAnsi="Cambria Math"/>
                <w:sz w:val="28"/>
                <w:szCs w:val="28"/>
              </w:rPr>
              <m:t>А+(А+В)</m:t>
            </m:r>
          </m:e>
          <m:sub>
            <m:r>
              <w:rPr>
                <w:rFonts w:ascii="Cambria Math" w:hAnsi="Cambria Math"/>
                <w:sz w:val="28"/>
                <w:szCs w:val="28"/>
              </w:rPr>
              <m:t>ЭВТ</m:t>
            </m:r>
          </m:sub>
        </m:sSub>
      </m:oMath>
      <w:r w:rsidRPr="00A666E2">
        <w:rPr>
          <w:sz w:val="28"/>
          <w:szCs w:val="28"/>
        </w:rPr>
        <w:t>.</w:t>
      </w:r>
    </w:p>
    <w:p w:rsidR="00217398" w:rsidRPr="00217398" w:rsidRDefault="00217398" w:rsidP="00217398">
      <w:pPr>
        <w:tabs>
          <w:tab w:val="left" w:pos="4536"/>
        </w:tabs>
        <w:spacing w:line="360" w:lineRule="atLeast"/>
        <w:ind w:firstLine="709"/>
        <w:jc w:val="both"/>
        <w:rPr>
          <w:b/>
          <w:sz w:val="28"/>
          <w:szCs w:val="28"/>
        </w:rPr>
      </w:pPr>
    </w:p>
    <w:p w:rsidR="00217398" w:rsidRPr="00217398" w:rsidRDefault="00217398" w:rsidP="00217398">
      <w:pPr>
        <w:spacing w:line="360" w:lineRule="atLeast"/>
        <w:ind w:firstLine="709"/>
        <w:jc w:val="both"/>
        <w:rPr>
          <w:sz w:val="28"/>
          <w:szCs w:val="28"/>
        </w:rPr>
      </w:pPr>
    </w:p>
    <w:p w:rsidR="00217398" w:rsidRPr="00217398" w:rsidRDefault="005374B2" w:rsidP="00217398">
      <w:pPr>
        <w:spacing w:line="360" w:lineRule="atLeast"/>
        <w:jc w:val="center"/>
        <w:rPr>
          <w:sz w:val="28"/>
          <w:szCs w:val="28"/>
        </w:rPr>
      </w:pPr>
      <w:r>
        <w:rPr>
          <w:noProof/>
          <w:sz w:val="28"/>
          <w:szCs w:val="28"/>
        </w:rPr>
        <w:lastRenderedPageBreak/>
        <w:drawing>
          <wp:inline distT="0" distB="0" distL="0" distR="0">
            <wp:extent cx="5334000" cy="5438775"/>
            <wp:effectExtent l="19050" t="0" r="0" b="0"/>
            <wp:docPr id="22" name="Рисунок 21"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56" cstate="print"/>
                    <a:stretch>
                      <a:fillRect/>
                    </a:stretch>
                  </pic:blipFill>
                  <pic:spPr>
                    <a:xfrm>
                      <a:off x="0" y="0"/>
                      <a:ext cx="5334000" cy="5438775"/>
                    </a:xfrm>
                    <a:prstGeom prst="rect">
                      <a:avLst/>
                    </a:prstGeom>
                  </pic:spPr>
                </pic:pic>
              </a:graphicData>
            </a:graphic>
          </wp:inline>
        </w:drawing>
      </w:r>
    </w:p>
    <w:p w:rsidR="00217398" w:rsidRPr="00217398" w:rsidRDefault="00217398" w:rsidP="00217398">
      <w:pPr>
        <w:spacing w:line="360" w:lineRule="atLeast"/>
        <w:jc w:val="center"/>
        <w:rPr>
          <w:sz w:val="28"/>
          <w:szCs w:val="28"/>
        </w:rPr>
      </w:pPr>
      <w:r w:rsidRPr="00217398">
        <w:rPr>
          <w:sz w:val="28"/>
          <w:szCs w:val="28"/>
        </w:rPr>
        <w:t xml:space="preserve">Рис. 6.3. Диаграмма состояния сплавов, образующих механические смеси из чистых компонентов (а) и кривые охлаждения эвтектического </w:t>
      </w:r>
      <w:r w:rsidRPr="00217398">
        <w:rPr>
          <w:sz w:val="28"/>
          <w:szCs w:val="28"/>
          <w:lang w:val="en-US"/>
        </w:rPr>
        <w:t>I</w:t>
      </w:r>
      <w:r w:rsidRPr="00217398">
        <w:rPr>
          <w:sz w:val="28"/>
          <w:szCs w:val="28"/>
        </w:rPr>
        <w:t xml:space="preserve"> (б) и </w:t>
      </w:r>
      <w:proofErr w:type="spellStart"/>
      <w:r w:rsidRPr="00217398">
        <w:rPr>
          <w:sz w:val="28"/>
          <w:szCs w:val="28"/>
        </w:rPr>
        <w:t>заэвтектического</w:t>
      </w:r>
      <w:proofErr w:type="spellEnd"/>
      <w:r w:rsidRPr="00217398">
        <w:rPr>
          <w:sz w:val="28"/>
          <w:szCs w:val="28"/>
        </w:rPr>
        <w:t xml:space="preserve"> сплавов </w:t>
      </w:r>
      <w:r w:rsidRPr="00217398">
        <w:rPr>
          <w:sz w:val="28"/>
          <w:szCs w:val="28"/>
          <w:lang w:val="en-US"/>
        </w:rPr>
        <w:t>II</w:t>
      </w:r>
      <w:r w:rsidRPr="00217398">
        <w:rPr>
          <w:sz w:val="28"/>
          <w:szCs w:val="28"/>
        </w:rPr>
        <w:t xml:space="preserve"> (в)</w:t>
      </w:r>
    </w:p>
    <w:p w:rsidR="00217398" w:rsidRPr="00217398" w:rsidRDefault="00217398" w:rsidP="00217398">
      <w:pPr>
        <w:spacing w:line="360" w:lineRule="atLeast"/>
        <w:ind w:firstLine="709"/>
        <w:jc w:val="center"/>
        <w:rPr>
          <w:sz w:val="28"/>
          <w:szCs w:val="28"/>
        </w:rPr>
      </w:pPr>
    </w:p>
    <w:p w:rsidR="00217398" w:rsidRPr="00217398" w:rsidRDefault="00217398" w:rsidP="00217398">
      <w:pPr>
        <w:spacing w:line="360" w:lineRule="atLeast"/>
        <w:jc w:val="center"/>
        <w:rPr>
          <w:b/>
          <w:sz w:val="28"/>
          <w:szCs w:val="28"/>
        </w:rPr>
      </w:pPr>
      <w:r w:rsidRPr="00217398">
        <w:rPr>
          <w:b/>
          <w:sz w:val="28"/>
          <w:szCs w:val="28"/>
        </w:rPr>
        <w:t>Правило отрезков</w:t>
      </w:r>
    </w:p>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ind w:firstLine="709"/>
        <w:jc w:val="both"/>
        <w:rPr>
          <w:sz w:val="28"/>
          <w:szCs w:val="28"/>
        </w:rPr>
      </w:pPr>
      <w:r w:rsidRPr="00217398">
        <w:rPr>
          <w:sz w:val="28"/>
          <w:szCs w:val="28"/>
        </w:rPr>
        <w:t>Правило отрезков позволяет найти состав и количество фаз в двухфазных областях диаграммы состояния.</w:t>
      </w:r>
    </w:p>
    <w:p w:rsidR="00217398" w:rsidRPr="00217398" w:rsidRDefault="00217398" w:rsidP="00217398">
      <w:pPr>
        <w:widowControl/>
        <w:autoSpaceDE/>
        <w:autoSpaceDN/>
        <w:adjustRightInd/>
        <w:spacing w:line="360" w:lineRule="atLeast"/>
        <w:ind w:firstLine="709"/>
        <w:jc w:val="both"/>
        <w:rPr>
          <w:sz w:val="28"/>
          <w:szCs w:val="28"/>
        </w:rPr>
      </w:pPr>
      <w:r w:rsidRPr="00217398">
        <w:rPr>
          <w:sz w:val="28"/>
          <w:szCs w:val="28"/>
        </w:rPr>
        <w:t>Чтобы установить концентрации компонентов в фазах, через определенную точку, характеризующую состояние сплава, проводят горизонтальную линию до пересечения с кривыми, ограничивающими данную область; проекции точек пересечения на ось концентраций показывают составы фаз.</w:t>
      </w:r>
    </w:p>
    <w:p w:rsidR="00217398" w:rsidRPr="00217398" w:rsidRDefault="00217398" w:rsidP="00217398">
      <w:pPr>
        <w:spacing w:line="360" w:lineRule="atLeast"/>
        <w:ind w:firstLine="709"/>
        <w:jc w:val="both"/>
        <w:rPr>
          <w:sz w:val="28"/>
          <w:szCs w:val="28"/>
        </w:rPr>
      </w:pPr>
      <w:r w:rsidRPr="00217398">
        <w:rPr>
          <w:sz w:val="28"/>
          <w:szCs w:val="28"/>
        </w:rPr>
        <w:t xml:space="preserve">Например, для сплава </w:t>
      </w:r>
      <w:r w:rsidRPr="00217398">
        <w:rPr>
          <w:i/>
          <w:sz w:val="28"/>
          <w:szCs w:val="28"/>
        </w:rPr>
        <w:t xml:space="preserve">К </w:t>
      </w:r>
      <w:r w:rsidRPr="00217398">
        <w:rPr>
          <w:sz w:val="28"/>
          <w:szCs w:val="28"/>
        </w:rPr>
        <w:t>(см. рис. 6.2, б) при температуре</w:t>
      </w:r>
      <m:oMath>
        <m:r>
          <w:rPr>
            <w:rFonts w:ascii="Cambria Math" w:hAnsi="Cambria Math"/>
            <w:sz w:val="28"/>
            <w:szCs w:val="28"/>
            <w:lang w:val="en-US"/>
          </w:rPr>
          <m:t>t</m:t>
        </m:r>
        <m:r>
          <w:rPr>
            <w:rFonts w:ascii="Cambria Math" w:hAnsi="Cambria Math"/>
            <w:sz w:val="28"/>
            <w:szCs w:val="28"/>
          </w:rPr>
          <m:t xml:space="preserve"> (</m:t>
        </m:r>
        <m:r>
          <w:rPr>
            <w:rFonts w:ascii="Cambria Math" w:hAnsi="Cambria Math"/>
            <w:sz w:val="28"/>
            <w:szCs w:val="28"/>
            <w:lang w:val="en-US"/>
          </w:rPr>
          <m:t>f</m:t>
        </m:r>
        <m:r>
          <w:rPr>
            <w:rFonts w:ascii="Cambria Math" w:hAnsi="Cambria Math"/>
            <w:sz w:val="28"/>
            <w:szCs w:val="28"/>
          </w:rPr>
          <m:t>)</m:t>
        </m:r>
      </m:oMath>
      <w:r w:rsidRPr="00217398">
        <w:rPr>
          <w:sz w:val="28"/>
          <w:szCs w:val="28"/>
        </w:rPr>
        <w:t xml:space="preserve">состав жидкой фазы определяется проекцией (•) </w:t>
      </w:r>
      <w:r w:rsidRPr="00217398">
        <w:rPr>
          <w:i/>
          <w:sz w:val="28"/>
          <w:szCs w:val="28"/>
          <w:lang w:val="en-US"/>
        </w:rPr>
        <w:t>m</w:t>
      </w:r>
      <w:r w:rsidRPr="00217398">
        <w:rPr>
          <w:sz w:val="28"/>
          <w:szCs w:val="28"/>
        </w:rPr>
        <w:t>на ось концентраций (точка</w:t>
      </w:r>
      <w:r w:rsidRPr="00217398">
        <w:rPr>
          <w:sz w:val="28"/>
          <w:szCs w:val="28"/>
          <w:vertAlign w:val="superscript"/>
        </w:rPr>
        <w:t>.</w:t>
      </w:r>
      <w:r w:rsidRPr="00217398">
        <w:rPr>
          <w:i/>
          <w:sz w:val="28"/>
          <w:szCs w:val="28"/>
          <w:lang w:val="en-US"/>
        </w:rPr>
        <w:t>m</w:t>
      </w:r>
      <w:r w:rsidRPr="00217398">
        <w:rPr>
          <w:sz w:val="36"/>
          <w:szCs w:val="28"/>
          <w:vertAlign w:val="superscript"/>
        </w:rPr>
        <w:t>1</w:t>
      </w:r>
      <w:r w:rsidRPr="00217398">
        <w:rPr>
          <w:sz w:val="28"/>
          <w:szCs w:val="28"/>
        </w:rPr>
        <w:t xml:space="preserve">), а твердой – (•) </w:t>
      </w:r>
      <w:r w:rsidRPr="00217398">
        <w:rPr>
          <w:i/>
          <w:sz w:val="28"/>
          <w:szCs w:val="28"/>
          <w:lang w:val="en-US"/>
        </w:rPr>
        <w:t>n</w:t>
      </w:r>
      <w:r w:rsidRPr="00217398">
        <w:rPr>
          <w:sz w:val="28"/>
          <w:szCs w:val="28"/>
        </w:rPr>
        <w:t xml:space="preserve"> – (точка </w:t>
      </w:r>
      <w:r w:rsidRPr="00217398">
        <w:rPr>
          <w:i/>
          <w:sz w:val="28"/>
          <w:szCs w:val="28"/>
          <w:lang w:val="en-US"/>
        </w:rPr>
        <w:t>n</w:t>
      </w:r>
      <w:r w:rsidRPr="00217398">
        <w:rPr>
          <w:sz w:val="36"/>
          <w:szCs w:val="28"/>
          <w:vertAlign w:val="superscript"/>
        </w:rPr>
        <w:t>1</w:t>
      </w:r>
      <w:r w:rsidRPr="00217398">
        <w:rPr>
          <w:sz w:val="28"/>
          <w:szCs w:val="28"/>
        </w:rPr>
        <w:t xml:space="preserve">). Жидкая фаза имеет состав – 48% </w:t>
      </w:r>
      <w:r w:rsidRPr="00217398">
        <w:rPr>
          <w:sz w:val="28"/>
          <w:szCs w:val="28"/>
          <w:lang w:val="en-US"/>
        </w:rPr>
        <w:t>Sb</w:t>
      </w:r>
      <w:r w:rsidRPr="00217398">
        <w:rPr>
          <w:sz w:val="28"/>
          <w:szCs w:val="28"/>
        </w:rPr>
        <w:t xml:space="preserve"> и 52% </w:t>
      </w:r>
      <w:r w:rsidRPr="00217398">
        <w:rPr>
          <w:sz w:val="28"/>
          <w:szCs w:val="28"/>
          <w:lang w:val="en-US"/>
        </w:rPr>
        <w:t>Pb</w:t>
      </w:r>
      <w:r w:rsidRPr="00217398">
        <w:rPr>
          <w:sz w:val="28"/>
          <w:szCs w:val="28"/>
        </w:rPr>
        <w:t xml:space="preserve">, твердая – чистая сурьма (100% </w:t>
      </w:r>
      <w:r w:rsidRPr="00217398">
        <w:rPr>
          <w:sz w:val="28"/>
          <w:szCs w:val="28"/>
          <w:lang w:val="en-US"/>
        </w:rPr>
        <w:t>Sb</w:t>
      </w:r>
      <w:r w:rsidRPr="00217398">
        <w:rPr>
          <w:sz w:val="28"/>
          <w:szCs w:val="28"/>
        </w:rPr>
        <w:t>).</w:t>
      </w:r>
    </w:p>
    <w:p w:rsidR="00217398" w:rsidRPr="00217398" w:rsidRDefault="009E5848" w:rsidP="00217398">
      <w:pPr>
        <w:spacing w:line="360" w:lineRule="atLeast"/>
        <w:ind w:firstLine="709"/>
        <w:jc w:val="both"/>
        <w:rPr>
          <w:sz w:val="28"/>
          <w:szCs w:val="28"/>
        </w:rPr>
      </w:pPr>
      <w:r w:rsidRPr="00217398">
        <w:rPr>
          <w:sz w:val="28"/>
          <w:szCs w:val="28"/>
        </w:rPr>
        <w:lastRenderedPageBreak/>
        <w:t>При кристаллизации</w:t>
      </w:r>
      <w:r w:rsidR="00217398" w:rsidRPr="00217398">
        <w:rPr>
          <w:sz w:val="28"/>
          <w:szCs w:val="28"/>
        </w:rPr>
        <w:t xml:space="preserve"> состав жидкой фазы непрерывно изменяется по кривой </w:t>
      </w:r>
      <m:oMath>
        <m:sSup>
          <m:sSupPr>
            <m:ctrlPr>
              <w:rPr>
                <w:rFonts w:ascii="Cambria Math" w:hAnsi="Cambria Math"/>
                <w:i/>
                <w:sz w:val="28"/>
                <w:szCs w:val="28"/>
                <w:lang w:val="en-US"/>
              </w:rPr>
            </m:ctrlPr>
          </m:sSupPr>
          <m:e>
            <m:r>
              <w:rPr>
                <w:rFonts w:ascii="Cambria Math" w:hAnsi="Cambria Math"/>
                <w:sz w:val="28"/>
                <w:szCs w:val="28"/>
                <w:lang w:val="en-US"/>
              </w:rPr>
              <m:t>f</m:t>
            </m:r>
          </m:e>
          <m:sup>
            <m:r>
              <w:rPr>
                <w:rFonts w:ascii="Cambria Math" w:hAnsi="Cambria Math"/>
                <w:sz w:val="28"/>
                <w:szCs w:val="28"/>
              </w:rPr>
              <m:t>1</m:t>
            </m:r>
          </m:sup>
        </m:sSup>
      </m:oMath>
      <w:r w:rsidR="00217398" w:rsidRPr="00217398">
        <w:rPr>
          <w:i/>
          <w:sz w:val="28"/>
          <w:szCs w:val="28"/>
          <w:lang w:val="en-US"/>
        </w:rPr>
        <w:t>C</w:t>
      </w:r>
      <w:r w:rsidR="00217398" w:rsidRPr="00217398">
        <w:rPr>
          <w:sz w:val="28"/>
          <w:szCs w:val="28"/>
        </w:rPr>
        <w:t xml:space="preserve">. В начале процесса жидкость в точке </w:t>
      </w:r>
      <m:oMath>
        <m:sSup>
          <m:sSupPr>
            <m:ctrlPr>
              <w:rPr>
                <w:rFonts w:ascii="Cambria Math" w:hAnsi="Cambria Math"/>
                <w:i/>
                <w:sz w:val="28"/>
                <w:szCs w:val="28"/>
                <w:lang w:val="en-US"/>
              </w:rPr>
            </m:ctrlPr>
          </m:sSupPr>
          <m:e>
            <m:r>
              <w:rPr>
                <w:rFonts w:ascii="Cambria Math" w:hAnsi="Cambria Math"/>
                <w:sz w:val="28"/>
                <w:szCs w:val="28"/>
                <w:lang w:val="en-US"/>
              </w:rPr>
              <m:t>f</m:t>
            </m:r>
          </m:e>
          <m:sup>
            <m:r>
              <w:rPr>
                <w:rFonts w:ascii="Cambria Math" w:hAnsi="Cambria Math"/>
                <w:sz w:val="28"/>
                <w:szCs w:val="28"/>
              </w:rPr>
              <m:t>11</m:t>
            </m:r>
          </m:sup>
        </m:sSup>
      </m:oMath>
      <w:r w:rsidR="00217398" w:rsidRPr="00217398">
        <w:rPr>
          <w:sz w:val="28"/>
          <w:szCs w:val="28"/>
        </w:rPr>
        <w:t xml:space="preserve"> будет состоять из 78% </w:t>
      </w:r>
      <w:r w:rsidR="00217398" w:rsidRPr="00217398">
        <w:rPr>
          <w:sz w:val="28"/>
          <w:szCs w:val="28"/>
          <w:lang w:val="en-US"/>
        </w:rPr>
        <w:t>Sb</w:t>
      </w:r>
      <w:r w:rsidR="00217398" w:rsidRPr="00217398">
        <w:rPr>
          <w:sz w:val="28"/>
          <w:szCs w:val="28"/>
        </w:rPr>
        <w:t xml:space="preserve"> и 22% </w:t>
      </w:r>
      <w:r w:rsidR="00217398" w:rsidRPr="00217398">
        <w:rPr>
          <w:sz w:val="28"/>
          <w:szCs w:val="28"/>
          <w:lang w:val="en-US"/>
        </w:rPr>
        <w:t>Pb</w:t>
      </w:r>
      <w:r w:rsidR="00217398" w:rsidRPr="00217398">
        <w:rPr>
          <w:sz w:val="28"/>
          <w:szCs w:val="28"/>
        </w:rPr>
        <w:t xml:space="preserve">, а в конце (•) </w:t>
      </w:r>
      <w:r w:rsidR="00217398" w:rsidRPr="00217398">
        <w:rPr>
          <w:i/>
          <w:sz w:val="28"/>
          <w:szCs w:val="28"/>
        </w:rPr>
        <w:t>С</w:t>
      </w:r>
      <w:r w:rsidR="00217398" w:rsidRPr="00217398">
        <w:rPr>
          <w:sz w:val="28"/>
          <w:szCs w:val="28"/>
        </w:rPr>
        <w:t xml:space="preserve"> – 13% </w:t>
      </w:r>
      <w:r w:rsidR="00217398" w:rsidRPr="00217398">
        <w:rPr>
          <w:sz w:val="28"/>
          <w:szCs w:val="28"/>
          <w:lang w:val="en-US"/>
        </w:rPr>
        <w:t>Sb</w:t>
      </w:r>
      <w:r w:rsidR="00217398" w:rsidRPr="00217398">
        <w:rPr>
          <w:sz w:val="28"/>
          <w:szCs w:val="28"/>
        </w:rPr>
        <w:t xml:space="preserve"> и 87% </w:t>
      </w:r>
      <w:r w:rsidR="00217398" w:rsidRPr="00217398">
        <w:rPr>
          <w:sz w:val="28"/>
          <w:szCs w:val="28"/>
          <w:lang w:val="en-US"/>
        </w:rPr>
        <w:t>Pb</w:t>
      </w:r>
      <w:r w:rsidR="00217398" w:rsidRPr="00217398">
        <w:rPr>
          <w:sz w:val="28"/>
          <w:szCs w:val="28"/>
        </w:rPr>
        <w:t>. Таким образом, в процессе охлаждения сплава его жидкая фаза непрерывно обогащается свинцом, как легкоплавким компонентом.</w:t>
      </w:r>
    </w:p>
    <w:p w:rsidR="00217398" w:rsidRPr="00217398" w:rsidRDefault="00217398" w:rsidP="00217398">
      <w:pPr>
        <w:spacing w:line="360" w:lineRule="atLeast"/>
        <w:ind w:firstLine="709"/>
        <w:jc w:val="both"/>
        <w:rPr>
          <w:i/>
          <w:sz w:val="28"/>
          <w:szCs w:val="28"/>
        </w:rPr>
      </w:pPr>
      <w:r w:rsidRPr="00217398">
        <w:rPr>
          <w:sz w:val="28"/>
          <w:szCs w:val="28"/>
        </w:rPr>
        <w:t xml:space="preserve">Для того чтобы определить количество фаз, руководствуются </w:t>
      </w:r>
      <w:r w:rsidRPr="00217398">
        <w:rPr>
          <w:b/>
          <w:sz w:val="28"/>
          <w:szCs w:val="28"/>
        </w:rPr>
        <w:t>вторым положением правила рычага</w:t>
      </w:r>
      <w:r w:rsidRPr="00217398">
        <w:rPr>
          <w:sz w:val="28"/>
          <w:szCs w:val="28"/>
        </w:rPr>
        <w:t>: отрезки линии между точкой, характеризующей состояние сплава в двухфазной области, и точками, определяющими состав фаз, обратно пропорциональны количествам фаз</w:t>
      </w:r>
      <w:r w:rsidRPr="00217398">
        <w:rPr>
          <w:sz w:val="28"/>
          <w:szCs w:val="28"/>
          <w:u w:val="single"/>
        </w:rPr>
        <w:t>.</w:t>
      </w:r>
    </w:p>
    <w:p w:rsidR="00217398" w:rsidRPr="00D22A71" w:rsidRDefault="00217398" w:rsidP="00217398">
      <w:pPr>
        <w:spacing w:line="360" w:lineRule="atLeast"/>
        <w:ind w:firstLine="709"/>
        <w:jc w:val="both"/>
        <w:rPr>
          <w:sz w:val="28"/>
          <w:szCs w:val="28"/>
        </w:rPr>
      </w:pPr>
      <w:r w:rsidRPr="00217398">
        <w:rPr>
          <w:sz w:val="28"/>
          <w:szCs w:val="28"/>
        </w:rPr>
        <w:t>Для сплава</w:t>
      </w:r>
      <w:r w:rsidRPr="00217398">
        <w:rPr>
          <w:i/>
          <w:sz w:val="28"/>
          <w:szCs w:val="28"/>
        </w:rPr>
        <w:t xml:space="preserve"> К</w:t>
      </w:r>
      <w:r w:rsidR="009E5848">
        <w:rPr>
          <w:i/>
          <w:sz w:val="28"/>
          <w:szCs w:val="28"/>
        </w:rPr>
        <w:t xml:space="preserve"> </w:t>
      </w:r>
      <w:r w:rsidRPr="00217398">
        <w:rPr>
          <w:sz w:val="28"/>
          <w:szCs w:val="28"/>
        </w:rPr>
        <w:t xml:space="preserve">при температуре </w:t>
      </w:r>
      <m:oMath>
        <m:r>
          <w:rPr>
            <w:rFonts w:ascii="Cambria Math" w:hAnsi="Cambria Math"/>
            <w:sz w:val="28"/>
            <w:szCs w:val="28"/>
            <w:lang w:val="en-US"/>
          </w:rPr>
          <m:t>t</m:t>
        </m:r>
      </m:oMath>
      <w:r w:rsidRPr="00217398">
        <w:rPr>
          <w:sz w:val="28"/>
          <w:szCs w:val="28"/>
        </w:rPr>
        <w:t xml:space="preserve">количество жидкой и твердой фазы определяется по выражениям (6.2) и (6.3), где </w:t>
      </w:r>
      <m:oMath>
        <m:r>
          <w:rPr>
            <w:rFonts w:ascii="Cambria Math" w:hAnsi="Cambria Math"/>
            <w:sz w:val="28"/>
            <w:szCs w:val="28"/>
            <w:lang w:val="en-US"/>
          </w:rPr>
          <m:t>nf</m:t>
        </m:r>
        <m:r>
          <w:rPr>
            <w:rFonts w:ascii="Cambria Math" w:hAnsi="Cambria Math"/>
            <w:sz w:val="28"/>
            <w:szCs w:val="28"/>
          </w:rPr>
          <m:t xml:space="preserve">, </m:t>
        </m:r>
        <m:r>
          <w:rPr>
            <w:rFonts w:ascii="Cambria Math" w:hAnsi="Cambria Math"/>
            <w:sz w:val="28"/>
            <w:szCs w:val="28"/>
            <w:lang w:val="en-US"/>
          </w:rPr>
          <m:t>mf</m:t>
        </m:r>
        <m:r>
          <w:rPr>
            <w:rFonts w:ascii="Cambria Math" w:hAnsi="Cambria Math"/>
            <w:sz w:val="28"/>
            <w:szCs w:val="28"/>
          </w:rPr>
          <m:t xml:space="preserve"> и </m:t>
        </m:r>
        <m:r>
          <w:rPr>
            <w:rFonts w:ascii="Cambria Math" w:hAnsi="Cambria Math"/>
            <w:sz w:val="28"/>
            <w:szCs w:val="28"/>
            <w:lang w:val="en-US"/>
          </w:rPr>
          <m:t>mn</m:t>
        </m:r>
      </m:oMath>
      <w:r w:rsidRPr="00217398">
        <w:rPr>
          <w:i/>
          <w:sz w:val="28"/>
          <w:szCs w:val="28"/>
        </w:rPr>
        <w:t xml:space="preserve"> – </w:t>
      </w:r>
      <w:r w:rsidRPr="00217398">
        <w:rPr>
          <w:sz w:val="28"/>
          <w:szCs w:val="28"/>
        </w:rPr>
        <w:t>длины отрезков на диаграмме состояния, мм.</w:t>
      </w:r>
    </w:p>
    <w:p w:rsidR="00A666E2" w:rsidRPr="00D22A71" w:rsidRDefault="00A666E2" w:rsidP="00217398">
      <w:pPr>
        <w:spacing w:line="360" w:lineRule="atLeast"/>
        <w:ind w:firstLine="709"/>
        <w:jc w:val="both"/>
        <w:rPr>
          <w:sz w:val="28"/>
          <w:szCs w:val="28"/>
        </w:rPr>
      </w:pPr>
    </w:p>
    <w:p w:rsidR="005374B2" w:rsidRPr="009E5848" w:rsidRDefault="00644F35" w:rsidP="00217398">
      <w:pPr>
        <w:spacing w:line="360" w:lineRule="atLeast"/>
        <w:ind w:firstLine="709"/>
        <w:jc w:val="both"/>
        <w:rPr>
          <w:sz w:val="28"/>
          <w:szCs w:val="28"/>
          <w:lang w:val="en-US"/>
        </w:rPr>
      </w:pPr>
      <m:oMathPara>
        <m:oMathParaPr>
          <m:jc m:val="right"/>
        </m:oMathParaPr>
        <m:oMath>
          <m:sSub>
            <m:sSubPr>
              <m:ctrlPr>
                <w:rPr>
                  <w:rFonts w:ascii="Cambria Math" w:hAnsi="Cambria Math"/>
                  <w:i/>
                  <w:sz w:val="28"/>
                  <w:szCs w:val="28"/>
                  <w:lang w:val="en-US"/>
                </w:rPr>
              </m:ctrlPr>
            </m:sSubPr>
            <m:e>
              <m:r>
                <w:rPr>
                  <w:rFonts w:ascii="Cambria Math" w:hAnsi="Cambria Math"/>
                  <w:sz w:val="28"/>
                  <w:szCs w:val="28"/>
                  <w:lang w:val="en-US"/>
                </w:rPr>
                <m:t xml:space="preserve">                                              Q</m:t>
              </m:r>
            </m:e>
            <m:sub>
              <m:r>
                <w:rPr>
                  <w:rFonts w:ascii="Cambria Math" w:hAnsi="Cambria Math"/>
                  <w:sz w:val="28"/>
                  <w:szCs w:val="28"/>
                </w:rPr>
                <m:t>Ж</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lang w:val="en-US"/>
                </w:rPr>
                <m:t>nf</m:t>
              </m:r>
              <m:ctrlPr>
                <w:rPr>
                  <w:rFonts w:ascii="Cambria Math" w:hAnsi="Cambria Math"/>
                  <w:i/>
                  <w:sz w:val="28"/>
                  <w:szCs w:val="28"/>
                  <w:lang w:val="en-US"/>
                </w:rPr>
              </m:ctrlPr>
            </m:num>
            <m:den>
              <m:r>
                <w:rPr>
                  <w:rFonts w:ascii="Cambria Math" w:hAnsi="Cambria Math"/>
                  <w:sz w:val="28"/>
                  <w:szCs w:val="28"/>
                  <w:lang w:val="en-US"/>
                </w:rPr>
                <m:t>mn</m:t>
              </m:r>
              <m:ctrlPr>
                <w:rPr>
                  <w:rFonts w:ascii="Cambria Math" w:hAnsi="Cambria Math"/>
                  <w:i/>
                  <w:sz w:val="28"/>
                  <w:szCs w:val="28"/>
                  <w:lang w:val="en-US"/>
                </w:rPr>
              </m:ctrlPr>
            </m:den>
          </m:f>
          <m:r>
            <w:rPr>
              <w:rFonts w:ascii="Cambria Math" w:hAnsi="Cambria Math"/>
              <w:sz w:val="28"/>
              <w:szCs w:val="28"/>
            </w:rPr>
            <m:t>∙100%</m:t>
          </m:r>
          <m:r>
            <w:rPr>
              <w:rFonts w:ascii="Cambria Math" w:hAnsi="Cambria Math"/>
              <w:sz w:val="28"/>
              <w:szCs w:val="28"/>
              <w:lang w:val="en-US"/>
            </w:rPr>
            <m:t xml:space="preserve">,                                                           </m:t>
          </m:r>
          <m:d>
            <m:dPr>
              <m:ctrlPr>
                <w:rPr>
                  <w:rFonts w:ascii="Cambria Math" w:hAnsi="Cambria Math"/>
                  <w:i/>
                  <w:sz w:val="28"/>
                  <w:szCs w:val="28"/>
                  <w:lang w:val="en-US"/>
                </w:rPr>
              </m:ctrlPr>
            </m:dPr>
            <m:e>
              <m:r>
                <w:rPr>
                  <w:rFonts w:ascii="Cambria Math" w:hAnsi="Cambria Math"/>
                  <w:sz w:val="28"/>
                  <w:szCs w:val="28"/>
                  <w:lang w:val="en-US"/>
                </w:rPr>
                <m:t>6.2</m:t>
              </m:r>
            </m:e>
          </m:d>
        </m:oMath>
      </m:oMathPara>
    </w:p>
    <w:p w:rsidR="00A666E2" w:rsidRDefault="00A666E2" w:rsidP="00217398">
      <w:pPr>
        <w:spacing w:line="360" w:lineRule="atLeast"/>
        <w:ind w:firstLine="709"/>
        <w:jc w:val="both"/>
        <w:rPr>
          <w:sz w:val="28"/>
          <w:szCs w:val="28"/>
        </w:rPr>
      </w:pPr>
    </w:p>
    <w:p w:rsidR="00A666E2" w:rsidRPr="009E5848" w:rsidRDefault="00644F35" w:rsidP="00A666E2">
      <w:pPr>
        <w:spacing w:line="360" w:lineRule="atLeast"/>
        <w:jc w:val="both"/>
        <w:rPr>
          <w:sz w:val="28"/>
          <w:szCs w:val="28"/>
        </w:rPr>
      </w:pPr>
      <m:oMathPara>
        <m:oMathParaPr>
          <m:jc m:val="right"/>
        </m:oMathParaPr>
        <m:oMath>
          <m:sSub>
            <m:sSubPr>
              <m:ctrlPr>
                <w:rPr>
                  <w:rFonts w:ascii="Cambria Math" w:hAnsi="Cambria Math"/>
                  <w:i/>
                  <w:sz w:val="28"/>
                  <w:szCs w:val="28"/>
                  <w:lang w:val="en-US"/>
                </w:rPr>
              </m:ctrlPr>
            </m:sSubPr>
            <m:e>
              <m:r>
                <w:rPr>
                  <w:rFonts w:ascii="Cambria Math" w:hAnsi="Cambria Math"/>
                  <w:sz w:val="28"/>
                  <w:szCs w:val="28"/>
                  <w:lang w:val="en-US"/>
                </w:rPr>
                <m:t xml:space="preserve">                                              Q</m:t>
              </m:r>
            </m:e>
            <m:sub>
              <m:r>
                <w:rPr>
                  <w:rFonts w:ascii="Cambria Math" w:hAnsi="Cambria Math"/>
                  <w:sz w:val="28"/>
                  <w:szCs w:val="28"/>
                </w:rPr>
                <m:t>ТВ</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lang w:val="en-US"/>
                </w:rPr>
                <m:t>mf</m:t>
              </m:r>
              <m:ctrlPr>
                <w:rPr>
                  <w:rFonts w:ascii="Cambria Math" w:hAnsi="Cambria Math"/>
                  <w:i/>
                  <w:sz w:val="28"/>
                  <w:szCs w:val="28"/>
                  <w:lang w:val="en-US"/>
                </w:rPr>
              </m:ctrlPr>
            </m:num>
            <m:den>
              <m:r>
                <w:rPr>
                  <w:rFonts w:ascii="Cambria Math" w:hAnsi="Cambria Math"/>
                  <w:sz w:val="28"/>
                  <w:szCs w:val="28"/>
                  <w:lang w:val="en-US"/>
                </w:rPr>
                <m:t>mn</m:t>
              </m:r>
              <m:ctrlPr>
                <w:rPr>
                  <w:rFonts w:ascii="Cambria Math" w:hAnsi="Cambria Math"/>
                  <w:i/>
                  <w:sz w:val="28"/>
                  <w:szCs w:val="28"/>
                  <w:lang w:val="en-US"/>
                </w:rPr>
              </m:ctrlPr>
            </m:den>
          </m:f>
          <m:r>
            <w:rPr>
              <w:rFonts w:ascii="Cambria Math" w:hAnsi="Cambria Math"/>
              <w:sz w:val="28"/>
              <w:szCs w:val="28"/>
            </w:rPr>
            <m:t>∙100%,                                                          (6.3)</m:t>
          </m:r>
        </m:oMath>
      </m:oMathPara>
    </w:p>
    <w:p w:rsidR="00A666E2" w:rsidRDefault="00A666E2" w:rsidP="00217398">
      <w:pPr>
        <w:spacing w:line="360" w:lineRule="atLeast"/>
        <w:ind w:firstLine="709"/>
        <w:jc w:val="both"/>
        <w:rPr>
          <w:sz w:val="28"/>
          <w:szCs w:val="28"/>
          <w:lang w:val="en-US"/>
        </w:rPr>
      </w:pPr>
    </w:p>
    <w:p w:rsidR="00217398" w:rsidRPr="00217398" w:rsidRDefault="00217398" w:rsidP="00217398">
      <w:pPr>
        <w:spacing w:line="360" w:lineRule="atLeast"/>
        <w:ind w:firstLine="709"/>
        <w:jc w:val="both"/>
        <w:rPr>
          <w:sz w:val="28"/>
          <w:szCs w:val="28"/>
        </w:rPr>
      </w:pPr>
      <w:r w:rsidRPr="00217398">
        <w:rPr>
          <w:sz w:val="28"/>
          <w:szCs w:val="28"/>
        </w:rPr>
        <w:t>В процессе охлаждения сплава количество твердой фазы будет непрерывно увеличиваться, а количество жидкой фазы уменьшаться.</w:t>
      </w:r>
    </w:p>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jc w:val="center"/>
        <w:rPr>
          <w:b/>
          <w:sz w:val="28"/>
          <w:szCs w:val="28"/>
        </w:rPr>
      </w:pPr>
      <w:r w:rsidRPr="00217398">
        <w:rPr>
          <w:b/>
          <w:sz w:val="28"/>
          <w:szCs w:val="28"/>
        </w:rPr>
        <w:t>Диаграмма состояния сплавов с неограниченной растворимостью компонентов в твердом состоянии</w:t>
      </w:r>
    </w:p>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ind w:firstLine="709"/>
        <w:jc w:val="both"/>
        <w:rPr>
          <w:i/>
          <w:sz w:val="28"/>
          <w:szCs w:val="28"/>
        </w:rPr>
      </w:pPr>
      <w:r w:rsidRPr="00217398">
        <w:rPr>
          <w:sz w:val="28"/>
          <w:szCs w:val="28"/>
        </w:rPr>
        <w:t>Компоненты сплава</w:t>
      </w:r>
      <w:r w:rsidR="009E5848">
        <w:rPr>
          <w:sz w:val="28"/>
          <w:szCs w:val="28"/>
        </w:rPr>
        <w:t xml:space="preserve"> </w:t>
      </w:r>
      <w:r w:rsidR="00A666E2" w:rsidRPr="00A666E2">
        <w:rPr>
          <w:sz w:val="28"/>
          <w:szCs w:val="28"/>
        </w:rPr>
        <w:t>А и В</w:t>
      </w:r>
      <w:r w:rsidR="009E5848">
        <w:rPr>
          <w:sz w:val="28"/>
          <w:szCs w:val="28"/>
        </w:rPr>
        <w:t xml:space="preserve"> </w:t>
      </w:r>
      <w:r w:rsidRPr="00217398">
        <w:rPr>
          <w:sz w:val="28"/>
          <w:szCs w:val="28"/>
        </w:rPr>
        <w:t>неограниченно растворимы в жидком и твердом состояниях, не образуют друг с другом химических соединений.</w:t>
      </w:r>
    </w:p>
    <w:p w:rsidR="00217398" w:rsidRPr="00217398" w:rsidRDefault="00217398" w:rsidP="00217398">
      <w:pPr>
        <w:spacing w:line="360" w:lineRule="atLeast"/>
        <w:ind w:firstLine="709"/>
        <w:jc w:val="both"/>
        <w:rPr>
          <w:sz w:val="28"/>
          <w:szCs w:val="28"/>
        </w:rPr>
      </w:pPr>
      <w:r w:rsidRPr="00217398">
        <w:rPr>
          <w:sz w:val="28"/>
          <w:szCs w:val="28"/>
        </w:rPr>
        <w:t>Фазы</w:t>
      </w:r>
      <w:r w:rsidRPr="00217398">
        <w:rPr>
          <w:i/>
          <w:sz w:val="28"/>
          <w:szCs w:val="28"/>
        </w:rPr>
        <w:t>:</w:t>
      </w:r>
      <w:r w:rsidRPr="00217398">
        <w:rPr>
          <w:sz w:val="28"/>
          <w:szCs w:val="28"/>
        </w:rPr>
        <w:t xml:space="preserve"> жидкий сплав (</w:t>
      </w:r>
      <w:r w:rsidRPr="00217398">
        <w:rPr>
          <w:i/>
          <w:sz w:val="28"/>
          <w:szCs w:val="28"/>
          <w:lang w:val="en-US"/>
        </w:rPr>
        <w:t>L</w:t>
      </w:r>
      <w:r w:rsidRPr="00217398">
        <w:rPr>
          <w:sz w:val="28"/>
          <w:szCs w:val="28"/>
        </w:rPr>
        <w:t>) и неограниченный твердый раствор компонентов (</w:t>
      </w:r>
      <w:r w:rsidRPr="00217398">
        <w:rPr>
          <w:i/>
          <w:sz w:val="28"/>
          <w:szCs w:val="28"/>
        </w:rPr>
        <w:t>α</w:t>
      </w:r>
      <w:r w:rsidRPr="00217398">
        <w:rPr>
          <w:sz w:val="28"/>
          <w:szCs w:val="28"/>
        </w:rPr>
        <w:t>) (рис. 6.4).</w:t>
      </w:r>
    </w:p>
    <w:p w:rsidR="00217398" w:rsidRPr="00217398" w:rsidRDefault="00644F35" w:rsidP="00217398">
      <w:pPr>
        <w:spacing w:line="360" w:lineRule="atLeast"/>
        <w:ind w:firstLine="709"/>
        <w:jc w:val="both"/>
        <w:rPr>
          <w:sz w:val="28"/>
          <w:szCs w:val="28"/>
        </w:rPr>
      </w:pPr>
      <w:r>
        <w:rPr>
          <w:noProof/>
        </w:rPr>
        <w:pict>
          <v:rect id="AutoShape 669" o:spid="_x0000_s1117" style="position:absolute;left:0;text-align:left;margin-left:51.3pt;margin-top:22.6pt;width:388.6pt;height:239.4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" filled="f" stroked="f">
            <o:lock v:ext="edit" aspectratio="t" text="t"/>
          </v:rect>
        </w:pict>
      </w:r>
      <w:r w:rsidR="00217398" w:rsidRPr="00217398">
        <w:rPr>
          <w:sz w:val="28"/>
          <w:szCs w:val="28"/>
        </w:rPr>
        <w:t>Характерные точки</w:t>
      </w:r>
      <w:r w:rsidR="00217398" w:rsidRPr="00217398">
        <w:rPr>
          <w:i/>
          <w:sz w:val="28"/>
          <w:szCs w:val="28"/>
        </w:rPr>
        <w:t>: А</w:t>
      </w:r>
      <w:r w:rsidR="00217398" w:rsidRPr="00217398">
        <w:rPr>
          <w:sz w:val="28"/>
          <w:szCs w:val="28"/>
        </w:rPr>
        <w:t xml:space="preserve"> и</w:t>
      </w:r>
      <w:r w:rsidR="009E5848">
        <w:rPr>
          <w:sz w:val="28"/>
          <w:szCs w:val="28"/>
        </w:rPr>
        <w:t xml:space="preserve"> </w:t>
      </w:r>
      <w:r w:rsidR="00217398" w:rsidRPr="00217398">
        <w:rPr>
          <w:i/>
          <w:sz w:val="28"/>
          <w:szCs w:val="28"/>
        </w:rPr>
        <w:t>В</w:t>
      </w:r>
      <w:r w:rsidR="00217398" w:rsidRPr="00217398">
        <w:rPr>
          <w:sz w:val="28"/>
          <w:szCs w:val="28"/>
        </w:rPr>
        <w:t xml:space="preserve"> – соответственно температуры плавления компонентов.</w:t>
      </w:r>
    </w:p>
    <w:p w:rsidR="00217398" w:rsidRPr="00217398" w:rsidRDefault="00217398" w:rsidP="00217398">
      <w:pPr>
        <w:spacing w:line="360" w:lineRule="atLeast"/>
        <w:ind w:firstLine="709"/>
        <w:jc w:val="both"/>
        <w:rPr>
          <w:sz w:val="28"/>
          <w:szCs w:val="28"/>
        </w:rPr>
      </w:pPr>
      <w:r w:rsidRPr="00217398">
        <w:rPr>
          <w:sz w:val="28"/>
          <w:szCs w:val="28"/>
        </w:rPr>
        <w:t>Характерные линии</w:t>
      </w:r>
      <w:r w:rsidRPr="00217398">
        <w:rPr>
          <w:i/>
          <w:sz w:val="28"/>
          <w:szCs w:val="28"/>
        </w:rPr>
        <w:t>: А</w:t>
      </w:r>
      <w:r w:rsidRPr="00217398">
        <w:rPr>
          <w:i/>
          <w:sz w:val="28"/>
          <w:szCs w:val="28"/>
          <w:lang w:val="en-US"/>
        </w:rPr>
        <w:t>n</w:t>
      </w:r>
      <w:r w:rsidRPr="00217398">
        <w:rPr>
          <w:i/>
          <w:sz w:val="28"/>
          <w:szCs w:val="28"/>
        </w:rPr>
        <w:t xml:space="preserve">В – </w:t>
      </w:r>
      <w:r w:rsidRPr="00217398">
        <w:rPr>
          <w:sz w:val="28"/>
          <w:szCs w:val="28"/>
        </w:rPr>
        <w:t xml:space="preserve">ликвидус; </w:t>
      </w:r>
      <w:r w:rsidRPr="00217398">
        <w:rPr>
          <w:i/>
          <w:sz w:val="28"/>
          <w:szCs w:val="28"/>
        </w:rPr>
        <w:t>А</w:t>
      </w:r>
      <w:r w:rsidRPr="00217398">
        <w:rPr>
          <w:i/>
          <w:sz w:val="28"/>
          <w:szCs w:val="28"/>
          <w:lang w:val="en-US"/>
        </w:rPr>
        <w:t>m</w:t>
      </w:r>
      <w:r w:rsidRPr="00217398">
        <w:rPr>
          <w:i/>
          <w:sz w:val="28"/>
          <w:szCs w:val="28"/>
        </w:rPr>
        <w:t>В</w:t>
      </w:r>
      <w:r w:rsidRPr="00217398">
        <w:rPr>
          <w:sz w:val="28"/>
          <w:szCs w:val="28"/>
        </w:rPr>
        <w:t xml:space="preserve"> – </w:t>
      </w:r>
      <w:proofErr w:type="spellStart"/>
      <w:r w:rsidRPr="00217398">
        <w:rPr>
          <w:sz w:val="28"/>
          <w:szCs w:val="28"/>
        </w:rPr>
        <w:t>солидус</w:t>
      </w:r>
      <w:proofErr w:type="spellEnd"/>
      <w:r w:rsidRPr="00217398">
        <w:rPr>
          <w:sz w:val="28"/>
          <w:szCs w:val="28"/>
        </w:rPr>
        <w:t>.</w:t>
      </w:r>
    </w:p>
    <w:p w:rsidR="00217398" w:rsidRPr="00217398" w:rsidRDefault="00217398" w:rsidP="00217398">
      <w:pPr>
        <w:spacing w:line="360" w:lineRule="atLeast"/>
        <w:ind w:firstLine="709"/>
        <w:jc w:val="both"/>
        <w:rPr>
          <w:sz w:val="28"/>
          <w:szCs w:val="28"/>
          <w:u w:val="single"/>
        </w:rPr>
      </w:pPr>
      <w:r w:rsidRPr="00217398">
        <w:rPr>
          <w:sz w:val="28"/>
          <w:szCs w:val="28"/>
        </w:rPr>
        <w:t>Фазовый состав областей</w:t>
      </w:r>
      <w:r w:rsidRPr="00A666E2">
        <w:rPr>
          <w:sz w:val="28"/>
          <w:szCs w:val="28"/>
        </w:rPr>
        <w:t>:</w:t>
      </w:r>
    </w:p>
    <w:p w:rsidR="00217398" w:rsidRPr="00A666E2" w:rsidRDefault="00217398" w:rsidP="00A53A82">
      <w:pPr>
        <w:pStyle w:val="af0"/>
        <w:numPr>
          <w:ilvl w:val="0"/>
          <w:numId w:val="24"/>
        </w:numPr>
        <w:tabs>
          <w:tab w:val="left" w:pos="851"/>
        </w:tabs>
        <w:spacing w:line="360" w:lineRule="atLeast"/>
        <w:ind w:left="0" w:firstLine="709"/>
        <w:jc w:val="both"/>
        <w:rPr>
          <w:sz w:val="28"/>
          <w:szCs w:val="28"/>
        </w:rPr>
      </w:pPr>
      <w:r w:rsidRPr="00A666E2">
        <w:rPr>
          <w:sz w:val="28"/>
          <w:szCs w:val="28"/>
        </w:rPr>
        <w:t>выше линии</w:t>
      </w:r>
      <w:r w:rsidRPr="00A666E2">
        <w:rPr>
          <w:i/>
          <w:sz w:val="28"/>
          <w:szCs w:val="28"/>
        </w:rPr>
        <w:t xml:space="preserve"> А</w:t>
      </w:r>
      <w:r w:rsidRPr="00A666E2">
        <w:rPr>
          <w:i/>
          <w:sz w:val="28"/>
          <w:szCs w:val="28"/>
          <w:lang w:val="en-US"/>
        </w:rPr>
        <w:t>n</w:t>
      </w:r>
      <w:r w:rsidRPr="00A666E2">
        <w:rPr>
          <w:i/>
          <w:sz w:val="28"/>
          <w:szCs w:val="28"/>
        </w:rPr>
        <w:t>В</w:t>
      </w:r>
      <w:r w:rsidRPr="00A666E2">
        <w:rPr>
          <w:sz w:val="28"/>
          <w:szCs w:val="28"/>
        </w:rPr>
        <w:t xml:space="preserve"> – жидкость </w:t>
      </w:r>
      <w:r w:rsidRPr="00A666E2">
        <w:rPr>
          <w:i/>
          <w:sz w:val="28"/>
          <w:szCs w:val="28"/>
          <w:lang w:val="en-US"/>
        </w:rPr>
        <w:t>L</w:t>
      </w:r>
      <w:r w:rsidRPr="00A666E2">
        <w:rPr>
          <w:sz w:val="28"/>
          <w:szCs w:val="28"/>
        </w:rPr>
        <w:t>;</w:t>
      </w:r>
    </w:p>
    <w:p w:rsidR="00217398" w:rsidRPr="00A666E2" w:rsidRDefault="00217398" w:rsidP="00A53A82">
      <w:pPr>
        <w:pStyle w:val="af0"/>
        <w:numPr>
          <w:ilvl w:val="0"/>
          <w:numId w:val="24"/>
        </w:numPr>
        <w:tabs>
          <w:tab w:val="left" w:pos="851"/>
        </w:tabs>
        <w:spacing w:line="360" w:lineRule="atLeast"/>
        <w:ind w:left="0" w:firstLine="709"/>
        <w:jc w:val="both"/>
        <w:rPr>
          <w:sz w:val="28"/>
          <w:szCs w:val="28"/>
        </w:rPr>
      </w:pPr>
      <w:r w:rsidRPr="00A666E2">
        <w:rPr>
          <w:sz w:val="28"/>
          <w:szCs w:val="28"/>
        </w:rPr>
        <w:t>ниже линии</w:t>
      </w:r>
      <w:r w:rsidRPr="00A666E2">
        <w:rPr>
          <w:i/>
          <w:sz w:val="28"/>
          <w:szCs w:val="28"/>
        </w:rPr>
        <w:t xml:space="preserve"> А</w:t>
      </w:r>
      <w:r w:rsidRPr="00A666E2">
        <w:rPr>
          <w:i/>
          <w:sz w:val="28"/>
          <w:szCs w:val="28"/>
          <w:lang w:val="en-US"/>
        </w:rPr>
        <w:t>m</w:t>
      </w:r>
      <w:r w:rsidRPr="00A666E2">
        <w:rPr>
          <w:i/>
          <w:sz w:val="28"/>
          <w:szCs w:val="28"/>
        </w:rPr>
        <w:t>В</w:t>
      </w:r>
      <w:r w:rsidRPr="00A666E2">
        <w:rPr>
          <w:sz w:val="28"/>
          <w:szCs w:val="28"/>
        </w:rPr>
        <w:t xml:space="preserve"> – твердый раствор </w:t>
      </w:r>
      <w:r w:rsidRPr="00A666E2">
        <w:rPr>
          <w:i/>
          <w:sz w:val="28"/>
          <w:szCs w:val="28"/>
        </w:rPr>
        <w:t>α</w:t>
      </w:r>
      <w:r w:rsidRPr="00A666E2">
        <w:rPr>
          <w:sz w:val="28"/>
          <w:szCs w:val="28"/>
        </w:rPr>
        <w:t>;</w:t>
      </w:r>
    </w:p>
    <w:p w:rsidR="00217398" w:rsidRPr="00A666E2" w:rsidRDefault="00217398" w:rsidP="00A53A82">
      <w:pPr>
        <w:pStyle w:val="af0"/>
        <w:numPr>
          <w:ilvl w:val="0"/>
          <w:numId w:val="24"/>
        </w:numPr>
        <w:tabs>
          <w:tab w:val="left" w:pos="851"/>
        </w:tabs>
        <w:spacing w:line="360" w:lineRule="atLeast"/>
        <w:ind w:left="0" w:firstLine="709"/>
        <w:jc w:val="both"/>
        <w:rPr>
          <w:sz w:val="28"/>
          <w:szCs w:val="28"/>
        </w:rPr>
      </w:pPr>
      <w:r w:rsidRPr="00A666E2">
        <w:rPr>
          <w:sz w:val="28"/>
          <w:szCs w:val="28"/>
        </w:rPr>
        <w:t xml:space="preserve">между линиями ликвидус и </w:t>
      </w:r>
      <w:proofErr w:type="spellStart"/>
      <w:r w:rsidRPr="00A666E2">
        <w:rPr>
          <w:sz w:val="28"/>
          <w:szCs w:val="28"/>
        </w:rPr>
        <w:t>солидус</w:t>
      </w:r>
      <w:proofErr w:type="spellEnd"/>
      <w:r w:rsidRPr="00A666E2">
        <w:rPr>
          <w:sz w:val="28"/>
          <w:szCs w:val="28"/>
        </w:rPr>
        <w:t xml:space="preserve"> – </w:t>
      </w:r>
      <w:r w:rsidRPr="00A666E2">
        <w:rPr>
          <w:i/>
          <w:sz w:val="28"/>
          <w:szCs w:val="28"/>
          <w:lang w:val="en-US"/>
        </w:rPr>
        <w:t>L</w:t>
      </w:r>
      <w:r w:rsidRPr="00A666E2">
        <w:rPr>
          <w:sz w:val="28"/>
          <w:szCs w:val="28"/>
        </w:rPr>
        <w:t>+</w:t>
      </w:r>
      <w:r w:rsidRPr="00A666E2">
        <w:rPr>
          <w:i/>
          <w:sz w:val="28"/>
          <w:szCs w:val="28"/>
        </w:rPr>
        <w:t>α</w:t>
      </w:r>
      <w:r w:rsidR="00A666E2" w:rsidRPr="00A666E2">
        <w:rPr>
          <w:i/>
          <w:sz w:val="28"/>
          <w:szCs w:val="28"/>
        </w:rPr>
        <w:t>.</w:t>
      </w:r>
    </w:p>
    <w:p w:rsidR="001F3169" w:rsidRPr="003D66E5" w:rsidRDefault="001F3169" w:rsidP="00217398">
      <w:pPr>
        <w:spacing w:line="360" w:lineRule="atLeast"/>
        <w:ind w:firstLine="709"/>
        <w:jc w:val="both"/>
        <w:rPr>
          <w:sz w:val="28"/>
          <w:szCs w:val="28"/>
        </w:rPr>
      </w:pPr>
    </w:p>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jc w:val="center"/>
        <w:rPr>
          <w:sz w:val="28"/>
          <w:szCs w:val="28"/>
        </w:rPr>
      </w:pPr>
    </w:p>
    <w:p w:rsidR="00217398" w:rsidRPr="00217398" w:rsidRDefault="00EC25A7" w:rsidP="00217398">
      <w:pPr>
        <w:spacing w:line="360" w:lineRule="atLeast"/>
        <w:jc w:val="center"/>
        <w:rPr>
          <w:sz w:val="28"/>
          <w:szCs w:val="28"/>
        </w:rPr>
      </w:pPr>
      <w:r>
        <w:rPr>
          <w:noProof/>
          <w:sz w:val="28"/>
          <w:szCs w:val="28"/>
        </w:rPr>
        <w:lastRenderedPageBreak/>
        <w:drawing>
          <wp:inline distT="0" distB="0" distL="0" distR="0">
            <wp:extent cx="5780388" cy="3036139"/>
            <wp:effectExtent l="19050" t="0" r="0" b="0"/>
            <wp:docPr id="33" name="Рисунок 32" descr="Безымянны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2.jpg"/>
                    <pic:cNvPicPr/>
                  </pic:nvPicPr>
                  <pic:blipFill>
                    <a:blip r:embed="rId57" cstate="print"/>
                    <a:srcRect b="16998"/>
                    <a:stretch>
                      <a:fillRect/>
                    </a:stretch>
                  </pic:blipFill>
                  <pic:spPr>
                    <a:xfrm>
                      <a:off x="0" y="0"/>
                      <a:ext cx="5780388" cy="3036139"/>
                    </a:xfrm>
                    <a:prstGeom prst="rect">
                      <a:avLst/>
                    </a:prstGeom>
                  </pic:spPr>
                </pic:pic>
              </a:graphicData>
            </a:graphic>
          </wp:inline>
        </w:drawing>
      </w:r>
    </w:p>
    <w:p w:rsidR="00217398" w:rsidRPr="00217398" w:rsidRDefault="00217398" w:rsidP="00217398">
      <w:pPr>
        <w:spacing w:line="360" w:lineRule="atLeast"/>
        <w:jc w:val="center"/>
        <w:rPr>
          <w:sz w:val="28"/>
          <w:szCs w:val="28"/>
        </w:rPr>
      </w:pPr>
      <w:r w:rsidRPr="00217398">
        <w:rPr>
          <w:sz w:val="28"/>
          <w:szCs w:val="28"/>
        </w:rPr>
        <w:t xml:space="preserve">Рис. 6.4. Диаграмма состояния сплава с неограниченной растворимостью компонентов в твердом состоянии (а) и кривая охлаждения сплава </w:t>
      </w:r>
      <w:r w:rsidRPr="00217398">
        <w:rPr>
          <w:i/>
          <w:sz w:val="28"/>
          <w:szCs w:val="28"/>
          <w:lang w:val="en-US"/>
        </w:rPr>
        <w:t>I</w:t>
      </w:r>
      <w:r w:rsidRPr="00217398">
        <w:rPr>
          <w:sz w:val="28"/>
          <w:szCs w:val="28"/>
        </w:rPr>
        <w:t xml:space="preserve"> (б)</w:t>
      </w:r>
    </w:p>
    <w:p w:rsidR="00217398" w:rsidRDefault="00217398" w:rsidP="00217398">
      <w:pPr>
        <w:spacing w:line="360" w:lineRule="atLeast"/>
        <w:jc w:val="center"/>
        <w:rPr>
          <w:sz w:val="28"/>
          <w:szCs w:val="28"/>
        </w:rPr>
      </w:pPr>
    </w:p>
    <w:p w:rsidR="001F3169" w:rsidRPr="004905F5" w:rsidRDefault="001F3169" w:rsidP="001F3169">
      <w:pPr>
        <w:spacing w:line="360" w:lineRule="atLeast"/>
        <w:jc w:val="both"/>
        <w:rPr>
          <w:b/>
          <w:sz w:val="28"/>
          <w:szCs w:val="28"/>
          <w:u w:val="single"/>
        </w:rPr>
      </w:pPr>
      <w:r w:rsidRPr="00217398">
        <w:rPr>
          <w:sz w:val="28"/>
          <w:szCs w:val="28"/>
        </w:rPr>
        <w:t xml:space="preserve">В процессе кристаллизации сплава </w:t>
      </w:r>
      <w:r w:rsidRPr="00217398">
        <w:rPr>
          <w:i/>
          <w:sz w:val="28"/>
          <w:szCs w:val="28"/>
          <w:lang w:val="en-US"/>
        </w:rPr>
        <w:t>I</w:t>
      </w:r>
      <w:r w:rsidRPr="00217398">
        <w:rPr>
          <w:sz w:val="28"/>
          <w:szCs w:val="28"/>
        </w:rPr>
        <w:t xml:space="preserve"> (рис. 6.4) протекают следующие </w:t>
      </w:r>
      <w:r w:rsidRPr="001F3169">
        <w:rPr>
          <w:sz w:val="28"/>
          <w:szCs w:val="28"/>
        </w:rPr>
        <w:t>процессы:</w:t>
      </w:r>
    </w:p>
    <w:p w:rsidR="00217398" w:rsidRPr="001F3169" w:rsidRDefault="00217398" w:rsidP="00A53A82">
      <w:pPr>
        <w:pStyle w:val="af0"/>
        <w:numPr>
          <w:ilvl w:val="0"/>
          <w:numId w:val="25"/>
        </w:numPr>
        <w:tabs>
          <w:tab w:val="left" w:pos="993"/>
        </w:tabs>
        <w:spacing w:line="360" w:lineRule="atLeast"/>
        <w:ind w:left="0" w:firstLine="709"/>
        <w:jc w:val="both"/>
        <w:rPr>
          <w:sz w:val="28"/>
          <w:szCs w:val="28"/>
        </w:rPr>
      </w:pPr>
      <w:r w:rsidRPr="001F3169">
        <w:rPr>
          <w:sz w:val="28"/>
          <w:szCs w:val="28"/>
        </w:rPr>
        <w:t>участок 0-1 – охлаждение жидкости (</w:t>
      </w:r>
      <w:r w:rsidRPr="001F3169">
        <w:rPr>
          <w:i/>
          <w:sz w:val="28"/>
          <w:szCs w:val="28"/>
          <w:lang w:val="en-US"/>
        </w:rPr>
        <w:t>L</w:t>
      </w:r>
      <w:r w:rsidRPr="001F3169">
        <w:rPr>
          <w:sz w:val="28"/>
          <w:szCs w:val="28"/>
        </w:rPr>
        <w:t>);</w:t>
      </w:r>
    </w:p>
    <w:p w:rsidR="00217398" w:rsidRPr="001F3169" w:rsidRDefault="00217398" w:rsidP="00A53A82">
      <w:pPr>
        <w:pStyle w:val="af0"/>
        <w:numPr>
          <w:ilvl w:val="0"/>
          <w:numId w:val="25"/>
        </w:numPr>
        <w:tabs>
          <w:tab w:val="left" w:pos="993"/>
        </w:tabs>
        <w:spacing w:line="360" w:lineRule="atLeast"/>
        <w:ind w:left="0" w:firstLine="709"/>
        <w:jc w:val="both"/>
        <w:rPr>
          <w:sz w:val="28"/>
          <w:szCs w:val="28"/>
        </w:rPr>
      </w:pPr>
      <w:r w:rsidRPr="001F3169">
        <w:rPr>
          <w:sz w:val="28"/>
          <w:szCs w:val="28"/>
        </w:rPr>
        <w:t xml:space="preserve">точка 1 – начало кристаллизации; состав твердой фазы </w:t>
      </w:r>
      <w:r w:rsidRPr="001F3169">
        <w:rPr>
          <w:i/>
          <w:sz w:val="28"/>
          <w:szCs w:val="28"/>
        </w:rPr>
        <w:t>α</w:t>
      </w:r>
      <w:r w:rsidRPr="001F3169">
        <w:rPr>
          <w:sz w:val="28"/>
          <w:szCs w:val="28"/>
        </w:rPr>
        <w:t xml:space="preserve"> определяется (•) </w:t>
      </w:r>
      <w:r w:rsidRPr="001F3169">
        <w:rPr>
          <w:i/>
          <w:sz w:val="28"/>
          <w:szCs w:val="28"/>
          <w:lang w:val="en-US"/>
        </w:rPr>
        <w:t>a</w:t>
      </w:r>
      <w:r w:rsidRPr="001F3169">
        <w:rPr>
          <w:i/>
          <w:sz w:val="28"/>
          <w:szCs w:val="28"/>
          <w:vertAlign w:val="superscript"/>
        </w:rPr>
        <w:t>'</w:t>
      </w:r>
      <w:r w:rsidRPr="001F3169">
        <w:rPr>
          <w:sz w:val="28"/>
          <w:szCs w:val="28"/>
        </w:rPr>
        <w:t>, жидкой – точкой 3 (рис. 6.4 а);</w:t>
      </w:r>
    </w:p>
    <w:p w:rsidR="00217398" w:rsidRPr="001F3169" w:rsidRDefault="00217398" w:rsidP="00A53A82">
      <w:pPr>
        <w:pStyle w:val="af0"/>
        <w:numPr>
          <w:ilvl w:val="0"/>
          <w:numId w:val="25"/>
        </w:numPr>
        <w:tabs>
          <w:tab w:val="left" w:pos="993"/>
        </w:tabs>
        <w:spacing w:line="360" w:lineRule="atLeast"/>
        <w:ind w:left="0" w:firstLine="709"/>
        <w:jc w:val="both"/>
        <w:rPr>
          <w:sz w:val="28"/>
          <w:szCs w:val="28"/>
        </w:rPr>
      </w:pPr>
      <w:r w:rsidRPr="001F3169">
        <w:rPr>
          <w:sz w:val="28"/>
          <w:szCs w:val="28"/>
        </w:rPr>
        <w:t xml:space="preserve">участок 1-2 – образование в жидкости кристаллов твердого раствора – </w:t>
      </w:r>
      <w:r w:rsidRPr="001F3169">
        <w:rPr>
          <w:i/>
          <w:sz w:val="28"/>
          <w:szCs w:val="28"/>
          <w:lang w:val="en-US"/>
        </w:rPr>
        <w:t>L</w:t>
      </w:r>
      <w:r w:rsidRPr="001F3169">
        <w:rPr>
          <w:i/>
          <w:sz w:val="28"/>
          <w:szCs w:val="28"/>
        </w:rPr>
        <w:t>+α</w:t>
      </w:r>
      <w:r w:rsidRPr="001F3169">
        <w:rPr>
          <w:sz w:val="28"/>
          <w:szCs w:val="28"/>
        </w:rPr>
        <w:t>;</w:t>
      </w:r>
    </w:p>
    <w:p w:rsidR="00217398" w:rsidRPr="001F3169" w:rsidRDefault="00217398" w:rsidP="00A53A82">
      <w:pPr>
        <w:pStyle w:val="af0"/>
        <w:numPr>
          <w:ilvl w:val="0"/>
          <w:numId w:val="25"/>
        </w:numPr>
        <w:tabs>
          <w:tab w:val="left" w:pos="993"/>
        </w:tabs>
        <w:spacing w:line="360" w:lineRule="atLeast"/>
        <w:ind w:left="0" w:firstLine="709"/>
        <w:jc w:val="both"/>
        <w:rPr>
          <w:sz w:val="28"/>
          <w:szCs w:val="28"/>
        </w:rPr>
      </w:pPr>
      <w:r w:rsidRPr="001F3169">
        <w:rPr>
          <w:sz w:val="28"/>
          <w:szCs w:val="28"/>
        </w:rPr>
        <w:t xml:space="preserve">точка 2 – конец кристаллизации сплава; состав твердой фазы </w:t>
      </w:r>
      <w:r w:rsidRPr="001F3169">
        <w:rPr>
          <w:i/>
          <w:sz w:val="28"/>
          <w:szCs w:val="28"/>
        </w:rPr>
        <w:t>α</w:t>
      </w:r>
      <w:r w:rsidRPr="001F3169">
        <w:rPr>
          <w:sz w:val="28"/>
          <w:szCs w:val="28"/>
        </w:rPr>
        <w:t xml:space="preserve"> определяется (•) 3, жидкой – точкой </w:t>
      </w:r>
      <w:r w:rsidRPr="001F3169">
        <w:rPr>
          <w:i/>
          <w:sz w:val="28"/>
          <w:szCs w:val="28"/>
          <w:lang w:val="en-US"/>
        </w:rPr>
        <w:t>b</w:t>
      </w:r>
      <w:r w:rsidRPr="001F3169">
        <w:rPr>
          <w:i/>
          <w:sz w:val="28"/>
          <w:szCs w:val="28"/>
          <w:vertAlign w:val="superscript"/>
        </w:rPr>
        <w:t xml:space="preserve">' </w:t>
      </w:r>
      <w:r w:rsidRPr="001F3169">
        <w:rPr>
          <w:sz w:val="28"/>
          <w:szCs w:val="28"/>
        </w:rPr>
        <w:t>(рис. 6.4 а);</w:t>
      </w:r>
    </w:p>
    <w:p w:rsidR="00217398" w:rsidRPr="001F3169" w:rsidRDefault="00217398" w:rsidP="00A53A82">
      <w:pPr>
        <w:pStyle w:val="af0"/>
        <w:numPr>
          <w:ilvl w:val="0"/>
          <w:numId w:val="25"/>
        </w:numPr>
        <w:tabs>
          <w:tab w:val="left" w:pos="993"/>
        </w:tabs>
        <w:spacing w:line="360" w:lineRule="atLeast"/>
        <w:ind w:left="0" w:firstLine="709"/>
        <w:jc w:val="both"/>
        <w:rPr>
          <w:sz w:val="28"/>
          <w:szCs w:val="28"/>
        </w:rPr>
      </w:pPr>
      <w:r w:rsidRPr="001F3169">
        <w:rPr>
          <w:sz w:val="28"/>
          <w:szCs w:val="28"/>
        </w:rPr>
        <w:t>участок 2-3 – охлаждение твердого раствора (</w:t>
      </w:r>
      <w:r w:rsidRPr="001F3169">
        <w:rPr>
          <w:i/>
          <w:sz w:val="28"/>
          <w:szCs w:val="28"/>
        </w:rPr>
        <w:t>α</w:t>
      </w:r>
      <w:r w:rsidRPr="001F3169">
        <w:rPr>
          <w:sz w:val="28"/>
          <w:szCs w:val="28"/>
        </w:rPr>
        <w:t>).</w:t>
      </w:r>
    </w:p>
    <w:p w:rsidR="00217398" w:rsidRPr="00217398" w:rsidRDefault="00217398" w:rsidP="00217398">
      <w:pPr>
        <w:spacing w:line="360" w:lineRule="atLeast"/>
        <w:ind w:firstLine="709"/>
        <w:jc w:val="both"/>
        <w:rPr>
          <w:sz w:val="28"/>
          <w:szCs w:val="28"/>
        </w:rPr>
      </w:pPr>
      <w:r w:rsidRPr="00217398">
        <w:rPr>
          <w:sz w:val="28"/>
          <w:szCs w:val="28"/>
        </w:rPr>
        <w:t xml:space="preserve">Таким образом, в процессе кристаллизации состав твердой фазы изменяется по кривой </w:t>
      </w:r>
      <w:r w:rsidRPr="00217398">
        <w:rPr>
          <w:i/>
          <w:sz w:val="28"/>
          <w:szCs w:val="28"/>
        </w:rPr>
        <w:t>а</w:t>
      </w:r>
      <w:r w:rsidRPr="00217398">
        <w:rPr>
          <w:sz w:val="28"/>
          <w:szCs w:val="28"/>
        </w:rPr>
        <w:t>2, состав жидкой фазы – по кривой 1</w:t>
      </w:r>
      <w:r w:rsidRPr="00217398">
        <w:rPr>
          <w:i/>
          <w:sz w:val="28"/>
          <w:szCs w:val="28"/>
          <w:lang w:val="en-US"/>
        </w:rPr>
        <w:t>b</w:t>
      </w:r>
      <w:r w:rsidRPr="00217398">
        <w:rPr>
          <w:sz w:val="28"/>
          <w:szCs w:val="28"/>
        </w:rPr>
        <w:t>. В начале кристаллизации сплав обогащен тугоплавким компонентом</w:t>
      </w:r>
      <w:r w:rsidR="009E5848">
        <w:rPr>
          <w:sz w:val="28"/>
          <w:szCs w:val="28"/>
        </w:rPr>
        <w:t xml:space="preserve"> </w:t>
      </w:r>
      <w:r w:rsidRPr="00217398">
        <w:rPr>
          <w:i/>
          <w:sz w:val="28"/>
          <w:szCs w:val="28"/>
        </w:rPr>
        <w:t>В</w:t>
      </w:r>
      <w:r w:rsidRPr="00217398">
        <w:rPr>
          <w:sz w:val="28"/>
          <w:szCs w:val="28"/>
        </w:rPr>
        <w:t xml:space="preserve">, в конце кристаллизации – легкоплавким компонентом </w:t>
      </w:r>
      <w:r w:rsidRPr="00217398">
        <w:rPr>
          <w:i/>
          <w:sz w:val="28"/>
          <w:szCs w:val="28"/>
        </w:rPr>
        <w:t>А</w:t>
      </w:r>
      <w:r w:rsidRPr="00217398">
        <w:rPr>
          <w:sz w:val="28"/>
          <w:szCs w:val="28"/>
        </w:rPr>
        <w:t>.</w:t>
      </w:r>
    </w:p>
    <w:p w:rsidR="00217398" w:rsidRPr="00217398" w:rsidRDefault="00217398" w:rsidP="00217398">
      <w:pPr>
        <w:spacing w:line="360" w:lineRule="atLeast"/>
        <w:ind w:firstLine="709"/>
        <w:jc w:val="both"/>
        <w:rPr>
          <w:sz w:val="28"/>
          <w:szCs w:val="28"/>
        </w:rPr>
      </w:pPr>
      <w:r w:rsidRPr="00217398">
        <w:rPr>
          <w:sz w:val="28"/>
          <w:szCs w:val="28"/>
        </w:rPr>
        <w:t>Неоднородность химического состава кристалла по его сечению называется</w:t>
      </w:r>
      <w:r w:rsidR="009E5848">
        <w:rPr>
          <w:sz w:val="28"/>
          <w:szCs w:val="28"/>
        </w:rPr>
        <w:t xml:space="preserve"> </w:t>
      </w:r>
      <w:proofErr w:type="spellStart"/>
      <w:r w:rsidRPr="00217398">
        <w:rPr>
          <w:b/>
          <w:sz w:val="28"/>
          <w:szCs w:val="28"/>
        </w:rPr>
        <w:t>дендридной</w:t>
      </w:r>
      <w:proofErr w:type="spellEnd"/>
      <w:r w:rsidRPr="00217398">
        <w:rPr>
          <w:b/>
          <w:sz w:val="28"/>
          <w:szCs w:val="28"/>
        </w:rPr>
        <w:t xml:space="preserve"> ликвацией</w:t>
      </w:r>
      <w:r w:rsidRPr="00217398">
        <w:rPr>
          <w:sz w:val="28"/>
          <w:szCs w:val="28"/>
        </w:rPr>
        <w:t>.</w:t>
      </w:r>
    </w:p>
    <w:p w:rsidR="00217398" w:rsidRPr="00217398" w:rsidRDefault="00217398" w:rsidP="00217398">
      <w:pPr>
        <w:spacing w:line="360" w:lineRule="atLeast"/>
        <w:ind w:firstLine="709"/>
        <w:jc w:val="both"/>
        <w:rPr>
          <w:b/>
          <w:sz w:val="28"/>
          <w:szCs w:val="28"/>
        </w:rPr>
      </w:pPr>
    </w:p>
    <w:p w:rsidR="00217398" w:rsidRPr="00217398" w:rsidRDefault="00217398" w:rsidP="00217398">
      <w:pPr>
        <w:spacing w:line="360" w:lineRule="atLeast"/>
        <w:jc w:val="center"/>
        <w:rPr>
          <w:b/>
          <w:sz w:val="28"/>
          <w:szCs w:val="28"/>
        </w:rPr>
      </w:pPr>
      <w:r w:rsidRPr="00217398">
        <w:rPr>
          <w:b/>
          <w:sz w:val="28"/>
          <w:szCs w:val="28"/>
        </w:rPr>
        <w:t>Диаграмма состояния сплавов с ограниченной</w:t>
      </w:r>
    </w:p>
    <w:p w:rsidR="00217398" w:rsidRPr="00217398" w:rsidRDefault="00217398" w:rsidP="00217398">
      <w:pPr>
        <w:spacing w:line="360" w:lineRule="atLeast"/>
        <w:jc w:val="center"/>
        <w:rPr>
          <w:b/>
          <w:sz w:val="28"/>
          <w:szCs w:val="28"/>
        </w:rPr>
      </w:pPr>
      <w:r w:rsidRPr="00217398">
        <w:rPr>
          <w:b/>
          <w:sz w:val="28"/>
          <w:szCs w:val="28"/>
        </w:rPr>
        <w:t>растворимостью компонентов в твердом состоянии</w:t>
      </w:r>
    </w:p>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ind w:firstLine="709"/>
        <w:jc w:val="both"/>
        <w:rPr>
          <w:i/>
          <w:sz w:val="28"/>
          <w:szCs w:val="28"/>
        </w:rPr>
      </w:pPr>
      <w:r w:rsidRPr="00217398">
        <w:rPr>
          <w:sz w:val="28"/>
          <w:szCs w:val="28"/>
        </w:rPr>
        <w:t>Компоненты сплава</w:t>
      </w:r>
      <w:r w:rsidR="009E5848">
        <w:rPr>
          <w:sz w:val="28"/>
          <w:szCs w:val="28"/>
        </w:rPr>
        <w:t xml:space="preserve"> </w:t>
      </w:r>
      <w:r w:rsidRPr="00217398">
        <w:rPr>
          <w:i/>
          <w:sz w:val="28"/>
          <w:szCs w:val="28"/>
        </w:rPr>
        <w:t>А</w:t>
      </w:r>
      <w:r w:rsidRPr="00217398">
        <w:rPr>
          <w:sz w:val="28"/>
          <w:szCs w:val="28"/>
        </w:rPr>
        <w:t xml:space="preserve"> и </w:t>
      </w:r>
      <w:r w:rsidRPr="00217398">
        <w:rPr>
          <w:i/>
          <w:sz w:val="28"/>
          <w:szCs w:val="28"/>
        </w:rPr>
        <w:t xml:space="preserve">В </w:t>
      </w:r>
      <w:r w:rsidRPr="00217398">
        <w:rPr>
          <w:sz w:val="28"/>
          <w:szCs w:val="28"/>
        </w:rPr>
        <w:t>растворимы неограниченно в жидком состоянии, ограниченно в твердом, не образуют друг с другом химических соединений.</w:t>
      </w:r>
    </w:p>
    <w:p w:rsidR="00217398" w:rsidRPr="00217398" w:rsidRDefault="00217398" w:rsidP="00217398">
      <w:pPr>
        <w:spacing w:line="360" w:lineRule="atLeast"/>
        <w:ind w:firstLine="709"/>
        <w:jc w:val="both"/>
        <w:rPr>
          <w:sz w:val="28"/>
          <w:szCs w:val="28"/>
        </w:rPr>
      </w:pPr>
      <w:r w:rsidRPr="00217398">
        <w:rPr>
          <w:sz w:val="28"/>
          <w:szCs w:val="28"/>
        </w:rPr>
        <w:t>Фазы</w:t>
      </w:r>
      <w:r w:rsidRPr="00217398">
        <w:rPr>
          <w:i/>
          <w:sz w:val="28"/>
          <w:szCs w:val="28"/>
        </w:rPr>
        <w:t>:</w:t>
      </w:r>
      <w:r w:rsidR="009E5848">
        <w:rPr>
          <w:i/>
          <w:sz w:val="28"/>
          <w:szCs w:val="28"/>
        </w:rPr>
        <w:t xml:space="preserve"> </w:t>
      </w:r>
      <w:r w:rsidRPr="00217398">
        <w:rPr>
          <w:i/>
          <w:sz w:val="28"/>
          <w:szCs w:val="28"/>
          <w:lang w:val="en-US"/>
        </w:rPr>
        <w:t>L</w:t>
      </w:r>
      <w:r w:rsidRPr="00217398">
        <w:rPr>
          <w:sz w:val="28"/>
          <w:szCs w:val="28"/>
        </w:rPr>
        <w:t xml:space="preserve"> (жидкость), твердые растворы </w:t>
      </w:r>
      <w:r w:rsidRPr="00217398">
        <w:rPr>
          <w:i/>
          <w:sz w:val="28"/>
          <w:szCs w:val="28"/>
        </w:rPr>
        <w:t>α</w:t>
      </w:r>
      <w:r w:rsidRPr="00217398">
        <w:rPr>
          <w:sz w:val="28"/>
          <w:szCs w:val="28"/>
        </w:rPr>
        <w:t xml:space="preserve"> (</w:t>
      </w:r>
      <w:r w:rsidRPr="00217398">
        <w:rPr>
          <w:i/>
          <w:sz w:val="28"/>
          <w:szCs w:val="28"/>
        </w:rPr>
        <w:t>В</w:t>
      </w:r>
      <w:r w:rsidR="009E5848">
        <w:rPr>
          <w:i/>
          <w:sz w:val="28"/>
          <w:szCs w:val="28"/>
        </w:rPr>
        <w:t xml:space="preserve"> </w:t>
      </w:r>
      <w:proofErr w:type="spellStart"/>
      <w:r w:rsidRPr="00217398">
        <w:rPr>
          <w:sz w:val="28"/>
          <w:szCs w:val="28"/>
        </w:rPr>
        <w:t>в</w:t>
      </w:r>
      <w:proofErr w:type="spellEnd"/>
      <w:r w:rsidRPr="00217398">
        <w:rPr>
          <w:i/>
          <w:sz w:val="28"/>
          <w:szCs w:val="28"/>
        </w:rPr>
        <w:t xml:space="preserve"> А</w:t>
      </w:r>
      <w:r w:rsidRPr="00217398">
        <w:rPr>
          <w:sz w:val="28"/>
          <w:szCs w:val="28"/>
        </w:rPr>
        <w:t xml:space="preserve">), </w:t>
      </w:r>
      <w:r w:rsidRPr="00217398">
        <w:rPr>
          <w:i/>
          <w:sz w:val="28"/>
          <w:szCs w:val="28"/>
        </w:rPr>
        <w:t>β</w:t>
      </w:r>
      <w:r w:rsidRPr="00217398">
        <w:rPr>
          <w:sz w:val="28"/>
          <w:szCs w:val="28"/>
        </w:rPr>
        <w:t xml:space="preserve"> (</w:t>
      </w:r>
      <w:r w:rsidRPr="00217398">
        <w:rPr>
          <w:i/>
          <w:sz w:val="28"/>
          <w:szCs w:val="28"/>
        </w:rPr>
        <w:t>А</w:t>
      </w:r>
      <w:r w:rsidRPr="00217398">
        <w:rPr>
          <w:sz w:val="28"/>
          <w:szCs w:val="28"/>
        </w:rPr>
        <w:t xml:space="preserve"> в </w:t>
      </w:r>
      <w:r w:rsidRPr="00217398">
        <w:rPr>
          <w:i/>
          <w:sz w:val="28"/>
          <w:szCs w:val="28"/>
        </w:rPr>
        <w:t>В</w:t>
      </w:r>
      <w:r w:rsidRPr="00217398">
        <w:rPr>
          <w:sz w:val="28"/>
          <w:szCs w:val="28"/>
        </w:rPr>
        <w:t>) (рис. 6.5).</w:t>
      </w:r>
    </w:p>
    <w:p w:rsidR="00217398" w:rsidRPr="00217398" w:rsidRDefault="00217398" w:rsidP="00217398">
      <w:pPr>
        <w:spacing w:line="360" w:lineRule="atLeast"/>
        <w:ind w:firstLine="709"/>
        <w:jc w:val="both"/>
        <w:rPr>
          <w:i/>
          <w:sz w:val="28"/>
          <w:szCs w:val="28"/>
        </w:rPr>
      </w:pPr>
      <w:r w:rsidRPr="00217398">
        <w:rPr>
          <w:sz w:val="28"/>
          <w:szCs w:val="28"/>
        </w:rPr>
        <w:t>Характерные точки</w:t>
      </w:r>
      <w:r w:rsidRPr="00217398">
        <w:rPr>
          <w:i/>
          <w:sz w:val="28"/>
          <w:szCs w:val="28"/>
        </w:rPr>
        <w:t>:</w:t>
      </w:r>
    </w:p>
    <w:p w:rsidR="00217398" w:rsidRPr="001F3169" w:rsidRDefault="00217398" w:rsidP="00A53A82">
      <w:pPr>
        <w:pStyle w:val="af0"/>
        <w:numPr>
          <w:ilvl w:val="0"/>
          <w:numId w:val="26"/>
        </w:numPr>
        <w:tabs>
          <w:tab w:val="left" w:pos="993"/>
        </w:tabs>
        <w:spacing w:line="360" w:lineRule="atLeast"/>
        <w:ind w:left="0" w:firstLine="709"/>
        <w:jc w:val="both"/>
        <w:rPr>
          <w:sz w:val="28"/>
          <w:szCs w:val="28"/>
        </w:rPr>
      </w:pPr>
      <w:r w:rsidRPr="001F3169">
        <w:rPr>
          <w:i/>
          <w:sz w:val="28"/>
          <w:szCs w:val="28"/>
        </w:rPr>
        <w:t>А</w:t>
      </w:r>
      <w:r w:rsidRPr="001F3169">
        <w:rPr>
          <w:sz w:val="28"/>
          <w:szCs w:val="28"/>
        </w:rPr>
        <w:t xml:space="preserve"> и</w:t>
      </w:r>
      <w:r w:rsidR="009E5848">
        <w:rPr>
          <w:sz w:val="28"/>
          <w:szCs w:val="28"/>
        </w:rPr>
        <w:t xml:space="preserve"> </w:t>
      </w:r>
      <w:r w:rsidRPr="001F3169">
        <w:rPr>
          <w:i/>
          <w:sz w:val="28"/>
          <w:szCs w:val="28"/>
        </w:rPr>
        <w:t>В</w:t>
      </w:r>
      <w:r w:rsidRPr="001F3169">
        <w:rPr>
          <w:sz w:val="28"/>
          <w:szCs w:val="28"/>
        </w:rPr>
        <w:t xml:space="preserve"> – температуры плавления компонентов </w:t>
      </w:r>
      <w:r w:rsidRPr="001F3169">
        <w:rPr>
          <w:i/>
          <w:sz w:val="28"/>
          <w:szCs w:val="28"/>
        </w:rPr>
        <w:t xml:space="preserve">А </w:t>
      </w:r>
      <w:r w:rsidRPr="001F3169">
        <w:rPr>
          <w:sz w:val="28"/>
          <w:szCs w:val="28"/>
        </w:rPr>
        <w:t>и</w:t>
      </w:r>
      <w:r w:rsidRPr="001F3169">
        <w:rPr>
          <w:i/>
          <w:sz w:val="28"/>
          <w:szCs w:val="28"/>
        </w:rPr>
        <w:t xml:space="preserve"> В, </w:t>
      </w:r>
      <w:r w:rsidRPr="001F3169">
        <w:rPr>
          <w:sz w:val="28"/>
          <w:szCs w:val="28"/>
        </w:rPr>
        <w:t>соответственно;</w:t>
      </w:r>
    </w:p>
    <w:p w:rsidR="00217398" w:rsidRPr="001F3169" w:rsidRDefault="00217398" w:rsidP="00A53A82">
      <w:pPr>
        <w:pStyle w:val="af0"/>
        <w:numPr>
          <w:ilvl w:val="0"/>
          <w:numId w:val="26"/>
        </w:numPr>
        <w:tabs>
          <w:tab w:val="left" w:pos="993"/>
        </w:tabs>
        <w:spacing w:line="360" w:lineRule="atLeast"/>
        <w:ind w:left="0" w:firstLine="709"/>
        <w:jc w:val="both"/>
        <w:rPr>
          <w:sz w:val="28"/>
          <w:szCs w:val="28"/>
        </w:rPr>
      </w:pPr>
      <w:r w:rsidRPr="001F3169">
        <w:rPr>
          <w:i/>
          <w:sz w:val="28"/>
          <w:szCs w:val="28"/>
          <w:lang w:val="en-US"/>
        </w:rPr>
        <w:lastRenderedPageBreak/>
        <w:t>E</w:t>
      </w:r>
      <w:r w:rsidRPr="001F3169">
        <w:rPr>
          <w:sz w:val="28"/>
          <w:szCs w:val="28"/>
        </w:rPr>
        <w:t xml:space="preserve"> – эвтектическая;</w:t>
      </w:r>
    </w:p>
    <w:p w:rsidR="00217398" w:rsidRPr="001F3169" w:rsidRDefault="00217398" w:rsidP="00A53A82">
      <w:pPr>
        <w:pStyle w:val="af0"/>
        <w:numPr>
          <w:ilvl w:val="0"/>
          <w:numId w:val="26"/>
        </w:numPr>
        <w:tabs>
          <w:tab w:val="left" w:pos="993"/>
        </w:tabs>
        <w:spacing w:line="360" w:lineRule="atLeast"/>
        <w:ind w:left="0" w:firstLine="709"/>
        <w:jc w:val="both"/>
        <w:rPr>
          <w:sz w:val="28"/>
          <w:szCs w:val="28"/>
        </w:rPr>
      </w:pPr>
      <w:r w:rsidRPr="001F3169">
        <w:rPr>
          <w:i/>
          <w:sz w:val="28"/>
          <w:szCs w:val="28"/>
          <w:lang w:val="en-US"/>
        </w:rPr>
        <w:t>D</w:t>
      </w:r>
      <w:r w:rsidRPr="001F3169">
        <w:rPr>
          <w:sz w:val="28"/>
          <w:szCs w:val="28"/>
        </w:rPr>
        <w:t>– максимальной</w:t>
      </w:r>
      <w:r w:rsidR="009E5848">
        <w:rPr>
          <w:sz w:val="28"/>
          <w:szCs w:val="28"/>
        </w:rPr>
        <w:t xml:space="preserve"> </w:t>
      </w:r>
      <w:r w:rsidRPr="001F3169">
        <w:rPr>
          <w:sz w:val="28"/>
          <w:szCs w:val="28"/>
        </w:rPr>
        <w:t>растворимости</w:t>
      </w:r>
      <w:r w:rsidRPr="001F3169">
        <w:rPr>
          <w:i/>
          <w:sz w:val="28"/>
          <w:szCs w:val="28"/>
        </w:rPr>
        <w:t xml:space="preserve"> В </w:t>
      </w:r>
      <w:proofErr w:type="spellStart"/>
      <w:r w:rsidRPr="001F3169">
        <w:rPr>
          <w:sz w:val="28"/>
          <w:szCs w:val="28"/>
        </w:rPr>
        <w:t>в</w:t>
      </w:r>
      <w:r w:rsidRPr="001F3169">
        <w:rPr>
          <w:i/>
          <w:sz w:val="28"/>
          <w:szCs w:val="28"/>
        </w:rPr>
        <w:t>А</w:t>
      </w:r>
      <w:proofErr w:type="spellEnd"/>
      <w:r w:rsidRPr="001F3169">
        <w:rPr>
          <w:i/>
          <w:sz w:val="28"/>
          <w:szCs w:val="28"/>
        </w:rPr>
        <w:t xml:space="preserve"> </w:t>
      </w:r>
      <w:r w:rsidRPr="001F3169">
        <w:rPr>
          <w:sz w:val="28"/>
          <w:szCs w:val="28"/>
        </w:rPr>
        <w:t xml:space="preserve">при температуре, соответствующей линии </w:t>
      </w:r>
      <w:r w:rsidRPr="001F3169">
        <w:rPr>
          <w:i/>
          <w:sz w:val="28"/>
          <w:szCs w:val="28"/>
        </w:rPr>
        <w:t>С</w:t>
      </w:r>
      <w:r w:rsidRPr="001F3169">
        <w:rPr>
          <w:i/>
          <w:sz w:val="28"/>
          <w:szCs w:val="28"/>
          <w:lang w:val="en-US"/>
        </w:rPr>
        <w:t>D</w:t>
      </w:r>
      <w:r w:rsidRPr="001F3169">
        <w:rPr>
          <w:sz w:val="28"/>
          <w:szCs w:val="28"/>
        </w:rPr>
        <w:t>;</w:t>
      </w:r>
    </w:p>
    <w:p w:rsidR="00217398" w:rsidRPr="001F3169" w:rsidRDefault="00217398" w:rsidP="00A53A82">
      <w:pPr>
        <w:pStyle w:val="af0"/>
        <w:numPr>
          <w:ilvl w:val="0"/>
          <w:numId w:val="26"/>
        </w:numPr>
        <w:tabs>
          <w:tab w:val="left" w:pos="993"/>
        </w:tabs>
        <w:spacing w:line="360" w:lineRule="atLeast"/>
        <w:ind w:left="0" w:firstLine="709"/>
        <w:jc w:val="both"/>
        <w:rPr>
          <w:sz w:val="28"/>
          <w:szCs w:val="28"/>
        </w:rPr>
      </w:pPr>
      <w:r w:rsidRPr="001F3169">
        <w:rPr>
          <w:i/>
          <w:sz w:val="28"/>
          <w:szCs w:val="28"/>
          <w:lang w:val="en-US"/>
        </w:rPr>
        <w:t>F</w:t>
      </w:r>
      <w:r w:rsidRPr="001F3169">
        <w:rPr>
          <w:sz w:val="28"/>
          <w:szCs w:val="28"/>
        </w:rPr>
        <w:t>–растворимости</w:t>
      </w:r>
      <w:r w:rsidRPr="001F3169">
        <w:rPr>
          <w:i/>
          <w:sz w:val="28"/>
          <w:szCs w:val="28"/>
        </w:rPr>
        <w:t xml:space="preserve"> В </w:t>
      </w:r>
      <w:proofErr w:type="spellStart"/>
      <w:r w:rsidRPr="001F3169">
        <w:rPr>
          <w:sz w:val="28"/>
          <w:szCs w:val="28"/>
        </w:rPr>
        <w:t>в</w:t>
      </w:r>
      <w:proofErr w:type="spellEnd"/>
      <w:r w:rsidR="009E5848">
        <w:rPr>
          <w:sz w:val="28"/>
          <w:szCs w:val="28"/>
        </w:rPr>
        <w:t xml:space="preserve"> </w:t>
      </w:r>
      <w:r w:rsidRPr="001F3169">
        <w:rPr>
          <w:i/>
          <w:sz w:val="28"/>
          <w:szCs w:val="28"/>
        </w:rPr>
        <w:t xml:space="preserve">А </w:t>
      </w:r>
      <w:r w:rsidRPr="001F3169">
        <w:rPr>
          <w:sz w:val="28"/>
          <w:szCs w:val="28"/>
        </w:rPr>
        <w:t>при нормальной температуре;</w:t>
      </w:r>
    </w:p>
    <w:p w:rsidR="00217398" w:rsidRPr="001F3169" w:rsidRDefault="00217398" w:rsidP="00A53A82">
      <w:pPr>
        <w:pStyle w:val="af0"/>
        <w:numPr>
          <w:ilvl w:val="0"/>
          <w:numId w:val="26"/>
        </w:numPr>
        <w:tabs>
          <w:tab w:val="left" w:pos="993"/>
        </w:tabs>
        <w:spacing w:line="360" w:lineRule="atLeast"/>
        <w:ind w:left="0" w:firstLine="709"/>
        <w:jc w:val="both"/>
        <w:rPr>
          <w:sz w:val="28"/>
          <w:szCs w:val="28"/>
        </w:rPr>
      </w:pPr>
      <w:r w:rsidRPr="001F3169">
        <w:rPr>
          <w:i/>
          <w:sz w:val="28"/>
          <w:szCs w:val="28"/>
          <w:lang w:val="en-US"/>
        </w:rPr>
        <w:t>C</w:t>
      </w:r>
      <w:r w:rsidRPr="001F3169">
        <w:rPr>
          <w:sz w:val="28"/>
          <w:szCs w:val="28"/>
        </w:rPr>
        <w:t>–максимальной</w:t>
      </w:r>
      <w:r w:rsidR="009E5848">
        <w:rPr>
          <w:sz w:val="28"/>
          <w:szCs w:val="28"/>
        </w:rPr>
        <w:t xml:space="preserve"> </w:t>
      </w:r>
      <w:r w:rsidRPr="001F3169">
        <w:rPr>
          <w:sz w:val="28"/>
          <w:szCs w:val="28"/>
        </w:rPr>
        <w:t>растворимости</w:t>
      </w:r>
      <w:r w:rsidRPr="001F3169">
        <w:rPr>
          <w:i/>
          <w:sz w:val="28"/>
          <w:szCs w:val="28"/>
        </w:rPr>
        <w:t xml:space="preserve"> А </w:t>
      </w:r>
      <w:r w:rsidRPr="001F3169">
        <w:rPr>
          <w:sz w:val="28"/>
          <w:szCs w:val="28"/>
        </w:rPr>
        <w:t xml:space="preserve">в </w:t>
      </w:r>
      <w:proofErr w:type="spellStart"/>
      <w:r w:rsidRPr="001F3169">
        <w:rPr>
          <w:i/>
          <w:sz w:val="28"/>
          <w:szCs w:val="28"/>
        </w:rPr>
        <w:t>В</w:t>
      </w:r>
      <w:proofErr w:type="spellEnd"/>
      <w:r w:rsidRPr="001F3169">
        <w:rPr>
          <w:sz w:val="28"/>
          <w:szCs w:val="28"/>
        </w:rPr>
        <w:t xml:space="preserve"> при температуре, соответствующей линии </w:t>
      </w:r>
      <w:r w:rsidRPr="001F3169">
        <w:rPr>
          <w:i/>
          <w:sz w:val="28"/>
          <w:szCs w:val="28"/>
        </w:rPr>
        <w:t>С</w:t>
      </w:r>
      <w:r w:rsidRPr="001F3169">
        <w:rPr>
          <w:i/>
          <w:sz w:val="28"/>
          <w:szCs w:val="28"/>
          <w:lang w:val="en-US"/>
        </w:rPr>
        <w:t>D</w:t>
      </w:r>
      <w:r w:rsidRPr="001F3169">
        <w:rPr>
          <w:sz w:val="28"/>
          <w:szCs w:val="28"/>
        </w:rPr>
        <w:t>;</w:t>
      </w:r>
    </w:p>
    <w:p w:rsidR="00217398" w:rsidRPr="001F3169" w:rsidRDefault="00217398" w:rsidP="00A53A82">
      <w:pPr>
        <w:pStyle w:val="af0"/>
        <w:numPr>
          <w:ilvl w:val="0"/>
          <w:numId w:val="26"/>
        </w:numPr>
        <w:tabs>
          <w:tab w:val="left" w:pos="993"/>
        </w:tabs>
        <w:spacing w:line="360" w:lineRule="atLeast"/>
        <w:ind w:left="0" w:firstLine="709"/>
        <w:jc w:val="both"/>
        <w:rPr>
          <w:sz w:val="28"/>
          <w:szCs w:val="28"/>
        </w:rPr>
      </w:pPr>
      <w:r w:rsidRPr="001F3169">
        <w:rPr>
          <w:i/>
          <w:sz w:val="28"/>
          <w:szCs w:val="28"/>
          <w:lang w:val="en-US"/>
        </w:rPr>
        <w:t>G</w:t>
      </w:r>
      <w:r w:rsidRPr="001F3169">
        <w:rPr>
          <w:sz w:val="28"/>
          <w:szCs w:val="28"/>
        </w:rPr>
        <w:t>– растворимости</w:t>
      </w:r>
      <w:r w:rsidRPr="001F3169">
        <w:rPr>
          <w:i/>
          <w:sz w:val="28"/>
          <w:szCs w:val="28"/>
        </w:rPr>
        <w:t xml:space="preserve"> А</w:t>
      </w:r>
      <w:r w:rsidRPr="001F3169">
        <w:rPr>
          <w:sz w:val="28"/>
          <w:szCs w:val="28"/>
        </w:rPr>
        <w:t xml:space="preserve"> в </w:t>
      </w:r>
      <w:proofErr w:type="spellStart"/>
      <w:r w:rsidRPr="001F3169">
        <w:rPr>
          <w:i/>
          <w:sz w:val="28"/>
          <w:szCs w:val="28"/>
        </w:rPr>
        <w:t>В</w:t>
      </w:r>
      <w:proofErr w:type="spellEnd"/>
      <w:r w:rsidR="009E5848">
        <w:rPr>
          <w:i/>
          <w:sz w:val="28"/>
          <w:szCs w:val="28"/>
        </w:rPr>
        <w:t xml:space="preserve"> </w:t>
      </w:r>
      <w:r w:rsidRPr="001F3169">
        <w:rPr>
          <w:sz w:val="28"/>
          <w:szCs w:val="28"/>
        </w:rPr>
        <w:t>при нормальной температуре;</w:t>
      </w:r>
    </w:p>
    <w:p w:rsidR="001F3169" w:rsidRDefault="001F3169" w:rsidP="00217398">
      <w:pPr>
        <w:spacing w:line="360" w:lineRule="atLeast"/>
        <w:ind w:firstLine="709"/>
        <w:jc w:val="both"/>
        <w:rPr>
          <w:sz w:val="28"/>
          <w:szCs w:val="28"/>
        </w:rPr>
      </w:pPr>
    </w:p>
    <w:p w:rsidR="00217398" w:rsidRPr="00217398" w:rsidRDefault="00217398" w:rsidP="00217398">
      <w:pPr>
        <w:spacing w:line="360" w:lineRule="atLeast"/>
        <w:ind w:firstLine="709"/>
        <w:jc w:val="both"/>
        <w:rPr>
          <w:i/>
          <w:sz w:val="28"/>
          <w:szCs w:val="28"/>
        </w:rPr>
      </w:pPr>
      <w:r w:rsidRPr="00217398">
        <w:rPr>
          <w:sz w:val="28"/>
          <w:szCs w:val="28"/>
        </w:rPr>
        <w:t>Характерные линии</w:t>
      </w:r>
      <w:r w:rsidRPr="00217398">
        <w:rPr>
          <w:i/>
          <w:sz w:val="28"/>
          <w:szCs w:val="28"/>
        </w:rPr>
        <w:t>:</w:t>
      </w:r>
    </w:p>
    <w:p w:rsidR="00217398" w:rsidRPr="001F3169" w:rsidRDefault="00217398" w:rsidP="00A53A82">
      <w:pPr>
        <w:pStyle w:val="af0"/>
        <w:numPr>
          <w:ilvl w:val="0"/>
          <w:numId w:val="27"/>
        </w:numPr>
        <w:tabs>
          <w:tab w:val="left" w:pos="993"/>
        </w:tabs>
        <w:spacing w:line="360" w:lineRule="atLeast"/>
        <w:ind w:left="0" w:firstLine="709"/>
        <w:jc w:val="both"/>
        <w:rPr>
          <w:sz w:val="28"/>
          <w:szCs w:val="28"/>
        </w:rPr>
      </w:pPr>
      <w:r w:rsidRPr="001F3169">
        <w:rPr>
          <w:i/>
          <w:sz w:val="28"/>
          <w:szCs w:val="28"/>
        </w:rPr>
        <w:t>А</w:t>
      </w:r>
      <w:r w:rsidRPr="001F3169">
        <w:rPr>
          <w:i/>
          <w:sz w:val="28"/>
          <w:szCs w:val="28"/>
          <w:lang w:val="en-US"/>
        </w:rPr>
        <w:t>E</w:t>
      </w:r>
      <w:r w:rsidRPr="001F3169">
        <w:rPr>
          <w:i/>
          <w:sz w:val="28"/>
          <w:szCs w:val="28"/>
        </w:rPr>
        <w:t>В –</w:t>
      </w:r>
      <w:r w:rsidRPr="001F3169">
        <w:rPr>
          <w:sz w:val="28"/>
          <w:szCs w:val="28"/>
        </w:rPr>
        <w:t xml:space="preserve">ликвидус; </w:t>
      </w:r>
    </w:p>
    <w:p w:rsidR="00217398" w:rsidRPr="001F3169" w:rsidRDefault="00217398" w:rsidP="00A53A82">
      <w:pPr>
        <w:pStyle w:val="af0"/>
        <w:numPr>
          <w:ilvl w:val="0"/>
          <w:numId w:val="27"/>
        </w:numPr>
        <w:tabs>
          <w:tab w:val="left" w:pos="993"/>
        </w:tabs>
        <w:spacing w:line="360" w:lineRule="atLeast"/>
        <w:ind w:left="0" w:firstLine="709"/>
        <w:jc w:val="both"/>
        <w:rPr>
          <w:sz w:val="28"/>
          <w:szCs w:val="28"/>
        </w:rPr>
      </w:pPr>
      <w:r w:rsidRPr="001F3169">
        <w:rPr>
          <w:i/>
          <w:sz w:val="28"/>
          <w:szCs w:val="28"/>
        </w:rPr>
        <w:t>А</w:t>
      </w:r>
      <w:r w:rsidRPr="001F3169">
        <w:rPr>
          <w:i/>
          <w:sz w:val="28"/>
          <w:szCs w:val="28"/>
          <w:lang w:val="en-US"/>
        </w:rPr>
        <w:t>DEC</w:t>
      </w:r>
      <w:r w:rsidRPr="001F3169">
        <w:rPr>
          <w:i/>
          <w:sz w:val="28"/>
          <w:szCs w:val="28"/>
        </w:rPr>
        <w:t>В</w:t>
      </w:r>
      <w:r w:rsidRPr="001F3169">
        <w:rPr>
          <w:sz w:val="28"/>
          <w:szCs w:val="28"/>
        </w:rPr>
        <w:t xml:space="preserve"> – </w:t>
      </w:r>
      <w:r w:rsidRPr="001F3169">
        <w:rPr>
          <w:sz w:val="28"/>
          <w:szCs w:val="28"/>
          <w:lang w:val="en-US"/>
        </w:rPr>
        <w:t>c</w:t>
      </w:r>
      <w:proofErr w:type="spellStart"/>
      <w:r w:rsidRPr="001F3169">
        <w:rPr>
          <w:sz w:val="28"/>
          <w:szCs w:val="28"/>
        </w:rPr>
        <w:t>олидус</w:t>
      </w:r>
      <w:proofErr w:type="spellEnd"/>
      <w:r w:rsidRPr="001F3169">
        <w:rPr>
          <w:sz w:val="28"/>
          <w:szCs w:val="28"/>
        </w:rPr>
        <w:t>;</w:t>
      </w:r>
    </w:p>
    <w:p w:rsidR="00217398" w:rsidRPr="001F3169" w:rsidRDefault="00217398" w:rsidP="00A53A82">
      <w:pPr>
        <w:pStyle w:val="af0"/>
        <w:numPr>
          <w:ilvl w:val="0"/>
          <w:numId w:val="27"/>
        </w:numPr>
        <w:tabs>
          <w:tab w:val="left" w:pos="993"/>
        </w:tabs>
        <w:spacing w:line="360" w:lineRule="atLeast"/>
        <w:ind w:left="0" w:firstLine="709"/>
        <w:jc w:val="both"/>
        <w:rPr>
          <w:i/>
          <w:sz w:val="28"/>
          <w:szCs w:val="28"/>
        </w:rPr>
      </w:pPr>
      <w:r w:rsidRPr="001F3169">
        <w:rPr>
          <w:i/>
          <w:sz w:val="28"/>
          <w:szCs w:val="28"/>
          <w:lang w:val="en-US"/>
        </w:rPr>
        <w:t>FD</w:t>
      </w:r>
      <w:r w:rsidRPr="001F3169">
        <w:rPr>
          <w:sz w:val="28"/>
          <w:szCs w:val="28"/>
        </w:rPr>
        <w:t xml:space="preserve"> –предельной растворимости </w:t>
      </w:r>
      <w:r w:rsidRPr="001F3169">
        <w:rPr>
          <w:i/>
          <w:sz w:val="28"/>
          <w:szCs w:val="28"/>
        </w:rPr>
        <w:t xml:space="preserve">В </w:t>
      </w:r>
      <w:proofErr w:type="spellStart"/>
      <w:r w:rsidRPr="001F3169">
        <w:rPr>
          <w:sz w:val="28"/>
          <w:szCs w:val="28"/>
        </w:rPr>
        <w:t>в</w:t>
      </w:r>
      <w:proofErr w:type="spellEnd"/>
      <w:r w:rsidR="009E5848">
        <w:rPr>
          <w:sz w:val="28"/>
          <w:szCs w:val="28"/>
        </w:rPr>
        <w:t xml:space="preserve"> </w:t>
      </w:r>
      <w:r w:rsidRPr="001F3169">
        <w:rPr>
          <w:i/>
          <w:sz w:val="28"/>
          <w:szCs w:val="28"/>
        </w:rPr>
        <w:t>А;</w:t>
      </w:r>
    </w:p>
    <w:p w:rsidR="00217398" w:rsidRPr="001F3169" w:rsidRDefault="00217398" w:rsidP="00A53A82">
      <w:pPr>
        <w:pStyle w:val="af0"/>
        <w:numPr>
          <w:ilvl w:val="0"/>
          <w:numId w:val="27"/>
        </w:numPr>
        <w:tabs>
          <w:tab w:val="left" w:pos="993"/>
        </w:tabs>
        <w:spacing w:line="360" w:lineRule="atLeast"/>
        <w:ind w:left="0" w:firstLine="709"/>
        <w:jc w:val="both"/>
        <w:rPr>
          <w:sz w:val="28"/>
          <w:szCs w:val="28"/>
        </w:rPr>
      </w:pPr>
      <w:r w:rsidRPr="001F3169">
        <w:rPr>
          <w:i/>
          <w:sz w:val="28"/>
          <w:szCs w:val="28"/>
        </w:rPr>
        <w:t>С</w:t>
      </w:r>
      <w:r w:rsidRPr="001F3169">
        <w:rPr>
          <w:i/>
          <w:sz w:val="28"/>
          <w:szCs w:val="28"/>
          <w:lang w:val="en-US"/>
        </w:rPr>
        <w:t>G</w:t>
      </w:r>
      <w:r w:rsidRPr="001F3169">
        <w:rPr>
          <w:sz w:val="28"/>
          <w:szCs w:val="28"/>
        </w:rPr>
        <w:t xml:space="preserve"> –предельной растворимости </w:t>
      </w:r>
      <w:r w:rsidRPr="001F3169">
        <w:rPr>
          <w:i/>
          <w:sz w:val="28"/>
          <w:szCs w:val="28"/>
        </w:rPr>
        <w:t xml:space="preserve">А </w:t>
      </w:r>
      <w:r w:rsidRPr="001F3169">
        <w:rPr>
          <w:sz w:val="28"/>
          <w:szCs w:val="28"/>
        </w:rPr>
        <w:t>в</w:t>
      </w:r>
      <w:r w:rsidR="009E5848">
        <w:rPr>
          <w:sz w:val="28"/>
          <w:szCs w:val="28"/>
        </w:rPr>
        <w:t xml:space="preserve"> </w:t>
      </w:r>
      <w:proofErr w:type="spellStart"/>
      <w:proofErr w:type="gramStart"/>
      <w:r w:rsidRPr="001F3169">
        <w:rPr>
          <w:i/>
          <w:sz w:val="28"/>
          <w:szCs w:val="28"/>
        </w:rPr>
        <w:t>В</w:t>
      </w:r>
      <w:proofErr w:type="spellEnd"/>
      <w:r w:rsidRPr="001F3169">
        <w:rPr>
          <w:i/>
          <w:sz w:val="28"/>
          <w:szCs w:val="28"/>
        </w:rPr>
        <w:t>;</w:t>
      </w:r>
      <w:r w:rsidRPr="001F3169">
        <w:rPr>
          <w:sz w:val="28"/>
          <w:szCs w:val="28"/>
        </w:rPr>
        <w:t>;</w:t>
      </w:r>
      <w:proofErr w:type="gramEnd"/>
    </w:p>
    <w:p w:rsidR="00217398" w:rsidRPr="001F3169" w:rsidRDefault="00217398" w:rsidP="00A53A82">
      <w:pPr>
        <w:pStyle w:val="af0"/>
        <w:numPr>
          <w:ilvl w:val="0"/>
          <w:numId w:val="27"/>
        </w:numPr>
        <w:tabs>
          <w:tab w:val="left" w:pos="993"/>
        </w:tabs>
        <w:spacing w:line="360" w:lineRule="atLeast"/>
        <w:ind w:left="0" w:firstLine="709"/>
        <w:jc w:val="both"/>
        <w:rPr>
          <w:sz w:val="28"/>
          <w:szCs w:val="28"/>
          <w:vertAlign w:val="subscript"/>
        </w:rPr>
      </w:pPr>
      <w:r w:rsidRPr="001F3169">
        <w:rPr>
          <w:i/>
          <w:sz w:val="28"/>
          <w:szCs w:val="28"/>
          <w:lang w:val="en-US"/>
        </w:rPr>
        <w:t>DEC</w:t>
      </w:r>
      <w:r w:rsidRPr="001F3169">
        <w:rPr>
          <w:i/>
          <w:sz w:val="28"/>
          <w:szCs w:val="28"/>
        </w:rPr>
        <w:t xml:space="preserve"> –</w:t>
      </w:r>
      <w:r w:rsidRPr="001F3169">
        <w:rPr>
          <w:sz w:val="28"/>
          <w:szCs w:val="28"/>
        </w:rPr>
        <w:t xml:space="preserve">эвтектического превращения по реакции </w:t>
      </w:r>
      <m:oMath>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Е</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(α+β)</m:t>
            </m:r>
          </m:e>
          <m:sub>
            <m:r>
              <w:rPr>
                <w:rFonts w:ascii="Cambria Math" w:hAnsi="Cambria Math"/>
                <w:sz w:val="28"/>
                <w:szCs w:val="28"/>
              </w:rPr>
              <m:t>ЭВТ</m:t>
            </m:r>
          </m:sub>
        </m:sSub>
        <m:r>
          <w:rPr>
            <w:rFonts w:ascii="Cambria Math" w:hAnsi="Cambria Math"/>
            <w:sz w:val="28"/>
            <w:szCs w:val="28"/>
          </w:rPr>
          <m:t>.</m:t>
        </m:r>
      </m:oMath>
    </w:p>
    <w:p w:rsidR="00217398" w:rsidRPr="00217398" w:rsidRDefault="00217398" w:rsidP="00217398">
      <w:pPr>
        <w:spacing w:line="360" w:lineRule="atLeast"/>
        <w:ind w:firstLine="709"/>
        <w:jc w:val="both"/>
        <w:rPr>
          <w:sz w:val="28"/>
          <w:szCs w:val="28"/>
        </w:rPr>
      </w:pPr>
      <w:r w:rsidRPr="00217398">
        <w:rPr>
          <w:sz w:val="28"/>
          <w:szCs w:val="28"/>
        </w:rPr>
        <w:t xml:space="preserve">Примечание: на линии </w:t>
      </w:r>
      <w:r w:rsidRPr="00217398">
        <w:rPr>
          <w:i/>
          <w:sz w:val="28"/>
          <w:szCs w:val="28"/>
          <w:lang w:val="en-US"/>
        </w:rPr>
        <w:t>FD</w:t>
      </w:r>
      <w:r w:rsidR="009E5848">
        <w:rPr>
          <w:i/>
          <w:sz w:val="28"/>
          <w:szCs w:val="28"/>
        </w:rPr>
        <w:t xml:space="preserve"> </w:t>
      </w:r>
      <w:r w:rsidRPr="00217398">
        <w:rPr>
          <w:sz w:val="28"/>
          <w:szCs w:val="28"/>
        </w:rPr>
        <w:t>растворимость</w:t>
      </w:r>
      <w:r w:rsidR="009E5848">
        <w:rPr>
          <w:sz w:val="28"/>
          <w:szCs w:val="28"/>
        </w:rPr>
        <w:t xml:space="preserve"> </w:t>
      </w:r>
      <w:r w:rsidRPr="00217398">
        <w:rPr>
          <w:i/>
          <w:sz w:val="28"/>
          <w:szCs w:val="28"/>
        </w:rPr>
        <w:t>В</w:t>
      </w:r>
      <w:r w:rsidR="009E5848">
        <w:rPr>
          <w:i/>
          <w:sz w:val="28"/>
          <w:szCs w:val="28"/>
        </w:rPr>
        <w:t xml:space="preserve"> </w:t>
      </w:r>
      <w:proofErr w:type="spellStart"/>
      <w:r w:rsidRPr="00217398">
        <w:rPr>
          <w:sz w:val="28"/>
          <w:szCs w:val="28"/>
        </w:rPr>
        <w:t>в</w:t>
      </w:r>
      <w:proofErr w:type="spellEnd"/>
      <w:r w:rsidR="009E5848">
        <w:rPr>
          <w:sz w:val="28"/>
          <w:szCs w:val="28"/>
        </w:rPr>
        <w:t xml:space="preserve"> </w:t>
      </w:r>
      <w:r w:rsidRPr="00217398">
        <w:rPr>
          <w:i/>
          <w:sz w:val="28"/>
          <w:szCs w:val="28"/>
        </w:rPr>
        <w:t xml:space="preserve">А </w:t>
      </w:r>
      <w:r w:rsidRPr="00217398">
        <w:rPr>
          <w:sz w:val="28"/>
          <w:szCs w:val="28"/>
        </w:rPr>
        <w:t xml:space="preserve">увеличивается при росте температуры; ниже протекает процесс </w:t>
      </w:r>
      <w:r w:rsidRPr="00217398">
        <w:rPr>
          <w:b/>
          <w:sz w:val="28"/>
          <w:szCs w:val="28"/>
        </w:rPr>
        <w:t>вторичной кристаллизации</w:t>
      </w:r>
      <w:r w:rsidRPr="00217398">
        <w:rPr>
          <w:sz w:val="28"/>
          <w:szCs w:val="28"/>
        </w:rPr>
        <w:t>, т.е. образования новой кристаллической фазы в твердой фазе</w:t>
      </w:r>
      <w:r w:rsidRPr="00217398">
        <w:rPr>
          <w:i/>
          <w:sz w:val="28"/>
          <w:szCs w:val="28"/>
        </w:rPr>
        <w:t xml:space="preserve"> – </w:t>
      </w:r>
      <w:r w:rsidRPr="00217398">
        <w:rPr>
          <w:sz w:val="28"/>
          <w:szCs w:val="28"/>
        </w:rPr>
        <w:t>из раствора</w:t>
      </w:r>
      <w:r w:rsidRPr="00217398">
        <w:rPr>
          <w:i/>
          <w:sz w:val="28"/>
          <w:szCs w:val="28"/>
        </w:rPr>
        <w:t xml:space="preserve"> α</w:t>
      </w:r>
      <w:r w:rsidRPr="00217398">
        <w:rPr>
          <w:sz w:val="28"/>
          <w:szCs w:val="28"/>
        </w:rPr>
        <w:t xml:space="preserve"> происходит выделение компонента </w:t>
      </w:r>
      <w:r w:rsidRPr="00217398">
        <w:rPr>
          <w:i/>
          <w:sz w:val="28"/>
          <w:szCs w:val="28"/>
        </w:rPr>
        <w:t>В</w:t>
      </w:r>
      <w:r w:rsidRPr="00217398">
        <w:rPr>
          <w:sz w:val="28"/>
          <w:szCs w:val="28"/>
        </w:rPr>
        <w:t xml:space="preserve"> с образованием вторичного твердого раствора </w:t>
      </w:r>
      <w:r w:rsidRPr="00217398">
        <w:rPr>
          <w:i/>
          <w:sz w:val="28"/>
          <w:szCs w:val="28"/>
        </w:rPr>
        <w:t>β</w:t>
      </w:r>
      <w:r w:rsidRPr="00217398">
        <w:rPr>
          <w:sz w:val="36"/>
          <w:szCs w:val="28"/>
          <w:vertAlign w:val="subscript"/>
          <w:lang w:val="en-US"/>
        </w:rPr>
        <w:t>II</w:t>
      </w:r>
      <w:r w:rsidRPr="00217398">
        <w:rPr>
          <w:sz w:val="28"/>
          <w:szCs w:val="28"/>
        </w:rPr>
        <w:t>;</w:t>
      </w:r>
    </w:p>
    <w:p w:rsidR="00217398" w:rsidRPr="00217398" w:rsidRDefault="00217398" w:rsidP="00217398">
      <w:pPr>
        <w:spacing w:line="360" w:lineRule="atLeast"/>
        <w:ind w:firstLine="709"/>
        <w:jc w:val="both"/>
        <w:rPr>
          <w:sz w:val="28"/>
          <w:szCs w:val="28"/>
        </w:rPr>
      </w:pPr>
      <w:r w:rsidRPr="00217398">
        <w:rPr>
          <w:sz w:val="28"/>
          <w:szCs w:val="28"/>
        </w:rPr>
        <w:t xml:space="preserve">На линии </w:t>
      </w:r>
      <w:r w:rsidRPr="00217398">
        <w:rPr>
          <w:i/>
          <w:sz w:val="28"/>
          <w:szCs w:val="28"/>
        </w:rPr>
        <w:t>С</w:t>
      </w:r>
      <w:r w:rsidRPr="00217398">
        <w:rPr>
          <w:i/>
          <w:sz w:val="28"/>
          <w:szCs w:val="28"/>
          <w:lang w:val="en-US"/>
        </w:rPr>
        <w:t>G</w:t>
      </w:r>
      <w:r w:rsidR="009E5848">
        <w:rPr>
          <w:i/>
          <w:sz w:val="28"/>
          <w:szCs w:val="28"/>
        </w:rPr>
        <w:t xml:space="preserve"> </w:t>
      </w:r>
      <w:r w:rsidRPr="00217398">
        <w:rPr>
          <w:sz w:val="28"/>
          <w:szCs w:val="28"/>
        </w:rPr>
        <w:t>растворимость</w:t>
      </w:r>
      <w:r w:rsidR="009E5848">
        <w:rPr>
          <w:sz w:val="28"/>
          <w:szCs w:val="28"/>
        </w:rPr>
        <w:t xml:space="preserve"> </w:t>
      </w:r>
      <w:r w:rsidRPr="00217398">
        <w:rPr>
          <w:i/>
          <w:sz w:val="28"/>
          <w:szCs w:val="28"/>
        </w:rPr>
        <w:t>А</w:t>
      </w:r>
      <w:r w:rsidRPr="00217398">
        <w:rPr>
          <w:sz w:val="28"/>
          <w:szCs w:val="28"/>
        </w:rPr>
        <w:t xml:space="preserve"> в </w:t>
      </w:r>
      <w:proofErr w:type="spellStart"/>
      <w:r w:rsidRPr="00217398">
        <w:rPr>
          <w:i/>
          <w:sz w:val="28"/>
          <w:szCs w:val="28"/>
        </w:rPr>
        <w:t>В</w:t>
      </w:r>
      <w:proofErr w:type="spellEnd"/>
      <w:r w:rsidR="009E5848">
        <w:rPr>
          <w:i/>
          <w:sz w:val="28"/>
          <w:szCs w:val="28"/>
        </w:rPr>
        <w:t xml:space="preserve"> </w:t>
      </w:r>
      <w:r w:rsidRPr="00217398">
        <w:rPr>
          <w:sz w:val="28"/>
          <w:szCs w:val="28"/>
        </w:rPr>
        <w:t xml:space="preserve">усиливается при увеличении температуры; ниже происходит вторичная кристаллизация </w:t>
      </w:r>
      <w:r w:rsidRPr="00217398">
        <w:rPr>
          <w:i/>
          <w:sz w:val="28"/>
          <w:szCs w:val="28"/>
        </w:rPr>
        <w:t xml:space="preserve">– </w:t>
      </w:r>
      <w:r w:rsidRPr="00217398">
        <w:rPr>
          <w:sz w:val="28"/>
          <w:szCs w:val="28"/>
        </w:rPr>
        <w:t xml:space="preserve">из раствора </w:t>
      </w:r>
      <w:r w:rsidRPr="00217398">
        <w:rPr>
          <w:i/>
          <w:sz w:val="28"/>
          <w:szCs w:val="28"/>
        </w:rPr>
        <w:t>β</w:t>
      </w:r>
      <w:r w:rsidRPr="00217398">
        <w:rPr>
          <w:sz w:val="28"/>
          <w:szCs w:val="28"/>
        </w:rPr>
        <w:t xml:space="preserve"> наблюдается выделение компонента </w:t>
      </w:r>
      <w:r w:rsidRPr="00217398">
        <w:rPr>
          <w:i/>
          <w:sz w:val="28"/>
          <w:szCs w:val="28"/>
        </w:rPr>
        <w:t>А</w:t>
      </w:r>
      <w:r w:rsidRPr="00217398">
        <w:rPr>
          <w:sz w:val="28"/>
          <w:szCs w:val="28"/>
        </w:rPr>
        <w:t xml:space="preserve"> с образованием вторичного твердого раствора </w:t>
      </w:r>
      <w:r w:rsidRPr="00217398">
        <w:rPr>
          <w:i/>
          <w:sz w:val="28"/>
          <w:szCs w:val="28"/>
        </w:rPr>
        <w:t>α</w:t>
      </w:r>
      <w:r w:rsidRPr="00217398">
        <w:rPr>
          <w:sz w:val="36"/>
          <w:szCs w:val="28"/>
          <w:vertAlign w:val="subscript"/>
          <w:lang w:val="en-US"/>
        </w:rPr>
        <w:t>II</w:t>
      </w:r>
    </w:p>
    <w:p w:rsidR="00217398" w:rsidRPr="00217398" w:rsidRDefault="00217398" w:rsidP="00217398">
      <w:pPr>
        <w:spacing w:line="360" w:lineRule="atLeast"/>
        <w:ind w:firstLine="709"/>
        <w:jc w:val="both"/>
        <w:rPr>
          <w:sz w:val="28"/>
          <w:szCs w:val="28"/>
          <w:u w:val="single"/>
        </w:rPr>
      </w:pPr>
      <w:r w:rsidRPr="00217398">
        <w:rPr>
          <w:sz w:val="28"/>
          <w:szCs w:val="28"/>
        </w:rPr>
        <w:t>Фазовый состав областей:</w:t>
      </w:r>
    </w:p>
    <w:p w:rsidR="00217398" w:rsidRPr="001F3169" w:rsidRDefault="00217398" w:rsidP="00A53A82">
      <w:pPr>
        <w:pStyle w:val="af0"/>
        <w:numPr>
          <w:ilvl w:val="0"/>
          <w:numId w:val="28"/>
        </w:numPr>
        <w:tabs>
          <w:tab w:val="left" w:pos="993"/>
        </w:tabs>
        <w:spacing w:line="360" w:lineRule="atLeast"/>
        <w:ind w:left="0" w:firstLine="709"/>
        <w:jc w:val="both"/>
        <w:rPr>
          <w:sz w:val="28"/>
          <w:szCs w:val="28"/>
        </w:rPr>
      </w:pPr>
      <w:r w:rsidRPr="001F3169">
        <w:rPr>
          <w:i/>
          <w:sz w:val="28"/>
          <w:szCs w:val="28"/>
        </w:rPr>
        <w:t>А</w:t>
      </w:r>
      <w:r w:rsidRPr="001F3169">
        <w:rPr>
          <w:i/>
          <w:sz w:val="28"/>
          <w:szCs w:val="28"/>
          <w:lang w:val="en-US"/>
        </w:rPr>
        <w:t>DE</w:t>
      </w:r>
      <w:r w:rsidRPr="001F3169">
        <w:rPr>
          <w:sz w:val="28"/>
          <w:szCs w:val="28"/>
        </w:rPr>
        <w:t>–</w:t>
      </w:r>
      <w:r w:rsidRPr="001F3169">
        <w:rPr>
          <w:i/>
          <w:sz w:val="28"/>
          <w:szCs w:val="28"/>
          <w:lang w:val="en-US"/>
        </w:rPr>
        <w:t>L</w:t>
      </w:r>
      <w:r w:rsidRPr="001F3169">
        <w:rPr>
          <w:sz w:val="28"/>
          <w:szCs w:val="28"/>
        </w:rPr>
        <w:t>+</w:t>
      </w:r>
      <w:r w:rsidRPr="001F3169">
        <w:rPr>
          <w:i/>
          <w:sz w:val="28"/>
          <w:szCs w:val="28"/>
        </w:rPr>
        <w:t>α</w:t>
      </w:r>
      <w:r w:rsidRPr="001F3169">
        <w:rPr>
          <w:sz w:val="28"/>
          <w:szCs w:val="28"/>
        </w:rPr>
        <w:t>;</w:t>
      </w:r>
    </w:p>
    <w:p w:rsidR="00217398" w:rsidRPr="001F3169" w:rsidRDefault="00217398" w:rsidP="00A53A82">
      <w:pPr>
        <w:pStyle w:val="af0"/>
        <w:numPr>
          <w:ilvl w:val="0"/>
          <w:numId w:val="28"/>
        </w:numPr>
        <w:tabs>
          <w:tab w:val="left" w:pos="993"/>
        </w:tabs>
        <w:spacing w:line="360" w:lineRule="atLeast"/>
        <w:ind w:left="0" w:firstLine="709"/>
        <w:jc w:val="both"/>
        <w:rPr>
          <w:sz w:val="28"/>
          <w:szCs w:val="28"/>
        </w:rPr>
      </w:pPr>
      <w:r w:rsidRPr="001F3169">
        <w:rPr>
          <w:i/>
          <w:sz w:val="28"/>
          <w:szCs w:val="28"/>
          <w:lang w:val="en-US"/>
        </w:rPr>
        <w:t>EBC</w:t>
      </w:r>
      <w:r w:rsidRPr="001F3169">
        <w:rPr>
          <w:sz w:val="28"/>
          <w:szCs w:val="28"/>
        </w:rPr>
        <w:t>–</w:t>
      </w:r>
      <w:r w:rsidRPr="001F3169">
        <w:rPr>
          <w:i/>
          <w:sz w:val="28"/>
          <w:szCs w:val="28"/>
          <w:lang w:val="en-US"/>
        </w:rPr>
        <w:t>L</w:t>
      </w:r>
      <w:r w:rsidRPr="001F3169">
        <w:rPr>
          <w:sz w:val="28"/>
          <w:szCs w:val="28"/>
        </w:rPr>
        <w:t>+</w:t>
      </w:r>
      <w:r w:rsidRPr="001F3169">
        <w:rPr>
          <w:i/>
          <w:sz w:val="28"/>
          <w:szCs w:val="28"/>
        </w:rPr>
        <w:t>β</w:t>
      </w:r>
      <w:r w:rsidRPr="001F3169">
        <w:rPr>
          <w:sz w:val="28"/>
          <w:szCs w:val="28"/>
        </w:rPr>
        <w:t>;</w:t>
      </w:r>
    </w:p>
    <w:p w:rsidR="00217398" w:rsidRPr="001F3169" w:rsidRDefault="00217398" w:rsidP="00A53A82">
      <w:pPr>
        <w:pStyle w:val="af0"/>
        <w:numPr>
          <w:ilvl w:val="0"/>
          <w:numId w:val="28"/>
        </w:numPr>
        <w:tabs>
          <w:tab w:val="left" w:pos="993"/>
        </w:tabs>
        <w:spacing w:line="360" w:lineRule="atLeast"/>
        <w:ind w:left="0" w:firstLine="709"/>
        <w:jc w:val="both"/>
        <w:rPr>
          <w:sz w:val="28"/>
          <w:szCs w:val="28"/>
        </w:rPr>
      </w:pPr>
      <w:r w:rsidRPr="001F3169">
        <w:rPr>
          <w:i/>
          <w:sz w:val="28"/>
          <w:szCs w:val="28"/>
          <w:lang w:val="en-US"/>
        </w:rPr>
        <w:t>AOFD</w:t>
      </w:r>
      <w:r w:rsidRPr="001F3169">
        <w:rPr>
          <w:sz w:val="28"/>
          <w:szCs w:val="28"/>
        </w:rPr>
        <w:t xml:space="preserve"> – </w:t>
      </w:r>
      <w:r w:rsidRPr="001F3169">
        <w:rPr>
          <w:i/>
          <w:sz w:val="28"/>
          <w:szCs w:val="28"/>
        </w:rPr>
        <w:t>α</w:t>
      </w:r>
      <w:r w:rsidRPr="001F3169">
        <w:rPr>
          <w:sz w:val="28"/>
          <w:szCs w:val="28"/>
        </w:rPr>
        <w:t>;</w:t>
      </w:r>
    </w:p>
    <w:p w:rsidR="00217398" w:rsidRPr="001F3169" w:rsidRDefault="00217398" w:rsidP="00A53A82">
      <w:pPr>
        <w:pStyle w:val="af0"/>
        <w:numPr>
          <w:ilvl w:val="0"/>
          <w:numId w:val="28"/>
        </w:numPr>
        <w:tabs>
          <w:tab w:val="left" w:pos="993"/>
        </w:tabs>
        <w:spacing w:line="360" w:lineRule="atLeast"/>
        <w:ind w:left="0" w:firstLine="709"/>
        <w:jc w:val="both"/>
        <w:rPr>
          <w:sz w:val="28"/>
          <w:szCs w:val="28"/>
        </w:rPr>
      </w:pPr>
      <w:r w:rsidRPr="001F3169">
        <w:rPr>
          <w:i/>
          <w:sz w:val="28"/>
          <w:szCs w:val="28"/>
          <w:lang w:val="en-US"/>
        </w:rPr>
        <w:t>CBKG</w:t>
      </w:r>
      <w:r w:rsidRPr="001F3169">
        <w:rPr>
          <w:sz w:val="28"/>
          <w:szCs w:val="28"/>
        </w:rPr>
        <w:t xml:space="preserve"> – </w:t>
      </w:r>
      <w:r w:rsidRPr="001F3169">
        <w:rPr>
          <w:i/>
          <w:sz w:val="28"/>
          <w:szCs w:val="28"/>
        </w:rPr>
        <w:t>β</w:t>
      </w:r>
      <w:r w:rsidRPr="001F3169">
        <w:rPr>
          <w:sz w:val="28"/>
          <w:szCs w:val="28"/>
        </w:rPr>
        <w:t>;</w:t>
      </w:r>
    </w:p>
    <w:p w:rsidR="00217398" w:rsidRPr="001F3169" w:rsidRDefault="00217398" w:rsidP="00A53A82">
      <w:pPr>
        <w:pStyle w:val="af0"/>
        <w:numPr>
          <w:ilvl w:val="0"/>
          <w:numId w:val="28"/>
        </w:numPr>
        <w:tabs>
          <w:tab w:val="left" w:pos="993"/>
        </w:tabs>
        <w:spacing w:line="360" w:lineRule="atLeast"/>
        <w:ind w:left="0" w:firstLine="709"/>
        <w:jc w:val="both"/>
        <w:rPr>
          <w:sz w:val="28"/>
          <w:szCs w:val="28"/>
        </w:rPr>
      </w:pPr>
      <w:r w:rsidRPr="001F3169">
        <w:rPr>
          <w:i/>
          <w:sz w:val="28"/>
          <w:szCs w:val="28"/>
          <w:lang w:val="en-US"/>
        </w:rPr>
        <w:t>FDECG</w:t>
      </w:r>
      <w:r w:rsidRPr="001F3169">
        <w:rPr>
          <w:sz w:val="28"/>
          <w:szCs w:val="28"/>
        </w:rPr>
        <w:t xml:space="preserve"> – две </w:t>
      </w:r>
      <w:r w:rsidRPr="001F3169">
        <w:rPr>
          <w:i/>
          <w:sz w:val="28"/>
          <w:szCs w:val="28"/>
        </w:rPr>
        <w:t>α+β.</w:t>
      </w:r>
    </w:p>
    <w:p w:rsidR="00217398" w:rsidRPr="00217398" w:rsidRDefault="00217398" w:rsidP="00217398">
      <w:pPr>
        <w:spacing w:line="360" w:lineRule="atLeast"/>
        <w:ind w:firstLine="709"/>
        <w:jc w:val="both"/>
        <w:rPr>
          <w:sz w:val="28"/>
          <w:szCs w:val="28"/>
        </w:rPr>
      </w:pPr>
      <w:r w:rsidRPr="00217398">
        <w:rPr>
          <w:sz w:val="28"/>
          <w:szCs w:val="28"/>
        </w:rPr>
        <w:t xml:space="preserve">Примечание: при этом в т. </w:t>
      </w:r>
      <w:r w:rsidRPr="00217398">
        <w:rPr>
          <w:i/>
          <w:sz w:val="28"/>
          <w:szCs w:val="28"/>
          <w:lang w:val="en-US"/>
        </w:rPr>
        <w:t>E</w:t>
      </w:r>
      <w:r w:rsidRPr="00217398">
        <w:rPr>
          <w:sz w:val="28"/>
          <w:szCs w:val="28"/>
        </w:rPr>
        <w:t xml:space="preserve"> кристаллизуется эвтектика </w:t>
      </w:r>
      <m:oMath>
        <m:sSub>
          <m:sSubPr>
            <m:ctrlPr>
              <w:rPr>
                <w:rFonts w:ascii="Cambria Math" w:hAnsi="Cambria Math"/>
                <w:i/>
                <w:sz w:val="28"/>
                <w:szCs w:val="28"/>
              </w:rPr>
            </m:ctrlPr>
          </m:sSubPr>
          <m:e>
            <m:r>
              <w:rPr>
                <w:rFonts w:ascii="Cambria Math" w:hAnsi="Cambria Math"/>
                <w:sz w:val="28"/>
                <w:szCs w:val="28"/>
              </w:rPr>
              <m:t>(α+β)</m:t>
            </m:r>
          </m:e>
          <m:sub>
            <m:r>
              <w:rPr>
                <w:rFonts w:ascii="Cambria Math" w:hAnsi="Cambria Math"/>
                <w:sz w:val="28"/>
                <w:szCs w:val="28"/>
              </w:rPr>
              <m:t>ЭВТ</m:t>
            </m:r>
          </m:sub>
        </m:sSub>
      </m:oMath>
      <w:r w:rsidRPr="00217398">
        <w:rPr>
          <w:sz w:val="28"/>
          <w:szCs w:val="28"/>
        </w:rPr>
        <w:t xml:space="preserve">, в области </w:t>
      </w:r>
      <w:r w:rsidRPr="00217398">
        <w:rPr>
          <w:i/>
          <w:sz w:val="28"/>
          <w:szCs w:val="28"/>
          <w:lang w:val="en-US"/>
        </w:rPr>
        <w:t>DFD</w:t>
      </w:r>
      <w:r w:rsidRPr="00217398">
        <w:rPr>
          <w:i/>
          <w:sz w:val="28"/>
          <w:szCs w:val="28"/>
        </w:rPr>
        <w:t>’ с</w:t>
      </w:r>
      <w:r w:rsidRPr="00217398">
        <w:rPr>
          <w:sz w:val="28"/>
          <w:szCs w:val="28"/>
        </w:rPr>
        <w:t xml:space="preserve">плав имеет состав </w:t>
      </w:r>
      <m:oMath>
        <m:sSub>
          <m:sSubPr>
            <m:ctrlPr>
              <w:rPr>
                <w:rFonts w:ascii="Cambria Math" w:hAnsi="Cambria Math"/>
                <w:i/>
                <w:sz w:val="28"/>
                <w:szCs w:val="28"/>
              </w:rPr>
            </m:ctrlPr>
          </m:sSubPr>
          <m:e>
            <m:r>
              <w:rPr>
                <w:rFonts w:ascii="Cambria Math" w:hAnsi="Cambria Math"/>
                <w:sz w:val="28"/>
                <w:szCs w:val="28"/>
              </w:rPr>
              <m:t>α+β</m:t>
            </m:r>
          </m:e>
          <m:sub>
            <m:r>
              <w:rPr>
                <w:rFonts w:ascii="Cambria Math" w:hAnsi="Cambria Math"/>
                <w:sz w:val="28"/>
                <w:szCs w:val="28"/>
                <w:lang w:val="en-US"/>
              </w:rPr>
              <m:t>II</m:t>
            </m:r>
          </m:sub>
        </m:sSub>
      </m:oMath>
      <w:r w:rsidRPr="00217398">
        <w:rPr>
          <w:sz w:val="28"/>
          <w:szCs w:val="28"/>
        </w:rPr>
        <w:t xml:space="preserve">; в области </w:t>
      </w:r>
      <m:oMath>
        <m:r>
          <w:rPr>
            <w:rFonts w:ascii="Cambria Math" w:hAnsi="Cambria Math"/>
            <w:sz w:val="28"/>
            <w:szCs w:val="28"/>
            <w:lang w:val="en-US"/>
          </w:rPr>
          <m:t>DD</m:t>
        </m:r>
        <m:r>
          <w:rPr>
            <w:rFonts w:ascii="Cambria Math" w:hAnsi="Cambria Math"/>
            <w:sz w:val="28"/>
            <w:szCs w:val="28"/>
          </w:rPr>
          <m:t>’</m:t>
        </m:r>
        <m:r>
          <w:rPr>
            <w:rFonts w:ascii="Cambria Math" w:hAnsi="Cambria Math"/>
            <w:sz w:val="28"/>
            <w:szCs w:val="28"/>
            <w:lang w:val="en-US"/>
          </w:rPr>
          <m:t>EE</m:t>
        </m:r>
        <m:r>
          <w:rPr>
            <w:rFonts w:ascii="Cambria Math" w:hAnsi="Cambria Math"/>
            <w:sz w:val="28"/>
            <w:szCs w:val="28"/>
          </w:rPr>
          <m:t>’</m:t>
        </m:r>
      </m:oMath>
      <w:r w:rsidRPr="00217398">
        <w:rPr>
          <w:sz w:val="28"/>
          <w:szCs w:val="28"/>
        </w:rPr>
        <w:t xml:space="preserve"> – </w:t>
      </w:r>
      <m:oMath>
        <m:sSub>
          <m:sSubPr>
            <m:ctrlPr>
              <w:rPr>
                <w:rFonts w:ascii="Cambria Math" w:hAnsi="Cambria Math"/>
                <w:i/>
                <w:sz w:val="28"/>
                <w:szCs w:val="28"/>
              </w:rPr>
            </m:ctrlPr>
          </m:sSubPr>
          <m:e>
            <m:r>
              <w:rPr>
                <w:rFonts w:ascii="Cambria Math" w:hAnsi="Cambria Math"/>
                <w:sz w:val="28"/>
                <w:szCs w:val="28"/>
              </w:rPr>
              <m:t>α+</m:t>
            </m:r>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II</m:t>
                </m:r>
              </m:sub>
            </m:sSub>
            <m:r>
              <w:rPr>
                <w:rFonts w:ascii="Cambria Math" w:hAnsi="Cambria Math"/>
                <w:sz w:val="28"/>
                <w:szCs w:val="28"/>
              </w:rPr>
              <m:t>+(α+ β)</m:t>
            </m:r>
          </m:e>
          <m:sub>
            <m:r>
              <w:rPr>
                <w:rFonts w:ascii="Cambria Math" w:hAnsi="Cambria Math"/>
                <w:sz w:val="28"/>
                <w:szCs w:val="28"/>
              </w:rPr>
              <m:t>ЭВТ</m:t>
            </m:r>
          </m:sub>
        </m:sSub>
      </m:oMath>
      <w:r w:rsidRPr="00217398">
        <w:rPr>
          <w:i/>
          <w:sz w:val="28"/>
          <w:szCs w:val="28"/>
        </w:rPr>
        <w:t>,</w:t>
      </w:r>
      <w:r w:rsidRPr="00217398">
        <w:rPr>
          <w:sz w:val="28"/>
          <w:szCs w:val="28"/>
        </w:rPr>
        <w:t xml:space="preserve"> в области ниже линии </w:t>
      </w:r>
      <m:oMath>
        <m:r>
          <w:rPr>
            <w:rFonts w:ascii="Cambria Math" w:hAnsi="Cambria Math"/>
            <w:sz w:val="28"/>
            <w:szCs w:val="28"/>
            <w:lang w:val="en-US"/>
          </w:rPr>
          <m:t>EE</m:t>
        </m:r>
        <m:r>
          <w:rPr>
            <w:rFonts w:ascii="Cambria Math" w:hAnsi="Cambria Math"/>
            <w:sz w:val="28"/>
            <w:szCs w:val="28"/>
          </w:rPr>
          <m:t>’</m:t>
        </m:r>
        <m:r>
          <w:rPr>
            <w:rFonts w:ascii="Cambria Math" w:hAnsi="Cambria Math"/>
            <w:sz w:val="28"/>
            <w:szCs w:val="28"/>
            <w:lang w:val="en-US"/>
          </w:rPr>
          <m:t>CG</m:t>
        </m:r>
      </m:oMath>
      <w:r w:rsidRPr="00217398">
        <w:rPr>
          <w:sz w:val="28"/>
          <w:szCs w:val="28"/>
        </w:rPr>
        <w:t xml:space="preserve"> – </w:t>
      </w:r>
      <m:oMath>
        <m:sSub>
          <m:sSubPr>
            <m:ctrlPr>
              <w:rPr>
                <w:rFonts w:ascii="Cambria Math" w:hAnsi="Cambria Math"/>
                <w:i/>
                <w:sz w:val="28"/>
                <w:szCs w:val="28"/>
              </w:rPr>
            </m:ctrlPr>
          </m:sSubPr>
          <m:e>
            <m:r>
              <w:rPr>
                <w:rFonts w:ascii="Cambria Math" w:hAnsi="Cambria Math"/>
                <w:sz w:val="28"/>
                <w:szCs w:val="28"/>
              </w:rPr>
              <m:t>β+(α+β)</m:t>
            </m:r>
          </m:e>
          <m:sub>
            <m:r>
              <w:rPr>
                <w:rFonts w:ascii="Cambria Math" w:hAnsi="Cambria Math"/>
                <w:sz w:val="28"/>
                <w:szCs w:val="28"/>
              </w:rPr>
              <m:t>ЭВТ</m:t>
            </m:r>
          </m:sub>
        </m:sSub>
      </m:oMath>
      <w:r w:rsidRPr="00217398">
        <w:rPr>
          <w:sz w:val="28"/>
          <w:szCs w:val="28"/>
          <w:vertAlign w:val="subscript"/>
        </w:rPr>
        <w:t>.</w:t>
      </w:r>
      <w:r w:rsidRPr="00217398">
        <w:rPr>
          <w:sz w:val="28"/>
          <w:szCs w:val="28"/>
        </w:rPr>
        <w:t>; в области ниже линии</w:t>
      </w:r>
      <m:oMath>
        <m:r>
          <w:rPr>
            <w:rFonts w:ascii="Cambria Math" w:hAnsi="Cambria Math"/>
            <w:sz w:val="28"/>
            <w:szCs w:val="28"/>
          </w:rPr>
          <m:t>С</m:t>
        </m:r>
        <m:r>
          <w:rPr>
            <w:rFonts w:ascii="Cambria Math" w:hAnsi="Cambria Math"/>
            <w:sz w:val="28"/>
            <w:szCs w:val="28"/>
            <w:lang w:val="en-US"/>
          </w:rPr>
          <m:t>GH</m:t>
        </m:r>
      </m:oMath>
      <w:r w:rsidRPr="00217398">
        <w:rPr>
          <w:i/>
          <w:sz w:val="28"/>
          <w:szCs w:val="28"/>
        </w:rPr>
        <w:t xml:space="preserve">– </w:t>
      </w:r>
      <m:oMath>
        <m:sSub>
          <m:sSubPr>
            <m:ctrlPr>
              <w:rPr>
                <w:rFonts w:ascii="Cambria Math" w:hAnsi="Cambria Math"/>
                <w:i/>
                <w:sz w:val="28"/>
                <w:szCs w:val="28"/>
              </w:rPr>
            </m:ctrlPr>
          </m:sSubPr>
          <m:e>
            <m:r>
              <w:rPr>
                <w:rFonts w:ascii="Cambria Math" w:hAnsi="Cambria Math"/>
                <w:sz w:val="28"/>
                <w:szCs w:val="28"/>
              </w:rPr>
              <m:t>β+α</m:t>
            </m:r>
          </m:e>
          <m:sub>
            <m:r>
              <w:rPr>
                <w:rFonts w:ascii="Cambria Math" w:hAnsi="Cambria Math"/>
                <w:sz w:val="28"/>
                <w:szCs w:val="28"/>
                <w:lang w:val="en-US"/>
              </w:rPr>
              <m:t>II</m:t>
            </m:r>
          </m:sub>
        </m:sSub>
      </m:oMath>
      <w:r w:rsidRPr="00217398">
        <w:rPr>
          <w:i/>
          <w:sz w:val="28"/>
          <w:szCs w:val="28"/>
        </w:rPr>
        <w:t>.</w:t>
      </w:r>
    </w:p>
    <w:p w:rsidR="00217398" w:rsidRPr="00217398" w:rsidRDefault="00217398" w:rsidP="00217398">
      <w:pPr>
        <w:spacing w:line="360" w:lineRule="atLeast"/>
        <w:ind w:firstLine="709"/>
        <w:jc w:val="both"/>
        <w:rPr>
          <w:sz w:val="28"/>
          <w:szCs w:val="28"/>
        </w:rPr>
      </w:pPr>
    </w:p>
    <w:p w:rsidR="00217398" w:rsidRPr="00217398" w:rsidRDefault="005E1C01" w:rsidP="00217398">
      <w:pPr>
        <w:spacing w:line="360" w:lineRule="atLeast"/>
        <w:jc w:val="center"/>
        <w:rPr>
          <w:sz w:val="28"/>
          <w:szCs w:val="28"/>
          <w:lang w:val="en-US"/>
        </w:rPr>
      </w:pPr>
      <w:r>
        <w:rPr>
          <w:noProof/>
          <w:sz w:val="28"/>
          <w:szCs w:val="28"/>
        </w:rPr>
        <w:lastRenderedPageBreak/>
        <w:drawing>
          <wp:inline distT="0" distB="0" distL="0" distR="0">
            <wp:extent cx="4777565" cy="5527832"/>
            <wp:effectExtent l="19050" t="0" r="3985" b="0"/>
            <wp:docPr id="34" name="Рисунок 33" descr="Безымянны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3.jpg"/>
                    <pic:cNvPicPr/>
                  </pic:nvPicPr>
                  <pic:blipFill>
                    <a:blip r:embed="rId58" cstate="print"/>
                    <a:stretch>
                      <a:fillRect/>
                    </a:stretch>
                  </pic:blipFill>
                  <pic:spPr>
                    <a:xfrm>
                      <a:off x="0" y="0"/>
                      <a:ext cx="4777506" cy="5527764"/>
                    </a:xfrm>
                    <a:prstGeom prst="rect">
                      <a:avLst/>
                    </a:prstGeom>
                  </pic:spPr>
                </pic:pic>
              </a:graphicData>
            </a:graphic>
          </wp:inline>
        </w:drawing>
      </w:r>
    </w:p>
    <w:p w:rsidR="00217398" w:rsidRPr="00217398" w:rsidRDefault="00217398" w:rsidP="00217398">
      <w:pPr>
        <w:spacing w:line="360" w:lineRule="atLeast"/>
        <w:jc w:val="center"/>
        <w:rPr>
          <w:sz w:val="28"/>
          <w:szCs w:val="28"/>
        </w:rPr>
      </w:pPr>
      <w:r w:rsidRPr="00217398">
        <w:rPr>
          <w:sz w:val="28"/>
          <w:szCs w:val="28"/>
        </w:rPr>
        <w:t xml:space="preserve">Рис. 6.5. Диаграмма состояния сплава с ограниченной растворимостью компонентов в твердом состоянии (а) и кривые охлаждения сплава со вторичной кристаллизацией </w:t>
      </w:r>
      <w:r w:rsidRPr="00217398">
        <w:rPr>
          <w:i/>
          <w:sz w:val="28"/>
          <w:szCs w:val="28"/>
          <w:lang w:val="en-US"/>
        </w:rPr>
        <w:t>I</w:t>
      </w:r>
      <w:r w:rsidRPr="00217398">
        <w:rPr>
          <w:sz w:val="28"/>
          <w:szCs w:val="28"/>
        </w:rPr>
        <w:t xml:space="preserve"> (б) и </w:t>
      </w:r>
      <w:proofErr w:type="spellStart"/>
      <w:r w:rsidRPr="00217398">
        <w:rPr>
          <w:sz w:val="28"/>
          <w:szCs w:val="28"/>
        </w:rPr>
        <w:t>доэвтектического</w:t>
      </w:r>
      <w:proofErr w:type="spellEnd"/>
      <w:r w:rsidRPr="00217398">
        <w:rPr>
          <w:sz w:val="28"/>
          <w:szCs w:val="28"/>
        </w:rPr>
        <w:t xml:space="preserve"> сплава </w:t>
      </w:r>
      <w:r w:rsidRPr="00217398">
        <w:rPr>
          <w:i/>
          <w:sz w:val="28"/>
          <w:szCs w:val="28"/>
          <w:lang w:val="en-US"/>
        </w:rPr>
        <w:t>II</w:t>
      </w:r>
      <w:r w:rsidRPr="00217398">
        <w:rPr>
          <w:sz w:val="28"/>
          <w:szCs w:val="28"/>
        </w:rPr>
        <w:t xml:space="preserve"> (в)</w:t>
      </w:r>
    </w:p>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ind w:firstLine="709"/>
        <w:jc w:val="both"/>
        <w:rPr>
          <w:sz w:val="28"/>
          <w:szCs w:val="28"/>
        </w:rPr>
      </w:pPr>
      <w:r w:rsidRPr="00217398">
        <w:rPr>
          <w:sz w:val="28"/>
          <w:szCs w:val="28"/>
        </w:rPr>
        <w:t>Рассмотрим кристаллизацию некоторых сплавов.</w:t>
      </w:r>
    </w:p>
    <w:p w:rsidR="00217398" w:rsidRPr="00217398" w:rsidRDefault="00217398" w:rsidP="00217398">
      <w:pPr>
        <w:spacing w:line="360" w:lineRule="atLeast"/>
        <w:ind w:firstLine="709"/>
        <w:jc w:val="both"/>
        <w:rPr>
          <w:sz w:val="28"/>
          <w:szCs w:val="28"/>
        </w:rPr>
      </w:pPr>
      <w:r w:rsidRPr="00217398">
        <w:rPr>
          <w:sz w:val="28"/>
          <w:szCs w:val="28"/>
          <w:lang w:val="en-US"/>
        </w:rPr>
        <w:t>I</w:t>
      </w:r>
      <w:r w:rsidRPr="00217398">
        <w:rPr>
          <w:sz w:val="28"/>
          <w:szCs w:val="28"/>
        </w:rPr>
        <w:t>. Со вторичной кристаллизацией (рис.6.5 б) участок:</w:t>
      </w:r>
    </w:p>
    <w:p w:rsidR="00217398" w:rsidRPr="001F3169" w:rsidRDefault="00217398" w:rsidP="00A53A82">
      <w:pPr>
        <w:pStyle w:val="af0"/>
        <w:numPr>
          <w:ilvl w:val="0"/>
          <w:numId w:val="29"/>
        </w:numPr>
        <w:tabs>
          <w:tab w:val="left" w:pos="993"/>
        </w:tabs>
        <w:spacing w:line="360" w:lineRule="atLeast"/>
        <w:ind w:left="0" w:firstLine="709"/>
        <w:jc w:val="both"/>
        <w:rPr>
          <w:sz w:val="28"/>
          <w:szCs w:val="28"/>
        </w:rPr>
      </w:pPr>
      <w:r w:rsidRPr="001F3169">
        <w:rPr>
          <w:sz w:val="28"/>
          <w:szCs w:val="28"/>
        </w:rPr>
        <w:t>0-1 – жидкость</w:t>
      </w:r>
      <m:oMath>
        <m:r>
          <w:rPr>
            <w:rFonts w:ascii="Cambria Math" w:hAnsi="Cambria Math"/>
            <w:sz w:val="28"/>
            <w:szCs w:val="28"/>
          </w:rPr>
          <m:t>(</m:t>
        </m:r>
        <m:r>
          <w:rPr>
            <w:rFonts w:ascii="Cambria Math" w:hAnsi="Cambria Math"/>
            <w:sz w:val="28"/>
            <w:szCs w:val="28"/>
            <w:lang w:val="en-US"/>
          </w:rPr>
          <m:t>L</m:t>
        </m:r>
        <m:r>
          <w:rPr>
            <w:rFonts w:ascii="Cambria Math" w:hAnsi="Cambria Math"/>
            <w:sz w:val="28"/>
            <w:szCs w:val="28"/>
          </w:rPr>
          <m:t>)</m:t>
        </m:r>
      </m:oMath>
      <w:r w:rsidRPr="001F3169">
        <w:rPr>
          <w:sz w:val="28"/>
          <w:szCs w:val="28"/>
        </w:rPr>
        <w:t>;</w:t>
      </w:r>
    </w:p>
    <w:p w:rsidR="00217398" w:rsidRPr="001F3169" w:rsidRDefault="00217398" w:rsidP="00A53A82">
      <w:pPr>
        <w:pStyle w:val="af0"/>
        <w:numPr>
          <w:ilvl w:val="0"/>
          <w:numId w:val="29"/>
        </w:numPr>
        <w:tabs>
          <w:tab w:val="left" w:pos="993"/>
        </w:tabs>
        <w:spacing w:line="360" w:lineRule="atLeast"/>
        <w:ind w:left="0" w:firstLine="709"/>
        <w:jc w:val="both"/>
        <w:rPr>
          <w:sz w:val="28"/>
          <w:szCs w:val="28"/>
        </w:rPr>
      </w:pPr>
      <w:r w:rsidRPr="001F3169">
        <w:rPr>
          <w:sz w:val="28"/>
          <w:szCs w:val="28"/>
        </w:rPr>
        <w:t>1-2 – образование в жидкости кристаллов</w:t>
      </w:r>
      <m:oMath>
        <m:r>
          <w:rPr>
            <w:rFonts w:ascii="Cambria Math" w:hAnsi="Cambria Math"/>
            <w:sz w:val="28"/>
            <w:szCs w:val="28"/>
          </w:rPr>
          <m:t>α (</m:t>
        </m:r>
        <m:r>
          <w:rPr>
            <w:rFonts w:ascii="Cambria Math" w:hAnsi="Cambria Math"/>
            <w:sz w:val="28"/>
            <w:szCs w:val="28"/>
            <w:lang w:val="en-US"/>
          </w:rPr>
          <m:t>L</m:t>
        </m:r>
        <m:r>
          <w:rPr>
            <w:rFonts w:ascii="Cambria Math" w:hAnsi="Cambria Math"/>
            <w:sz w:val="28"/>
            <w:szCs w:val="28"/>
          </w:rPr>
          <m:t>+α)</m:t>
        </m:r>
      </m:oMath>
      <w:r w:rsidRPr="001F3169">
        <w:rPr>
          <w:sz w:val="28"/>
          <w:szCs w:val="28"/>
        </w:rPr>
        <w:t>;</w:t>
      </w:r>
    </w:p>
    <w:p w:rsidR="00217398" w:rsidRPr="001F3169" w:rsidRDefault="00217398" w:rsidP="00A53A82">
      <w:pPr>
        <w:pStyle w:val="af0"/>
        <w:numPr>
          <w:ilvl w:val="0"/>
          <w:numId w:val="29"/>
        </w:numPr>
        <w:tabs>
          <w:tab w:val="left" w:pos="993"/>
        </w:tabs>
        <w:spacing w:line="360" w:lineRule="atLeast"/>
        <w:ind w:left="0" w:firstLine="709"/>
        <w:jc w:val="both"/>
        <w:rPr>
          <w:sz w:val="28"/>
          <w:szCs w:val="28"/>
        </w:rPr>
      </w:pPr>
      <w:r w:rsidRPr="001F3169">
        <w:rPr>
          <w:sz w:val="28"/>
          <w:szCs w:val="28"/>
        </w:rPr>
        <w:t xml:space="preserve">2-3 – охлаждение </w:t>
      </w:r>
      <w:r w:rsidRPr="001F3169">
        <w:rPr>
          <w:i/>
          <w:sz w:val="28"/>
          <w:szCs w:val="28"/>
        </w:rPr>
        <w:t>α</w:t>
      </w:r>
      <w:r w:rsidRPr="001F3169">
        <w:rPr>
          <w:sz w:val="28"/>
          <w:szCs w:val="28"/>
        </w:rPr>
        <w:t>;</w:t>
      </w:r>
    </w:p>
    <w:p w:rsidR="00217398" w:rsidRPr="001F3169" w:rsidRDefault="00217398" w:rsidP="00A53A82">
      <w:pPr>
        <w:pStyle w:val="af0"/>
        <w:numPr>
          <w:ilvl w:val="0"/>
          <w:numId w:val="29"/>
        </w:numPr>
        <w:tabs>
          <w:tab w:val="left" w:pos="993"/>
        </w:tabs>
        <w:spacing w:line="360" w:lineRule="atLeast"/>
        <w:ind w:left="0" w:firstLine="709"/>
        <w:jc w:val="both"/>
        <w:rPr>
          <w:sz w:val="28"/>
          <w:szCs w:val="28"/>
        </w:rPr>
      </w:pPr>
      <w:r w:rsidRPr="001F3169">
        <w:rPr>
          <w:sz w:val="28"/>
          <w:szCs w:val="28"/>
        </w:rPr>
        <w:t xml:space="preserve">3-4 – выделение кристаллов </w:t>
      </w:r>
      <m:oMath>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rPr>
              <m:t>II</m:t>
            </m:r>
          </m:sub>
        </m:sSub>
      </m:oMath>
      <w:r w:rsidRPr="001F3169">
        <w:rPr>
          <w:sz w:val="28"/>
          <w:szCs w:val="28"/>
        </w:rPr>
        <w:t xml:space="preserve"> и затвердевание сплава </w:t>
      </w:r>
      <m:oMath>
        <m:sSub>
          <m:sSubPr>
            <m:ctrlPr>
              <w:rPr>
                <w:rFonts w:ascii="Cambria Math" w:hAnsi="Cambria Math"/>
                <w:i/>
                <w:sz w:val="28"/>
                <w:szCs w:val="28"/>
              </w:rPr>
            </m:ctrlPr>
          </m:sSubPr>
          <m:e>
            <m:r>
              <w:rPr>
                <w:rFonts w:ascii="Cambria Math" w:hAnsi="Cambria Math"/>
                <w:sz w:val="28"/>
                <w:szCs w:val="28"/>
              </w:rPr>
              <m:t>α+β</m:t>
            </m:r>
          </m:e>
          <m:sub>
            <m:r>
              <w:rPr>
                <w:rFonts w:ascii="Cambria Math" w:hAnsi="Cambria Math"/>
                <w:sz w:val="28"/>
                <w:szCs w:val="28"/>
              </w:rPr>
              <m:t>II</m:t>
            </m:r>
          </m:sub>
        </m:sSub>
      </m:oMath>
      <w:r w:rsidRPr="001F3169">
        <w:rPr>
          <w:sz w:val="28"/>
          <w:szCs w:val="28"/>
        </w:rPr>
        <w:t>.</w:t>
      </w:r>
    </w:p>
    <w:p w:rsidR="00217398" w:rsidRPr="00217398" w:rsidRDefault="00217398" w:rsidP="00217398">
      <w:pPr>
        <w:tabs>
          <w:tab w:val="left" w:pos="2160"/>
        </w:tabs>
        <w:spacing w:line="360" w:lineRule="atLeast"/>
        <w:ind w:firstLine="709"/>
        <w:jc w:val="both"/>
        <w:rPr>
          <w:sz w:val="28"/>
          <w:szCs w:val="28"/>
        </w:rPr>
      </w:pPr>
      <w:r w:rsidRPr="00217398">
        <w:rPr>
          <w:sz w:val="28"/>
          <w:szCs w:val="28"/>
          <w:lang w:val="en-US"/>
        </w:rPr>
        <w:t>II</w:t>
      </w:r>
      <w:r w:rsidRPr="00217398">
        <w:rPr>
          <w:sz w:val="28"/>
          <w:szCs w:val="28"/>
        </w:rPr>
        <w:t>.</w:t>
      </w:r>
      <w:proofErr w:type="spellStart"/>
      <w:r w:rsidRPr="00217398">
        <w:rPr>
          <w:sz w:val="28"/>
          <w:szCs w:val="28"/>
        </w:rPr>
        <w:t>Доэвтектический</w:t>
      </w:r>
      <w:proofErr w:type="spellEnd"/>
      <w:r w:rsidRPr="00217398">
        <w:rPr>
          <w:sz w:val="28"/>
          <w:szCs w:val="28"/>
        </w:rPr>
        <w:t xml:space="preserve"> </w:t>
      </w:r>
      <w:proofErr w:type="gramStart"/>
      <w:r w:rsidRPr="00217398">
        <w:rPr>
          <w:sz w:val="28"/>
          <w:szCs w:val="28"/>
        </w:rPr>
        <w:t>сплав(</w:t>
      </w:r>
      <w:proofErr w:type="gramEnd"/>
      <w:r w:rsidRPr="00217398">
        <w:rPr>
          <w:sz w:val="28"/>
          <w:szCs w:val="28"/>
        </w:rPr>
        <w:t>рис.6.5 в) отрезок:</w:t>
      </w:r>
    </w:p>
    <w:p w:rsidR="00217398" w:rsidRPr="00990289" w:rsidRDefault="00217398" w:rsidP="00A53A82">
      <w:pPr>
        <w:pStyle w:val="af0"/>
        <w:numPr>
          <w:ilvl w:val="0"/>
          <w:numId w:val="30"/>
        </w:numPr>
        <w:tabs>
          <w:tab w:val="left" w:pos="993"/>
        </w:tabs>
        <w:spacing w:line="360" w:lineRule="atLeast"/>
        <w:ind w:left="0" w:firstLine="709"/>
        <w:jc w:val="both"/>
        <w:rPr>
          <w:sz w:val="28"/>
          <w:szCs w:val="28"/>
        </w:rPr>
      </w:pPr>
      <w:r w:rsidRPr="00990289">
        <w:rPr>
          <w:sz w:val="28"/>
          <w:szCs w:val="28"/>
        </w:rPr>
        <w:t>0-1’ – жидкость</w:t>
      </w:r>
      <m:oMath>
        <m:r>
          <w:rPr>
            <w:rFonts w:ascii="Cambria Math" w:hAnsi="Cambria Math"/>
            <w:sz w:val="28"/>
            <w:szCs w:val="28"/>
          </w:rPr>
          <m:t>(</m:t>
        </m:r>
        <m:r>
          <w:rPr>
            <w:rFonts w:ascii="Cambria Math" w:hAnsi="Cambria Math"/>
            <w:sz w:val="28"/>
            <w:szCs w:val="28"/>
            <w:lang w:val="en-US"/>
          </w:rPr>
          <m:t>L</m:t>
        </m:r>
        <m:r>
          <w:rPr>
            <w:rFonts w:ascii="Cambria Math" w:hAnsi="Cambria Math"/>
            <w:sz w:val="28"/>
            <w:szCs w:val="28"/>
          </w:rPr>
          <m:t>)</m:t>
        </m:r>
      </m:oMath>
      <w:r w:rsidRPr="00990289">
        <w:rPr>
          <w:sz w:val="28"/>
          <w:szCs w:val="28"/>
        </w:rPr>
        <w:t>;</w:t>
      </w:r>
    </w:p>
    <w:p w:rsidR="00217398" w:rsidRPr="00990289" w:rsidRDefault="00217398" w:rsidP="00A53A82">
      <w:pPr>
        <w:pStyle w:val="af0"/>
        <w:numPr>
          <w:ilvl w:val="0"/>
          <w:numId w:val="30"/>
        </w:numPr>
        <w:tabs>
          <w:tab w:val="left" w:pos="993"/>
        </w:tabs>
        <w:spacing w:line="360" w:lineRule="atLeast"/>
        <w:ind w:left="0" w:firstLine="709"/>
        <w:jc w:val="both"/>
        <w:rPr>
          <w:sz w:val="28"/>
          <w:szCs w:val="28"/>
        </w:rPr>
      </w:pPr>
      <w:r w:rsidRPr="00990289">
        <w:rPr>
          <w:sz w:val="28"/>
          <w:szCs w:val="28"/>
        </w:rPr>
        <w:t>1’-2’ – в жидкости формируются кристаллы</w:t>
      </w:r>
      <m:oMath>
        <m:r>
          <w:rPr>
            <w:rFonts w:ascii="Cambria Math" w:hAnsi="Cambria Math"/>
            <w:sz w:val="28"/>
            <w:szCs w:val="28"/>
          </w:rPr>
          <m:t>α (</m:t>
        </m:r>
        <m:r>
          <w:rPr>
            <w:rFonts w:ascii="Cambria Math" w:hAnsi="Cambria Math"/>
            <w:sz w:val="28"/>
            <w:szCs w:val="28"/>
            <w:lang w:val="en-US"/>
          </w:rPr>
          <m:t>L</m:t>
        </m:r>
        <m:r>
          <w:rPr>
            <w:rFonts w:ascii="Cambria Math" w:hAnsi="Cambria Math"/>
            <w:sz w:val="28"/>
            <w:szCs w:val="28"/>
          </w:rPr>
          <m:t>+α)</m:t>
        </m:r>
      </m:oMath>
      <w:r w:rsidRPr="00990289">
        <w:rPr>
          <w:sz w:val="28"/>
          <w:szCs w:val="28"/>
        </w:rPr>
        <w:t>;</w:t>
      </w:r>
    </w:p>
    <w:p w:rsidR="00217398" w:rsidRPr="00990289" w:rsidRDefault="00217398" w:rsidP="00A53A82">
      <w:pPr>
        <w:pStyle w:val="af0"/>
        <w:numPr>
          <w:ilvl w:val="0"/>
          <w:numId w:val="30"/>
        </w:numPr>
        <w:tabs>
          <w:tab w:val="left" w:pos="993"/>
        </w:tabs>
        <w:spacing w:line="360" w:lineRule="atLeast"/>
        <w:ind w:left="0" w:firstLine="709"/>
        <w:jc w:val="both"/>
        <w:rPr>
          <w:sz w:val="28"/>
          <w:szCs w:val="28"/>
        </w:rPr>
      </w:pPr>
      <w:r w:rsidRPr="00990289">
        <w:rPr>
          <w:sz w:val="28"/>
          <w:szCs w:val="28"/>
        </w:rPr>
        <w:t>2’-2’’ – кристаллизация эвтектики</w:t>
      </w:r>
      <m:oMath>
        <m:sSub>
          <m:sSubPr>
            <m:ctrlPr>
              <w:rPr>
                <w:rFonts w:ascii="Cambria Math" w:hAnsi="Cambria Math"/>
                <w:i/>
                <w:sz w:val="28"/>
                <w:szCs w:val="28"/>
              </w:rPr>
            </m:ctrlPr>
          </m:sSubPr>
          <m:e>
            <m:r>
              <w:rPr>
                <w:rFonts w:ascii="Cambria Math" w:hAnsi="Cambria Math"/>
                <w:sz w:val="28"/>
                <w:szCs w:val="28"/>
              </w:rPr>
              <m:t>(α+β)</m:t>
            </m:r>
          </m:e>
          <m:sub>
            <m:r>
              <w:rPr>
                <w:rFonts w:ascii="Cambria Math" w:hAnsi="Cambria Math"/>
                <w:sz w:val="28"/>
                <w:szCs w:val="28"/>
              </w:rPr>
              <m:t>ЭВТ</m:t>
            </m:r>
          </m:sub>
        </m:sSub>
      </m:oMath>
      <w:r w:rsidRPr="00990289">
        <w:rPr>
          <w:sz w:val="28"/>
          <w:szCs w:val="28"/>
        </w:rPr>
        <w:t>;</w:t>
      </w:r>
    </w:p>
    <w:p w:rsidR="00217398" w:rsidRPr="00990289" w:rsidRDefault="00990289" w:rsidP="00A53A82">
      <w:pPr>
        <w:pStyle w:val="af0"/>
        <w:numPr>
          <w:ilvl w:val="0"/>
          <w:numId w:val="30"/>
        </w:numPr>
        <w:tabs>
          <w:tab w:val="left" w:pos="993"/>
        </w:tabs>
        <w:spacing w:line="360" w:lineRule="atLeast"/>
        <w:ind w:left="0" w:firstLine="709"/>
        <w:jc w:val="both"/>
        <w:rPr>
          <w:sz w:val="28"/>
          <w:szCs w:val="28"/>
        </w:rPr>
      </w:pPr>
      <w:r>
        <w:rPr>
          <w:sz w:val="28"/>
          <w:szCs w:val="28"/>
        </w:rPr>
        <w:t>2’’-</w:t>
      </w:r>
      <w:r w:rsidR="00217398" w:rsidRPr="00990289">
        <w:rPr>
          <w:sz w:val="28"/>
          <w:szCs w:val="28"/>
        </w:rPr>
        <w:t xml:space="preserve">3’ – выделение кристаллов </w:t>
      </w:r>
      <m:oMath>
        <m:sSub>
          <m:sSubPr>
            <m:ctrlPr>
              <w:rPr>
                <w:rFonts w:ascii="Cambria Math" w:hAnsi="Cambria Math"/>
                <w:i/>
                <w:sz w:val="28"/>
                <w:szCs w:val="28"/>
              </w:rPr>
            </m:ctrlPr>
          </m:sSubPr>
          <m:e>
            <m:r>
              <w:rPr>
                <w:rFonts w:ascii="Cambria Math" w:hAnsi="Cambria Math"/>
                <w:sz w:val="28"/>
                <w:szCs w:val="28"/>
              </w:rPr>
              <m:t>β</m:t>
            </m:r>
          </m:e>
          <m:sub>
            <m:r>
              <w:rPr>
                <w:rFonts w:ascii="Cambria Math" w:hAnsi="Cambria Math"/>
                <w:sz w:val="28"/>
                <w:szCs w:val="28"/>
                <w:lang w:val="en-US"/>
              </w:rPr>
              <m:t>II</m:t>
            </m:r>
          </m:sub>
        </m:sSub>
      </m:oMath>
      <w:r w:rsidR="00217398" w:rsidRPr="00990289">
        <w:rPr>
          <w:sz w:val="28"/>
          <w:szCs w:val="28"/>
        </w:rPr>
        <w:t xml:space="preserve"> и затвердевание сплава </w:t>
      </w:r>
      <m:oMath>
        <m:sSub>
          <m:sSubPr>
            <m:ctrlPr>
              <w:rPr>
                <w:rFonts w:ascii="Cambria Math" w:hAnsi="Cambria Math"/>
                <w:i/>
                <w:sz w:val="28"/>
                <w:szCs w:val="28"/>
              </w:rPr>
            </m:ctrlPr>
          </m:sSubPr>
          <m:e>
            <m:r>
              <w:rPr>
                <w:rFonts w:ascii="Cambria Math" w:hAnsi="Cambria Math"/>
                <w:sz w:val="28"/>
                <w:szCs w:val="28"/>
              </w:rPr>
              <m:t>α+β</m:t>
            </m:r>
          </m:e>
          <m:sub>
            <m:r>
              <w:rPr>
                <w:rFonts w:ascii="Cambria Math" w:hAnsi="Cambria Math"/>
                <w:sz w:val="28"/>
                <w:szCs w:val="28"/>
              </w:rPr>
              <m:t>II</m:t>
            </m:r>
          </m:sub>
        </m:sSub>
      </m:oMath>
      <w:r w:rsidR="00217398" w:rsidRPr="00990289">
        <w:rPr>
          <w:sz w:val="28"/>
          <w:szCs w:val="28"/>
        </w:rPr>
        <w:t>.</w:t>
      </w:r>
    </w:p>
    <w:p w:rsidR="00217398" w:rsidRPr="00217398" w:rsidRDefault="00217398" w:rsidP="00217398">
      <w:pPr>
        <w:spacing w:line="360" w:lineRule="atLeast"/>
        <w:ind w:firstLine="709"/>
        <w:jc w:val="both"/>
        <w:outlineLvl w:val="2"/>
        <w:rPr>
          <w:bCs/>
          <w:sz w:val="28"/>
          <w:szCs w:val="28"/>
        </w:rPr>
      </w:pPr>
    </w:p>
    <w:p w:rsidR="00217398" w:rsidRPr="00217398" w:rsidRDefault="00217398" w:rsidP="00217398">
      <w:pPr>
        <w:widowControl/>
        <w:autoSpaceDE/>
        <w:autoSpaceDN/>
        <w:adjustRightInd/>
        <w:spacing w:line="360" w:lineRule="atLeast"/>
        <w:jc w:val="center"/>
        <w:rPr>
          <w:b/>
          <w:sz w:val="28"/>
          <w:szCs w:val="28"/>
        </w:rPr>
      </w:pPr>
      <w:r w:rsidRPr="00217398">
        <w:rPr>
          <w:b/>
          <w:sz w:val="28"/>
          <w:szCs w:val="28"/>
        </w:rPr>
        <w:lastRenderedPageBreak/>
        <w:t>Методика проведения расчетов</w:t>
      </w:r>
    </w:p>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ind w:firstLine="709"/>
        <w:jc w:val="both"/>
        <w:rPr>
          <w:sz w:val="28"/>
          <w:szCs w:val="28"/>
        </w:rPr>
      </w:pPr>
      <w:r w:rsidRPr="00217398">
        <w:rPr>
          <w:sz w:val="28"/>
          <w:szCs w:val="28"/>
        </w:rPr>
        <w:t xml:space="preserve">1. Для проведения практической работы студенческая группа делится на три бригады по 8–10 человек. </w:t>
      </w:r>
      <w:r w:rsidRPr="009E5848">
        <w:rPr>
          <w:sz w:val="28"/>
          <w:szCs w:val="28"/>
        </w:rPr>
        <w:t xml:space="preserve">Первая бригада строит диаграмму состояния сплава свинец–сурьма, вторая </w:t>
      </w:r>
      <w:r w:rsidR="003C66C9" w:rsidRPr="009E5848">
        <w:rPr>
          <w:sz w:val="28"/>
          <w:szCs w:val="28"/>
        </w:rPr>
        <w:t xml:space="preserve">диаграмму состояния сплава </w:t>
      </w:r>
      <w:r w:rsidRPr="009E5848">
        <w:rPr>
          <w:sz w:val="28"/>
          <w:szCs w:val="28"/>
        </w:rPr>
        <w:t xml:space="preserve">медь–никель, третья </w:t>
      </w:r>
      <w:r w:rsidR="003C66C9" w:rsidRPr="009E5848">
        <w:rPr>
          <w:sz w:val="28"/>
          <w:szCs w:val="28"/>
        </w:rPr>
        <w:t xml:space="preserve">диаграмму состояния сплава </w:t>
      </w:r>
      <w:r w:rsidRPr="009E5848">
        <w:rPr>
          <w:sz w:val="28"/>
          <w:szCs w:val="28"/>
        </w:rPr>
        <w:t>свинец–олово.</w:t>
      </w:r>
    </w:p>
    <w:p w:rsidR="00217398" w:rsidRPr="00217398" w:rsidRDefault="00217398" w:rsidP="00217398">
      <w:pPr>
        <w:spacing w:line="360" w:lineRule="atLeast"/>
        <w:ind w:firstLine="709"/>
        <w:jc w:val="both"/>
        <w:rPr>
          <w:sz w:val="28"/>
          <w:szCs w:val="28"/>
        </w:rPr>
      </w:pPr>
      <w:r w:rsidRPr="00217398">
        <w:rPr>
          <w:sz w:val="28"/>
          <w:szCs w:val="28"/>
        </w:rPr>
        <w:t xml:space="preserve">2. Каждый студент бригады для построения кривой охлаждения одного сплава получает от преподавателя индивидуальное задание и формирует его в виде таблицы 6.2. </w:t>
      </w:r>
    </w:p>
    <w:p w:rsidR="00217398" w:rsidRPr="00217398" w:rsidRDefault="00217398" w:rsidP="00217398">
      <w:pPr>
        <w:spacing w:line="360" w:lineRule="atLeast"/>
        <w:ind w:firstLine="709"/>
        <w:jc w:val="both"/>
        <w:rPr>
          <w:sz w:val="28"/>
          <w:szCs w:val="28"/>
        </w:rPr>
      </w:pPr>
      <w:r w:rsidRPr="00217398">
        <w:rPr>
          <w:sz w:val="28"/>
          <w:szCs w:val="28"/>
        </w:rPr>
        <w:t xml:space="preserve">3. По данным табл. 6.2 на миллиметровой бумаге в координатах температура – время построить кривую охлаждения сплава. При этом целесообразно принять следующие масштабы: времени: 1мм – 15с, температуры: 1мм – 5 °С. По перегибам и горизонтальным площадкам на кривой охлаждения определить критические температуры сплава. </w:t>
      </w:r>
    </w:p>
    <w:p w:rsidR="00217398" w:rsidRPr="00217398" w:rsidRDefault="00217398" w:rsidP="00217398">
      <w:pPr>
        <w:spacing w:line="360" w:lineRule="atLeast"/>
        <w:ind w:firstLine="709"/>
        <w:jc w:val="both"/>
        <w:rPr>
          <w:sz w:val="28"/>
          <w:szCs w:val="28"/>
        </w:rPr>
      </w:pPr>
      <w:r w:rsidRPr="00217398">
        <w:rPr>
          <w:sz w:val="28"/>
          <w:szCs w:val="28"/>
        </w:rPr>
        <w:t xml:space="preserve">4. Критические температуры сплавов, определенные всеми студентами бригады, занести в табл. 6.3. </w:t>
      </w:r>
    </w:p>
    <w:p w:rsidR="00217398" w:rsidRPr="00217398" w:rsidRDefault="00217398" w:rsidP="00217398">
      <w:pPr>
        <w:spacing w:line="360" w:lineRule="atLeast"/>
        <w:ind w:firstLine="709"/>
        <w:jc w:val="both"/>
        <w:rPr>
          <w:sz w:val="28"/>
          <w:szCs w:val="28"/>
        </w:rPr>
      </w:pPr>
      <w:r w:rsidRPr="00217398">
        <w:rPr>
          <w:sz w:val="28"/>
          <w:szCs w:val="28"/>
        </w:rPr>
        <w:t>5. По данным табл. 6.3 на миллиметровой бумаге построить диаграммы состояния своих сплавов. Охарактеризовать основные линии и точки, указать фазовый состав сплава в различных областях диаграммы. При построении диаграммы принять следующие масштабы: концентрации: 1мм – 1%; температуры: 1мм – 5 °С.</w:t>
      </w:r>
    </w:p>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jc w:val="right"/>
        <w:outlineLvl w:val="4"/>
        <w:rPr>
          <w:bCs/>
          <w:iCs/>
          <w:sz w:val="28"/>
          <w:szCs w:val="28"/>
        </w:rPr>
      </w:pPr>
      <w:r w:rsidRPr="00217398">
        <w:rPr>
          <w:bCs/>
          <w:iCs/>
          <w:sz w:val="28"/>
          <w:szCs w:val="28"/>
        </w:rPr>
        <w:t>Таблица 6.2.</w:t>
      </w:r>
    </w:p>
    <w:p w:rsidR="00217398" w:rsidRPr="00217398" w:rsidRDefault="00217398" w:rsidP="00217398">
      <w:pPr>
        <w:spacing w:line="360" w:lineRule="atLeast"/>
        <w:jc w:val="center"/>
        <w:outlineLvl w:val="4"/>
        <w:rPr>
          <w:bCs/>
          <w:iCs/>
          <w:sz w:val="28"/>
          <w:szCs w:val="28"/>
        </w:rPr>
      </w:pPr>
      <w:r w:rsidRPr="00217398">
        <w:rPr>
          <w:bCs/>
          <w:iCs/>
          <w:sz w:val="28"/>
          <w:szCs w:val="28"/>
        </w:rPr>
        <w:t>Результаты термического анализа</w:t>
      </w: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3"/>
        <w:gridCol w:w="5876"/>
      </w:tblGrid>
      <w:tr w:rsidR="00217398" w:rsidRPr="00217398" w:rsidTr="002816E1">
        <w:trPr>
          <w:cantSplit/>
          <w:trHeight w:val="521"/>
        </w:trPr>
        <w:tc>
          <w:tcPr>
            <w:tcW w:w="3933" w:type="dxa"/>
            <w:vAlign w:val="center"/>
          </w:tcPr>
          <w:p w:rsidR="00217398" w:rsidRPr="00217398" w:rsidRDefault="00217398" w:rsidP="003C66C9">
            <w:pPr>
              <w:spacing w:line="360" w:lineRule="atLeast"/>
              <w:ind w:firstLine="62"/>
              <w:jc w:val="center"/>
              <w:rPr>
                <w:sz w:val="28"/>
                <w:szCs w:val="28"/>
              </w:rPr>
            </w:pPr>
            <w:r w:rsidRPr="00217398">
              <w:rPr>
                <w:sz w:val="28"/>
                <w:szCs w:val="28"/>
              </w:rPr>
              <w:t>Сплав № ___</w:t>
            </w:r>
          </w:p>
        </w:tc>
        <w:tc>
          <w:tcPr>
            <w:tcW w:w="5876" w:type="dxa"/>
            <w:vAlign w:val="center"/>
          </w:tcPr>
          <w:p w:rsidR="00217398" w:rsidRPr="00217398" w:rsidRDefault="003C66C9" w:rsidP="003C66C9">
            <w:pPr>
              <w:spacing w:line="360" w:lineRule="atLeast"/>
              <w:ind w:firstLine="62"/>
              <w:jc w:val="center"/>
              <w:rPr>
                <w:sz w:val="28"/>
                <w:szCs w:val="28"/>
              </w:rPr>
            </w:pPr>
            <w:r>
              <w:rPr>
                <w:sz w:val="28"/>
                <w:szCs w:val="28"/>
              </w:rPr>
              <w:t>Состав</w:t>
            </w:r>
            <w:r w:rsidR="00217398" w:rsidRPr="00217398">
              <w:rPr>
                <w:sz w:val="28"/>
                <w:szCs w:val="28"/>
              </w:rPr>
              <w:t xml:space="preserve"> </w:t>
            </w:r>
            <w:proofErr w:type="gramStart"/>
            <w:r w:rsidR="00217398" w:rsidRPr="00217398">
              <w:rPr>
                <w:sz w:val="28"/>
                <w:szCs w:val="28"/>
              </w:rPr>
              <w:t>сплава :</w:t>
            </w:r>
            <w:proofErr w:type="gramEnd"/>
            <w:r w:rsidR="00217398" w:rsidRPr="00217398">
              <w:rPr>
                <w:sz w:val="28"/>
                <w:szCs w:val="28"/>
              </w:rPr>
              <w:t xml:space="preserve"> компонент А (    ) ___, %</w:t>
            </w:r>
          </w:p>
          <w:p w:rsidR="00217398" w:rsidRPr="00217398" w:rsidRDefault="003C66C9" w:rsidP="003C66C9">
            <w:pPr>
              <w:spacing w:line="360" w:lineRule="atLeast"/>
              <w:ind w:firstLine="62"/>
              <w:jc w:val="center"/>
              <w:rPr>
                <w:sz w:val="28"/>
                <w:szCs w:val="28"/>
              </w:rPr>
            </w:pPr>
            <w:r>
              <w:rPr>
                <w:sz w:val="28"/>
                <w:szCs w:val="28"/>
              </w:rPr>
              <w:t xml:space="preserve">компонент В </w:t>
            </w:r>
            <w:proofErr w:type="gramStart"/>
            <w:r>
              <w:rPr>
                <w:sz w:val="28"/>
                <w:szCs w:val="28"/>
              </w:rPr>
              <w:t xml:space="preserve">(  </w:t>
            </w:r>
            <w:proofErr w:type="gramEnd"/>
            <w:r>
              <w:rPr>
                <w:sz w:val="28"/>
                <w:szCs w:val="28"/>
              </w:rPr>
              <w:t xml:space="preserve">  ) ___</w:t>
            </w:r>
            <w:r w:rsidR="00217398" w:rsidRPr="00217398">
              <w:rPr>
                <w:sz w:val="28"/>
                <w:szCs w:val="28"/>
              </w:rPr>
              <w:t>, %</w:t>
            </w:r>
          </w:p>
        </w:tc>
      </w:tr>
      <w:tr w:rsidR="00217398" w:rsidRPr="00217398" w:rsidTr="002816E1">
        <w:trPr>
          <w:trHeight w:val="399"/>
        </w:trPr>
        <w:tc>
          <w:tcPr>
            <w:tcW w:w="3933" w:type="dxa"/>
            <w:vAlign w:val="center"/>
          </w:tcPr>
          <w:p w:rsidR="00217398" w:rsidRPr="00217398" w:rsidRDefault="00217398" w:rsidP="003C66C9">
            <w:pPr>
              <w:spacing w:line="360" w:lineRule="atLeast"/>
              <w:ind w:firstLine="62"/>
              <w:jc w:val="center"/>
              <w:rPr>
                <w:sz w:val="28"/>
                <w:szCs w:val="28"/>
              </w:rPr>
            </w:pPr>
            <w:r w:rsidRPr="00217398">
              <w:rPr>
                <w:sz w:val="28"/>
                <w:szCs w:val="28"/>
              </w:rPr>
              <w:t>Время, с</w:t>
            </w:r>
          </w:p>
        </w:tc>
        <w:tc>
          <w:tcPr>
            <w:tcW w:w="5876" w:type="dxa"/>
            <w:vAlign w:val="center"/>
          </w:tcPr>
          <w:p w:rsidR="00217398" w:rsidRPr="00217398" w:rsidRDefault="00217398" w:rsidP="003C66C9">
            <w:pPr>
              <w:spacing w:line="360" w:lineRule="atLeast"/>
              <w:ind w:firstLine="62"/>
              <w:jc w:val="center"/>
              <w:rPr>
                <w:sz w:val="28"/>
                <w:szCs w:val="28"/>
              </w:rPr>
            </w:pPr>
            <w:r w:rsidRPr="00217398">
              <w:rPr>
                <w:sz w:val="28"/>
                <w:szCs w:val="28"/>
              </w:rPr>
              <w:t>Температура, °С</w:t>
            </w:r>
          </w:p>
        </w:tc>
      </w:tr>
      <w:tr w:rsidR="00217398" w:rsidRPr="00217398" w:rsidTr="002816E1">
        <w:trPr>
          <w:trHeight w:val="382"/>
        </w:trPr>
        <w:tc>
          <w:tcPr>
            <w:tcW w:w="3933" w:type="dxa"/>
            <w:vAlign w:val="center"/>
          </w:tcPr>
          <w:p w:rsidR="00217398" w:rsidRPr="00217398" w:rsidRDefault="00217398" w:rsidP="00217398">
            <w:pPr>
              <w:spacing w:line="360" w:lineRule="atLeast"/>
              <w:ind w:firstLine="62"/>
              <w:jc w:val="both"/>
              <w:rPr>
                <w:sz w:val="28"/>
                <w:szCs w:val="28"/>
              </w:rPr>
            </w:pPr>
          </w:p>
        </w:tc>
        <w:tc>
          <w:tcPr>
            <w:tcW w:w="5876" w:type="dxa"/>
            <w:vAlign w:val="center"/>
          </w:tcPr>
          <w:p w:rsidR="00217398" w:rsidRPr="00217398" w:rsidRDefault="00217398" w:rsidP="00217398">
            <w:pPr>
              <w:spacing w:line="360" w:lineRule="atLeast"/>
              <w:ind w:firstLine="62"/>
              <w:jc w:val="both"/>
              <w:rPr>
                <w:sz w:val="28"/>
                <w:szCs w:val="28"/>
              </w:rPr>
            </w:pPr>
          </w:p>
        </w:tc>
      </w:tr>
    </w:tbl>
    <w:p w:rsidR="00990289" w:rsidRDefault="00990289" w:rsidP="00217398">
      <w:pPr>
        <w:spacing w:line="360" w:lineRule="atLeast"/>
        <w:ind w:firstLine="709"/>
        <w:jc w:val="right"/>
        <w:outlineLvl w:val="4"/>
        <w:rPr>
          <w:bCs/>
          <w:iCs/>
          <w:sz w:val="28"/>
          <w:szCs w:val="28"/>
          <w:lang w:val="en-US"/>
        </w:rPr>
      </w:pPr>
    </w:p>
    <w:p w:rsidR="00217398" w:rsidRPr="00217398" w:rsidRDefault="00217398" w:rsidP="00217398">
      <w:pPr>
        <w:spacing w:line="360" w:lineRule="atLeast"/>
        <w:ind w:firstLine="709"/>
        <w:jc w:val="right"/>
        <w:outlineLvl w:val="4"/>
        <w:rPr>
          <w:bCs/>
          <w:iCs/>
          <w:sz w:val="28"/>
          <w:szCs w:val="28"/>
        </w:rPr>
      </w:pPr>
      <w:r w:rsidRPr="00217398">
        <w:rPr>
          <w:bCs/>
          <w:iCs/>
          <w:sz w:val="28"/>
          <w:szCs w:val="28"/>
        </w:rPr>
        <w:t>Таблица 6.3.</w:t>
      </w:r>
    </w:p>
    <w:p w:rsidR="00217398" w:rsidRPr="00217398" w:rsidRDefault="00217398" w:rsidP="00217398">
      <w:pPr>
        <w:spacing w:line="360" w:lineRule="atLeast"/>
        <w:jc w:val="center"/>
        <w:outlineLvl w:val="4"/>
        <w:rPr>
          <w:bCs/>
          <w:iCs/>
          <w:sz w:val="28"/>
          <w:szCs w:val="28"/>
        </w:rPr>
      </w:pPr>
      <w:r w:rsidRPr="00217398">
        <w:rPr>
          <w:bCs/>
          <w:iCs/>
          <w:sz w:val="28"/>
          <w:szCs w:val="28"/>
        </w:rPr>
        <w:t>Экспериментальные критические температуры</w:t>
      </w:r>
    </w:p>
    <w:tbl>
      <w:tblPr>
        <w:tblW w:w="9749" w:type="dxa"/>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2"/>
        <w:gridCol w:w="1701"/>
        <w:gridCol w:w="1701"/>
        <w:gridCol w:w="1559"/>
        <w:gridCol w:w="1560"/>
        <w:gridCol w:w="2126"/>
      </w:tblGrid>
      <w:tr w:rsidR="00217398" w:rsidRPr="00217398" w:rsidTr="003C66C9">
        <w:trPr>
          <w:cantSplit/>
        </w:trPr>
        <w:tc>
          <w:tcPr>
            <w:tcW w:w="1102" w:type="dxa"/>
            <w:vMerge w:val="restart"/>
            <w:tcBorders>
              <w:bottom w:val="single" w:sz="4" w:space="0" w:color="auto"/>
            </w:tcBorders>
            <w:vAlign w:val="center"/>
          </w:tcPr>
          <w:p w:rsidR="00217398" w:rsidRPr="00217398" w:rsidRDefault="00217398" w:rsidP="003C66C9">
            <w:pPr>
              <w:spacing w:line="360" w:lineRule="atLeast"/>
              <w:jc w:val="center"/>
              <w:rPr>
                <w:sz w:val="28"/>
                <w:szCs w:val="28"/>
              </w:rPr>
            </w:pPr>
            <w:r w:rsidRPr="00217398">
              <w:rPr>
                <w:sz w:val="28"/>
                <w:szCs w:val="28"/>
              </w:rPr>
              <w:t>№ сплава</w:t>
            </w:r>
          </w:p>
        </w:tc>
        <w:tc>
          <w:tcPr>
            <w:tcW w:w="3402" w:type="dxa"/>
            <w:gridSpan w:val="2"/>
            <w:tcBorders>
              <w:bottom w:val="single" w:sz="4" w:space="0" w:color="auto"/>
            </w:tcBorders>
            <w:vAlign w:val="center"/>
          </w:tcPr>
          <w:p w:rsidR="00217398" w:rsidRPr="00217398" w:rsidRDefault="00217398" w:rsidP="003C66C9">
            <w:pPr>
              <w:spacing w:line="360" w:lineRule="atLeast"/>
              <w:jc w:val="center"/>
              <w:outlineLvl w:val="6"/>
              <w:rPr>
                <w:sz w:val="28"/>
                <w:szCs w:val="28"/>
              </w:rPr>
            </w:pPr>
            <w:r w:rsidRPr="00217398">
              <w:rPr>
                <w:sz w:val="28"/>
                <w:szCs w:val="28"/>
              </w:rPr>
              <w:t>Состав сплава, %</w:t>
            </w:r>
          </w:p>
        </w:tc>
        <w:tc>
          <w:tcPr>
            <w:tcW w:w="1559" w:type="dxa"/>
            <w:vMerge w:val="restart"/>
            <w:tcBorders>
              <w:bottom w:val="single" w:sz="4" w:space="0" w:color="auto"/>
            </w:tcBorders>
            <w:vAlign w:val="center"/>
          </w:tcPr>
          <w:p w:rsidR="00217398" w:rsidRPr="00217398" w:rsidRDefault="003C66C9" w:rsidP="003C66C9">
            <w:pPr>
              <w:spacing w:line="360" w:lineRule="atLeast"/>
              <w:ind w:left="-108" w:right="-108"/>
              <w:jc w:val="center"/>
              <w:rPr>
                <w:sz w:val="28"/>
                <w:szCs w:val="28"/>
              </w:rPr>
            </w:pPr>
            <w:r>
              <w:rPr>
                <w:sz w:val="28"/>
                <w:szCs w:val="28"/>
              </w:rPr>
              <w:t>Точка «</w:t>
            </w:r>
            <w:r w:rsidR="00217398" w:rsidRPr="00217398">
              <w:rPr>
                <w:sz w:val="28"/>
                <w:szCs w:val="28"/>
              </w:rPr>
              <w:t>ликвидус</w:t>
            </w:r>
            <w:r>
              <w:rPr>
                <w:sz w:val="28"/>
                <w:szCs w:val="28"/>
              </w:rPr>
              <w:t>»</w:t>
            </w:r>
            <w:r w:rsidR="00217398" w:rsidRPr="00217398">
              <w:rPr>
                <w:sz w:val="28"/>
                <w:szCs w:val="28"/>
              </w:rPr>
              <w:t>, °С</w:t>
            </w:r>
          </w:p>
        </w:tc>
        <w:tc>
          <w:tcPr>
            <w:tcW w:w="1560" w:type="dxa"/>
            <w:vMerge w:val="restart"/>
            <w:tcBorders>
              <w:bottom w:val="single" w:sz="4" w:space="0" w:color="auto"/>
            </w:tcBorders>
            <w:vAlign w:val="center"/>
          </w:tcPr>
          <w:p w:rsidR="00217398" w:rsidRPr="00217398" w:rsidRDefault="003C66C9" w:rsidP="003C66C9">
            <w:pPr>
              <w:spacing w:line="360" w:lineRule="atLeast"/>
              <w:jc w:val="center"/>
              <w:rPr>
                <w:sz w:val="28"/>
                <w:szCs w:val="28"/>
              </w:rPr>
            </w:pPr>
            <w:r>
              <w:rPr>
                <w:sz w:val="28"/>
                <w:szCs w:val="28"/>
              </w:rPr>
              <w:t>Точка «</w:t>
            </w:r>
            <w:proofErr w:type="spellStart"/>
            <w:r w:rsidR="00217398" w:rsidRPr="00217398">
              <w:rPr>
                <w:sz w:val="28"/>
                <w:szCs w:val="28"/>
              </w:rPr>
              <w:t>солидус</w:t>
            </w:r>
            <w:proofErr w:type="spellEnd"/>
            <w:r>
              <w:rPr>
                <w:sz w:val="28"/>
                <w:szCs w:val="28"/>
              </w:rPr>
              <w:t>»</w:t>
            </w:r>
            <w:r w:rsidR="00217398" w:rsidRPr="00217398">
              <w:rPr>
                <w:sz w:val="28"/>
                <w:szCs w:val="28"/>
              </w:rPr>
              <w:t>, °С</w:t>
            </w:r>
          </w:p>
        </w:tc>
        <w:tc>
          <w:tcPr>
            <w:tcW w:w="2126" w:type="dxa"/>
            <w:vMerge w:val="restart"/>
            <w:tcBorders>
              <w:bottom w:val="single" w:sz="4" w:space="0" w:color="auto"/>
            </w:tcBorders>
            <w:vAlign w:val="center"/>
          </w:tcPr>
          <w:p w:rsidR="00217398" w:rsidRPr="00217398" w:rsidRDefault="00217398" w:rsidP="003C66C9">
            <w:pPr>
              <w:spacing w:line="360" w:lineRule="atLeast"/>
              <w:ind w:left="-108" w:right="-108"/>
              <w:jc w:val="center"/>
              <w:rPr>
                <w:sz w:val="28"/>
                <w:szCs w:val="28"/>
              </w:rPr>
            </w:pPr>
            <w:r w:rsidRPr="00217398">
              <w:rPr>
                <w:sz w:val="28"/>
                <w:szCs w:val="28"/>
              </w:rPr>
              <w:t>Температура вторичной кристаллизации, °С</w:t>
            </w:r>
          </w:p>
        </w:tc>
      </w:tr>
      <w:tr w:rsidR="003C66C9" w:rsidRPr="00217398" w:rsidTr="003C66C9">
        <w:trPr>
          <w:cantSplit/>
        </w:trPr>
        <w:tc>
          <w:tcPr>
            <w:tcW w:w="1102" w:type="dxa"/>
            <w:vMerge/>
            <w:tcBorders>
              <w:top w:val="nil"/>
              <w:bottom w:val="nil"/>
            </w:tcBorders>
            <w:vAlign w:val="center"/>
          </w:tcPr>
          <w:p w:rsidR="00217398" w:rsidRPr="00217398" w:rsidRDefault="00217398" w:rsidP="00217398">
            <w:pPr>
              <w:spacing w:line="360" w:lineRule="atLeast"/>
              <w:jc w:val="both"/>
              <w:rPr>
                <w:sz w:val="28"/>
                <w:szCs w:val="28"/>
              </w:rPr>
            </w:pPr>
          </w:p>
        </w:tc>
        <w:tc>
          <w:tcPr>
            <w:tcW w:w="1701" w:type="dxa"/>
            <w:tcBorders>
              <w:top w:val="nil"/>
              <w:bottom w:val="nil"/>
            </w:tcBorders>
            <w:vAlign w:val="center"/>
          </w:tcPr>
          <w:p w:rsidR="00217398" w:rsidRPr="00217398" w:rsidRDefault="00217398" w:rsidP="003C66C9">
            <w:pPr>
              <w:spacing w:line="360" w:lineRule="atLeast"/>
              <w:ind w:left="-108" w:right="-108"/>
              <w:jc w:val="center"/>
              <w:rPr>
                <w:sz w:val="28"/>
                <w:szCs w:val="28"/>
              </w:rPr>
            </w:pPr>
            <w:r w:rsidRPr="00217398">
              <w:rPr>
                <w:sz w:val="28"/>
                <w:szCs w:val="28"/>
              </w:rPr>
              <w:t>компонент А</w:t>
            </w:r>
          </w:p>
        </w:tc>
        <w:tc>
          <w:tcPr>
            <w:tcW w:w="1701" w:type="dxa"/>
            <w:tcBorders>
              <w:top w:val="nil"/>
              <w:bottom w:val="nil"/>
            </w:tcBorders>
            <w:vAlign w:val="center"/>
          </w:tcPr>
          <w:p w:rsidR="00217398" w:rsidRPr="00217398" w:rsidRDefault="00217398" w:rsidP="003C66C9">
            <w:pPr>
              <w:spacing w:line="360" w:lineRule="atLeast"/>
              <w:ind w:left="-108" w:right="-108"/>
              <w:jc w:val="center"/>
              <w:rPr>
                <w:sz w:val="28"/>
                <w:szCs w:val="28"/>
              </w:rPr>
            </w:pPr>
            <w:r w:rsidRPr="00217398">
              <w:rPr>
                <w:sz w:val="28"/>
                <w:szCs w:val="28"/>
              </w:rPr>
              <w:t>компонент В</w:t>
            </w:r>
          </w:p>
        </w:tc>
        <w:tc>
          <w:tcPr>
            <w:tcW w:w="1559" w:type="dxa"/>
            <w:vMerge/>
            <w:tcBorders>
              <w:top w:val="single" w:sz="4" w:space="0" w:color="auto"/>
              <w:bottom w:val="nil"/>
            </w:tcBorders>
            <w:vAlign w:val="center"/>
          </w:tcPr>
          <w:p w:rsidR="00217398" w:rsidRPr="00217398" w:rsidRDefault="00217398" w:rsidP="00217398">
            <w:pPr>
              <w:spacing w:line="360" w:lineRule="atLeast"/>
              <w:jc w:val="both"/>
              <w:rPr>
                <w:sz w:val="28"/>
                <w:szCs w:val="28"/>
              </w:rPr>
            </w:pPr>
          </w:p>
        </w:tc>
        <w:tc>
          <w:tcPr>
            <w:tcW w:w="1560" w:type="dxa"/>
            <w:vMerge/>
            <w:tcBorders>
              <w:top w:val="single" w:sz="4" w:space="0" w:color="auto"/>
              <w:bottom w:val="nil"/>
            </w:tcBorders>
            <w:vAlign w:val="center"/>
          </w:tcPr>
          <w:p w:rsidR="00217398" w:rsidRPr="00217398" w:rsidRDefault="00217398" w:rsidP="00217398">
            <w:pPr>
              <w:spacing w:line="360" w:lineRule="atLeast"/>
              <w:jc w:val="both"/>
              <w:rPr>
                <w:sz w:val="28"/>
                <w:szCs w:val="28"/>
              </w:rPr>
            </w:pPr>
          </w:p>
        </w:tc>
        <w:tc>
          <w:tcPr>
            <w:tcW w:w="2126" w:type="dxa"/>
            <w:vMerge/>
            <w:tcBorders>
              <w:top w:val="single" w:sz="4" w:space="0" w:color="auto"/>
              <w:bottom w:val="nil"/>
            </w:tcBorders>
            <w:vAlign w:val="center"/>
          </w:tcPr>
          <w:p w:rsidR="00217398" w:rsidRPr="00217398" w:rsidRDefault="00217398" w:rsidP="00217398">
            <w:pPr>
              <w:spacing w:line="360" w:lineRule="atLeast"/>
              <w:jc w:val="both"/>
              <w:rPr>
                <w:sz w:val="28"/>
                <w:szCs w:val="28"/>
              </w:rPr>
            </w:pPr>
          </w:p>
        </w:tc>
      </w:tr>
      <w:tr w:rsidR="003C66C9" w:rsidRPr="00217398" w:rsidTr="003C66C9">
        <w:tc>
          <w:tcPr>
            <w:tcW w:w="1102" w:type="dxa"/>
            <w:tcBorders>
              <w:top w:val="single" w:sz="4" w:space="0" w:color="auto"/>
              <w:left w:val="single" w:sz="4" w:space="0" w:color="auto"/>
              <w:bottom w:val="nil"/>
              <w:right w:val="nil"/>
            </w:tcBorders>
            <w:vAlign w:val="center"/>
          </w:tcPr>
          <w:p w:rsidR="00217398" w:rsidRPr="00217398" w:rsidRDefault="00217398" w:rsidP="003C66C9">
            <w:pPr>
              <w:spacing w:line="360" w:lineRule="atLeast"/>
              <w:jc w:val="center"/>
              <w:rPr>
                <w:sz w:val="28"/>
                <w:szCs w:val="28"/>
              </w:rPr>
            </w:pPr>
            <w:r w:rsidRPr="00217398">
              <w:rPr>
                <w:sz w:val="28"/>
                <w:szCs w:val="28"/>
              </w:rPr>
              <w:t>1</w:t>
            </w:r>
          </w:p>
        </w:tc>
        <w:tc>
          <w:tcPr>
            <w:tcW w:w="1701" w:type="dxa"/>
            <w:tcBorders>
              <w:top w:val="single" w:sz="4" w:space="0" w:color="auto"/>
              <w:left w:val="single" w:sz="4" w:space="0" w:color="auto"/>
              <w:bottom w:val="nil"/>
              <w:right w:val="single" w:sz="4" w:space="0" w:color="auto"/>
            </w:tcBorders>
            <w:vAlign w:val="center"/>
          </w:tcPr>
          <w:p w:rsidR="00217398" w:rsidRPr="00217398" w:rsidRDefault="00217398" w:rsidP="003C66C9">
            <w:pPr>
              <w:spacing w:line="360" w:lineRule="atLeast"/>
              <w:jc w:val="center"/>
              <w:rPr>
                <w:sz w:val="28"/>
                <w:szCs w:val="28"/>
              </w:rPr>
            </w:pPr>
            <w:r w:rsidRPr="00217398">
              <w:rPr>
                <w:sz w:val="28"/>
                <w:szCs w:val="28"/>
              </w:rPr>
              <w:t>100</w:t>
            </w:r>
          </w:p>
        </w:tc>
        <w:tc>
          <w:tcPr>
            <w:tcW w:w="1701" w:type="dxa"/>
            <w:tcBorders>
              <w:top w:val="single" w:sz="4" w:space="0" w:color="auto"/>
              <w:left w:val="nil"/>
              <w:bottom w:val="nil"/>
              <w:right w:val="single" w:sz="4" w:space="0" w:color="auto"/>
            </w:tcBorders>
            <w:vAlign w:val="center"/>
          </w:tcPr>
          <w:p w:rsidR="00217398" w:rsidRPr="00217398" w:rsidRDefault="00217398" w:rsidP="003C66C9">
            <w:pPr>
              <w:spacing w:line="360" w:lineRule="atLeast"/>
              <w:jc w:val="center"/>
              <w:rPr>
                <w:sz w:val="28"/>
                <w:szCs w:val="28"/>
              </w:rPr>
            </w:pPr>
            <w:r w:rsidRPr="00217398">
              <w:rPr>
                <w:sz w:val="28"/>
                <w:szCs w:val="28"/>
              </w:rPr>
              <w:t>0</w:t>
            </w:r>
          </w:p>
        </w:tc>
        <w:tc>
          <w:tcPr>
            <w:tcW w:w="1559" w:type="dxa"/>
            <w:tcBorders>
              <w:top w:val="single" w:sz="4" w:space="0" w:color="auto"/>
              <w:left w:val="nil"/>
              <w:bottom w:val="nil"/>
              <w:right w:val="nil"/>
            </w:tcBorders>
            <w:vAlign w:val="center"/>
          </w:tcPr>
          <w:p w:rsidR="00217398" w:rsidRPr="00217398" w:rsidRDefault="00217398" w:rsidP="003C66C9">
            <w:pPr>
              <w:spacing w:line="360" w:lineRule="atLeast"/>
              <w:jc w:val="center"/>
              <w:rPr>
                <w:sz w:val="28"/>
                <w:szCs w:val="28"/>
              </w:rPr>
            </w:pPr>
          </w:p>
        </w:tc>
        <w:tc>
          <w:tcPr>
            <w:tcW w:w="1560" w:type="dxa"/>
            <w:tcBorders>
              <w:top w:val="single" w:sz="4" w:space="0" w:color="auto"/>
              <w:left w:val="single" w:sz="4" w:space="0" w:color="auto"/>
              <w:bottom w:val="nil"/>
              <w:right w:val="single" w:sz="4" w:space="0" w:color="auto"/>
            </w:tcBorders>
            <w:vAlign w:val="center"/>
          </w:tcPr>
          <w:p w:rsidR="00217398" w:rsidRPr="00217398" w:rsidRDefault="00217398" w:rsidP="003C66C9">
            <w:pPr>
              <w:spacing w:line="360" w:lineRule="atLeast"/>
              <w:jc w:val="center"/>
              <w:rPr>
                <w:sz w:val="28"/>
                <w:szCs w:val="28"/>
              </w:rPr>
            </w:pPr>
          </w:p>
        </w:tc>
        <w:tc>
          <w:tcPr>
            <w:tcW w:w="2126" w:type="dxa"/>
            <w:tcBorders>
              <w:top w:val="single" w:sz="4" w:space="0" w:color="auto"/>
              <w:left w:val="single" w:sz="4" w:space="0" w:color="auto"/>
              <w:bottom w:val="nil"/>
              <w:right w:val="single" w:sz="4" w:space="0" w:color="auto"/>
            </w:tcBorders>
            <w:vAlign w:val="center"/>
          </w:tcPr>
          <w:p w:rsidR="00217398" w:rsidRPr="00217398" w:rsidRDefault="00217398" w:rsidP="003C66C9">
            <w:pPr>
              <w:spacing w:line="360" w:lineRule="atLeast"/>
              <w:jc w:val="center"/>
              <w:rPr>
                <w:sz w:val="28"/>
                <w:szCs w:val="28"/>
              </w:rPr>
            </w:pPr>
          </w:p>
        </w:tc>
      </w:tr>
      <w:tr w:rsidR="003C66C9" w:rsidRPr="00217398" w:rsidTr="003C66C9">
        <w:tc>
          <w:tcPr>
            <w:tcW w:w="1102" w:type="dxa"/>
            <w:tcBorders>
              <w:top w:val="nil"/>
              <w:left w:val="single" w:sz="4" w:space="0" w:color="auto"/>
              <w:bottom w:val="nil"/>
              <w:right w:val="nil"/>
            </w:tcBorders>
            <w:vAlign w:val="center"/>
          </w:tcPr>
          <w:p w:rsidR="00217398" w:rsidRPr="00217398" w:rsidRDefault="00217398" w:rsidP="003C66C9">
            <w:pPr>
              <w:spacing w:line="360" w:lineRule="atLeast"/>
              <w:jc w:val="center"/>
              <w:rPr>
                <w:sz w:val="28"/>
                <w:szCs w:val="28"/>
              </w:rPr>
            </w:pPr>
            <w:r w:rsidRPr="00217398">
              <w:rPr>
                <w:sz w:val="28"/>
                <w:szCs w:val="28"/>
              </w:rPr>
              <w:t>2</w:t>
            </w:r>
          </w:p>
        </w:tc>
        <w:tc>
          <w:tcPr>
            <w:tcW w:w="1701" w:type="dxa"/>
            <w:tcBorders>
              <w:top w:val="nil"/>
              <w:left w:val="single" w:sz="4" w:space="0" w:color="auto"/>
              <w:bottom w:val="nil"/>
              <w:right w:val="single" w:sz="4" w:space="0" w:color="auto"/>
            </w:tcBorders>
            <w:vAlign w:val="center"/>
          </w:tcPr>
          <w:p w:rsidR="00217398" w:rsidRPr="00217398" w:rsidRDefault="00217398" w:rsidP="003C66C9">
            <w:pPr>
              <w:spacing w:line="360" w:lineRule="atLeast"/>
              <w:jc w:val="center"/>
              <w:rPr>
                <w:sz w:val="28"/>
                <w:szCs w:val="28"/>
              </w:rPr>
            </w:pPr>
            <w:r w:rsidRPr="00217398">
              <w:rPr>
                <w:sz w:val="28"/>
                <w:szCs w:val="28"/>
              </w:rPr>
              <w:t>90</w:t>
            </w:r>
          </w:p>
        </w:tc>
        <w:tc>
          <w:tcPr>
            <w:tcW w:w="1701" w:type="dxa"/>
            <w:tcBorders>
              <w:top w:val="nil"/>
              <w:left w:val="nil"/>
              <w:bottom w:val="nil"/>
              <w:right w:val="single" w:sz="4" w:space="0" w:color="auto"/>
            </w:tcBorders>
            <w:vAlign w:val="center"/>
          </w:tcPr>
          <w:p w:rsidR="00217398" w:rsidRPr="00217398" w:rsidRDefault="00217398" w:rsidP="003C66C9">
            <w:pPr>
              <w:spacing w:line="360" w:lineRule="atLeast"/>
              <w:jc w:val="center"/>
              <w:rPr>
                <w:sz w:val="28"/>
                <w:szCs w:val="28"/>
              </w:rPr>
            </w:pPr>
            <w:r w:rsidRPr="00217398">
              <w:rPr>
                <w:sz w:val="28"/>
                <w:szCs w:val="28"/>
              </w:rPr>
              <w:t>10</w:t>
            </w:r>
          </w:p>
        </w:tc>
        <w:tc>
          <w:tcPr>
            <w:tcW w:w="1559" w:type="dxa"/>
            <w:tcBorders>
              <w:top w:val="nil"/>
              <w:left w:val="nil"/>
              <w:bottom w:val="nil"/>
              <w:right w:val="nil"/>
            </w:tcBorders>
            <w:vAlign w:val="center"/>
          </w:tcPr>
          <w:p w:rsidR="00217398" w:rsidRPr="00217398" w:rsidRDefault="00217398" w:rsidP="003C66C9">
            <w:pPr>
              <w:spacing w:line="360" w:lineRule="atLeast"/>
              <w:jc w:val="center"/>
              <w:rPr>
                <w:sz w:val="28"/>
                <w:szCs w:val="28"/>
              </w:rPr>
            </w:pPr>
          </w:p>
        </w:tc>
        <w:tc>
          <w:tcPr>
            <w:tcW w:w="1560" w:type="dxa"/>
            <w:tcBorders>
              <w:top w:val="nil"/>
              <w:left w:val="single" w:sz="4" w:space="0" w:color="auto"/>
              <w:bottom w:val="nil"/>
              <w:right w:val="single" w:sz="4" w:space="0" w:color="auto"/>
            </w:tcBorders>
            <w:vAlign w:val="center"/>
          </w:tcPr>
          <w:p w:rsidR="00217398" w:rsidRPr="00217398" w:rsidRDefault="00217398" w:rsidP="003C66C9">
            <w:pPr>
              <w:spacing w:line="360" w:lineRule="atLeast"/>
              <w:jc w:val="center"/>
              <w:rPr>
                <w:sz w:val="28"/>
                <w:szCs w:val="28"/>
              </w:rPr>
            </w:pPr>
          </w:p>
        </w:tc>
        <w:tc>
          <w:tcPr>
            <w:tcW w:w="2126" w:type="dxa"/>
            <w:tcBorders>
              <w:top w:val="nil"/>
              <w:left w:val="single" w:sz="4" w:space="0" w:color="auto"/>
              <w:bottom w:val="nil"/>
              <w:right w:val="single" w:sz="4" w:space="0" w:color="auto"/>
            </w:tcBorders>
            <w:vAlign w:val="center"/>
          </w:tcPr>
          <w:p w:rsidR="00217398" w:rsidRPr="00217398" w:rsidRDefault="00217398" w:rsidP="003C66C9">
            <w:pPr>
              <w:spacing w:line="360" w:lineRule="atLeast"/>
              <w:jc w:val="center"/>
              <w:rPr>
                <w:sz w:val="28"/>
                <w:szCs w:val="28"/>
              </w:rPr>
            </w:pPr>
          </w:p>
        </w:tc>
      </w:tr>
      <w:tr w:rsidR="003C66C9" w:rsidRPr="00217398" w:rsidTr="003C66C9">
        <w:tc>
          <w:tcPr>
            <w:tcW w:w="1102" w:type="dxa"/>
            <w:tcBorders>
              <w:top w:val="nil"/>
              <w:left w:val="single" w:sz="4" w:space="0" w:color="auto"/>
              <w:bottom w:val="nil"/>
              <w:right w:val="nil"/>
            </w:tcBorders>
            <w:vAlign w:val="center"/>
          </w:tcPr>
          <w:p w:rsidR="00217398" w:rsidRPr="00217398" w:rsidRDefault="00217398" w:rsidP="003C66C9">
            <w:pPr>
              <w:spacing w:line="360" w:lineRule="atLeast"/>
              <w:jc w:val="center"/>
              <w:rPr>
                <w:sz w:val="28"/>
                <w:szCs w:val="28"/>
              </w:rPr>
            </w:pPr>
            <w:r w:rsidRPr="00217398">
              <w:rPr>
                <w:sz w:val="28"/>
                <w:szCs w:val="28"/>
              </w:rPr>
              <w:t>…</w:t>
            </w:r>
          </w:p>
        </w:tc>
        <w:tc>
          <w:tcPr>
            <w:tcW w:w="1701" w:type="dxa"/>
            <w:tcBorders>
              <w:top w:val="nil"/>
              <w:left w:val="single" w:sz="4" w:space="0" w:color="auto"/>
              <w:bottom w:val="nil"/>
              <w:right w:val="single" w:sz="4" w:space="0" w:color="auto"/>
            </w:tcBorders>
            <w:vAlign w:val="center"/>
          </w:tcPr>
          <w:p w:rsidR="00217398" w:rsidRPr="00217398" w:rsidRDefault="00217398" w:rsidP="003C66C9">
            <w:pPr>
              <w:spacing w:line="360" w:lineRule="atLeast"/>
              <w:jc w:val="center"/>
              <w:rPr>
                <w:sz w:val="28"/>
                <w:szCs w:val="28"/>
              </w:rPr>
            </w:pPr>
            <w:r w:rsidRPr="00217398">
              <w:rPr>
                <w:sz w:val="28"/>
                <w:szCs w:val="28"/>
              </w:rPr>
              <w:t>…</w:t>
            </w:r>
          </w:p>
        </w:tc>
        <w:tc>
          <w:tcPr>
            <w:tcW w:w="1701" w:type="dxa"/>
            <w:tcBorders>
              <w:top w:val="nil"/>
              <w:left w:val="nil"/>
              <w:bottom w:val="nil"/>
              <w:right w:val="single" w:sz="4" w:space="0" w:color="auto"/>
            </w:tcBorders>
            <w:vAlign w:val="center"/>
          </w:tcPr>
          <w:p w:rsidR="00217398" w:rsidRPr="00217398" w:rsidRDefault="00217398" w:rsidP="003C66C9">
            <w:pPr>
              <w:spacing w:line="360" w:lineRule="atLeast"/>
              <w:jc w:val="center"/>
              <w:rPr>
                <w:sz w:val="28"/>
                <w:szCs w:val="28"/>
              </w:rPr>
            </w:pPr>
            <w:r w:rsidRPr="00217398">
              <w:rPr>
                <w:sz w:val="28"/>
                <w:szCs w:val="28"/>
              </w:rPr>
              <w:t>…</w:t>
            </w:r>
          </w:p>
        </w:tc>
        <w:tc>
          <w:tcPr>
            <w:tcW w:w="1559" w:type="dxa"/>
            <w:tcBorders>
              <w:top w:val="nil"/>
              <w:left w:val="nil"/>
              <w:bottom w:val="nil"/>
              <w:right w:val="nil"/>
            </w:tcBorders>
            <w:vAlign w:val="center"/>
          </w:tcPr>
          <w:p w:rsidR="00217398" w:rsidRPr="00217398" w:rsidRDefault="00217398" w:rsidP="003C66C9">
            <w:pPr>
              <w:spacing w:line="360" w:lineRule="atLeast"/>
              <w:jc w:val="center"/>
              <w:rPr>
                <w:sz w:val="28"/>
                <w:szCs w:val="28"/>
              </w:rPr>
            </w:pPr>
          </w:p>
        </w:tc>
        <w:tc>
          <w:tcPr>
            <w:tcW w:w="1560" w:type="dxa"/>
            <w:tcBorders>
              <w:top w:val="nil"/>
              <w:left w:val="single" w:sz="4" w:space="0" w:color="auto"/>
              <w:bottom w:val="nil"/>
              <w:right w:val="single" w:sz="4" w:space="0" w:color="auto"/>
            </w:tcBorders>
            <w:vAlign w:val="center"/>
          </w:tcPr>
          <w:p w:rsidR="00217398" w:rsidRPr="00217398" w:rsidRDefault="00217398" w:rsidP="003C66C9">
            <w:pPr>
              <w:spacing w:line="360" w:lineRule="atLeast"/>
              <w:jc w:val="center"/>
              <w:rPr>
                <w:sz w:val="28"/>
                <w:szCs w:val="28"/>
              </w:rPr>
            </w:pPr>
          </w:p>
        </w:tc>
        <w:tc>
          <w:tcPr>
            <w:tcW w:w="2126" w:type="dxa"/>
            <w:tcBorders>
              <w:top w:val="nil"/>
              <w:left w:val="single" w:sz="4" w:space="0" w:color="auto"/>
              <w:bottom w:val="nil"/>
              <w:right w:val="single" w:sz="4" w:space="0" w:color="auto"/>
            </w:tcBorders>
            <w:vAlign w:val="center"/>
          </w:tcPr>
          <w:p w:rsidR="00217398" w:rsidRPr="00217398" w:rsidRDefault="00217398" w:rsidP="003C66C9">
            <w:pPr>
              <w:spacing w:line="360" w:lineRule="atLeast"/>
              <w:jc w:val="center"/>
              <w:rPr>
                <w:sz w:val="28"/>
                <w:szCs w:val="28"/>
              </w:rPr>
            </w:pPr>
          </w:p>
        </w:tc>
      </w:tr>
      <w:tr w:rsidR="003C66C9" w:rsidRPr="00217398" w:rsidTr="003C66C9">
        <w:tc>
          <w:tcPr>
            <w:tcW w:w="1102" w:type="dxa"/>
            <w:tcBorders>
              <w:top w:val="nil"/>
              <w:left w:val="single" w:sz="4" w:space="0" w:color="auto"/>
              <w:bottom w:val="nil"/>
              <w:right w:val="nil"/>
            </w:tcBorders>
            <w:vAlign w:val="center"/>
          </w:tcPr>
          <w:p w:rsidR="00217398" w:rsidRPr="00217398" w:rsidRDefault="00217398" w:rsidP="003C66C9">
            <w:pPr>
              <w:spacing w:line="360" w:lineRule="atLeast"/>
              <w:jc w:val="center"/>
              <w:rPr>
                <w:sz w:val="28"/>
                <w:szCs w:val="28"/>
              </w:rPr>
            </w:pPr>
            <w:r w:rsidRPr="00217398">
              <w:rPr>
                <w:sz w:val="28"/>
                <w:szCs w:val="28"/>
                <w:lang w:val="en-US"/>
              </w:rPr>
              <w:t>11</w:t>
            </w:r>
          </w:p>
        </w:tc>
        <w:tc>
          <w:tcPr>
            <w:tcW w:w="1701" w:type="dxa"/>
            <w:tcBorders>
              <w:top w:val="nil"/>
              <w:left w:val="single" w:sz="4" w:space="0" w:color="auto"/>
              <w:bottom w:val="nil"/>
              <w:right w:val="single" w:sz="4" w:space="0" w:color="auto"/>
            </w:tcBorders>
            <w:vAlign w:val="center"/>
          </w:tcPr>
          <w:p w:rsidR="00217398" w:rsidRPr="00217398" w:rsidRDefault="00217398" w:rsidP="003C66C9">
            <w:pPr>
              <w:spacing w:line="360" w:lineRule="atLeast"/>
              <w:jc w:val="center"/>
              <w:rPr>
                <w:sz w:val="28"/>
                <w:szCs w:val="28"/>
              </w:rPr>
            </w:pPr>
            <w:r w:rsidRPr="00217398">
              <w:rPr>
                <w:sz w:val="28"/>
                <w:szCs w:val="28"/>
              </w:rPr>
              <w:t>10</w:t>
            </w:r>
          </w:p>
        </w:tc>
        <w:tc>
          <w:tcPr>
            <w:tcW w:w="1701" w:type="dxa"/>
            <w:tcBorders>
              <w:top w:val="nil"/>
              <w:left w:val="nil"/>
              <w:bottom w:val="nil"/>
              <w:right w:val="single" w:sz="4" w:space="0" w:color="auto"/>
            </w:tcBorders>
            <w:vAlign w:val="center"/>
          </w:tcPr>
          <w:p w:rsidR="00217398" w:rsidRPr="00217398" w:rsidRDefault="00217398" w:rsidP="003C66C9">
            <w:pPr>
              <w:spacing w:line="360" w:lineRule="atLeast"/>
              <w:jc w:val="center"/>
              <w:rPr>
                <w:sz w:val="28"/>
                <w:szCs w:val="28"/>
              </w:rPr>
            </w:pPr>
            <w:r w:rsidRPr="00217398">
              <w:rPr>
                <w:sz w:val="28"/>
                <w:szCs w:val="28"/>
              </w:rPr>
              <w:t>90</w:t>
            </w:r>
          </w:p>
        </w:tc>
        <w:tc>
          <w:tcPr>
            <w:tcW w:w="1559" w:type="dxa"/>
            <w:tcBorders>
              <w:top w:val="nil"/>
              <w:left w:val="nil"/>
              <w:bottom w:val="nil"/>
              <w:right w:val="nil"/>
            </w:tcBorders>
            <w:vAlign w:val="center"/>
          </w:tcPr>
          <w:p w:rsidR="00217398" w:rsidRPr="00217398" w:rsidRDefault="00217398" w:rsidP="003C66C9">
            <w:pPr>
              <w:spacing w:line="360" w:lineRule="atLeast"/>
              <w:jc w:val="center"/>
              <w:rPr>
                <w:sz w:val="28"/>
                <w:szCs w:val="28"/>
              </w:rPr>
            </w:pPr>
          </w:p>
        </w:tc>
        <w:tc>
          <w:tcPr>
            <w:tcW w:w="1560" w:type="dxa"/>
            <w:tcBorders>
              <w:top w:val="nil"/>
              <w:left w:val="single" w:sz="4" w:space="0" w:color="auto"/>
              <w:bottom w:val="nil"/>
              <w:right w:val="single" w:sz="4" w:space="0" w:color="auto"/>
            </w:tcBorders>
            <w:vAlign w:val="center"/>
          </w:tcPr>
          <w:p w:rsidR="00217398" w:rsidRPr="00217398" w:rsidRDefault="00217398" w:rsidP="003C66C9">
            <w:pPr>
              <w:spacing w:line="360" w:lineRule="atLeast"/>
              <w:jc w:val="center"/>
              <w:rPr>
                <w:sz w:val="28"/>
                <w:szCs w:val="28"/>
              </w:rPr>
            </w:pPr>
          </w:p>
        </w:tc>
        <w:tc>
          <w:tcPr>
            <w:tcW w:w="2126" w:type="dxa"/>
            <w:tcBorders>
              <w:top w:val="nil"/>
              <w:left w:val="single" w:sz="4" w:space="0" w:color="auto"/>
              <w:bottom w:val="nil"/>
              <w:right w:val="single" w:sz="4" w:space="0" w:color="auto"/>
            </w:tcBorders>
            <w:vAlign w:val="center"/>
          </w:tcPr>
          <w:p w:rsidR="00217398" w:rsidRPr="00217398" w:rsidRDefault="00217398" w:rsidP="003C66C9">
            <w:pPr>
              <w:spacing w:line="360" w:lineRule="atLeast"/>
              <w:jc w:val="center"/>
              <w:rPr>
                <w:sz w:val="28"/>
                <w:szCs w:val="28"/>
              </w:rPr>
            </w:pPr>
          </w:p>
        </w:tc>
      </w:tr>
      <w:tr w:rsidR="003C66C9" w:rsidRPr="00217398" w:rsidTr="003C66C9">
        <w:trPr>
          <w:trHeight w:val="80"/>
        </w:trPr>
        <w:tc>
          <w:tcPr>
            <w:tcW w:w="1102" w:type="dxa"/>
            <w:tcBorders>
              <w:top w:val="nil"/>
              <w:left w:val="single" w:sz="4" w:space="0" w:color="auto"/>
              <w:bottom w:val="single" w:sz="4" w:space="0" w:color="auto"/>
              <w:right w:val="nil"/>
            </w:tcBorders>
            <w:vAlign w:val="center"/>
          </w:tcPr>
          <w:p w:rsidR="00217398" w:rsidRPr="00217398" w:rsidRDefault="00217398" w:rsidP="003C66C9">
            <w:pPr>
              <w:spacing w:line="360" w:lineRule="atLeast"/>
              <w:jc w:val="center"/>
              <w:rPr>
                <w:sz w:val="28"/>
                <w:szCs w:val="28"/>
                <w:lang w:val="en-US"/>
              </w:rPr>
            </w:pPr>
            <w:r w:rsidRPr="00217398">
              <w:rPr>
                <w:sz w:val="28"/>
                <w:szCs w:val="28"/>
              </w:rPr>
              <w:t>1</w:t>
            </w:r>
            <w:r w:rsidRPr="00217398">
              <w:rPr>
                <w:sz w:val="28"/>
                <w:szCs w:val="28"/>
                <w:lang w:val="en-US"/>
              </w:rPr>
              <w:t>2</w:t>
            </w:r>
          </w:p>
        </w:tc>
        <w:tc>
          <w:tcPr>
            <w:tcW w:w="1701" w:type="dxa"/>
            <w:tcBorders>
              <w:top w:val="nil"/>
              <w:left w:val="single" w:sz="4" w:space="0" w:color="auto"/>
              <w:bottom w:val="single" w:sz="4" w:space="0" w:color="auto"/>
              <w:right w:val="single" w:sz="4" w:space="0" w:color="auto"/>
            </w:tcBorders>
            <w:vAlign w:val="center"/>
          </w:tcPr>
          <w:p w:rsidR="00217398" w:rsidRPr="00217398" w:rsidRDefault="00217398" w:rsidP="003C66C9">
            <w:pPr>
              <w:spacing w:line="360" w:lineRule="atLeast"/>
              <w:jc w:val="center"/>
              <w:rPr>
                <w:sz w:val="28"/>
                <w:szCs w:val="28"/>
              </w:rPr>
            </w:pPr>
            <w:r w:rsidRPr="00217398">
              <w:rPr>
                <w:sz w:val="28"/>
                <w:szCs w:val="28"/>
              </w:rPr>
              <w:t>0</w:t>
            </w:r>
          </w:p>
        </w:tc>
        <w:tc>
          <w:tcPr>
            <w:tcW w:w="1701" w:type="dxa"/>
            <w:tcBorders>
              <w:top w:val="nil"/>
              <w:left w:val="nil"/>
              <w:bottom w:val="single" w:sz="4" w:space="0" w:color="auto"/>
              <w:right w:val="single" w:sz="4" w:space="0" w:color="auto"/>
            </w:tcBorders>
            <w:vAlign w:val="center"/>
          </w:tcPr>
          <w:p w:rsidR="00217398" w:rsidRPr="00217398" w:rsidRDefault="00217398" w:rsidP="003C66C9">
            <w:pPr>
              <w:spacing w:line="360" w:lineRule="atLeast"/>
              <w:jc w:val="center"/>
              <w:rPr>
                <w:sz w:val="28"/>
                <w:szCs w:val="28"/>
              </w:rPr>
            </w:pPr>
            <w:r w:rsidRPr="00217398">
              <w:rPr>
                <w:sz w:val="28"/>
                <w:szCs w:val="28"/>
              </w:rPr>
              <w:t>100</w:t>
            </w:r>
          </w:p>
        </w:tc>
        <w:tc>
          <w:tcPr>
            <w:tcW w:w="1559" w:type="dxa"/>
            <w:tcBorders>
              <w:top w:val="nil"/>
              <w:left w:val="nil"/>
              <w:bottom w:val="single" w:sz="4" w:space="0" w:color="auto"/>
              <w:right w:val="nil"/>
            </w:tcBorders>
            <w:vAlign w:val="center"/>
          </w:tcPr>
          <w:p w:rsidR="00217398" w:rsidRPr="00217398" w:rsidRDefault="00217398" w:rsidP="003C66C9">
            <w:pPr>
              <w:spacing w:line="360" w:lineRule="atLeast"/>
              <w:jc w:val="center"/>
              <w:rPr>
                <w:sz w:val="28"/>
                <w:szCs w:val="28"/>
              </w:rPr>
            </w:pPr>
          </w:p>
        </w:tc>
        <w:tc>
          <w:tcPr>
            <w:tcW w:w="1560" w:type="dxa"/>
            <w:tcBorders>
              <w:top w:val="nil"/>
              <w:left w:val="single" w:sz="4" w:space="0" w:color="auto"/>
              <w:bottom w:val="single" w:sz="4" w:space="0" w:color="auto"/>
              <w:right w:val="single" w:sz="4" w:space="0" w:color="auto"/>
            </w:tcBorders>
            <w:vAlign w:val="center"/>
          </w:tcPr>
          <w:p w:rsidR="00217398" w:rsidRPr="00217398" w:rsidRDefault="00217398" w:rsidP="003C66C9">
            <w:pPr>
              <w:spacing w:line="360" w:lineRule="atLeast"/>
              <w:jc w:val="center"/>
              <w:rPr>
                <w:sz w:val="28"/>
                <w:szCs w:val="28"/>
              </w:rPr>
            </w:pPr>
          </w:p>
        </w:tc>
        <w:tc>
          <w:tcPr>
            <w:tcW w:w="2126" w:type="dxa"/>
            <w:tcBorders>
              <w:top w:val="nil"/>
              <w:left w:val="single" w:sz="4" w:space="0" w:color="auto"/>
              <w:bottom w:val="single" w:sz="4" w:space="0" w:color="auto"/>
              <w:right w:val="single" w:sz="4" w:space="0" w:color="auto"/>
            </w:tcBorders>
            <w:vAlign w:val="center"/>
          </w:tcPr>
          <w:p w:rsidR="00217398" w:rsidRPr="00217398" w:rsidRDefault="00217398" w:rsidP="003C66C9">
            <w:pPr>
              <w:spacing w:line="360" w:lineRule="atLeast"/>
              <w:jc w:val="center"/>
              <w:rPr>
                <w:sz w:val="28"/>
                <w:szCs w:val="28"/>
              </w:rPr>
            </w:pPr>
          </w:p>
        </w:tc>
      </w:tr>
    </w:tbl>
    <w:p w:rsidR="00217398" w:rsidRPr="00217398" w:rsidRDefault="00217398" w:rsidP="00217398">
      <w:pPr>
        <w:spacing w:line="360" w:lineRule="atLeast"/>
        <w:ind w:firstLine="709"/>
        <w:jc w:val="both"/>
        <w:rPr>
          <w:sz w:val="28"/>
          <w:szCs w:val="28"/>
        </w:rPr>
      </w:pPr>
      <w:r w:rsidRPr="00217398">
        <w:rPr>
          <w:sz w:val="28"/>
          <w:szCs w:val="28"/>
        </w:rPr>
        <w:lastRenderedPageBreak/>
        <w:t>6. Охарактеризовать процессы, протекающие на участках кривой охлаждения заданного сплава (см. рис. 6.3, 6.4 и 6.5). Рассчитать количество степеней свободы (с) для каждого участка кривой. Результаты занести в табл. 6.4.</w:t>
      </w:r>
    </w:p>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ind w:firstLine="709"/>
        <w:jc w:val="right"/>
        <w:rPr>
          <w:sz w:val="28"/>
          <w:szCs w:val="28"/>
        </w:rPr>
      </w:pPr>
      <w:r w:rsidRPr="00217398">
        <w:rPr>
          <w:sz w:val="28"/>
          <w:szCs w:val="28"/>
        </w:rPr>
        <w:t>Таблица 6.4.</w:t>
      </w:r>
    </w:p>
    <w:p w:rsidR="00217398" w:rsidRPr="00217398" w:rsidRDefault="00217398" w:rsidP="00217398">
      <w:pPr>
        <w:spacing w:line="360" w:lineRule="atLeast"/>
        <w:jc w:val="center"/>
        <w:rPr>
          <w:sz w:val="28"/>
          <w:szCs w:val="28"/>
        </w:rPr>
      </w:pPr>
      <w:r w:rsidRPr="00217398">
        <w:rPr>
          <w:sz w:val="28"/>
          <w:szCs w:val="28"/>
        </w:rPr>
        <w:t>Параметры, входящие в правило Гиббса для данного сплава</w:t>
      </w:r>
    </w:p>
    <w:p w:rsidR="00217398" w:rsidRPr="003C66C9" w:rsidRDefault="00217398" w:rsidP="003C66C9">
      <w:pPr>
        <w:spacing w:line="360" w:lineRule="atLeast"/>
        <w:ind w:firstLine="709"/>
        <w:jc w:val="center"/>
        <w:rPr>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555"/>
        <w:gridCol w:w="1197"/>
        <w:gridCol w:w="1322"/>
        <w:gridCol w:w="2163"/>
      </w:tblGrid>
      <w:tr w:rsidR="00217398" w:rsidRPr="003C66C9" w:rsidTr="003C66C9">
        <w:trPr>
          <w:trHeight w:val="485"/>
        </w:trPr>
        <w:tc>
          <w:tcPr>
            <w:tcW w:w="3794" w:type="dxa"/>
            <w:vAlign w:val="center"/>
          </w:tcPr>
          <w:p w:rsidR="00217398" w:rsidRPr="003C66C9" w:rsidRDefault="00217398" w:rsidP="003C66C9">
            <w:pPr>
              <w:spacing w:line="360" w:lineRule="atLeast"/>
              <w:jc w:val="center"/>
              <w:rPr>
                <w:sz w:val="28"/>
                <w:szCs w:val="28"/>
              </w:rPr>
            </w:pPr>
            <w:r w:rsidRPr="003C66C9">
              <w:rPr>
                <w:sz w:val="28"/>
                <w:szCs w:val="28"/>
              </w:rPr>
              <w:t>Участок кривой охлаждения</w:t>
            </w:r>
          </w:p>
        </w:tc>
        <w:tc>
          <w:tcPr>
            <w:tcW w:w="1555" w:type="dxa"/>
            <w:vAlign w:val="center"/>
          </w:tcPr>
          <w:p w:rsidR="00217398" w:rsidRPr="003C66C9" w:rsidRDefault="00217398" w:rsidP="003C66C9">
            <w:pPr>
              <w:keepNext/>
              <w:spacing w:line="360" w:lineRule="atLeast"/>
              <w:jc w:val="center"/>
              <w:outlineLvl w:val="0"/>
              <w:rPr>
                <w:bCs/>
                <w:kern w:val="32"/>
                <w:sz w:val="28"/>
                <w:szCs w:val="28"/>
              </w:rPr>
            </w:pPr>
            <w:r w:rsidRPr="003C66C9">
              <w:rPr>
                <w:bCs/>
                <w:kern w:val="32"/>
                <w:sz w:val="28"/>
                <w:szCs w:val="28"/>
              </w:rPr>
              <w:t>Процесс</w:t>
            </w:r>
          </w:p>
        </w:tc>
        <w:tc>
          <w:tcPr>
            <w:tcW w:w="1197" w:type="dxa"/>
            <w:vAlign w:val="center"/>
          </w:tcPr>
          <w:p w:rsidR="00217398" w:rsidRPr="003C66C9" w:rsidRDefault="00217398" w:rsidP="003C66C9">
            <w:pPr>
              <w:keepNext/>
              <w:spacing w:line="360" w:lineRule="atLeast"/>
              <w:jc w:val="center"/>
              <w:outlineLvl w:val="0"/>
              <w:rPr>
                <w:bCs/>
                <w:kern w:val="32"/>
                <w:sz w:val="28"/>
                <w:szCs w:val="28"/>
              </w:rPr>
            </w:pPr>
            <w:r w:rsidRPr="003C66C9">
              <w:rPr>
                <w:bCs/>
                <w:kern w:val="32"/>
                <w:sz w:val="28"/>
                <w:szCs w:val="28"/>
              </w:rPr>
              <w:t>К</w:t>
            </w:r>
          </w:p>
        </w:tc>
        <w:tc>
          <w:tcPr>
            <w:tcW w:w="1322" w:type="dxa"/>
            <w:vAlign w:val="center"/>
          </w:tcPr>
          <w:p w:rsidR="00217398" w:rsidRPr="003C66C9" w:rsidRDefault="00217398" w:rsidP="003C66C9">
            <w:pPr>
              <w:keepNext/>
              <w:spacing w:line="360" w:lineRule="atLeast"/>
              <w:jc w:val="center"/>
              <w:outlineLvl w:val="0"/>
              <w:rPr>
                <w:bCs/>
                <w:kern w:val="32"/>
                <w:sz w:val="28"/>
                <w:szCs w:val="28"/>
              </w:rPr>
            </w:pPr>
            <w:r w:rsidRPr="003C66C9">
              <w:rPr>
                <w:bCs/>
                <w:kern w:val="32"/>
                <w:sz w:val="28"/>
                <w:szCs w:val="28"/>
              </w:rPr>
              <w:t>Ф</w:t>
            </w:r>
          </w:p>
        </w:tc>
        <w:tc>
          <w:tcPr>
            <w:tcW w:w="2163" w:type="dxa"/>
            <w:vAlign w:val="center"/>
          </w:tcPr>
          <w:p w:rsidR="00217398" w:rsidRPr="003C66C9" w:rsidRDefault="00217398" w:rsidP="003C66C9">
            <w:pPr>
              <w:keepNext/>
              <w:spacing w:line="360" w:lineRule="atLeast"/>
              <w:jc w:val="center"/>
              <w:outlineLvl w:val="0"/>
              <w:rPr>
                <w:bCs/>
                <w:kern w:val="32"/>
                <w:sz w:val="28"/>
                <w:szCs w:val="28"/>
              </w:rPr>
            </w:pPr>
            <w:r w:rsidRPr="003C66C9">
              <w:rPr>
                <w:bCs/>
                <w:kern w:val="32"/>
                <w:sz w:val="28"/>
                <w:szCs w:val="28"/>
              </w:rPr>
              <w:t>С=К-Ф+1</w:t>
            </w:r>
          </w:p>
        </w:tc>
      </w:tr>
      <w:tr w:rsidR="00217398" w:rsidRPr="00217398" w:rsidTr="003C66C9">
        <w:trPr>
          <w:trHeight w:val="565"/>
        </w:trPr>
        <w:tc>
          <w:tcPr>
            <w:tcW w:w="3794" w:type="dxa"/>
            <w:vAlign w:val="center"/>
          </w:tcPr>
          <w:p w:rsidR="00217398" w:rsidRPr="00217398" w:rsidRDefault="00217398" w:rsidP="00217398">
            <w:pPr>
              <w:spacing w:line="360" w:lineRule="atLeast"/>
              <w:jc w:val="both"/>
              <w:rPr>
                <w:sz w:val="28"/>
                <w:szCs w:val="28"/>
              </w:rPr>
            </w:pPr>
            <w:r w:rsidRPr="00217398">
              <w:rPr>
                <w:sz w:val="28"/>
                <w:szCs w:val="28"/>
              </w:rPr>
              <w:t>0-1 и т.д.</w:t>
            </w:r>
          </w:p>
        </w:tc>
        <w:tc>
          <w:tcPr>
            <w:tcW w:w="1555" w:type="dxa"/>
            <w:vAlign w:val="center"/>
          </w:tcPr>
          <w:p w:rsidR="00217398" w:rsidRPr="00217398" w:rsidRDefault="00217398" w:rsidP="00217398">
            <w:pPr>
              <w:spacing w:line="360" w:lineRule="atLeast"/>
              <w:jc w:val="both"/>
              <w:rPr>
                <w:sz w:val="28"/>
                <w:szCs w:val="28"/>
              </w:rPr>
            </w:pPr>
          </w:p>
        </w:tc>
        <w:tc>
          <w:tcPr>
            <w:tcW w:w="1197" w:type="dxa"/>
            <w:vAlign w:val="center"/>
          </w:tcPr>
          <w:p w:rsidR="00217398" w:rsidRPr="00217398" w:rsidRDefault="00217398" w:rsidP="00217398">
            <w:pPr>
              <w:spacing w:line="360" w:lineRule="atLeast"/>
              <w:jc w:val="both"/>
              <w:rPr>
                <w:sz w:val="28"/>
                <w:szCs w:val="28"/>
              </w:rPr>
            </w:pPr>
          </w:p>
        </w:tc>
        <w:tc>
          <w:tcPr>
            <w:tcW w:w="1322" w:type="dxa"/>
            <w:vAlign w:val="center"/>
          </w:tcPr>
          <w:p w:rsidR="00217398" w:rsidRPr="00217398" w:rsidRDefault="00217398" w:rsidP="00217398">
            <w:pPr>
              <w:spacing w:line="360" w:lineRule="atLeast"/>
              <w:jc w:val="both"/>
              <w:rPr>
                <w:sz w:val="28"/>
                <w:szCs w:val="28"/>
              </w:rPr>
            </w:pPr>
          </w:p>
        </w:tc>
        <w:tc>
          <w:tcPr>
            <w:tcW w:w="2163" w:type="dxa"/>
            <w:vAlign w:val="center"/>
          </w:tcPr>
          <w:p w:rsidR="00217398" w:rsidRPr="00217398" w:rsidRDefault="00217398" w:rsidP="00217398">
            <w:pPr>
              <w:spacing w:line="360" w:lineRule="atLeast"/>
              <w:jc w:val="both"/>
              <w:rPr>
                <w:sz w:val="28"/>
                <w:szCs w:val="28"/>
              </w:rPr>
            </w:pPr>
          </w:p>
        </w:tc>
      </w:tr>
    </w:tbl>
    <w:p w:rsidR="00217398" w:rsidRPr="00217398" w:rsidRDefault="00217398" w:rsidP="00217398">
      <w:pPr>
        <w:spacing w:line="360" w:lineRule="atLeast"/>
        <w:ind w:firstLine="709"/>
        <w:jc w:val="center"/>
        <w:rPr>
          <w:sz w:val="28"/>
          <w:szCs w:val="28"/>
        </w:rPr>
      </w:pPr>
    </w:p>
    <w:p w:rsidR="00217398" w:rsidRPr="00217398" w:rsidRDefault="00217398" w:rsidP="00217398">
      <w:pPr>
        <w:spacing w:line="360" w:lineRule="atLeast"/>
        <w:ind w:firstLine="709"/>
        <w:jc w:val="both"/>
        <w:rPr>
          <w:sz w:val="28"/>
          <w:szCs w:val="28"/>
        </w:rPr>
      </w:pPr>
      <w:r w:rsidRPr="00217398">
        <w:rPr>
          <w:sz w:val="28"/>
          <w:szCs w:val="28"/>
        </w:rPr>
        <w:t xml:space="preserve">7. Для заданного сплава по диаграмме равновесия определить состав и количество фаз на линиях ликвидус и </w:t>
      </w:r>
      <w:proofErr w:type="spellStart"/>
      <w:r w:rsidRPr="00217398">
        <w:rPr>
          <w:sz w:val="28"/>
          <w:szCs w:val="28"/>
        </w:rPr>
        <w:t>солидус</w:t>
      </w:r>
      <w:proofErr w:type="spellEnd"/>
      <w:r w:rsidRPr="00217398">
        <w:rPr>
          <w:sz w:val="28"/>
          <w:szCs w:val="28"/>
        </w:rPr>
        <w:t>, а также при произвольной температуре интервала первичной кристаллизации. Полученные данные занести в табл. 6.5.</w:t>
      </w:r>
    </w:p>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ind w:firstLine="709"/>
        <w:jc w:val="right"/>
        <w:outlineLvl w:val="4"/>
        <w:rPr>
          <w:bCs/>
          <w:iCs/>
          <w:sz w:val="28"/>
          <w:szCs w:val="28"/>
        </w:rPr>
      </w:pPr>
      <w:r w:rsidRPr="00217398">
        <w:rPr>
          <w:bCs/>
          <w:iCs/>
          <w:sz w:val="28"/>
          <w:szCs w:val="28"/>
        </w:rPr>
        <w:t>Таблица 6.5</w:t>
      </w:r>
    </w:p>
    <w:p w:rsidR="00217398" w:rsidRPr="00217398" w:rsidRDefault="00217398" w:rsidP="00217398">
      <w:pPr>
        <w:spacing w:line="360" w:lineRule="atLeast"/>
        <w:jc w:val="center"/>
        <w:outlineLvl w:val="4"/>
        <w:rPr>
          <w:bCs/>
          <w:iCs/>
          <w:sz w:val="28"/>
          <w:szCs w:val="28"/>
        </w:rPr>
      </w:pPr>
      <w:r w:rsidRPr="00217398">
        <w:rPr>
          <w:bCs/>
          <w:iCs/>
          <w:sz w:val="28"/>
          <w:szCs w:val="28"/>
        </w:rPr>
        <w:t>Состав и количество фаз сплава</w:t>
      </w:r>
    </w:p>
    <w:p w:rsidR="00217398" w:rsidRPr="00217398" w:rsidRDefault="00217398" w:rsidP="00217398">
      <w:pPr>
        <w:spacing w:line="360" w:lineRule="atLeast"/>
        <w:ind w:firstLine="709"/>
        <w:rPr>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850"/>
        <w:gridCol w:w="851"/>
        <w:gridCol w:w="850"/>
        <w:gridCol w:w="851"/>
        <w:gridCol w:w="850"/>
        <w:gridCol w:w="1276"/>
        <w:gridCol w:w="1276"/>
      </w:tblGrid>
      <w:tr w:rsidR="00217398" w:rsidRPr="00217398" w:rsidTr="003C66C9">
        <w:trPr>
          <w:cantSplit/>
        </w:trPr>
        <w:tc>
          <w:tcPr>
            <w:tcW w:w="3227" w:type="dxa"/>
            <w:vMerge w:val="restart"/>
            <w:vAlign w:val="center"/>
          </w:tcPr>
          <w:p w:rsidR="00217398" w:rsidRPr="00217398" w:rsidRDefault="00217398" w:rsidP="003C66C9">
            <w:pPr>
              <w:spacing w:line="360" w:lineRule="atLeast"/>
              <w:jc w:val="both"/>
              <w:rPr>
                <w:sz w:val="28"/>
                <w:szCs w:val="28"/>
              </w:rPr>
            </w:pPr>
            <w:r w:rsidRPr="00217398">
              <w:rPr>
                <w:sz w:val="28"/>
                <w:szCs w:val="28"/>
              </w:rPr>
              <w:t>Период первичной кристаллизации</w:t>
            </w:r>
          </w:p>
        </w:tc>
        <w:tc>
          <w:tcPr>
            <w:tcW w:w="850" w:type="dxa"/>
            <w:vMerge w:val="restart"/>
            <w:vAlign w:val="center"/>
          </w:tcPr>
          <w:p w:rsidR="00217398" w:rsidRPr="00217398" w:rsidRDefault="00217398" w:rsidP="00217398">
            <w:pPr>
              <w:spacing w:line="360" w:lineRule="atLeast"/>
              <w:jc w:val="both"/>
              <w:rPr>
                <w:sz w:val="28"/>
                <w:szCs w:val="28"/>
              </w:rPr>
            </w:pPr>
            <w:r w:rsidRPr="00217398">
              <w:rPr>
                <w:i/>
                <w:sz w:val="28"/>
                <w:szCs w:val="28"/>
                <w:lang w:val="en-US"/>
              </w:rPr>
              <w:t>t</w:t>
            </w:r>
            <w:r w:rsidRPr="00217398">
              <w:rPr>
                <w:i/>
                <w:sz w:val="28"/>
                <w:szCs w:val="28"/>
              </w:rPr>
              <w:t xml:space="preserve">, </w:t>
            </w:r>
            <w:r w:rsidRPr="00217398">
              <w:rPr>
                <w:sz w:val="28"/>
                <w:szCs w:val="28"/>
              </w:rPr>
              <w:t>°С</w:t>
            </w:r>
          </w:p>
        </w:tc>
        <w:tc>
          <w:tcPr>
            <w:tcW w:w="3402" w:type="dxa"/>
            <w:gridSpan w:val="4"/>
            <w:vAlign w:val="center"/>
          </w:tcPr>
          <w:p w:rsidR="00217398" w:rsidRPr="00217398" w:rsidRDefault="00217398" w:rsidP="003C66C9">
            <w:pPr>
              <w:keepNext/>
              <w:spacing w:line="360" w:lineRule="atLeast"/>
              <w:jc w:val="center"/>
              <w:outlineLvl w:val="0"/>
              <w:rPr>
                <w:bCs/>
                <w:kern w:val="32"/>
                <w:sz w:val="28"/>
                <w:szCs w:val="28"/>
              </w:rPr>
            </w:pPr>
            <w:r w:rsidRPr="00217398">
              <w:rPr>
                <w:bCs/>
                <w:kern w:val="32"/>
                <w:sz w:val="28"/>
                <w:szCs w:val="28"/>
              </w:rPr>
              <w:t>Состав фаз компоненты, %</w:t>
            </w:r>
          </w:p>
        </w:tc>
        <w:tc>
          <w:tcPr>
            <w:tcW w:w="2552" w:type="dxa"/>
            <w:gridSpan w:val="2"/>
            <w:vAlign w:val="center"/>
          </w:tcPr>
          <w:p w:rsidR="00217398" w:rsidRPr="00217398" w:rsidRDefault="00217398" w:rsidP="003C66C9">
            <w:pPr>
              <w:keepNext/>
              <w:spacing w:line="360" w:lineRule="atLeast"/>
              <w:jc w:val="center"/>
              <w:outlineLvl w:val="0"/>
              <w:rPr>
                <w:bCs/>
                <w:kern w:val="32"/>
                <w:sz w:val="28"/>
                <w:szCs w:val="28"/>
              </w:rPr>
            </w:pPr>
            <w:r w:rsidRPr="00217398">
              <w:rPr>
                <w:bCs/>
                <w:kern w:val="32"/>
                <w:sz w:val="28"/>
                <w:szCs w:val="28"/>
              </w:rPr>
              <w:t>Количество фаз, %</w:t>
            </w:r>
          </w:p>
        </w:tc>
      </w:tr>
      <w:tr w:rsidR="00217398" w:rsidRPr="00217398" w:rsidTr="003C66C9">
        <w:trPr>
          <w:cantSplit/>
        </w:trPr>
        <w:tc>
          <w:tcPr>
            <w:tcW w:w="3227" w:type="dxa"/>
            <w:vMerge/>
          </w:tcPr>
          <w:p w:rsidR="00217398" w:rsidRPr="00217398" w:rsidRDefault="00217398" w:rsidP="00217398">
            <w:pPr>
              <w:spacing w:line="360" w:lineRule="atLeast"/>
              <w:jc w:val="both"/>
              <w:rPr>
                <w:sz w:val="28"/>
                <w:szCs w:val="28"/>
              </w:rPr>
            </w:pPr>
          </w:p>
        </w:tc>
        <w:tc>
          <w:tcPr>
            <w:tcW w:w="850" w:type="dxa"/>
            <w:vMerge/>
          </w:tcPr>
          <w:p w:rsidR="00217398" w:rsidRPr="00217398" w:rsidRDefault="00217398" w:rsidP="00217398">
            <w:pPr>
              <w:spacing w:line="360" w:lineRule="atLeast"/>
              <w:jc w:val="both"/>
              <w:rPr>
                <w:sz w:val="28"/>
                <w:szCs w:val="28"/>
              </w:rPr>
            </w:pPr>
          </w:p>
        </w:tc>
        <w:tc>
          <w:tcPr>
            <w:tcW w:w="1701" w:type="dxa"/>
            <w:gridSpan w:val="2"/>
          </w:tcPr>
          <w:p w:rsidR="00217398" w:rsidRPr="00217398" w:rsidRDefault="00217398" w:rsidP="003C66C9">
            <w:pPr>
              <w:spacing w:line="360" w:lineRule="atLeast"/>
              <w:jc w:val="center"/>
              <w:outlineLvl w:val="8"/>
              <w:rPr>
                <w:sz w:val="28"/>
                <w:szCs w:val="28"/>
              </w:rPr>
            </w:pPr>
            <w:r w:rsidRPr="00217398">
              <w:rPr>
                <w:sz w:val="28"/>
                <w:szCs w:val="28"/>
              </w:rPr>
              <w:t>Жидкая</w:t>
            </w:r>
          </w:p>
        </w:tc>
        <w:tc>
          <w:tcPr>
            <w:tcW w:w="1701" w:type="dxa"/>
            <w:gridSpan w:val="2"/>
          </w:tcPr>
          <w:p w:rsidR="00217398" w:rsidRPr="00217398" w:rsidRDefault="00217398" w:rsidP="003C66C9">
            <w:pPr>
              <w:spacing w:line="360" w:lineRule="atLeast"/>
              <w:jc w:val="center"/>
              <w:outlineLvl w:val="7"/>
              <w:rPr>
                <w:iCs/>
                <w:sz w:val="28"/>
                <w:szCs w:val="28"/>
              </w:rPr>
            </w:pPr>
            <w:r w:rsidRPr="00217398">
              <w:rPr>
                <w:iCs/>
                <w:sz w:val="28"/>
                <w:szCs w:val="28"/>
              </w:rPr>
              <w:t>Твердая</w:t>
            </w:r>
          </w:p>
        </w:tc>
        <w:tc>
          <w:tcPr>
            <w:tcW w:w="1276" w:type="dxa"/>
            <w:vMerge w:val="restart"/>
            <w:vAlign w:val="center"/>
          </w:tcPr>
          <w:p w:rsidR="00217398" w:rsidRPr="00217398" w:rsidRDefault="00217398" w:rsidP="003C66C9">
            <w:pPr>
              <w:spacing w:line="360" w:lineRule="atLeast"/>
              <w:jc w:val="center"/>
              <w:rPr>
                <w:sz w:val="28"/>
                <w:szCs w:val="28"/>
              </w:rPr>
            </w:pPr>
            <w:r w:rsidRPr="00217398">
              <w:rPr>
                <w:sz w:val="28"/>
                <w:szCs w:val="28"/>
              </w:rPr>
              <w:t>Жидкая</w:t>
            </w:r>
          </w:p>
        </w:tc>
        <w:tc>
          <w:tcPr>
            <w:tcW w:w="1276" w:type="dxa"/>
            <w:vMerge w:val="restart"/>
            <w:vAlign w:val="center"/>
          </w:tcPr>
          <w:p w:rsidR="00217398" w:rsidRPr="00217398" w:rsidRDefault="00217398" w:rsidP="003C66C9">
            <w:pPr>
              <w:spacing w:line="360" w:lineRule="atLeast"/>
              <w:jc w:val="center"/>
              <w:rPr>
                <w:sz w:val="28"/>
                <w:szCs w:val="28"/>
              </w:rPr>
            </w:pPr>
            <w:r w:rsidRPr="00217398">
              <w:rPr>
                <w:sz w:val="28"/>
                <w:szCs w:val="28"/>
              </w:rPr>
              <w:t>Твердая</w:t>
            </w:r>
          </w:p>
        </w:tc>
      </w:tr>
      <w:tr w:rsidR="00217398" w:rsidRPr="00217398" w:rsidTr="003C66C9">
        <w:trPr>
          <w:cantSplit/>
        </w:trPr>
        <w:tc>
          <w:tcPr>
            <w:tcW w:w="3227" w:type="dxa"/>
            <w:vMerge/>
          </w:tcPr>
          <w:p w:rsidR="00217398" w:rsidRPr="00217398" w:rsidRDefault="00217398" w:rsidP="00217398">
            <w:pPr>
              <w:spacing w:line="360" w:lineRule="atLeast"/>
              <w:jc w:val="both"/>
              <w:rPr>
                <w:sz w:val="28"/>
                <w:szCs w:val="28"/>
              </w:rPr>
            </w:pPr>
          </w:p>
        </w:tc>
        <w:tc>
          <w:tcPr>
            <w:tcW w:w="850" w:type="dxa"/>
            <w:vMerge/>
            <w:tcBorders>
              <w:bottom w:val="nil"/>
            </w:tcBorders>
          </w:tcPr>
          <w:p w:rsidR="00217398" w:rsidRPr="00217398" w:rsidRDefault="00217398" w:rsidP="00217398">
            <w:pPr>
              <w:spacing w:line="360" w:lineRule="atLeast"/>
              <w:jc w:val="both"/>
              <w:rPr>
                <w:sz w:val="28"/>
                <w:szCs w:val="28"/>
              </w:rPr>
            </w:pPr>
          </w:p>
        </w:tc>
        <w:tc>
          <w:tcPr>
            <w:tcW w:w="851" w:type="dxa"/>
            <w:tcBorders>
              <w:bottom w:val="nil"/>
            </w:tcBorders>
          </w:tcPr>
          <w:p w:rsidR="00217398" w:rsidRPr="00217398" w:rsidRDefault="00217398" w:rsidP="003C66C9">
            <w:pPr>
              <w:spacing w:line="360" w:lineRule="atLeast"/>
              <w:jc w:val="center"/>
              <w:rPr>
                <w:sz w:val="28"/>
                <w:szCs w:val="28"/>
              </w:rPr>
            </w:pPr>
            <w:r w:rsidRPr="00217398">
              <w:rPr>
                <w:sz w:val="28"/>
                <w:szCs w:val="28"/>
              </w:rPr>
              <w:t>А</w:t>
            </w:r>
          </w:p>
        </w:tc>
        <w:tc>
          <w:tcPr>
            <w:tcW w:w="850" w:type="dxa"/>
            <w:tcBorders>
              <w:bottom w:val="nil"/>
            </w:tcBorders>
          </w:tcPr>
          <w:p w:rsidR="00217398" w:rsidRPr="00217398" w:rsidRDefault="00217398" w:rsidP="003C66C9">
            <w:pPr>
              <w:spacing w:line="360" w:lineRule="atLeast"/>
              <w:jc w:val="center"/>
              <w:rPr>
                <w:sz w:val="28"/>
                <w:szCs w:val="28"/>
              </w:rPr>
            </w:pPr>
            <w:r w:rsidRPr="00217398">
              <w:rPr>
                <w:sz w:val="28"/>
                <w:szCs w:val="28"/>
              </w:rPr>
              <w:t>В</w:t>
            </w:r>
          </w:p>
        </w:tc>
        <w:tc>
          <w:tcPr>
            <w:tcW w:w="851" w:type="dxa"/>
            <w:tcBorders>
              <w:bottom w:val="nil"/>
            </w:tcBorders>
          </w:tcPr>
          <w:p w:rsidR="00217398" w:rsidRPr="00217398" w:rsidRDefault="00217398" w:rsidP="003C66C9">
            <w:pPr>
              <w:spacing w:line="360" w:lineRule="atLeast"/>
              <w:jc w:val="center"/>
              <w:rPr>
                <w:sz w:val="28"/>
                <w:szCs w:val="28"/>
              </w:rPr>
            </w:pPr>
            <w:r w:rsidRPr="00217398">
              <w:rPr>
                <w:sz w:val="28"/>
                <w:szCs w:val="28"/>
              </w:rPr>
              <w:t>А</w:t>
            </w:r>
          </w:p>
        </w:tc>
        <w:tc>
          <w:tcPr>
            <w:tcW w:w="850" w:type="dxa"/>
            <w:tcBorders>
              <w:bottom w:val="nil"/>
            </w:tcBorders>
          </w:tcPr>
          <w:p w:rsidR="00217398" w:rsidRPr="00217398" w:rsidRDefault="00217398" w:rsidP="003C66C9">
            <w:pPr>
              <w:spacing w:line="360" w:lineRule="atLeast"/>
              <w:jc w:val="center"/>
              <w:rPr>
                <w:sz w:val="28"/>
                <w:szCs w:val="28"/>
              </w:rPr>
            </w:pPr>
            <w:r w:rsidRPr="00217398">
              <w:rPr>
                <w:sz w:val="28"/>
                <w:szCs w:val="28"/>
              </w:rPr>
              <w:t>В</w:t>
            </w:r>
          </w:p>
        </w:tc>
        <w:tc>
          <w:tcPr>
            <w:tcW w:w="1276" w:type="dxa"/>
            <w:vMerge/>
            <w:tcBorders>
              <w:bottom w:val="nil"/>
            </w:tcBorders>
          </w:tcPr>
          <w:p w:rsidR="00217398" w:rsidRPr="00217398" w:rsidRDefault="00217398" w:rsidP="00217398">
            <w:pPr>
              <w:spacing w:line="360" w:lineRule="atLeast"/>
              <w:jc w:val="both"/>
              <w:rPr>
                <w:sz w:val="28"/>
                <w:szCs w:val="28"/>
                <w:lang w:val="en-US"/>
              </w:rPr>
            </w:pPr>
          </w:p>
        </w:tc>
        <w:tc>
          <w:tcPr>
            <w:tcW w:w="1276" w:type="dxa"/>
            <w:vMerge/>
            <w:tcBorders>
              <w:bottom w:val="nil"/>
            </w:tcBorders>
          </w:tcPr>
          <w:p w:rsidR="00217398" w:rsidRPr="00217398" w:rsidRDefault="00217398" w:rsidP="00217398">
            <w:pPr>
              <w:spacing w:line="360" w:lineRule="atLeast"/>
              <w:jc w:val="both"/>
              <w:rPr>
                <w:sz w:val="28"/>
                <w:szCs w:val="28"/>
                <w:lang w:val="en-US"/>
              </w:rPr>
            </w:pPr>
          </w:p>
        </w:tc>
      </w:tr>
      <w:tr w:rsidR="00217398" w:rsidRPr="00217398" w:rsidTr="003C66C9">
        <w:tc>
          <w:tcPr>
            <w:tcW w:w="3227" w:type="dxa"/>
            <w:tcBorders>
              <w:bottom w:val="single" w:sz="4" w:space="0" w:color="auto"/>
            </w:tcBorders>
            <w:vAlign w:val="center"/>
          </w:tcPr>
          <w:p w:rsidR="00217398" w:rsidRPr="00217398" w:rsidRDefault="00217398" w:rsidP="00217398">
            <w:pPr>
              <w:spacing w:line="360" w:lineRule="atLeast"/>
              <w:jc w:val="both"/>
              <w:rPr>
                <w:sz w:val="28"/>
                <w:szCs w:val="28"/>
              </w:rPr>
            </w:pPr>
            <w:r w:rsidRPr="00217398">
              <w:rPr>
                <w:sz w:val="28"/>
                <w:szCs w:val="28"/>
              </w:rPr>
              <w:t>Начало (точка ликвидус)</w:t>
            </w:r>
          </w:p>
        </w:tc>
        <w:tc>
          <w:tcPr>
            <w:tcW w:w="850" w:type="dxa"/>
            <w:tcBorders>
              <w:bottom w:val="single" w:sz="4" w:space="0" w:color="auto"/>
            </w:tcBorders>
            <w:vAlign w:val="center"/>
          </w:tcPr>
          <w:p w:rsidR="00217398" w:rsidRPr="00217398" w:rsidRDefault="00217398" w:rsidP="00217398">
            <w:pPr>
              <w:spacing w:line="360" w:lineRule="atLeast"/>
              <w:jc w:val="both"/>
              <w:rPr>
                <w:i/>
                <w:sz w:val="28"/>
                <w:szCs w:val="28"/>
              </w:rPr>
            </w:pPr>
          </w:p>
        </w:tc>
        <w:tc>
          <w:tcPr>
            <w:tcW w:w="851" w:type="dxa"/>
            <w:tcBorders>
              <w:bottom w:val="single" w:sz="4" w:space="0" w:color="auto"/>
            </w:tcBorders>
            <w:vAlign w:val="center"/>
          </w:tcPr>
          <w:p w:rsidR="00217398" w:rsidRPr="00217398" w:rsidRDefault="00217398" w:rsidP="00217398">
            <w:pPr>
              <w:spacing w:line="360" w:lineRule="atLeast"/>
              <w:jc w:val="both"/>
              <w:rPr>
                <w:sz w:val="28"/>
                <w:szCs w:val="28"/>
              </w:rPr>
            </w:pPr>
          </w:p>
        </w:tc>
        <w:tc>
          <w:tcPr>
            <w:tcW w:w="850" w:type="dxa"/>
            <w:tcBorders>
              <w:bottom w:val="single" w:sz="4" w:space="0" w:color="auto"/>
            </w:tcBorders>
            <w:vAlign w:val="center"/>
          </w:tcPr>
          <w:p w:rsidR="00217398" w:rsidRPr="00217398" w:rsidRDefault="00217398" w:rsidP="00217398">
            <w:pPr>
              <w:spacing w:line="360" w:lineRule="atLeast"/>
              <w:jc w:val="both"/>
              <w:rPr>
                <w:sz w:val="28"/>
                <w:szCs w:val="28"/>
              </w:rPr>
            </w:pPr>
          </w:p>
        </w:tc>
        <w:tc>
          <w:tcPr>
            <w:tcW w:w="851" w:type="dxa"/>
            <w:tcBorders>
              <w:bottom w:val="single" w:sz="4" w:space="0" w:color="auto"/>
            </w:tcBorders>
            <w:vAlign w:val="center"/>
          </w:tcPr>
          <w:p w:rsidR="00217398" w:rsidRPr="00217398" w:rsidRDefault="00217398" w:rsidP="00217398">
            <w:pPr>
              <w:spacing w:line="360" w:lineRule="atLeast"/>
              <w:jc w:val="both"/>
              <w:rPr>
                <w:sz w:val="28"/>
                <w:szCs w:val="28"/>
              </w:rPr>
            </w:pPr>
          </w:p>
        </w:tc>
        <w:tc>
          <w:tcPr>
            <w:tcW w:w="850" w:type="dxa"/>
            <w:tcBorders>
              <w:bottom w:val="single" w:sz="4" w:space="0" w:color="auto"/>
            </w:tcBorders>
            <w:vAlign w:val="center"/>
          </w:tcPr>
          <w:p w:rsidR="00217398" w:rsidRPr="00217398" w:rsidRDefault="00217398" w:rsidP="00217398">
            <w:pPr>
              <w:spacing w:line="360" w:lineRule="atLeast"/>
              <w:jc w:val="both"/>
              <w:rPr>
                <w:sz w:val="28"/>
                <w:szCs w:val="28"/>
              </w:rPr>
            </w:pPr>
          </w:p>
        </w:tc>
        <w:tc>
          <w:tcPr>
            <w:tcW w:w="1276" w:type="dxa"/>
            <w:tcBorders>
              <w:bottom w:val="single" w:sz="4" w:space="0" w:color="auto"/>
            </w:tcBorders>
            <w:vAlign w:val="center"/>
          </w:tcPr>
          <w:p w:rsidR="00217398" w:rsidRPr="00217398" w:rsidRDefault="00217398" w:rsidP="00217398">
            <w:pPr>
              <w:spacing w:line="360" w:lineRule="atLeast"/>
              <w:jc w:val="both"/>
              <w:rPr>
                <w:sz w:val="28"/>
                <w:szCs w:val="28"/>
              </w:rPr>
            </w:pPr>
          </w:p>
        </w:tc>
        <w:tc>
          <w:tcPr>
            <w:tcW w:w="1276" w:type="dxa"/>
            <w:tcBorders>
              <w:bottom w:val="single" w:sz="4" w:space="0" w:color="auto"/>
            </w:tcBorders>
            <w:vAlign w:val="center"/>
          </w:tcPr>
          <w:p w:rsidR="00217398" w:rsidRPr="00217398" w:rsidRDefault="00217398" w:rsidP="00217398">
            <w:pPr>
              <w:spacing w:line="360" w:lineRule="atLeast"/>
              <w:jc w:val="both"/>
              <w:rPr>
                <w:sz w:val="28"/>
                <w:szCs w:val="28"/>
              </w:rPr>
            </w:pPr>
          </w:p>
        </w:tc>
      </w:tr>
      <w:tr w:rsidR="00217398" w:rsidRPr="00217398" w:rsidTr="003C66C9">
        <w:trPr>
          <w:cantSplit/>
        </w:trPr>
        <w:tc>
          <w:tcPr>
            <w:tcW w:w="3227" w:type="dxa"/>
            <w:vAlign w:val="center"/>
          </w:tcPr>
          <w:p w:rsidR="00217398" w:rsidRPr="00217398" w:rsidRDefault="00217398" w:rsidP="00217398">
            <w:pPr>
              <w:spacing w:line="360" w:lineRule="atLeast"/>
              <w:jc w:val="both"/>
              <w:outlineLvl w:val="0"/>
              <w:rPr>
                <w:bCs/>
                <w:kern w:val="32"/>
                <w:sz w:val="28"/>
                <w:szCs w:val="28"/>
              </w:rPr>
            </w:pPr>
            <w:r w:rsidRPr="00217398">
              <w:rPr>
                <w:bCs/>
                <w:kern w:val="32"/>
                <w:sz w:val="28"/>
                <w:szCs w:val="28"/>
              </w:rPr>
              <w:t>Середина</w:t>
            </w:r>
          </w:p>
        </w:tc>
        <w:tc>
          <w:tcPr>
            <w:tcW w:w="850" w:type="dxa"/>
            <w:tcBorders>
              <w:top w:val="nil"/>
              <w:bottom w:val="single" w:sz="4" w:space="0" w:color="auto"/>
            </w:tcBorders>
            <w:vAlign w:val="center"/>
          </w:tcPr>
          <w:p w:rsidR="00217398" w:rsidRPr="00217398" w:rsidRDefault="00217398" w:rsidP="00217398">
            <w:pPr>
              <w:spacing w:line="360" w:lineRule="atLeast"/>
              <w:jc w:val="both"/>
              <w:rPr>
                <w:i/>
                <w:sz w:val="28"/>
                <w:szCs w:val="28"/>
                <w:lang w:val="en-US"/>
              </w:rPr>
            </w:pPr>
          </w:p>
        </w:tc>
        <w:tc>
          <w:tcPr>
            <w:tcW w:w="851" w:type="dxa"/>
            <w:tcBorders>
              <w:top w:val="nil"/>
              <w:bottom w:val="single" w:sz="4" w:space="0" w:color="auto"/>
            </w:tcBorders>
            <w:vAlign w:val="center"/>
          </w:tcPr>
          <w:p w:rsidR="00217398" w:rsidRPr="00217398" w:rsidRDefault="00217398" w:rsidP="00217398">
            <w:pPr>
              <w:spacing w:line="360" w:lineRule="atLeast"/>
              <w:jc w:val="both"/>
              <w:rPr>
                <w:sz w:val="28"/>
                <w:szCs w:val="28"/>
              </w:rPr>
            </w:pPr>
          </w:p>
        </w:tc>
        <w:tc>
          <w:tcPr>
            <w:tcW w:w="850" w:type="dxa"/>
            <w:tcBorders>
              <w:top w:val="nil"/>
              <w:bottom w:val="single" w:sz="4" w:space="0" w:color="auto"/>
            </w:tcBorders>
            <w:vAlign w:val="center"/>
          </w:tcPr>
          <w:p w:rsidR="00217398" w:rsidRPr="00217398" w:rsidRDefault="00217398" w:rsidP="00217398">
            <w:pPr>
              <w:spacing w:line="360" w:lineRule="atLeast"/>
              <w:jc w:val="both"/>
              <w:rPr>
                <w:sz w:val="28"/>
                <w:szCs w:val="28"/>
              </w:rPr>
            </w:pPr>
          </w:p>
        </w:tc>
        <w:tc>
          <w:tcPr>
            <w:tcW w:w="851" w:type="dxa"/>
            <w:tcBorders>
              <w:top w:val="nil"/>
              <w:bottom w:val="single" w:sz="4" w:space="0" w:color="auto"/>
            </w:tcBorders>
            <w:vAlign w:val="center"/>
          </w:tcPr>
          <w:p w:rsidR="00217398" w:rsidRPr="00217398" w:rsidRDefault="00217398" w:rsidP="00217398">
            <w:pPr>
              <w:spacing w:line="360" w:lineRule="atLeast"/>
              <w:jc w:val="both"/>
              <w:rPr>
                <w:sz w:val="28"/>
                <w:szCs w:val="28"/>
              </w:rPr>
            </w:pPr>
          </w:p>
        </w:tc>
        <w:tc>
          <w:tcPr>
            <w:tcW w:w="850" w:type="dxa"/>
            <w:tcBorders>
              <w:top w:val="nil"/>
              <w:bottom w:val="single" w:sz="4" w:space="0" w:color="auto"/>
            </w:tcBorders>
            <w:vAlign w:val="center"/>
          </w:tcPr>
          <w:p w:rsidR="00217398" w:rsidRPr="00217398" w:rsidRDefault="00217398" w:rsidP="00217398">
            <w:pPr>
              <w:spacing w:line="360" w:lineRule="atLeast"/>
              <w:jc w:val="both"/>
              <w:rPr>
                <w:sz w:val="28"/>
                <w:szCs w:val="28"/>
              </w:rPr>
            </w:pPr>
          </w:p>
        </w:tc>
        <w:tc>
          <w:tcPr>
            <w:tcW w:w="1276" w:type="dxa"/>
            <w:tcBorders>
              <w:top w:val="nil"/>
              <w:bottom w:val="single" w:sz="4" w:space="0" w:color="auto"/>
            </w:tcBorders>
            <w:vAlign w:val="center"/>
          </w:tcPr>
          <w:p w:rsidR="00217398" w:rsidRPr="00217398" w:rsidRDefault="00217398" w:rsidP="00217398">
            <w:pPr>
              <w:spacing w:line="360" w:lineRule="atLeast"/>
              <w:jc w:val="both"/>
              <w:rPr>
                <w:sz w:val="28"/>
                <w:szCs w:val="28"/>
              </w:rPr>
            </w:pPr>
          </w:p>
        </w:tc>
        <w:tc>
          <w:tcPr>
            <w:tcW w:w="1276" w:type="dxa"/>
            <w:tcBorders>
              <w:top w:val="nil"/>
              <w:bottom w:val="single" w:sz="4" w:space="0" w:color="auto"/>
            </w:tcBorders>
            <w:vAlign w:val="center"/>
          </w:tcPr>
          <w:p w:rsidR="00217398" w:rsidRPr="00217398" w:rsidRDefault="00217398" w:rsidP="00217398">
            <w:pPr>
              <w:spacing w:line="360" w:lineRule="atLeast"/>
              <w:jc w:val="both"/>
              <w:rPr>
                <w:sz w:val="28"/>
                <w:szCs w:val="28"/>
              </w:rPr>
            </w:pPr>
          </w:p>
        </w:tc>
      </w:tr>
      <w:tr w:rsidR="00217398" w:rsidRPr="00217398" w:rsidTr="003C66C9">
        <w:tc>
          <w:tcPr>
            <w:tcW w:w="3227" w:type="dxa"/>
            <w:vAlign w:val="center"/>
          </w:tcPr>
          <w:p w:rsidR="00217398" w:rsidRPr="00217398" w:rsidRDefault="00217398" w:rsidP="00217398">
            <w:pPr>
              <w:spacing w:line="360" w:lineRule="atLeast"/>
              <w:jc w:val="both"/>
              <w:rPr>
                <w:sz w:val="28"/>
                <w:szCs w:val="28"/>
              </w:rPr>
            </w:pPr>
            <w:r w:rsidRPr="00217398">
              <w:rPr>
                <w:sz w:val="28"/>
                <w:szCs w:val="28"/>
              </w:rPr>
              <w:t xml:space="preserve">Конец (точка </w:t>
            </w:r>
            <w:proofErr w:type="spellStart"/>
            <w:r w:rsidRPr="00217398">
              <w:rPr>
                <w:sz w:val="28"/>
                <w:szCs w:val="28"/>
              </w:rPr>
              <w:t>солидус</w:t>
            </w:r>
            <w:proofErr w:type="spellEnd"/>
            <w:r w:rsidRPr="00217398">
              <w:rPr>
                <w:sz w:val="28"/>
                <w:szCs w:val="28"/>
              </w:rPr>
              <w:t>)</w:t>
            </w:r>
          </w:p>
        </w:tc>
        <w:tc>
          <w:tcPr>
            <w:tcW w:w="850" w:type="dxa"/>
            <w:tcBorders>
              <w:top w:val="single" w:sz="4" w:space="0" w:color="auto"/>
            </w:tcBorders>
            <w:vAlign w:val="center"/>
          </w:tcPr>
          <w:p w:rsidR="00217398" w:rsidRPr="00217398" w:rsidRDefault="00217398" w:rsidP="00217398">
            <w:pPr>
              <w:spacing w:line="360" w:lineRule="atLeast"/>
              <w:jc w:val="both"/>
              <w:rPr>
                <w:i/>
                <w:sz w:val="28"/>
                <w:szCs w:val="28"/>
              </w:rPr>
            </w:pPr>
          </w:p>
        </w:tc>
        <w:tc>
          <w:tcPr>
            <w:tcW w:w="851" w:type="dxa"/>
            <w:tcBorders>
              <w:top w:val="single" w:sz="4" w:space="0" w:color="auto"/>
            </w:tcBorders>
            <w:vAlign w:val="center"/>
          </w:tcPr>
          <w:p w:rsidR="00217398" w:rsidRPr="00217398" w:rsidRDefault="00217398" w:rsidP="00217398">
            <w:pPr>
              <w:spacing w:line="360" w:lineRule="atLeast"/>
              <w:jc w:val="both"/>
              <w:rPr>
                <w:sz w:val="28"/>
                <w:szCs w:val="28"/>
              </w:rPr>
            </w:pPr>
          </w:p>
        </w:tc>
        <w:tc>
          <w:tcPr>
            <w:tcW w:w="850" w:type="dxa"/>
            <w:tcBorders>
              <w:top w:val="single" w:sz="4" w:space="0" w:color="auto"/>
            </w:tcBorders>
            <w:vAlign w:val="center"/>
          </w:tcPr>
          <w:p w:rsidR="00217398" w:rsidRPr="00217398" w:rsidRDefault="00217398" w:rsidP="00217398">
            <w:pPr>
              <w:spacing w:line="360" w:lineRule="atLeast"/>
              <w:jc w:val="both"/>
              <w:rPr>
                <w:sz w:val="28"/>
                <w:szCs w:val="28"/>
              </w:rPr>
            </w:pPr>
          </w:p>
        </w:tc>
        <w:tc>
          <w:tcPr>
            <w:tcW w:w="851" w:type="dxa"/>
            <w:tcBorders>
              <w:top w:val="single" w:sz="4" w:space="0" w:color="auto"/>
            </w:tcBorders>
            <w:vAlign w:val="center"/>
          </w:tcPr>
          <w:p w:rsidR="00217398" w:rsidRPr="00217398" w:rsidRDefault="00217398" w:rsidP="00217398">
            <w:pPr>
              <w:spacing w:line="360" w:lineRule="atLeast"/>
              <w:jc w:val="both"/>
              <w:rPr>
                <w:sz w:val="28"/>
                <w:szCs w:val="28"/>
              </w:rPr>
            </w:pPr>
          </w:p>
        </w:tc>
        <w:tc>
          <w:tcPr>
            <w:tcW w:w="850" w:type="dxa"/>
            <w:tcBorders>
              <w:top w:val="single" w:sz="4" w:space="0" w:color="auto"/>
            </w:tcBorders>
            <w:vAlign w:val="center"/>
          </w:tcPr>
          <w:p w:rsidR="00217398" w:rsidRPr="00217398" w:rsidRDefault="00217398" w:rsidP="00217398">
            <w:pPr>
              <w:spacing w:line="360" w:lineRule="atLeast"/>
              <w:jc w:val="both"/>
              <w:rPr>
                <w:sz w:val="28"/>
                <w:szCs w:val="28"/>
              </w:rPr>
            </w:pPr>
          </w:p>
        </w:tc>
        <w:tc>
          <w:tcPr>
            <w:tcW w:w="1276" w:type="dxa"/>
            <w:tcBorders>
              <w:top w:val="single" w:sz="4" w:space="0" w:color="auto"/>
            </w:tcBorders>
            <w:vAlign w:val="center"/>
          </w:tcPr>
          <w:p w:rsidR="00217398" w:rsidRPr="00217398" w:rsidRDefault="00217398" w:rsidP="00217398">
            <w:pPr>
              <w:spacing w:line="360" w:lineRule="atLeast"/>
              <w:jc w:val="both"/>
              <w:rPr>
                <w:sz w:val="28"/>
                <w:szCs w:val="28"/>
              </w:rPr>
            </w:pPr>
          </w:p>
        </w:tc>
        <w:tc>
          <w:tcPr>
            <w:tcW w:w="1276" w:type="dxa"/>
            <w:tcBorders>
              <w:top w:val="single" w:sz="4" w:space="0" w:color="auto"/>
            </w:tcBorders>
            <w:vAlign w:val="center"/>
          </w:tcPr>
          <w:p w:rsidR="00217398" w:rsidRPr="00217398" w:rsidRDefault="00217398" w:rsidP="00217398">
            <w:pPr>
              <w:spacing w:line="360" w:lineRule="atLeast"/>
              <w:jc w:val="both"/>
              <w:rPr>
                <w:sz w:val="28"/>
                <w:szCs w:val="28"/>
              </w:rPr>
            </w:pPr>
          </w:p>
        </w:tc>
      </w:tr>
    </w:tbl>
    <w:p w:rsidR="00217398" w:rsidRPr="00217398" w:rsidRDefault="00217398" w:rsidP="00217398">
      <w:pPr>
        <w:spacing w:line="360" w:lineRule="atLeast"/>
        <w:ind w:firstLine="709"/>
        <w:jc w:val="both"/>
        <w:rPr>
          <w:sz w:val="28"/>
          <w:szCs w:val="28"/>
        </w:rPr>
      </w:pPr>
    </w:p>
    <w:p w:rsidR="00217398" w:rsidRPr="00217398" w:rsidRDefault="00217398" w:rsidP="00990289">
      <w:pPr>
        <w:shd w:val="clear" w:color="auto" w:fill="FFFFFF"/>
        <w:spacing w:line="360" w:lineRule="atLeast"/>
        <w:jc w:val="center"/>
        <w:rPr>
          <w:b/>
          <w:sz w:val="28"/>
          <w:szCs w:val="28"/>
        </w:rPr>
      </w:pPr>
      <w:r w:rsidRPr="00217398">
        <w:rPr>
          <w:b/>
          <w:sz w:val="28"/>
          <w:szCs w:val="28"/>
        </w:rPr>
        <w:t>Задачи</w:t>
      </w:r>
    </w:p>
    <w:p w:rsidR="00217398" w:rsidRPr="00217398" w:rsidRDefault="00217398" w:rsidP="00217398">
      <w:pPr>
        <w:spacing w:line="360" w:lineRule="atLeast"/>
        <w:ind w:firstLine="709"/>
        <w:rPr>
          <w:sz w:val="28"/>
          <w:szCs w:val="28"/>
        </w:rPr>
      </w:pPr>
    </w:p>
    <w:p w:rsidR="00217398" w:rsidRPr="00217398" w:rsidRDefault="00217398" w:rsidP="00217398">
      <w:pPr>
        <w:tabs>
          <w:tab w:val="left" w:pos="2700"/>
        </w:tabs>
        <w:spacing w:line="360" w:lineRule="atLeast"/>
        <w:ind w:firstLine="709"/>
        <w:jc w:val="right"/>
        <w:rPr>
          <w:sz w:val="28"/>
          <w:szCs w:val="28"/>
        </w:rPr>
      </w:pPr>
      <w:r w:rsidRPr="00217398">
        <w:rPr>
          <w:sz w:val="28"/>
          <w:szCs w:val="28"/>
        </w:rPr>
        <w:t>Таблица 6.6.</w:t>
      </w:r>
    </w:p>
    <w:p w:rsidR="00217398" w:rsidRPr="00217398" w:rsidRDefault="00217398" w:rsidP="00217398">
      <w:pPr>
        <w:tabs>
          <w:tab w:val="left" w:pos="2700"/>
        </w:tabs>
        <w:spacing w:line="360" w:lineRule="atLeast"/>
        <w:jc w:val="center"/>
        <w:rPr>
          <w:sz w:val="28"/>
          <w:szCs w:val="28"/>
        </w:rPr>
      </w:pPr>
      <w:r w:rsidRPr="00217398">
        <w:rPr>
          <w:sz w:val="28"/>
          <w:szCs w:val="28"/>
        </w:rPr>
        <w:t>Варианты индивидуальных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275"/>
        <w:gridCol w:w="1134"/>
        <w:gridCol w:w="1134"/>
        <w:gridCol w:w="993"/>
        <w:gridCol w:w="1134"/>
        <w:gridCol w:w="1134"/>
        <w:gridCol w:w="1134"/>
        <w:gridCol w:w="992"/>
      </w:tblGrid>
      <w:tr w:rsidR="00217398" w:rsidRPr="00217398" w:rsidTr="003C66C9">
        <w:trPr>
          <w:cantSplit/>
          <w:trHeight w:val="468"/>
        </w:trPr>
        <w:tc>
          <w:tcPr>
            <w:tcW w:w="1101" w:type="dxa"/>
            <w:vMerge w:val="restart"/>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 сплава</w:t>
            </w:r>
          </w:p>
        </w:tc>
        <w:tc>
          <w:tcPr>
            <w:tcW w:w="2409" w:type="dxa"/>
            <w:gridSpan w:val="2"/>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Состав сплава, %</w:t>
            </w:r>
          </w:p>
        </w:tc>
        <w:tc>
          <w:tcPr>
            <w:tcW w:w="1134" w:type="dxa"/>
            <w:vMerge w:val="restart"/>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 сплава</w:t>
            </w:r>
          </w:p>
        </w:tc>
        <w:tc>
          <w:tcPr>
            <w:tcW w:w="2127" w:type="dxa"/>
            <w:gridSpan w:val="2"/>
            <w:vAlign w:val="center"/>
          </w:tcPr>
          <w:p w:rsidR="00217398" w:rsidRPr="00217398" w:rsidRDefault="00217398" w:rsidP="003C66C9">
            <w:pPr>
              <w:tabs>
                <w:tab w:val="left" w:pos="2700"/>
              </w:tabs>
              <w:spacing w:line="360" w:lineRule="atLeast"/>
              <w:ind w:left="-97" w:right="-108"/>
              <w:jc w:val="center"/>
              <w:rPr>
                <w:sz w:val="28"/>
                <w:szCs w:val="28"/>
              </w:rPr>
            </w:pPr>
            <w:r w:rsidRPr="00217398">
              <w:rPr>
                <w:sz w:val="28"/>
                <w:szCs w:val="28"/>
              </w:rPr>
              <w:t>Состав сплава, %</w:t>
            </w:r>
          </w:p>
        </w:tc>
        <w:tc>
          <w:tcPr>
            <w:tcW w:w="1134" w:type="dxa"/>
            <w:vMerge w:val="restart"/>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 сплава</w:t>
            </w:r>
          </w:p>
        </w:tc>
        <w:tc>
          <w:tcPr>
            <w:tcW w:w="2126" w:type="dxa"/>
            <w:gridSpan w:val="2"/>
            <w:vAlign w:val="center"/>
          </w:tcPr>
          <w:p w:rsidR="00217398" w:rsidRPr="00217398" w:rsidRDefault="00217398" w:rsidP="003C66C9">
            <w:pPr>
              <w:tabs>
                <w:tab w:val="left" w:pos="2700"/>
              </w:tabs>
              <w:spacing w:line="360" w:lineRule="atLeast"/>
              <w:ind w:left="-108" w:right="-108"/>
              <w:jc w:val="center"/>
              <w:rPr>
                <w:sz w:val="28"/>
                <w:szCs w:val="28"/>
              </w:rPr>
            </w:pPr>
            <w:r w:rsidRPr="00217398">
              <w:rPr>
                <w:sz w:val="28"/>
                <w:szCs w:val="28"/>
              </w:rPr>
              <w:t>Состав сплава, %</w:t>
            </w:r>
          </w:p>
        </w:tc>
      </w:tr>
      <w:tr w:rsidR="003C66C9" w:rsidRPr="00217398" w:rsidTr="003C66C9">
        <w:trPr>
          <w:cantSplit/>
        </w:trPr>
        <w:tc>
          <w:tcPr>
            <w:tcW w:w="1101" w:type="dxa"/>
            <w:vMerge/>
            <w:vAlign w:val="center"/>
          </w:tcPr>
          <w:p w:rsidR="00217398" w:rsidRPr="00217398" w:rsidRDefault="00217398" w:rsidP="003C66C9">
            <w:pPr>
              <w:tabs>
                <w:tab w:val="left" w:pos="2700"/>
              </w:tabs>
              <w:spacing w:line="360" w:lineRule="atLeast"/>
              <w:jc w:val="center"/>
              <w:rPr>
                <w:sz w:val="28"/>
                <w:szCs w:val="28"/>
              </w:rPr>
            </w:pPr>
          </w:p>
        </w:tc>
        <w:tc>
          <w:tcPr>
            <w:tcW w:w="1275" w:type="dxa"/>
            <w:vAlign w:val="center"/>
          </w:tcPr>
          <w:p w:rsidR="00217398" w:rsidRPr="00217398" w:rsidRDefault="00217398" w:rsidP="003C66C9">
            <w:pPr>
              <w:tabs>
                <w:tab w:val="left" w:pos="2700"/>
              </w:tabs>
              <w:spacing w:line="360" w:lineRule="atLeast"/>
              <w:jc w:val="center"/>
              <w:rPr>
                <w:sz w:val="28"/>
                <w:szCs w:val="28"/>
                <w:lang w:val="en-US"/>
              </w:rPr>
            </w:pPr>
            <w:r w:rsidRPr="00217398">
              <w:rPr>
                <w:sz w:val="28"/>
                <w:szCs w:val="28"/>
              </w:rPr>
              <w:t>Свинец</w:t>
            </w:r>
          </w:p>
        </w:tc>
        <w:tc>
          <w:tcPr>
            <w:tcW w:w="1134" w:type="dxa"/>
            <w:vAlign w:val="center"/>
          </w:tcPr>
          <w:p w:rsidR="00217398" w:rsidRPr="00217398" w:rsidRDefault="00217398" w:rsidP="003C66C9">
            <w:pPr>
              <w:tabs>
                <w:tab w:val="left" w:pos="2700"/>
              </w:tabs>
              <w:spacing w:line="360" w:lineRule="atLeast"/>
              <w:jc w:val="center"/>
              <w:rPr>
                <w:sz w:val="28"/>
                <w:szCs w:val="28"/>
                <w:lang w:val="en-US"/>
              </w:rPr>
            </w:pPr>
            <w:r w:rsidRPr="00217398">
              <w:rPr>
                <w:sz w:val="28"/>
                <w:szCs w:val="28"/>
              </w:rPr>
              <w:t>Сурьма</w:t>
            </w:r>
          </w:p>
        </w:tc>
        <w:tc>
          <w:tcPr>
            <w:tcW w:w="1134" w:type="dxa"/>
            <w:vMerge/>
            <w:vAlign w:val="center"/>
          </w:tcPr>
          <w:p w:rsidR="00217398" w:rsidRPr="00217398" w:rsidRDefault="00217398" w:rsidP="003C66C9">
            <w:pPr>
              <w:tabs>
                <w:tab w:val="left" w:pos="2700"/>
              </w:tabs>
              <w:spacing w:line="360" w:lineRule="atLeast"/>
              <w:jc w:val="center"/>
              <w:rPr>
                <w:sz w:val="28"/>
                <w:szCs w:val="28"/>
              </w:rPr>
            </w:pPr>
          </w:p>
        </w:tc>
        <w:tc>
          <w:tcPr>
            <w:tcW w:w="993" w:type="dxa"/>
            <w:vAlign w:val="center"/>
          </w:tcPr>
          <w:p w:rsidR="00217398" w:rsidRPr="00217398" w:rsidRDefault="00217398" w:rsidP="003C66C9">
            <w:pPr>
              <w:tabs>
                <w:tab w:val="left" w:pos="2700"/>
              </w:tabs>
              <w:spacing w:line="360" w:lineRule="atLeast"/>
              <w:jc w:val="center"/>
              <w:rPr>
                <w:sz w:val="28"/>
                <w:szCs w:val="28"/>
                <w:lang w:val="en-US"/>
              </w:rPr>
            </w:pPr>
            <w:r w:rsidRPr="00217398">
              <w:rPr>
                <w:sz w:val="28"/>
                <w:szCs w:val="28"/>
              </w:rPr>
              <w:t>Медь</w:t>
            </w:r>
          </w:p>
        </w:tc>
        <w:tc>
          <w:tcPr>
            <w:tcW w:w="1134"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Никель</w:t>
            </w:r>
          </w:p>
        </w:tc>
        <w:tc>
          <w:tcPr>
            <w:tcW w:w="1134" w:type="dxa"/>
            <w:vMerge/>
            <w:vAlign w:val="center"/>
          </w:tcPr>
          <w:p w:rsidR="00217398" w:rsidRPr="00217398" w:rsidRDefault="00217398" w:rsidP="003C66C9">
            <w:pPr>
              <w:tabs>
                <w:tab w:val="left" w:pos="2700"/>
              </w:tabs>
              <w:spacing w:line="360" w:lineRule="atLeast"/>
              <w:jc w:val="center"/>
              <w:rPr>
                <w:sz w:val="28"/>
                <w:szCs w:val="28"/>
              </w:rPr>
            </w:pPr>
          </w:p>
        </w:tc>
        <w:tc>
          <w:tcPr>
            <w:tcW w:w="1134"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Свинец</w:t>
            </w:r>
          </w:p>
        </w:tc>
        <w:tc>
          <w:tcPr>
            <w:tcW w:w="992"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Олово</w:t>
            </w:r>
          </w:p>
        </w:tc>
      </w:tr>
      <w:tr w:rsidR="003C66C9" w:rsidRPr="00217398" w:rsidTr="003C66C9">
        <w:tc>
          <w:tcPr>
            <w:tcW w:w="1101"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1</w:t>
            </w:r>
          </w:p>
        </w:tc>
        <w:tc>
          <w:tcPr>
            <w:tcW w:w="1275"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100</w:t>
            </w:r>
          </w:p>
        </w:tc>
        <w:tc>
          <w:tcPr>
            <w:tcW w:w="1134"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0</w:t>
            </w:r>
          </w:p>
        </w:tc>
        <w:tc>
          <w:tcPr>
            <w:tcW w:w="1134" w:type="dxa"/>
            <w:vAlign w:val="center"/>
          </w:tcPr>
          <w:p w:rsidR="00217398" w:rsidRPr="00217398" w:rsidRDefault="00217398" w:rsidP="003C66C9">
            <w:pPr>
              <w:tabs>
                <w:tab w:val="left" w:pos="2700"/>
              </w:tabs>
              <w:spacing w:line="360" w:lineRule="atLeast"/>
              <w:jc w:val="center"/>
              <w:rPr>
                <w:sz w:val="28"/>
                <w:szCs w:val="28"/>
                <w:lang w:val="en-US"/>
              </w:rPr>
            </w:pPr>
            <w:r w:rsidRPr="00217398">
              <w:rPr>
                <w:sz w:val="28"/>
                <w:szCs w:val="28"/>
              </w:rPr>
              <w:t>1</w:t>
            </w:r>
            <w:r w:rsidRPr="00217398">
              <w:rPr>
                <w:sz w:val="28"/>
                <w:szCs w:val="28"/>
                <w:lang w:val="en-US"/>
              </w:rPr>
              <w:t>3</w:t>
            </w:r>
          </w:p>
        </w:tc>
        <w:tc>
          <w:tcPr>
            <w:tcW w:w="993"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100</w:t>
            </w:r>
          </w:p>
        </w:tc>
        <w:tc>
          <w:tcPr>
            <w:tcW w:w="1134"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0</w:t>
            </w:r>
          </w:p>
        </w:tc>
        <w:tc>
          <w:tcPr>
            <w:tcW w:w="1134" w:type="dxa"/>
            <w:vAlign w:val="center"/>
          </w:tcPr>
          <w:p w:rsidR="00217398" w:rsidRPr="00217398" w:rsidRDefault="00217398" w:rsidP="003C66C9">
            <w:pPr>
              <w:tabs>
                <w:tab w:val="left" w:pos="2700"/>
              </w:tabs>
              <w:spacing w:line="360" w:lineRule="atLeast"/>
              <w:jc w:val="center"/>
              <w:rPr>
                <w:sz w:val="28"/>
                <w:szCs w:val="28"/>
                <w:lang w:val="en-US"/>
              </w:rPr>
            </w:pPr>
            <w:r w:rsidRPr="00217398">
              <w:rPr>
                <w:sz w:val="28"/>
                <w:szCs w:val="28"/>
              </w:rPr>
              <w:t>2</w:t>
            </w:r>
            <w:r w:rsidRPr="00217398">
              <w:rPr>
                <w:sz w:val="28"/>
                <w:szCs w:val="28"/>
                <w:lang w:val="en-US"/>
              </w:rPr>
              <w:t>5</w:t>
            </w:r>
          </w:p>
        </w:tc>
        <w:tc>
          <w:tcPr>
            <w:tcW w:w="1134"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100</w:t>
            </w:r>
          </w:p>
        </w:tc>
        <w:tc>
          <w:tcPr>
            <w:tcW w:w="992"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0</w:t>
            </w:r>
          </w:p>
        </w:tc>
      </w:tr>
      <w:tr w:rsidR="003C66C9" w:rsidRPr="00217398" w:rsidTr="003C66C9">
        <w:tc>
          <w:tcPr>
            <w:tcW w:w="1101"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2</w:t>
            </w:r>
          </w:p>
        </w:tc>
        <w:tc>
          <w:tcPr>
            <w:tcW w:w="1275"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94</w:t>
            </w:r>
          </w:p>
        </w:tc>
        <w:tc>
          <w:tcPr>
            <w:tcW w:w="1134"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6</w:t>
            </w:r>
          </w:p>
        </w:tc>
        <w:tc>
          <w:tcPr>
            <w:tcW w:w="1134" w:type="dxa"/>
            <w:vAlign w:val="center"/>
          </w:tcPr>
          <w:p w:rsidR="00217398" w:rsidRPr="00217398" w:rsidRDefault="00217398" w:rsidP="003C66C9">
            <w:pPr>
              <w:tabs>
                <w:tab w:val="left" w:pos="2700"/>
              </w:tabs>
              <w:spacing w:line="360" w:lineRule="atLeast"/>
              <w:jc w:val="center"/>
              <w:rPr>
                <w:sz w:val="28"/>
                <w:szCs w:val="28"/>
                <w:lang w:val="en-US"/>
              </w:rPr>
            </w:pPr>
            <w:r w:rsidRPr="00217398">
              <w:rPr>
                <w:sz w:val="28"/>
                <w:szCs w:val="28"/>
              </w:rPr>
              <w:t>1</w:t>
            </w:r>
            <w:r w:rsidRPr="00217398">
              <w:rPr>
                <w:sz w:val="28"/>
                <w:szCs w:val="28"/>
                <w:lang w:val="en-US"/>
              </w:rPr>
              <w:t>4</w:t>
            </w:r>
          </w:p>
        </w:tc>
        <w:tc>
          <w:tcPr>
            <w:tcW w:w="993"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90</w:t>
            </w:r>
          </w:p>
        </w:tc>
        <w:tc>
          <w:tcPr>
            <w:tcW w:w="1134"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10</w:t>
            </w:r>
          </w:p>
        </w:tc>
        <w:tc>
          <w:tcPr>
            <w:tcW w:w="1134" w:type="dxa"/>
            <w:vAlign w:val="center"/>
          </w:tcPr>
          <w:p w:rsidR="00217398" w:rsidRPr="00217398" w:rsidRDefault="00217398" w:rsidP="003C66C9">
            <w:pPr>
              <w:tabs>
                <w:tab w:val="left" w:pos="2700"/>
              </w:tabs>
              <w:spacing w:line="360" w:lineRule="atLeast"/>
              <w:jc w:val="center"/>
              <w:rPr>
                <w:sz w:val="28"/>
                <w:szCs w:val="28"/>
                <w:lang w:val="en-US"/>
              </w:rPr>
            </w:pPr>
            <w:r w:rsidRPr="00217398">
              <w:rPr>
                <w:sz w:val="28"/>
                <w:szCs w:val="28"/>
              </w:rPr>
              <w:t>2</w:t>
            </w:r>
            <w:r w:rsidRPr="00217398">
              <w:rPr>
                <w:sz w:val="28"/>
                <w:szCs w:val="28"/>
                <w:lang w:val="en-US"/>
              </w:rPr>
              <w:t>6</w:t>
            </w:r>
          </w:p>
        </w:tc>
        <w:tc>
          <w:tcPr>
            <w:tcW w:w="1134"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90</w:t>
            </w:r>
          </w:p>
        </w:tc>
        <w:tc>
          <w:tcPr>
            <w:tcW w:w="992"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10</w:t>
            </w:r>
          </w:p>
        </w:tc>
      </w:tr>
      <w:tr w:rsidR="003C66C9" w:rsidRPr="00217398" w:rsidTr="003C66C9">
        <w:tc>
          <w:tcPr>
            <w:tcW w:w="1101"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3</w:t>
            </w:r>
          </w:p>
        </w:tc>
        <w:tc>
          <w:tcPr>
            <w:tcW w:w="1275"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87</w:t>
            </w:r>
          </w:p>
        </w:tc>
        <w:tc>
          <w:tcPr>
            <w:tcW w:w="1134"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13</w:t>
            </w:r>
          </w:p>
        </w:tc>
        <w:tc>
          <w:tcPr>
            <w:tcW w:w="1134" w:type="dxa"/>
            <w:vAlign w:val="center"/>
          </w:tcPr>
          <w:p w:rsidR="00217398" w:rsidRPr="00217398" w:rsidRDefault="00217398" w:rsidP="003C66C9">
            <w:pPr>
              <w:tabs>
                <w:tab w:val="left" w:pos="2700"/>
              </w:tabs>
              <w:spacing w:line="360" w:lineRule="atLeast"/>
              <w:jc w:val="center"/>
              <w:rPr>
                <w:sz w:val="28"/>
                <w:szCs w:val="28"/>
                <w:lang w:val="en-US"/>
              </w:rPr>
            </w:pPr>
            <w:r w:rsidRPr="00217398">
              <w:rPr>
                <w:sz w:val="28"/>
                <w:szCs w:val="28"/>
              </w:rPr>
              <w:t>1</w:t>
            </w:r>
            <w:r w:rsidRPr="00217398">
              <w:rPr>
                <w:sz w:val="28"/>
                <w:szCs w:val="28"/>
                <w:lang w:val="en-US"/>
              </w:rPr>
              <w:t>5</w:t>
            </w:r>
          </w:p>
        </w:tc>
        <w:tc>
          <w:tcPr>
            <w:tcW w:w="993"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80</w:t>
            </w:r>
          </w:p>
        </w:tc>
        <w:tc>
          <w:tcPr>
            <w:tcW w:w="1134"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20</w:t>
            </w:r>
          </w:p>
        </w:tc>
        <w:tc>
          <w:tcPr>
            <w:tcW w:w="1134" w:type="dxa"/>
            <w:vAlign w:val="center"/>
          </w:tcPr>
          <w:p w:rsidR="00217398" w:rsidRPr="00217398" w:rsidRDefault="00217398" w:rsidP="003C66C9">
            <w:pPr>
              <w:tabs>
                <w:tab w:val="left" w:pos="2700"/>
              </w:tabs>
              <w:spacing w:line="360" w:lineRule="atLeast"/>
              <w:jc w:val="center"/>
              <w:rPr>
                <w:sz w:val="28"/>
                <w:szCs w:val="28"/>
                <w:lang w:val="en-US"/>
              </w:rPr>
            </w:pPr>
            <w:r w:rsidRPr="00217398">
              <w:rPr>
                <w:sz w:val="28"/>
                <w:szCs w:val="28"/>
              </w:rPr>
              <w:t>2</w:t>
            </w:r>
            <w:r w:rsidRPr="00217398">
              <w:rPr>
                <w:sz w:val="28"/>
                <w:szCs w:val="28"/>
                <w:lang w:val="en-US"/>
              </w:rPr>
              <w:t>7</w:t>
            </w:r>
          </w:p>
        </w:tc>
        <w:tc>
          <w:tcPr>
            <w:tcW w:w="1134"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80</w:t>
            </w:r>
          </w:p>
        </w:tc>
        <w:tc>
          <w:tcPr>
            <w:tcW w:w="992"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20</w:t>
            </w:r>
          </w:p>
        </w:tc>
      </w:tr>
      <w:tr w:rsidR="003C66C9" w:rsidRPr="00217398" w:rsidTr="003C66C9">
        <w:tc>
          <w:tcPr>
            <w:tcW w:w="1101"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4</w:t>
            </w:r>
          </w:p>
        </w:tc>
        <w:tc>
          <w:tcPr>
            <w:tcW w:w="1275"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lang w:val="en-US"/>
              </w:rPr>
              <w:t>8</w:t>
            </w:r>
            <w:r w:rsidRPr="00217398">
              <w:rPr>
                <w:sz w:val="28"/>
                <w:szCs w:val="28"/>
              </w:rPr>
              <w:t>0</w:t>
            </w:r>
          </w:p>
        </w:tc>
        <w:tc>
          <w:tcPr>
            <w:tcW w:w="1134"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lang w:val="en-US"/>
              </w:rPr>
              <w:t>2</w:t>
            </w:r>
            <w:r w:rsidRPr="00217398">
              <w:rPr>
                <w:sz w:val="28"/>
                <w:szCs w:val="28"/>
              </w:rPr>
              <w:t>0</w:t>
            </w:r>
          </w:p>
        </w:tc>
        <w:tc>
          <w:tcPr>
            <w:tcW w:w="1134" w:type="dxa"/>
            <w:vAlign w:val="center"/>
          </w:tcPr>
          <w:p w:rsidR="00217398" w:rsidRPr="00217398" w:rsidRDefault="00217398" w:rsidP="003C66C9">
            <w:pPr>
              <w:tabs>
                <w:tab w:val="left" w:pos="2700"/>
              </w:tabs>
              <w:spacing w:line="360" w:lineRule="atLeast"/>
              <w:jc w:val="center"/>
              <w:rPr>
                <w:sz w:val="28"/>
                <w:szCs w:val="28"/>
                <w:lang w:val="en-US"/>
              </w:rPr>
            </w:pPr>
            <w:r w:rsidRPr="00217398">
              <w:rPr>
                <w:sz w:val="28"/>
                <w:szCs w:val="28"/>
              </w:rPr>
              <w:t>1</w:t>
            </w:r>
            <w:r w:rsidRPr="00217398">
              <w:rPr>
                <w:sz w:val="28"/>
                <w:szCs w:val="28"/>
                <w:lang w:val="en-US"/>
              </w:rPr>
              <w:t>6</w:t>
            </w:r>
          </w:p>
        </w:tc>
        <w:tc>
          <w:tcPr>
            <w:tcW w:w="993"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70</w:t>
            </w:r>
          </w:p>
        </w:tc>
        <w:tc>
          <w:tcPr>
            <w:tcW w:w="1134"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30</w:t>
            </w:r>
          </w:p>
        </w:tc>
        <w:tc>
          <w:tcPr>
            <w:tcW w:w="1134" w:type="dxa"/>
            <w:vAlign w:val="center"/>
          </w:tcPr>
          <w:p w:rsidR="00217398" w:rsidRPr="00217398" w:rsidRDefault="00217398" w:rsidP="003C66C9">
            <w:pPr>
              <w:tabs>
                <w:tab w:val="left" w:pos="2700"/>
              </w:tabs>
              <w:spacing w:line="360" w:lineRule="atLeast"/>
              <w:jc w:val="center"/>
              <w:rPr>
                <w:sz w:val="28"/>
                <w:szCs w:val="28"/>
                <w:lang w:val="en-US"/>
              </w:rPr>
            </w:pPr>
            <w:r w:rsidRPr="00217398">
              <w:rPr>
                <w:sz w:val="28"/>
                <w:szCs w:val="28"/>
              </w:rPr>
              <w:t>2</w:t>
            </w:r>
            <w:r w:rsidRPr="00217398">
              <w:rPr>
                <w:sz w:val="28"/>
                <w:szCs w:val="28"/>
                <w:lang w:val="en-US"/>
              </w:rPr>
              <w:t>8</w:t>
            </w:r>
          </w:p>
        </w:tc>
        <w:tc>
          <w:tcPr>
            <w:tcW w:w="1134" w:type="dxa"/>
            <w:vAlign w:val="center"/>
          </w:tcPr>
          <w:p w:rsidR="00217398" w:rsidRPr="00217398" w:rsidRDefault="00217398" w:rsidP="003C66C9">
            <w:pPr>
              <w:tabs>
                <w:tab w:val="left" w:pos="2700"/>
              </w:tabs>
              <w:spacing w:line="360" w:lineRule="atLeast"/>
              <w:jc w:val="center"/>
              <w:rPr>
                <w:sz w:val="28"/>
                <w:szCs w:val="28"/>
                <w:lang w:val="en-US"/>
              </w:rPr>
            </w:pPr>
            <w:r w:rsidRPr="00217398">
              <w:rPr>
                <w:sz w:val="28"/>
                <w:szCs w:val="28"/>
                <w:lang w:val="en-US"/>
              </w:rPr>
              <w:t>70</w:t>
            </w:r>
          </w:p>
        </w:tc>
        <w:tc>
          <w:tcPr>
            <w:tcW w:w="992" w:type="dxa"/>
            <w:vAlign w:val="center"/>
          </w:tcPr>
          <w:p w:rsidR="00217398" w:rsidRPr="00217398" w:rsidRDefault="00217398" w:rsidP="003C66C9">
            <w:pPr>
              <w:tabs>
                <w:tab w:val="left" w:pos="2700"/>
              </w:tabs>
              <w:spacing w:line="360" w:lineRule="atLeast"/>
              <w:jc w:val="center"/>
              <w:rPr>
                <w:sz w:val="28"/>
                <w:szCs w:val="28"/>
                <w:lang w:val="en-US"/>
              </w:rPr>
            </w:pPr>
            <w:r w:rsidRPr="00217398">
              <w:rPr>
                <w:sz w:val="28"/>
                <w:szCs w:val="28"/>
                <w:lang w:val="en-US"/>
              </w:rPr>
              <w:t>30</w:t>
            </w:r>
          </w:p>
        </w:tc>
      </w:tr>
      <w:tr w:rsidR="003C66C9" w:rsidRPr="00217398" w:rsidTr="003C66C9">
        <w:tc>
          <w:tcPr>
            <w:tcW w:w="1101"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5</w:t>
            </w:r>
          </w:p>
        </w:tc>
        <w:tc>
          <w:tcPr>
            <w:tcW w:w="1275"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lang w:val="en-US"/>
              </w:rPr>
              <w:t>7</w:t>
            </w:r>
            <w:r w:rsidRPr="00217398">
              <w:rPr>
                <w:sz w:val="28"/>
                <w:szCs w:val="28"/>
              </w:rPr>
              <w:t>0</w:t>
            </w:r>
          </w:p>
        </w:tc>
        <w:tc>
          <w:tcPr>
            <w:tcW w:w="1134"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lang w:val="en-US"/>
              </w:rPr>
              <w:t>3</w:t>
            </w:r>
            <w:r w:rsidRPr="00217398">
              <w:rPr>
                <w:sz w:val="28"/>
                <w:szCs w:val="28"/>
              </w:rPr>
              <w:t>0</w:t>
            </w:r>
          </w:p>
        </w:tc>
        <w:tc>
          <w:tcPr>
            <w:tcW w:w="1134" w:type="dxa"/>
            <w:vAlign w:val="center"/>
          </w:tcPr>
          <w:p w:rsidR="00217398" w:rsidRPr="00217398" w:rsidRDefault="00217398" w:rsidP="003C66C9">
            <w:pPr>
              <w:tabs>
                <w:tab w:val="left" w:pos="2700"/>
              </w:tabs>
              <w:spacing w:line="360" w:lineRule="atLeast"/>
              <w:jc w:val="center"/>
              <w:rPr>
                <w:sz w:val="28"/>
                <w:szCs w:val="28"/>
                <w:lang w:val="en-US"/>
              </w:rPr>
            </w:pPr>
            <w:r w:rsidRPr="00217398">
              <w:rPr>
                <w:sz w:val="28"/>
                <w:szCs w:val="28"/>
              </w:rPr>
              <w:t>1</w:t>
            </w:r>
            <w:r w:rsidRPr="00217398">
              <w:rPr>
                <w:sz w:val="28"/>
                <w:szCs w:val="28"/>
                <w:lang w:val="en-US"/>
              </w:rPr>
              <w:t>7</w:t>
            </w:r>
          </w:p>
        </w:tc>
        <w:tc>
          <w:tcPr>
            <w:tcW w:w="993"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60</w:t>
            </w:r>
          </w:p>
        </w:tc>
        <w:tc>
          <w:tcPr>
            <w:tcW w:w="1134"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40</w:t>
            </w:r>
          </w:p>
        </w:tc>
        <w:tc>
          <w:tcPr>
            <w:tcW w:w="1134" w:type="dxa"/>
            <w:vAlign w:val="center"/>
          </w:tcPr>
          <w:p w:rsidR="00217398" w:rsidRPr="00217398" w:rsidRDefault="00217398" w:rsidP="003C66C9">
            <w:pPr>
              <w:tabs>
                <w:tab w:val="left" w:pos="2700"/>
              </w:tabs>
              <w:spacing w:line="360" w:lineRule="atLeast"/>
              <w:jc w:val="center"/>
              <w:rPr>
                <w:sz w:val="28"/>
                <w:szCs w:val="28"/>
                <w:lang w:val="en-US"/>
              </w:rPr>
            </w:pPr>
            <w:r w:rsidRPr="00217398">
              <w:rPr>
                <w:sz w:val="28"/>
                <w:szCs w:val="28"/>
              </w:rPr>
              <w:t>2</w:t>
            </w:r>
            <w:r w:rsidRPr="00217398">
              <w:rPr>
                <w:sz w:val="28"/>
                <w:szCs w:val="28"/>
                <w:lang w:val="en-US"/>
              </w:rPr>
              <w:t>9</w:t>
            </w:r>
          </w:p>
        </w:tc>
        <w:tc>
          <w:tcPr>
            <w:tcW w:w="1134" w:type="dxa"/>
            <w:vAlign w:val="center"/>
          </w:tcPr>
          <w:p w:rsidR="00217398" w:rsidRPr="00217398" w:rsidRDefault="00217398" w:rsidP="003C66C9">
            <w:pPr>
              <w:tabs>
                <w:tab w:val="left" w:pos="2700"/>
              </w:tabs>
              <w:spacing w:line="360" w:lineRule="atLeast"/>
              <w:jc w:val="center"/>
              <w:rPr>
                <w:sz w:val="28"/>
                <w:szCs w:val="28"/>
                <w:lang w:val="en-US"/>
              </w:rPr>
            </w:pPr>
            <w:r w:rsidRPr="00217398">
              <w:rPr>
                <w:sz w:val="28"/>
                <w:szCs w:val="28"/>
              </w:rPr>
              <w:t>6</w:t>
            </w:r>
            <w:r w:rsidRPr="00217398">
              <w:rPr>
                <w:sz w:val="28"/>
                <w:szCs w:val="28"/>
                <w:lang w:val="en-US"/>
              </w:rPr>
              <w:t>0</w:t>
            </w:r>
          </w:p>
        </w:tc>
        <w:tc>
          <w:tcPr>
            <w:tcW w:w="992" w:type="dxa"/>
            <w:vAlign w:val="center"/>
          </w:tcPr>
          <w:p w:rsidR="00217398" w:rsidRPr="00217398" w:rsidRDefault="00217398" w:rsidP="003C66C9">
            <w:pPr>
              <w:tabs>
                <w:tab w:val="left" w:pos="2700"/>
              </w:tabs>
              <w:spacing w:line="360" w:lineRule="atLeast"/>
              <w:jc w:val="center"/>
              <w:rPr>
                <w:sz w:val="28"/>
                <w:szCs w:val="28"/>
                <w:lang w:val="en-US"/>
              </w:rPr>
            </w:pPr>
            <w:r w:rsidRPr="00217398">
              <w:rPr>
                <w:sz w:val="28"/>
                <w:szCs w:val="28"/>
                <w:lang w:val="en-US"/>
              </w:rPr>
              <w:t>40</w:t>
            </w:r>
          </w:p>
        </w:tc>
      </w:tr>
      <w:tr w:rsidR="003C66C9" w:rsidRPr="00217398" w:rsidTr="003C66C9">
        <w:tc>
          <w:tcPr>
            <w:tcW w:w="1101"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6</w:t>
            </w:r>
          </w:p>
        </w:tc>
        <w:tc>
          <w:tcPr>
            <w:tcW w:w="1275" w:type="dxa"/>
            <w:vAlign w:val="center"/>
          </w:tcPr>
          <w:p w:rsidR="00217398" w:rsidRPr="00217398" w:rsidRDefault="00217398" w:rsidP="003C66C9">
            <w:pPr>
              <w:tabs>
                <w:tab w:val="left" w:pos="2700"/>
              </w:tabs>
              <w:spacing w:line="360" w:lineRule="atLeast"/>
              <w:jc w:val="center"/>
              <w:rPr>
                <w:sz w:val="28"/>
                <w:szCs w:val="28"/>
                <w:lang w:val="en-US"/>
              </w:rPr>
            </w:pPr>
            <w:r w:rsidRPr="00217398">
              <w:rPr>
                <w:sz w:val="28"/>
                <w:szCs w:val="28"/>
                <w:lang w:val="en-US"/>
              </w:rPr>
              <w:t>60</w:t>
            </w:r>
          </w:p>
        </w:tc>
        <w:tc>
          <w:tcPr>
            <w:tcW w:w="1134" w:type="dxa"/>
            <w:vAlign w:val="center"/>
          </w:tcPr>
          <w:p w:rsidR="00217398" w:rsidRPr="00217398" w:rsidRDefault="00217398" w:rsidP="003C66C9">
            <w:pPr>
              <w:tabs>
                <w:tab w:val="left" w:pos="2700"/>
              </w:tabs>
              <w:spacing w:line="360" w:lineRule="atLeast"/>
              <w:jc w:val="center"/>
              <w:rPr>
                <w:sz w:val="28"/>
                <w:szCs w:val="28"/>
                <w:lang w:val="en-US"/>
              </w:rPr>
            </w:pPr>
            <w:r w:rsidRPr="00217398">
              <w:rPr>
                <w:sz w:val="28"/>
                <w:szCs w:val="28"/>
                <w:lang w:val="en-US"/>
              </w:rPr>
              <w:t>40</w:t>
            </w:r>
          </w:p>
        </w:tc>
        <w:tc>
          <w:tcPr>
            <w:tcW w:w="1134" w:type="dxa"/>
            <w:vAlign w:val="center"/>
          </w:tcPr>
          <w:p w:rsidR="00217398" w:rsidRPr="00217398" w:rsidRDefault="00217398" w:rsidP="003C66C9">
            <w:pPr>
              <w:tabs>
                <w:tab w:val="left" w:pos="2700"/>
              </w:tabs>
              <w:spacing w:line="360" w:lineRule="atLeast"/>
              <w:jc w:val="center"/>
              <w:rPr>
                <w:sz w:val="28"/>
                <w:szCs w:val="28"/>
                <w:lang w:val="en-US"/>
              </w:rPr>
            </w:pPr>
            <w:r w:rsidRPr="00217398">
              <w:rPr>
                <w:sz w:val="28"/>
                <w:szCs w:val="28"/>
              </w:rPr>
              <w:t>1</w:t>
            </w:r>
            <w:r w:rsidRPr="00217398">
              <w:rPr>
                <w:sz w:val="28"/>
                <w:szCs w:val="28"/>
                <w:lang w:val="en-US"/>
              </w:rPr>
              <w:t>8</w:t>
            </w:r>
          </w:p>
        </w:tc>
        <w:tc>
          <w:tcPr>
            <w:tcW w:w="993"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50</w:t>
            </w:r>
          </w:p>
        </w:tc>
        <w:tc>
          <w:tcPr>
            <w:tcW w:w="1134"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50</w:t>
            </w:r>
          </w:p>
        </w:tc>
        <w:tc>
          <w:tcPr>
            <w:tcW w:w="1134" w:type="dxa"/>
            <w:vAlign w:val="center"/>
          </w:tcPr>
          <w:p w:rsidR="00217398" w:rsidRPr="00217398" w:rsidRDefault="00217398" w:rsidP="003C66C9">
            <w:pPr>
              <w:tabs>
                <w:tab w:val="left" w:pos="2700"/>
              </w:tabs>
              <w:spacing w:line="360" w:lineRule="atLeast"/>
              <w:jc w:val="center"/>
              <w:rPr>
                <w:sz w:val="28"/>
                <w:szCs w:val="28"/>
                <w:lang w:val="en-US"/>
              </w:rPr>
            </w:pPr>
            <w:r w:rsidRPr="00217398">
              <w:rPr>
                <w:sz w:val="28"/>
                <w:szCs w:val="28"/>
                <w:lang w:val="en-US"/>
              </w:rPr>
              <w:t>30</w:t>
            </w:r>
          </w:p>
        </w:tc>
        <w:tc>
          <w:tcPr>
            <w:tcW w:w="1134"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50</w:t>
            </w:r>
          </w:p>
        </w:tc>
        <w:tc>
          <w:tcPr>
            <w:tcW w:w="992"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50</w:t>
            </w:r>
          </w:p>
        </w:tc>
      </w:tr>
      <w:tr w:rsidR="003C66C9" w:rsidRPr="00217398" w:rsidTr="003C66C9">
        <w:tc>
          <w:tcPr>
            <w:tcW w:w="1101"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lastRenderedPageBreak/>
              <w:t>7</w:t>
            </w:r>
          </w:p>
        </w:tc>
        <w:tc>
          <w:tcPr>
            <w:tcW w:w="1275"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50</w:t>
            </w:r>
          </w:p>
        </w:tc>
        <w:tc>
          <w:tcPr>
            <w:tcW w:w="1134"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50</w:t>
            </w:r>
          </w:p>
        </w:tc>
        <w:tc>
          <w:tcPr>
            <w:tcW w:w="1134" w:type="dxa"/>
            <w:vAlign w:val="center"/>
          </w:tcPr>
          <w:p w:rsidR="00217398" w:rsidRPr="00217398" w:rsidRDefault="00217398" w:rsidP="003C66C9">
            <w:pPr>
              <w:tabs>
                <w:tab w:val="left" w:pos="2700"/>
              </w:tabs>
              <w:spacing w:line="360" w:lineRule="atLeast"/>
              <w:jc w:val="center"/>
              <w:rPr>
                <w:sz w:val="28"/>
                <w:szCs w:val="28"/>
                <w:lang w:val="en-US"/>
              </w:rPr>
            </w:pPr>
            <w:r w:rsidRPr="00217398">
              <w:rPr>
                <w:sz w:val="28"/>
                <w:szCs w:val="28"/>
              </w:rPr>
              <w:t>1</w:t>
            </w:r>
            <w:r w:rsidRPr="00217398">
              <w:rPr>
                <w:sz w:val="28"/>
                <w:szCs w:val="28"/>
                <w:lang w:val="en-US"/>
              </w:rPr>
              <w:t>9</w:t>
            </w:r>
          </w:p>
        </w:tc>
        <w:tc>
          <w:tcPr>
            <w:tcW w:w="993"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40</w:t>
            </w:r>
          </w:p>
        </w:tc>
        <w:tc>
          <w:tcPr>
            <w:tcW w:w="1134"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60</w:t>
            </w:r>
          </w:p>
        </w:tc>
        <w:tc>
          <w:tcPr>
            <w:tcW w:w="1134" w:type="dxa"/>
            <w:vAlign w:val="center"/>
          </w:tcPr>
          <w:p w:rsidR="00217398" w:rsidRPr="00217398" w:rsidRDefault="00217398" w:rsidP="003C66C9">
            <w:pPr>
              <w:tabs>
                <w:tab w:val="left" w:pos="2700"/>
              </w:tabs>
              <w:spacing w:line="360" w:lineRule="atLeast"/>
              <w:jc w:val="center"/>
              <w:rPr>
                <w:sz w:val="28"/>
                <w:szCs w:val="28"/>
                <w:lang w:val="en-US"/>
              </w:rPr>
            </w:pPr>
            <w:r w:rsidRPr="00217398">
              <w:rPr>
                <w:sz w:val="28"/>
                <w:szCs w:val="28"/>
                <w:lang w:val="en-US"/>
              </w:rPr>
              <w:t>31</w:t>
            </w:r>
          </w:p>
        </w:tc>
        <w:tc>
          <w:tcPr>
            <w:tcW w:w="1134"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40</w:t>
            </w:r>
          </w:p>
        </w:tc>
        <w:tc>
          <w:tcPr>
            <w:tcW w:w="992"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60</w:t>
            </w:r>
          </w:p>
        </w:tc>
      </w:tr>
      <w:tr w:rsidR="003C66C9" w:rsidRPr="00217398" w:rsidTr="003C66C9">
        <w:tc>
          <w:tcPr>
            <w:tcW w:w="1101"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8</w:t>
            </w:r>
          </w:p>
        </w:tc>
        <w:tc>
          <w:tcPr>
            <w:tcW w:w="1275"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40</w:t>
            </w:r>
          </w:p>
        </w:tc>
        <w:tc>
          <w:tcPr>
            <w:tcW w:w="1134"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60</w:t>
            </w:r>
          </w:p>
        </w:tc>
        <w:tc>
          <w:tcPr>
            <w:tcW w:w="1134" w:type="dxa"/>
            <w:vAlign w:val="center"/>
          </w:tcPr>
          <w:p w:rsidR="00217398" w:rsidRPr="00217398" w:rsidRDefault="00217398" w:rsidP="003C66C9">
            <w:pPr>
              <w:tabs>
                <w:tab w:val="left" w:pos="2700"/>
              </w:tabs>
              <w:spacing w:line="360" w:lineRule="atLeast"/>
              <w:jc w:val="center"/>
              <w:rPr>
                <w:sz w:val="28"/>
                <w:szCs w:val="28"/>
                <w:lang w:val="en-US"/>
              </w:rPr>
            </w:pPr>
            <w:r w:rsidRPr="00217398">
              <w:rPr>
                <w:sz w:val="28"/>
                <w:szCs w:val="28"/>
                <w:lang w:val="en-US"/>
              </w:rPr>
              <w:t>20</w:t>
            </w:r>
          </w:p>
        </w:tc>
        <w:tc>
          <w:tcPr>
            <w:tcW w:w="993"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30</w:t>
            </w:r>
          </w:p>
        </w:tc>
        <w:tc>
          <w:tcPr>
            <w:tcW w:w="1134"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70</w:t>
            </w:r>
          </w:p>
        </w:tc>
        <w:tc>
          <w:tcPr>
            <w:tcW w:w="1134" w:type="dxa"/>
            <w:vAlign w:val="center"/>
          </w:tcPr>
          <w:p w:rsidR="00217398" w:rsidRPr="00217398" w:rsidRDefault="00217398" w:rsidP="003C66C9">
            <w:pPr>
              <w:tabs>
                <w:tab w:val="left" w:pos="2700"/>
              </w:tabs>
              <w:spacing w:line="360" w:lineRule="atLeast"/>
              <w:jc w:val="center"/>
              <w:rPr>
                <w:sz w:val="28"/>
                <w:szCs w:val="28"/>
                <w:lang w:val="en-US"/>
              </w:rPr>
            </w:pPr>
            <w:r w:rsidRPr="00217398">
              <w:rPr>
                <w:sz w:val="28"/>
                <w:szCs w:val="28"/>
                <w:lang w:val="en-US"/>
              </w:rPr>
              <w:t>32</w:t>
            </w:r>
          </w:p>
        </w:tc>
        <w:tc>
          <w:tcPr>
            <w:tcW w:w="1134" w:type="dxa"/>
            <w:vAlign w:val="center"/>
          </w:tcPr>
          <w:p w:rsidR="00217398" w:rsidRPr="00217398" w:rsidRDefault="00217398" w:rsidP="003C66C9">
            <w:pPr>
              <w:tabs>
                <w:tab w:val="left" w:pos="2700"/>
              </w:tabs>
              <w:spacing w:line="360" w:lineRule="atLeast"/>
              <w:jc w:val="center"/>
              <w:rPr>
                <w:sz w:val="28"/>
                <w:szCs w:val="28"/>
                <w:lang w:val="en-US"/>
              </w:rPr>
            </w:pPr>
            <w:r w:rsidRPr="00217398">
              <w:rPr>
                <w:sz w:val="28"/>
                <w:szCs w:val="28"/>
                <w:lang w:val="en-US"/>
              </w:rPr>
              <w:t>30</w:t>
            </w:r>
          </w:p>
        </w:tc>
        <w:tc>
          <w:tcPr>
            <w:tcW w:w="992" w:type="dxa"/>
            <w:vAlign w:val="center"/>
          </w:tcPr>
          <w:p w:rsidR="00217398" w:rsidRPr="00217398" w:rsidRDefault="00217398" w:rsidP="003C66C9">
            <w:pPr>
              <w:tabs>
                <w:tab w:val="left" w:pos="2700"/>
              </w:tabs>
              <w:spacing w:line="360" w:lineRule="atLeast"/>
              <w:jc w:val="center"/>
              <w:rPr>
                <w:sz w:val="28"/>
                <w:szCs w:val="28"/>
                <w:lang w:val="en-US"/>
              </w:rPr>
            </w:pPr>
            <w:r w:rsidRPr="00217398">
              <w:rPr>
                <w:sz w:val="28"/>
                <w:szCs w:val="28"/>
                <w:lang w:val="en-US"/>
              </w:rPr>
              <w:t>70</w:t>
            </w:r>
          </w:p>
        </w:tc>
      </w:tr>
      <w:tr w:rsidR="003C66C9" w:rsidRPr="00217398" w:rsidTr="003C66C9">
        <w:tc>
          <w:tcPr>
            <w:tcW w:w="1101"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9</w:t>
            </w:r>
          </w:p>
        </w:tc>
        <w:tc>
          <w:tcPr>
            <w:tcW w:w="1275"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30</w:t>
            </w:r>
          </w:p>
        </w:tc>
        <w:tc>
          <w:tcPr>
            <w:tcW w:w="1134"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70</w:t>
            </w:r>
          </w:p>
        </w:tc>
        <w:tc>
          <w:tcPr>
            <w:tcW w:w="1134" w:type="dxa"/>
            <w:vAlign w:val="center"/>
          </w:tcPr>
          <w:p w:rsidR="00217398" w:rsidRPr="00217398" w:rsidRDefault="00217398" w:rsidP="003C66C9">
            <w:pPr>
              <w:tabs>
                <w:tab w:val="left" w:pos="2700"/>
              </w:tabs>
              <w:spacing w:line="360" w:lineRule="atLeast"/>
              <w:jc w:val="center"/>
              <w:rPr>
                <w:sz w:val="28"/>
                <w:szCs w:val="28"/>
                <w:lang w:val="en-US"/>
              </w:rPr>
            </w:pPr>
            <w:r w:rsidRPr="00217398">
              <w:rPr>
                <w:sz w:val="28"/>
                <w:szCs w:val="28"/>
                <w:lang w:val="en-US"/>
              </w:rPr>
              <w:t>21</w:t>
            </w:r>
          </w:p>
        </w:tc>
        <w:tc>
          <w:tcPr>
            <w:tcW w:w="993" w:type="dxa"/>
            <w:vAlign w:val="center"/>
          </w:tcPr>
          <w:p w:rsidR="00217398" w:rsidRPr="00217398" w:rsidRDefault="00217398" w:rsidP="003C66C9">
            <w:pPr>
              <w:tabs>
                <w:tab w:val="left" w:pos="2700"/>
              </w:tabs>
              <w:spacing w:line="360" w:lineRule="atLeast"/>
              <w:jc w:val="center"/>
              <w:rPr>
                <w:sz w:val="28"/>
                <w:szCs w:val="28"/>
                <w:lang w:val="en-US"/>
              </w:rPr>
            </w:pPr>
            <w:r w:rsidRPr="00217398">
              <w:rPr>
                <w:sz w:val="28"/>
                <w:szCs w:val="28"/>
                <w:lang w:val="en-US"/>
              </w:rPr>
              <w:t>20</w:t>
            </w:r>
          </w:p>
        </w:tc>
        <w:tc>
          <w:tcPr>
            <w:tcW w:w="1134" w:type="dxa"/>
            <w:vAlign w:val="center"/>
          </w:tcPr>
          <w:p w:rsidR="00217398" w:rsidRPr="00217398" w:rsidRDefault="00217398" w:rsidP="003C66C9">
            <w:pPr>
              <w:tabs>
                <w:tab w:val="left" w:pos="2700"/>
              </w:tabs>
              <w:spacing w:line="360" w:lineRule="atLeast"/>
              <w:jc w:val="center"/>
              <w:rPr>
                <w:sz w:val="28"/>
                <w:szCs w:val="28"/>
                <w:lang w:val="en-US"/>
              </w:rPr>
            </w:pPr>
            <w:r w:rsidRPr="00217398">
              <w:rPr>
                <w:sz w:val="28"/>
                <w:szCs w:val="28"/>
                <w:lang w:val="en-US"/>
              </w:rPr>
              <w:t>80</w:t>
            </w:r>
          </w:p>
        </w:tc>
        <w:tc>
          <w:tcPr>
            <w:tcW w:w="1134" w:type="dxa"/>
            <w:vAlign w:val="center"/>
          </w:tcPr>
          <w:p w:rsidR="00217398" w:rsidRPr="00217398" w:rsidRDefault="00217398" w:rsidP="003C66C9">
            <w:pPr>
              <w:tabs>
                <w:tab w:val="left" w:pos="2700"/>
              </w:tabs>
              <w:spacing w:line="360" w:lineRule="atLeast"/>
              <w:jc w:val="center"/>
              <w:rPr>
                <w:sz w:val="28"/>
                <w:szCs w:val="28"/>
                <w:lang w:val="en-US"/>
              </w:rPr>
            </w:pPr>
            <w:r w:rsidRPr="00217398">
              <w:rPr>
                <w:sz w:val="28"/>
                <w:szCs w:val="28"/>
                <w:lang w:val="en-US"/>
              </w:rPr>
              <w:t>33</w:t>
            </w:r>
          </w:p>
        </w:tc>
        <w:tc>
          <w:tcPr>
            <w:tcW w:w="1134"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20</w:t>
            </w:r>
          </w:p>
        </w:tc>
        <w:tc>
          <w:tcPr>
            <w:tcW w:w="992"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80</w:t>
            </w:r>
          </w:p>
        </w:tc>
      </w:tr>
      <w:tr w:rsidR="003C66C9" w:rsidRPr="00217398" w:rsidTr="003C66C9">
        <w:tc>
          <w:tcPr>
            <w:tcW w:w="1101"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10</w:t>
            </w:r>
          </w:p>
        </w:tc>
        <w:tc>
          <w:tcPr>
            <w:tcW w:w="1275"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20</w:t>
            </w:r>
          </w:p>
        </w:tc>
        <w:tc>
          <w:tcPr>
            <w:tcW w:w="1134"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80</w:t>
            </w:r>
          </w:p>
        </w:tc>
        <w:tc>
          <w:tcPr>
            <w:tcW w:w="1134" w:type="dxa"/>
            <w:vAlign w:val="center"/>
          </w:tcPr>
          <w:p w:rsidR="00217398" w:rsidRPr="00217398" w:rsidRDefault="00217398" w:rsidP="003C66C9">
            <w:pPr>
              <w:tabs>
                <w:tab w:val="left" w:pos="2700"/>
              </w:tabs>
              <w:spacing w:line="360" w:lineRule="atLeast"/>
              <w:jc w:val="center"/>
              <w:rPr>
                <w:sz w:val="28"/>
                <w:szCs w:val="28"/>
                <w:lang w:val="en-US"/>
              </w:rPr>
            </w:pPr>
            <w:r w:rsidRPr="00217398">
              <w:rPr>
                <w:sz w:val="28"/>
                <w:szCs w:val="28"/>
                <w:lang w:val="en-US"/>
              </w:rPr>
              <w:t>22</w:t>
            </w:r>
          </w:p>
        </w:tc>
        <w:tc>
          <w:tcPr>
            <w:tcW w:w="993"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15</w:t>
            </w:r>
          </w:p>
        </w:tc>
        <w:tc>
          <w:tcPr>
            <w:tcW w:w="1134"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85</w:t>
            </w:r>
          </w:p>
        </w:tc>
        <w:tc>
          <w:tcPr>
            <w:tcW w:w="1134" w:type="dxa"/>
            <w:vAlign w:val="center"/>
          </w:tcPr>
          <w:p w:rsidR="00217398" w:rsidRPr="00217398" w:rsidRDefault="00217398" w:rsidP="003C66C9">
            <w:pPr>
              <w:tabs>
                <w:tab w:val="left" w:pos="2700"/>
              </w:tabs>
              <w:spacing w:line="360" w:lineRule="atLeast"/>
              <w:jc w:val="center"/>
              <w:rPr>
                <w:sz w:val="28"/>
                <w:szCs w:val="28"/>
                <w:lang w:val="en-US"/>
              </w:rPr>
            </w:pPr>
            <w:r w:rsidRPr="00217398">
              <w:rPr>
                <w:sz w:val="28"/>
                <w:szCs w:val="28"/>
                <w:lang w:val="en-US"/>
              </w:rPr>
              <w:t>34</w:t>
            </w:r>
          </w:p>
        </w:tc>
        <w:tc>
          <w:tcPr>
            <w:tcW w:w="1134"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5</w:t>
            </w:r>
          </w:p>
        </w:tc>
        <w:tc>
          <w:tcPr>
            <w:tcW w:w="992"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95</w:t>
            </w:r>
          </w:p>
        </w:tc>
      </w:tr>
      <w:tr w:rsidR="003C66C9" w:rsidRPr="00217398" w:rsidTr="003C66C9">
        <w:tc>
          <w:tcPr>
            <w:tcW w:w="1101" w:type="dxa"/>
            <w:vAlign w:val="center"/>
          </w:tcPr>
          <w:p w:rsidR="00217398" w:rsidRPr="00217398" w:rsidRDefault="00217398" w:rsidP="003C66C9">
            <w:pPr>
              <w:tabs>
                <w:tab w:val="left" w:pos="2700"/>
              </w:tabs>
              <w:spacing w:line="360" w:lineRule="atLeast"/>
              <w:jc w:val="center"/>
              <w:rPr>
                <w:sz w:val="28"/>
                <w:szCs w:val="28"/>
                <w:lang w:val="en-US"/>
              </w:rPr>
            </w:pPr>
            <w:r w:rsidRPr="00217398">
              <w:rPr>
                <w:sz w:val="28"/>
                <w:szCs w:val="28"/>
                <w:lang w:val="en-US"/>
              </w:rPr>
              <w:t>11</w:t>
            </w:r>
          </w:p>
        </w:tc>
        <w:tc>
          <w:tcPr>
            <w:tcW w:w="1275" w:type="dxa"/>
            <w:vAlign w:val="center"/>
          </w:tcPr>
          <w:p w:rsidR="00217398" w:rsidRPr="00217398" w:rsidRDefault="00217398" w:rsidP="003C66C9">
            <w:pPr>
              <w:tabs>
                <w:tab w:val="left" w:pos="2700"/>
              </w:tabs>
              <w:spacing w:line="360" w:lineRule="atLeast"/>
              <w:jc w:val="center"/>
              <w:rPr>
                <w:sz w:val="28"/>
                <w:szCs w:val="28"/>
                <w:lang w:val="en-US"/>
              </w:rPr>
            </w:pPr>
            <w:r w:rsidRPr="00217398">
              <w:rPr>
                <w:sz w:val="28"/>
                <w:szCs w:val="28"/>
                <w:lang w:val="en-US"/>
              </w:rPr>
              <w:t>10</w:t>
            </w:r>
          </w:p>
        </w:tc>
        <w:tc>
          <w:tcPr>
            <w:tcW w:w="1134" w:type="dxa"/>
            <w:vAlign w:val="center"/>
          </w:tcPr>
          <w:p w:rsidR="00217398" w:rsidRPr="00217398" w:rsidRDefault="00217398" w:rsidP="003C66C9">
            <w:pPr>
              <w:tabs>
                <w:tab w:val="left" w:pos="2700"/>
              </w:tabs>
              <w:spacing w:line="360" w:lineRule="atLeast"/>
              <w:jc w:val="center"/>
              <w:rPr>
                <w:sz w:val="28"/>
                <w:szCs w:val="28"/>
                <w:lang w:val="en-US"/>
              </w:rPr>
            </w:pPr>
            <w:r w:rsidRPr="00217398">
              <w:rPr>
                <w:sz w:val="28"/>
                <w:szCs w:val="28"/>
                <w:lang w:val="en-US"/>
              </w:rPr>
              <w:t>90</w:t>
            </w:r>
          </w:p>
        </w:tc>
        <w:tc>
          <w:tcPr>
            <w:tcW w:w="1134" w:type="dxa"/>
            <w:vAlign w:val="center"/>
          </w:tcPr>
          <w:p w:rsidR="00217398" w:rsidRPr="00217398" w:rsidRDefault="00217398" w:rsidP="003C66C9">
            <w:pPr>
              <w:tabs>
                <w:tab w:val="left" w:pos="2700"/>
              </w:tabs>
              <w:spacing w:line="360" w:lineRule="atLeast"/>
              <w:jc w:val="center"/>
              <w:rPr>
                <w:sz w:val="28"/>
                <w:szCs w:val="28"/>
                <w:lang w:val="en-US"/>
              </w:rPr>
            </w:pPr>
            <w:r w:rsidRPr="00217398">
              <w:rPr>
                <w:sz w:val="28"/>
                <w:szCs w:val="28"/>
                <w:lang w:val="en-US"/>
              </w:rPr>
              <w:t>23</w:t>
            </w:r>
          </w:p>
        </w:tc>
        <w:tc>
          <w:tcPr>
            <w:tcW w:w="993" w:type="dxa"/>
            <w:vAlign w:val="center"/>
          </w:tcPr>
          <w:p w:rsidR="00217398" w:rsidRPr="00217398" w:rsidRDefault="00217398" w:rsidP="003C66C9">
            <w:pPr>
              <w:tabs>
                <w:tab w:val="left" w:pos="2700"/>
              </w:tabs>
              <w:spacing w:line="360" w:lineRule="atLeast"/>
              <w:jc w:val="center"/>
              <w:rPr>
                <w:sz w:val="28"/>
                <w:szCs w:val="28"/>
                <w:lang w:val="en-US"/>
              </w:rPr>
            </w:pPr>
            <w:r w:rsidRPr="00217398">
              <w:rPr>
                <w:sz w:val="28"/>
                <w:szCs w:val="28"/>
                <w:lang w:val="en-US"/>
              </w:rPr>
              <w:t>10</w:t>
            </w:r>
          </w:p>
        </w:tc>
        <w:tc>
          <w:tcPr>
            <w:tcW w:w="1134" w:type="dxa"/>
            <w:vAlign w:val="center"/>
          </w:tcPr>
          <w:p w:rsidR="00217398" w:rsidRPr="00217398" w:rsidRDefault="00217398" w:rsidP="003C66C9">
            <w:pPr>
              <w:tabs>
                <w:tab w:val="left" w:pos="2700"/>
              </w:tabs>
              <w:spacing w:line="360" w:lineRule="atLeast"/>
              <w:jc w:val="center"/>
              <w:rPr>
                <w:sz w:val="28"/>
                <w:szCs w:val="28"/>
                <w:lang w:val="en-US"/>
              </w:rPr>
            </w:pPr>
            <w:r w:rsidRPr="00217398">
              <w:rPr>
                <w:sz w:val="28"/>
                <w:szCs w:val="28"/>
                <w:lang w:val="en-US"/>
              </w:rPr>
              <w:t>90</w:t>
            </w:r>
          </w:p>
        </w:tc>
        <w:tc>
          <w:tcPr>
            <w:tcW w:w="1134" w:type="dxa"/>
            <w:vAlign w:val="center"/>
          </w:tcPr>
          <w:p w:rsidR="00217398" w:rsidRPr="00217398" w:rsidRDefault="00217398" w:rsidP="003C66C9">
            <w:pPr>
              <w:tabs>
                <w:tab w:val="left" w:pos="2700"/>
              </w:tabs>
              <w:spacing w:line="360" w:lineRule="atLeast"/>
              <w:jc w:val="center"/>
              <w:rPr>
                <w:sz w:val="28"/>
                <w:szCs w:val="28"/>
                <w:lang w:val="en-US"/>
              </w:rPr>
            </w:pPr>
            <w:r w:rsidRPr="00217398">
              <w:rPr>
                <w:sz w:val="28"/>
                <w:szCs w:val="28"/>
                <w:lang w:val="en-US"/>
              </w:rPr>
              <w:t>35</w:t>
            </w:r>
          </w:p>
        </w:tc>
        <w:tc>
          <w:tcPr>
            <w:tcW w:w="1134"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2,5</w:t>
            </w:r>
          </w:p>
        </w:tc>
        <w:tc>
          <w:tcPr>
            <w:tcW w:w="992"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92,5</w:t>
            </w:r>
          </w:p>
        </w:tc>
      </w:tr>
      <w:tr w:rsidR="003C66C9" w:rsidRPr="00217398" w:rsidTr="003C66C9">
        <w:tc>
          <w:tcPr>
            <w:tcW w:w="1101" w:type="dxa"/>
            <w:vAlign w:val="center"/>
          </w:tcPr>
          <w:p w:rsidR="00217398" w:rsidRPr="00217398" w:rsidRDefault="00217398" w:rsidP="003C66C9">
            <w:pPr>
              <w:tabs>
                <w:tab w:val="left" w:pos="2700"/>
              </w:tabs>
              <w:spacing w:line="360" w:lineRule="atLeast"/>
              <w:jc w:val="center"/>
              <w:rPr>
                <w:sz w:val="28"/>
                <w:szCs w:val="28"/>
                <w:lang w:val="en-US"/>
              </w:rPr>
            </w:pPr>
            <w:r w:rsidRPr="00217398">
              <w:rPr>
                <w:sz w:val="28"/>
                <w:szCs w:val="28"/>
                <w:lang w:val="en-US"/>
              </w:rPr>
              <w:t>12</w:t>
            </w:r>
          </w:p>
        </w:tc>
        <w:tc>
          <w:tcPr>
            <w:tcW w:w="1275"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0</w:t>
            </w:r>
          </w:p>
        </w:tc>
        <w:tc>
          <w:tcPr>
            <w:tcW w:w="1134"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100</w:t>
            </w:r>
          </w:p>
        </w:tc>
        <w:tc>
          <w:tcPr>
            <w:tcW w:w="1134" w:type="dxa"/>
            <w:vAlign w:val="center"/>
          </w:tcPr>
          <w:p w:rsidR="00217398" w:rsidRPr="00217398" w:rsidRDefault="00217398" w:rsidP="003C66C9">
            <w:pPr>
              <w:tabs>
                <w:tab w:val="left" w:pos="2700"/>
              </w:tabs>
              <w:spacing w:line="360" w:lineRule="atLeast"/>
              <w:jc w:val="center"/>
              <w:rPr>
                <w:sz w:val="28"/>
                <w:szCs w:val="28"/>
                <w:lang w:val="en-US"/>
              </w:rPr>
            </w:pPr>
            <w:r w:rsidRPr="00217398">
              <w:rPr>
                <w:sz w:val="28"/>
                <w:szCs w:val="28"/>
                <w:lang w:val="en-US"/>
              </w:rPr>
              <w:t>24</w:t>
            </w:r>
          </w:p>
        </w:tc>
        <w:tc>
          <w:tcPr>
            <w:tcW w:w="993"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0</w:t>
            </w:r>
          </w:p>
        </w:tc>
        <w:tc>
          <w:tcPr>
            <w:tcW w:w="1134"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100</w:t>
            </w:r>
          </w:p>
        </w:tc>
        <w:tc>
          <w:tcPr>
            <w:tcW w:w="1134" w:type="dxa"/>
            <w:vAlign w:val="center"/>
          </w:tcPr>
          <w:p w:rsidR="00217398" w:rsidRPr="00217398" w:rsidRDefault="00217398" w:rsidP="003C66C9">
            <w:pPr>
              <w:tabs>
                <w:tab w:val="left" w:pos="2700"/>
              </w:tabs>
              <w:spacing w:line="360" w:lineRule="atLeast"/>
              <w:jc w:val="center"/>
              <w:rPr>
                <w:sz w:val="28"/>
                <w:szCs w:val="28"/>
                <w:lang w:val="en-US"/>
              </w:rPr>
            </w:pPr>
            <w:r w:rsidRPr="00217398">
              <w:rPr>
                <w:sz w:val="28"/>
                <w:szCs w:val="28"/>
                <w:lang w:val="en-US"/>
              </w:rPr>
              <w:t>36</w:t>
            </w:r>
          </w:p>
        </w:tc>
        <w:tc>
          <w:tcPr>
            <w:tcW w:w="1134"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0</w:t>
            </w:r>
          </w:p>
        </w:tc>
        <w:tc>
          <w:tcPr>
            <w:tcW w:w="992" w:type="dxa"/>
            <w:vAlign w:val="center"/>
          </w:tcPr>
          <w:p w:rsidR="00217398" w:rsidRPr="00217398" w:rsidRDefault="00217398" w:rsidP="003C66C9">
            <w:pPr>
              <w:tabs>
                <w:tab w:val="left" w:pos="2700"/>
              </w:tabs>
              <w:spacing w:line="360" w:lineRule="atLeast"/>
              <w:jc w:val="center"/>
              <w:rPr>
                <w:sz w:val="28"/>
                <w:szCs w:val="28"/>
              </w:rPr>
            </w:pPr>
            <w:r w:rsidRPr="00217398">
              <w:rPr>
                <w:sz w:val="28"/>
                <w:szCs w:val="28"/>
              </w:rPr>
              <w:t>100</w:t>
            </w:r>
          </w:p>
        </w:tc>
      </w:tr>
    </w:tbl>
    <w:p w:rsidR="00217398" w:rsidRPr="00217398" w:rsidRDefault="00217398" w:rsidP="00217398">
      <w:pPr>
        <w:tabs>
          <w:tab w:val="left" w:pos="2700"/>
        </w:tabs>
        <w:spacing w:line="360" w:lineRule="atLeast"/>
        <w:ind w:firstLine="709"/>
        <w:jc w:val="both"/>
        <w:rPr>
          <w:sz w:val="28"/>
          <w:szCs w:val="28"/>
        </w:rPr>
      </w:pPr>
    </w:p>
    <w:p w:rsidR="00217398" w:rsidRPr="00217398" w:rsidRDefault="00217398" w:rsidP="00217398">
      <w:pPr>
        <w:tabs>
          <w:tab w:val="left" w:pos="2700"/>
        </w:tabs>
        <w:spacing w:line="360" w:lineRule="atLeast"/>
        <w:ind w:firstLine="709"/>
        <w:jc w:val="right"/>
        <w:rPr>
          <w:sz w:val="28"/>
          <w:szCs w:val="28"/>
        </w:rPr>
      </w:pPr>
      <w:r w:rsidRPr="00217398">
        <w:rPr>
          <w:sz w:val="28"/>
          <w:szCs w:val="28"/>
        </w:rPr>
        <w:t>Таблица 6.7.</w:t>
      </w:r>
    </w:p>
    <w:p w:rsidR="00217398" w:rsidRPr="00217398" w:rsidRDefault="00217398" w:rsidP="00217398">
      <w:pPr>
        <w:tabs>
          <w:tab w:val="left" w:pos="2700"/>
        </w:tabs>
        <w:spacing w:line="360" w:lineRule="atLeast"/>
        <w:jc w:val="center"/>
        <w:rPr>
          <w:sz w:val="28"/>
          <w:szCs w:val="28"/>
        </w:rPr>
      </w:pPr>
      <w:r w:rsidRPr="00217398">
        <w:rPr>
          <w:sz w:val="28"/>
          <w:szCs w:val="28"/>
        </w:rPr>
        <w:t xml:space="preserve">Данные для построения кривых охлаждения сплавов </w:t>
      </w:r>
      <w:r w:rsidRPr="00217398">
        <w:rPr>
          <w:sz w:val="28"/>
          <w:szCs w:val="28"/>
          <w:lang w:val="en-US"/>
        </w:rPr>
        <w:t>Pb</w:t>
      </w:r>
      <w:r w:rsidRPr="00217398">
        <w:rPr>
          <w:sz w:val="28"/>
          <w:szCs w:val="28"/>
        </w:rPr>
        <w:t>–</w:t>
      </w:r>
      <w:r w:rsidRPr="00217398">
        <w:rPr>
          <w:sz w:val="28"/>
          <w:szCs w:val="28"/>
          <w:lang w:val="en-US"/>
        </w:rPr>
        <w:t>Sb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6"/>
        <w:gridCol w:w="782"/>
        <w:gridCol w:w="783"/>
        <w:gridCol w:w="783"/>
        <w:gridCol w:w="783"/>
        <w:gridCol w:w="783"/>
        <w:gridCol w:w="783"/>
        <w:gridCol w:w="783"/>
        <w:gridCol w:w="783"/>
        <w:gridCol w:w="783"/>
        <w:gridCol w:w="783"/>
        <w:gridCol w:w="783"/>
        <w:gridCol w:w="783"/>
      </w:tblGrid>
      <w:tr w:rsidR="00217398" w:rsidRPr="00217398" w:rsidTr="00426BDE">
        <w:trPr>
          <w:cantSplit/>
          <w:trHeight w:val="541"/>
        </w:trPr>
        <w:tc>
          <w:tcPr>
            <w:tcW w:w="636" w:type="dxa"/>
            <w:vMerge w:val="restart"/>
            <w:vAlign w:val="center"/>
          </w:tcPr>
          <w:p w:rsidR="00217398" w:rsidRPr="00217398" w:rsidRDefault="00217398" w:rsidP="00426BDE">
            <w:pPr>
              <w:tabs>
                <w:tab w:val="left" w:pos="2700"/>
              </w:tabs>
              <w:spacing w:line="360" w:lineRule="atLeast"/>
              <w:jc w:val="center"/>
              <w:rPr>
                <w:sz w:val="28"/>
                <w:szCs w:val="28"/>
              </w:rPr>
            </w:pPr>
            <w:r w:rsidRPr="00217398">
              <w:rPr>
                <w:i/>
                <w:sz w:val="28"/>
                <w:szCs w:val="28"/>
              </w:rPr>
              <w:t>τ</w:t>
            </w:r>
            <w:r w:rsidRPr="00217398">
              <w:rPr>
                <w:sz w:val="28"/>
                <w:szCs w:val="28"/>
              </w:rPr>
              <w:t>, с</w:t>
            </w:r>
          </w:p>
        </w:tc>
        <w:tc>
          <w:tcPr>
            <w:tcW w:w="9395" w:type="dxa"/>
            <w:gridSpan w:val="12"/>
            <w:vAlign w:val="center"/>
          </w:tcPr>
          <w:p w:rsidR="00217398" w:rsidRPr="00217398" w:rsidRDefault="00217398" w:rsidP="00426BDE">
            <w:pPr>
              <w:tabs>
                <w:tab w:val="left" w:pos="2700"/>
              </w:tabs>
              <w:spacing w:line="360" w:lineRule="atLeast"/>
              <w:jc w:val="center"/>
              <w:rPr>
                <w:sz w:val="28"/>
                <w:szCs w:val="28"/>
              </w:rPr>
            </w:pPr>
            <w:r w:rsidRPr="00217398">
              <w:rPr>
                <w:sz w:val="28"/>
                <w:szCs w:val="28"/>
              </w:rPr>
              <w:t>№ сплава</w:t>
            </w:r>
          </w:p>
        </w:tc>
      </w:tr>
      <w:tr w:rsidR="00217398" w:rsidRPr="00217398" w:rsidTr="00426BDE">
        <w:trPr>
          <w:cantSplit/>
          <w:trHeight w:val="581"/>
        </w:trPr>
        <w:tc>
          <w:tcPr>
            <w:tcW w:w="636" w:type="dxa"/>
            <w:vMerge/>
          </w:tcPr>
          <w:p w:rsidR="00217398" w:rsidRPr="00217398" w:rsidRDefault="00217398" w:rsidP="00426BDE">
            <w:pPr>
              <w:tabs>
                <w:tab w:val="left" w:pos="2700"/>
              </w:tabs>
              <w:spacing w:line="360" w:lineRule="atLeast"/>
              <w:jc w:val="center"/>
              <w:rPr>
                <w:sz w:val="28"/>
                <w:szCs w:val="28"/>
              </w:rPr>
            </w:pPr>
          </w:p>
        </w:tc>
        <w:tc>
          <w:tcPr>
            <w:tcW w:w="782" w:type="dxa"/>
            <w:vAlign w:val="center"/>
          </w:tcPr>
          <w:p w:rsidR="00217398" w:rsidRPr="00426BDE" w:rsidRDefault="00217398" w:rsidP="00426BDE">
            <w:pPr>
              <w:tabs>
                <w:tab w:val="left" w:pos="2700"/>
              </w:tabs>
              <w:spacing w:line="360" w:lineRule="atLeast"/>
              <w:jc w:val="center"/>
              <w:rPr>
                <w:sz w:val="28"/>
                <w:szCs w:val="28"/>
              </w:rPr>
            </w:pPr>
            <w:r w:rsidRPr="00426BDE">
              <w:rPr>
                <w:sz w:val="28"/>
                <w:szCs w:val="28"/>
              </w:rPr>
              <w:t>1</w:t>
            </w:r>
          </w:p>
        </w:tc>
        <w:tc>
          <w:tcPr>
            <w:tcW w:w="783" w:type="dxa"/>
            <w:vAlign w:val="center"/>
          </w:tcPr>
          <w:p w:rsidR="00217398" w:rsidRPr="00426BDE" w:rsidRDefault="00217398" w:rsidP="00426BDE">
            <w:pPr>
              <w:tabs>
                <w:tab w:val="left" w:pos="2700"/>
              </w:tabs>
              <w:spacing w:line="360" w:lineRule="atLeast"/>
              <w:jc w:val="center"/>
              <w:rPr>
                <w:sz w:val="28"/>
                <w:szCs w:val="28"/>
              </w:rPr>
            </w:pPr>
            <w:r w:rsidRPr="00426BDE">
              <w:rPr>
                <w:sz w:val="28"/>
                <w:szCs w:val="28"/>
              </w:rPr>
              <w:t>2</w:t>
            </w:r>
          </w:p>
        </w:tc>
        <w:tc>
          <w:tcPr>
            <w:tcW w:w="783" w:type="dxa"/>
            <w:vAlign w:val="center"/>
          </w:tcPr>
          <w:p w:rsidR="00217398" w:rsidRPr="00426BDE" w:rsidRDefault="00217398" w:rsidP="00426BDE">
            <w:pPr>
              <w:tabs>
                <w:tab w:val="left" w:pos="2700"/>
              </w:tabs>
              <w:spacing w:line="360" w:lineRule="atLeast"/>
              <w:jc w:val="center"/>
              <w:rPr>
                <w:sz w:val="28"/>
                <w:szCs w:val="28"/>
              </w:rPr>
            </w:pPr>
            <w:r w:rsidRPr="00426BDE">
              <w:rPr>
                <w:sz w:val="28"/>
                <w:szCs w:val="28"/>
              </w:rPr>
              <w:t>3</w:t>
            </w:r>
          </w:p>
        </w:tc>
        <w:tc>
          <w:tcPr>
            <w:tcW w:w="783" w:type="dxa"/>
            <w:vAlign w:val="center"/>
          </w:tcPr>
          <w:p w:rsidR="00217398" w:rsidRPr="00426BDE" w:rsidRDefault="00217398" w:rsidP="00426BDE">
            <w:pPr>
              <w:tabs>
                <w:tab w:val="left" w:pos="2700"/>
              </w:tabs>
              <w:spacing w:line="360" w:lineRule="atLeast"/>
              <w:jc w:val="center"/>
              <w:rPr>
                <w:sz w:val="28"/>
                <w:szCs w:val="28"/>
              </w:rPr>
            </w:pPr>
            <w:r w:rsidRPr="00426BDE">
              <w:rPr>
                <w:sz w:val="28"/>
                <w:szCs w:val="28"/>
              </w:rPr>
              <w:t>4</w:t>
            </w:r>
          </w:p>
        </w:tc>
        <w:tc>
          <w:tcPr>
            <w:tcW w:w="783" w:type="dxa"/>
            <w:vAlign w:val="center"/>
          </w:tcPr>
          <w:p w:rsidR="00217398" w:rsidRPr="00426BDE" w:rsidRDefault="00217398" w:rsidP="00426BDE">
            <w:pPr>
              <w:tabs>
                <w:tab w:val="left" w:pos="2700"/>
              </w:tabs>
              <w:spacing w:line="360" w:lineRule="atLeast"/>
              <w:jc w:val="center"/>
              <w:rPr>
                <w:sz w:val="28"/>
                <w:szCs w:val="28"/>
              </w:rPr>
            </w:pPr>
            <w:r w:rsidRPr="00426BDE">
              <w:rPr>
                <w:sz w:val="28"/>
                <w:szCs w:val="28"/>
              </w:rPr>
              <w:t>5</w:t>
            </w:r>
          </w:p>
        </w:tc>
        <w:tc>
          <w:tcPr>
            <w:tcW w:w="783" w:type="dxa"/>
            <w:vAlign w:val="center"/>
          </w:tcPr>
          <w:p w:rsidR="00217398" w:rsidRPr="00426BDE" w:rsidRDefault="00217398" w:rsidP="00426BDE">
            <w:pPr>
              <w:tabs>
                <w:tab w:val="left" w:pos="2700"/>
              </w:tabs>
              <w:spacing w:line="360" w:lineRule="atLeast"/>
              <w:jc w:val="center"/>
              <w:rPr>
                <w:sz w:val="28"/>
                <w:szCs w:val="28"/>
              </w:rPr>
            </w:pPr>
            <w:r w:rsidRPr="00426BDE">
              <w:rPr>
                <w:sz w:val="28"/>
                <w:szCs w:val="28"/>
              </w:rPr>
              <w:t>6</w:t>
            </w:r>
          </w:p>
        </w:tc>
        <w:tc>
          <w:tcPr>
            <w:tcW w:w="783" w:type="dxa"/>
            <w:vAlign w:val="center"/>
          </w:tcPr>
          <w:p w:rsidR="00217398" w:rsidRPr="00426BDE" w:rsidRDefault="00217398" w:rsidP="00426BDE">
            <w:pPr>
              <w:tabs>
                <w:tab w:val="left" w:pos="2700"/>
              </w:tabs>
              <w:spacing w:line="360" w:lineRule="atLeast"/>
              <w:jc w:val="center"/>
              <w:rPr>
                <w:sz w:val="28"/>
                <w:szCs w:val="28"/>
              </w:rPr>
            </w:pPr>
            <w:r w:rsidRPr="00426BDE">
              <w:rPr>
                <w:sz w:val="28"/>
                <w:szCs w:val="28"/>
              </w:rPr>
              <w:t>7</w:t>
            </w:r>
          </w:p>
        </w:tc>
        <w:tc>
          <w:tcPr>
            <w:tcW w:w="783" w:type="dxa"/>
            <w:vAlign w:val="center"/>
          </w:tcPr>
          <w:p w:rsidR="00217398" w:rsidRPr="00426BDE" w:rsidRDefault="00217398" w:rsidP="00426BDE">
            <w:pPr>
              <w:tabs>
                <w:tab w:val="left" w:pos="2700"/>
              </w:tabs>
              <w:spacing w:line="360" w:lineRule="atLeast"/>
              <w:jc w:val="center"/>
              <w:rPr>
                <w:sz w:val="28"/>
                <w:szCs w:val="28"/>
              </w:rPr>
            </w:pPr>
            <w:r w:rsidRPr="00426BDE">
              <w:rPr>
                <w:sz w:val="28"/>
                <w:szCs w:val="28"/>
              </w:rPr>
              <w:t>8</w:t>
            </w:r>
          </w:p>
        </w:tc>
        <w:tc>
          <w:tcPr>
            <w:tcW w:w="783" w:type="dxa"/>
            <w:vAlign w:val="center"/>
          </w:tcPr>
          <w:p w:rsidR="00217398" w:rsidRPr="00426BDE" w:rsidRDefault="00217398" w:rsidP="00426BDE">
            <w:pPr>
              <w:tabs>
                <w:tab w:val="left" w:pos="2700"/>
              </w:tabs>
              <w:spacing w:line="360" w:lineRule="atLeast"/>
              <w:jc w:val="center"/>
              <w:rPr>
                <w:sz w:val="28"/>
                <w:szCs w:val="28"/>
              </w:rPr>
            </w:pPr>
            <w:r w:rsidRPr="00426BDE">
              <w:rPr>
                <w:sz w:val="28"/>
                <w:szCs w:val="28"/>
              </w:rPr>
              <w:t>9</w:t>
            </w:r>
          </w:p>
        </w:tc>
        <w:tc>
          <w:tcPr>
            <w:tcW w:w="783" w:type="dxa"/>
            <w:vAlign w:val="center"/>
          </w:tcPr>
          <w:p w:rsidR="00217398" w:rsidRPr="00426BDE" w:rsidRDefault="00217398" w:rsidP="00426BDE">
            <w:pPr>
              <w:tabs>
                <w:tab w:val="left" w:pos="2700"/>
              </w:tabs>
              <w:spacing w:line="360" w:lineRule="atLeast"/>
              <w:jc w:val="center"/>
              <w:rPr>
                <w:sz w:val="28"/>
                <w:szCs w:val="28"/>
              </w:rPr>
            </w:pPr>
            <w:r w:rsidRPr="00426BDE">
              <w:rPr>
                <w:sz w:val="28"/>
                <w:szCs w:val="28"/>
              </w:rPr>
              <w:t>10</w:t>
            </w:r>
          </w:p>
        </w:tc>
        <w:tc>
          <w:tcPr>
            <w:tcW w:w="783" w:type="dxa"/>
            <w:vAlign w:val="center"/>
          </w:tcPr>
          <w:p w:rsidR="00217398" w:rsidRPr="00426BDE" w:rsidRDefault="00217398" w:rsidP="00426BDE">
            <w:pPr>
              <w:tabs>
                <w:tab w:val="left" w:pos="2700"/>
              </w:tabs>
              <w:spacing w:line="360" w:lineRule="atLeast"/>
              <w:jc w:val="center"/>
              <w:rPr>
                <w:sz w:val="28"/>
                <w:szCs w:val="28"/>
              </w:rPr>
            </w:pPr>
            <w:r w:rsidRPr="00426BDE">
              <w:rPr>
                <w:sz w:val="28"/>
                <w:szCs w:val="28"/>
              </w:rPr>
              <w:t>11</w:t>
            </w:r>
          </w:p>
        </w:tc>
        <w:tc>
          <w:tcPr>
            <w:tcW w:w="783" w:type="dxa"/>
            <w:vAlign w:val="center"/>
          </w:tcPr>
          <w:p w:rsidR="00217398" w:rsidRPr="00426BDE" w:rsidRDefault="00217398" w:rsidP="00426BDE">
            <w:pPr>
              <w:tabs>
                <w:tab w:val="left" w:pos="2700"/>
              </w:tabs>
              <w:spacing w:line="360" w:lineRule="atLeast"/>
              <w:jc w:val="center"/>
              <w:rPr>
                <w:sz w:val="28"/>
                <w:szCs w:val="28"/>
              </w:rPr>
            </w:pPr>
            <w:r w:rsidRPr="00426BDE">
              <w:rPr>
                <w:sz w:val="28"/>
                <w:szCs w:val="28"/>
              </w:rPr>
              <w:t>12</w:t>
            </w:r>
          </w:p>
        </w:tc>
      </w:tr>
      <w:tr w:rsidR="00217398" w:rsidRPr="00217398" w:rsidTr="00426BDE">
        <w:trPr>
          <w:cantSplit/>
          <w:trHeight w:val="343"/>
        </w:trPr>
        <w:tc>
          <w:tcPr>
            <w:tcW w:w="636" w:type="dxa"/>
          </w:tcPr>
          <w:p w:rsidR="00217398" w:rsidRPr="00217398" w:rsidRDefault="00217398" w:rsidP="00426BDE">
            <w:pPr>
              <w:tabs>
                <w:tab w:val="left" w:pos="2700"/>
              </w:tabs>
              <w:spacing w:line="360" w:lineRule="atLeast"/>
              <w:jc w:val="center"/>
              <w:rPr>
                <w:sz w:val="28"/>
                <w:szCs w:val="28"/>
              </w:rPr>
            </w:pPr>
            <w:r w:rsidRPr="00217398">
              <w:rPr>
                <w:sz w:val="28"/>
                <w:szCs w:val="28"/>
              </w:rPr>
              <w:t>0</w:t>
            </w:r>
          </w:p>
        </w:tc>
        <w:tc>
          <w:tcPr>
            <w:tcW w:w="782" w:type="dxa"/>
          </w:tcPr>
          <w:p w:rsidR="00217398" w:rsidRPr="00217398" w:rsidRDefault="00217398" w:rsidP="00217398">
            <w:pPr>
              <w:tabs>
                <w:tab w:val="left" w:pos="2700"/>
              </w:tabs>
              <w:spacing w:line="360" w:lineRule="atLeast"/>
              <w:jc w:val="both"/>
              <w:rPr>
                <w:sz w:val="28"/>
                <w:szCs w:val="28"/>
              </w:rPr>
            </w:pPr>
            <w:r w:rsidRPr="00217398">
              <w:rPr>
                <w:sz w:val="28"/>
                <w:szCs w:val="28"/>
              </w:rPr>
              <w:t>475</w:t>
            </w:r>
          </w:p>
        </w:tc>
        <w:tc>
          <w:tcPr>
            <w:tcW w:w="783" w:type="dxa"/>
          </w:tcPr>
          <w:p w:rsidR="00217398" w:rsidRPr="00217398" w:rsidRDefault="00217398" w:rsidP="00217398">
            <w:pPr>
              <w:tabs>
                <w:tab w:val="left" w:pos="2700"/>
              </w:tabs>
              <w:spacing w:line="360" w:lineRule="atLeast"/>
              <w:jc w:val="both"/>
              <w:rPr>
                <w:sz w:val="28"/>
                <w:szCs w:val="28"/>
              </w:rPr>
            </w:pPr>
            <w:r w:rsidRPr="00217398">
              <w:rPr>
                <w:sz w:val="28"/>
                <w:szCs w:val="28"/>
              </w:rPr>
              <w:t>395</w:t>
            </w:r>
          </w:p>
        </w:tc>
        <w:tc>
          <w:tcPr>
            <w:tcW w:w="783" w:type="dxa"/>
          </w:tcPr>
          <w:p w:rsidR="00217398" w:rsidRPr="00217398" w:rsidRDefault="00217398" w:rsidP="00217398">
            <w:pPr>
              <w:tabs>
                <w:tab w:val="left" w:pos="2700"/>
              </w:tabs>
              <w:spacing w:line="360" w:lineRule="atLeast"/>
              <w:jc w:val="both"/>
              <w:rPr>
                <w:sz w:val="28"/>
                <w:szCs w:val="28"/>
              </w:rPr>
            </w:pPr>
            <w:r w:rsidRPr="00217398">
              <w:rPr>
                <w:sz w:val="28"/>
                <w:szCs w:val="28"/>
              </w:rPr>
              <w:t>396</w:t>
            </w:r>
          </w:p>
        </w:tc>
        <w:tc>
          <w:tcPr>
            <w:tcW w:w="783" w:type="dxa"/>
          </w:tcPr>
          <w:p w:rsidR="00217398" w:rsidRPr="00217398" w:rsidRDefault="00217398" w:rsidP="00217398">
            <w:pPr>
              <w:tabs>
                <w:tab w:val="left" w:pos="2700"/>
              </w:tabs>
              <w:spacing w:line="360" w:lineRule="atLeast"/>
              <w:jc w:val="both"/>
              <w:rPr>
                <w:sz w:val="28"/>
                <w:szCs w:val="28"/>
              </w:rPr>
            </w:pPr>
            <w:r w:rsidRPr="00217398">
              <w:rPr>
                <w:sz w:val="28"/>
                <w:szCs w:val="28"/>
              </w:rPr>
              <w:t>400</w:t>
            </w:r>
          </w:p>
        </w:tc>
        <w:tc>
          <w:tcPr>
            <w:tcW w:w="783" w:type="dxa"/>
          </w:tcPr>
          <w:p w:rsidR="00217398" w:rsidRPr="00217398" w:rsidRDefault="00217398" w:rsidP="00217398">
            <w:pPr>
              <w:tabs>
                <w:tab w:val="left" w:pos="2700"/>
              </w:tabs>
              <w:spacing w:line="360" w:lineRule="atLeast"/>
              <w:jc w:val="both"/>
              <w:rPr>
                <w:sz w:val="28"/>
                <w:szCs w:val="28"/>
              </w:rPr>
            </w:pPr>
            <w:r w:rsidRPr="00217398">
              <w:rPr>
                <w:sz w:val="28"/>
                <w:szCs w:val="28"/>
              </w:rPr>
              <w:t>580</w:t>
            </w:r>
          </w:p>
        </w:tc>
        <w:tc>
          <w:tcPr>
            <w:tcW w:w="783" w:type="dxa"/>
          </w:tcPr>
          <w:p w:rsidR="00217398" w:rsidRPr="00217398" w:rsidRDefault="00217398" w:rsidP="00217398">
            <w:pPr>
              <w:tabs>
                <w:tab w:val="left" w:pos="2700"/>
              </w:tabs>
              <w:spacing w:line="360" w:lineRule="atLeast"/>
              <w:jc w:val="both"/>
              <w:rPr>
                <w:sz w:val="28"/>
                <w:szCs w:val="28"/>
              </w:rPr>
            </w:pPr>
            <w:r w:rsidRPr="00217398">
              <w:rPr>
                <w:sz w:val="28"/>
                <w:szCs w:val="28"/>
              </w:rPr>
              <w:t>640</w:t>
            </w:r>
          </w:p>
        </w:tc>
        <w:tc>
          <w:tcPr>
            <w:tcW w:w="783" w:type="dxa"/>
          </w:tcPr>
          <w:p w:rsidR="00217398" w:rsidRPr="00217398" w:rsidRDefault="00217398" w:rsidP="00217398">
            <w:pPr>
              <w:tabs>
                <w:tab w:val="left" w:pos="2700"/>
              </w:tabs>
              <w:spacing w:line="360" w:lineRule="atLeast"/>
              <w:jc w:val="both"/>
              <w:rPr>
                <w:sz w:val="28"/>
                <w:szCs w:val="28"/>
              </w:rPr>
            </w:pPr>
            <w:r w:rsidRPr="00217398">
              <w:rPr>
                <w:sz w:val="28"/>
                <w:szCs w:val="28"/>
              </w:rPr>
              <w:t>690</w:t>
            </w:r>
          </w:p>
        </w:tc>
        <w:tc>
          <w:tcPr>
            <w:tcW w:w="783" w:type="dxa"/>
          </w:tcPr>
          <w:p w:rsidR="00217398" w:rsidRPr="00217398" w:rsidRDefault="00217398" w:rsidP="00217398">
            <w:pPr>
              <w:tabs>
                <w:tab w:val="left" w:pos="2700"/>
              </w:tabs>
              <w:spacing w:line="360" w:lineRule="atLeast"/>
              <w:jc w:val="both"/>
              <w:rPr>
                <w:sz w:val="28"/>
                <w:szCs w:val="28"/>
              </w:rPr>
            </w:pPr>
            <w:r w:rsidRPr="00217398">
              <w:rPr>
                <w:sz w:val="28"/>
                <w:szCs w:val="28"/>
              </w:rPr>
              <w:t>830</w:t>
            </w:r>
          </w:p>
        </w:tc>
        <w:tc>
          <w:tcPr>
            <w:tcW w:w="783" w:type="dxa"/>
          </w:tcPr>
          <w:p w:rsidR="00217398" w:rsidRPr="00217398" w:rsidRDefault="00217398" w:rsidP="00217398">
            <w:pPr>
              <w:tabs>
                <w:tab w:val="left" w:pos="2700"/>
              </w:tabs>
              <w:spacing w:line="360" w:lineRule="atLeast"/>
              <w:jc w:val="both"/>
              <w:rPr>
                <w:sz w:val="28"/>
                <w:szCs w:val="28"/>
              </w:rPr>
            </w:pPr>
            <w:r w:rsidRPr="00217398">
              <w:rPr>
                <w:sz w:val="28"/>
                <w:szCs w:val="28"/>
              </w:rPr>
              <w:t>870</w:t>
            </w:r>
          </w:p>
        </w:tc>
        <w:tc>
          <w:tcPr>
            <w:tcW w:w="783" w:type="dxa"/>
          </w:tcPr>
          <w:p w:rsidR="00217398" w:rsidRPr="00217398" w:rsidRDefault="00217398" w:rsidP="00217398">
            <w:pPr>
              <w:tabs>
                <w:tab w:val="left" w:pos="2700"/>
              </w:tabs>
              <w:spacing w:line="360" w:lineRule="atLeast"/>
              <w:jc w:val="both"/>
              <w:rPr>
                <w:sz w:val="28"/>
                <w:szCs w:val="28"/>
              </w:rPr>
            </w:pPr>
            <w:r w:rsidRPr="00217398">
              <w:rPr>
                <w:sz w:val="28"/>
                <w:szCs w:val="28"/>
              </w:rPr>
              <w:t>900</w:t>
            </w:r>
          </w:p>
        </w:tc>
        <w:tc>
          <w:tcPr>
            <w:tcW w:w="783" w:type="dxa"/>
          </w:tcPr>
          <w:p w:rsidR="00217398" w:rsidRPr="00217398" w:rsidRDefault="00217398" w:rsidP="00217398">
            <w:pPr>
              <w:tabs>
                <w:tab w:val="left" w:pos="2700"/>
              </w:tabs>
              <w:spacing w:line="360" w:lineRule="atLeast"/>
              <w:jc w:val="both"/>
              <w:rPr>
                <w:sz w:val="28"/>
                <w:szCs w:val="28"/>
              </w:rPr>
            </w:pPr>
            <w:r w:rsidRPr="00217398">
              <w:rPr>
                <w:sz w:val="28"/>
                <w:szCs w:val="28"/>
              </w:rPr>
              <w:t>925</w:t>
            </w:r>
          </w:p>
        </w:tc>
        <w:tc>
          <w:tcPr>
            <w:tcW w:w="783" w:type="dxa"/>
          </w:tcPr>
          <w:p w:rsidR="00217398" w:rsidRPr="00D44208" w:rsidRDefault="00217398" w:rsidP="00D44208">
            <w:pPr>
              <w:tabs>
                <w:tab w:val="left" w:pos="2700"/>
              </w:tabs>
              <w:spacing w:line="360" w:lineRule="atLeast"/>
              <w:jc w:val="both"/>
              <w:rPr>
                <w:sz w:val="28"/>
                <w:szCs w:val="28"/>
                <w:lang w:val="en-US"/>
              </w:rPr>
            </w:pPr>
            <w:r w:rsidRPr="00217398">
              <w:rPr>
                <w:sz w:val="28"/>
                <w:szCs w:val="28"/>
              </w:rPr>
              <w:t>78</w:t>
            </w:r>
            <w:r w:rsidR="00D44208">
              <w:rPr>
                <w:sz w:val="28"/>
                <w:szCs w:val="28"/>
                <w:lang w:val="en-US"/>
              </w:rPr>
              <w:t>1</w:t>
            </w:r>
          </w:p>
        </w:tc>
      </w:tr>
      <w:tr w:rsidR="00217398" w:rsidRPr="00217398" w:rsidTr="00426BDE">
        <w:trPr>
          <w:cantSplit/>
          <w:trHeight w:val="438"/>
        </w:trPr>
        <w:tc>
          <w:tcPr>
            <w:tcW w:w="636" w:type="dxa"/>
          </w:tcPr>
          <w:p w:rsidR="00217398" w:rsidRPr="00217398" w:rsidRDefault="00217398" w:rsidP="00426BDE">
            <w:pPr>
              <w:tabs>
                <w:tab w:val="left" w:pos="2700"/>
              </w:tabs>
              <w:spacing w:line="360" w:lineRule="atLeast"/>
              <w:jc w:val="center"/>
              <w:rPr>
                <w:sz w:val="28"/>
                <w:szCs w:val="28"/>
              </w:rPr>
            </w:pPr>
            <w:r w:rsidRPr="00217398">
              <w:rPr>
                <w:sz w:val="28"/>
                <w:szCs w:val="28"/>
              </w:rPr>
              <w:t>30</w:t>
            </w:r>
          </w:p>
        </w:tc>
        <w:tc>
          <w:tcPr>
            <w:tcW w:w="782" w:type="dxa"/>
          </w:tcPr>
          <w:p w:rsidR="00217398" w:rsidRPr="00217398" w:rsidRDefault="00217398" w:rsidP="00217398">
            <w:pPr>
              <w:tabs>
                <w:tab w:val="left" w:pos="2700"/>
              </w:tabs>
              <w:spacing w:line="360" w:lineRule="atLeast"/>
              <w:jc w:val="both"/>
              <w:rPr>
                <w:sz w:val="28"/>
                <w:szCs w:val="28"/>
              </w:rPr>
            </w:pPr>
            <w:r w:rsidRPr="00217398">
              <w:rPr>
                <w:sz w:val="28"/>
                <w:szCs w:val="28"/>
              </w:rPr>
              <w:t>425</w:t>
            </w:r>
          </w:p>
        </w:tc>
        <w:tc>
          <w:tcPr>
            <w:tcW w:w="783" w:type="dxa"/>
          </w:tcPr>
          <w:p w:rsidR="00217398" w:rsidRPr="00217398" w:rsidRDefault="00217398" w:rsidP="00217398">
            <w:pPr>
              <w:tabs>
                <w:tab w:val="left" w:pos="2700"/>
              </w:tabs>
              <w:spacing w:line="360" w:lineRule="atLeast"/>
              <w:jc w:val="both"/>
              <w:rPr>
                <w:sz w:val="28"/>
                <w:szCs w:val="28"/>
              </w:rPr>
            </w:pPr>
            <w:r w:rsidRPr="00217398">
              <w:rPr>
                <w:sz w:val="28"/>
                <w:szCs w:val="28"/>
              </w:rPr>
              <w:t>345</w:t>
            </w:r>
          </w:p>
        </w:tc>
        <w:tc>
          <w:tcPr>
            <w:tcW w:w="783" w:type="dxa"/>
          </w:tcPr>
          <w:p w:rsidR="00217398" w:rsidRPr="00217398" w:rsidRDefault="00217398" w:rsidP="00217398">
            <w:pPr>
              <w:tabs>
                <w:tab w:val="left" w:pos="2700"/>
              </w:tabs>
              <w:spacing w:line="360" w:lineRule="atLeast"/>
              <w:jc w:val="both"/>
              <w:rPr>
                <w:sz w:val="28"/>
                <w:szCs w:val="28"/>
              </w:rPr>
            </w:pPr>
            <w:r w:rsidRPr="00217398">
              <w:rPr>
                <w:sz w:val="28"/>
                <w:szCs w:val="28"/>
              </w:rPr>
              <w:t>346</w:t>
            </w:r>
          </w:p>
        </w:tc>
        <w:tc>
          <w:tcPr>
            <w:tcW w:w="783" w:type="dxa"/>
          </w:tcPr>
          <w:p w:rsidR="00217398" w:rsidRPr="00217398" w:rsidRDefault="00217398" w:rsidP="00217398">
            <w:pPr>
              <w:tabs>
                <w:tab w:val="left" w:pos="2700"/>
              </w:tabs>
              <w:spacing w:line="360" w:lineRule="atLeast"/>
              <w:jc w:val="both"/>
              <w:rPr>
                <w:sz w:val="28"/>
                <w:szCs w:val="28"/>
              </w:rPr>
            </w:pPr>
            <w:r w:rsidRPr="00217398">
              <w:rPr>
                <w:sz w:val="28"/>
                <w:szCs w:val="28"/>
              </w:rPr>
              <w:t>350</w:t>
            </w:r>
          </w:p>
        </w:tc>
        <w:tc>
          <w:tcPr>
            <w:tcW w:w="783" w:type="dxa"/>
          </w:tcPr>
          <w:p w:rsidR="00217398" w:rsidRPr="00217398" w:rsidRDefault="00217398" w:rsidP="00217398">
            <w:pPr>
              <w:tabs>
                <w:tab w:val="left" w:pos="2700"/>
              </w:tabs>
              <w:spacing w:line="360" w:lineRule="atLeast"/>
              <w:jc w:val="both"/>
              <w:rPr>
                <w:sz w:val="28"/>
                <w:szCs w:val="28"/>
              </w:rPr>
            </w:pPr>
            <w:r w:rsidRPr="00217398">
              <w:rPr>
                <w:sz w:val="28"/>
                <w:szCs w:val="28"/>
              </w:rPr>
              <w:t>480</w:t>
            </w:r>
          </w:p>
        </w:tc>
        <w:tc>
          <w:tcPr>
            <w:tcW w:w="783" w:type="dxa"/>
          </w:tcPr>
          <w:p w:rsidR="00217398" w:rsidRPr="00217398" w:rsidRDefault="00217398" w:rsidP="00217398">
            <w:pPr>
              <w:tabs>
                <w:tab w:val="left" w:pos="2700"/>
              </w:tabs>
              <w:spacing w:line="360" w:lineRule="atLeast"/>
              <w:jc w:val="both"/>
              <w:rPr>
                <w:sz w:val="28"/>
                <w:szCs w:val="28"/>
              </w:rPr>
            </w:pPr>
            <w:r w:rsidRPr="00217398">
              <w:rPr>
                <w:sz w:val="28"/>
                <w:szCs w:val="28"/>
              </w:rPr>
              <w:t>540</w:t>
            </w:r>
          </w:p>
        </w:tc>
        <w:tc>
          <w:tcPr>
            <w:tcW w:w="783" w:type="dxa"/>
          </w:tcPr>
          <w:p w:rsidR="00217398" w:rsidRPr="00217398" w:rsidRDefault="00217398" w:rsidP="00217398">
            <w:pPr>
              <w:tabs>
                <w:tab w:val="left" w:pos="2700"/>
              </w:tabs>
              <w:spacing w:line="360" w:lineRule="atLeast"/>
              <w:jc w:val="both"/>
              <w:rPr>
                <w:sz w:val="28"/>
                <w:szCs w:val="28"/>
              </w:rPr>
            </w:pPr>
            <w:r w:rsidRPr="00217398">
              <w:rPr>
                <w:sz w:val="28"/>
                <w:szCs w:val="28"/>
              </w:rPr>
              <w:t>590</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rPr>
              <w:t>6</w:t>
            </w:r>
            <w:r w:rsidRPr="00217398">
              <w:rPr>
                <w:sz w:val="28"/>
                <w:szCs w:val="28"/>
                <w:lang w:val="en-US"/>
              </w:rPr>
              <w:t>80</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720</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750</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775</w:t>
            </w:r>
          </w:p>
        </w:tc>
        <w:tc>
          <w:tcPr>
            <w:tcW w:w="783" w:type="dxa"/>
          </w:tcPr>
          <w:p w:rsidR="00217398" w:rsidRPr="00217398" w:rsidRDefault="00217398" w:rsidP="00D44208">
            <w:pPr>
              <w:tabs>
                <w:tab w:val="left" w:pos="2700"/>
              </w:tabs>
              <w:spacing w:line="360" w:lineRule="atLeast"/>
              <w:jc w:val="both"/>
              <w:rPr>
                <w:sz w:val="28"/>
                <w:szCs w:val="28"/>
                <w:lang w:val="en-US"/>
              </w:rPr>
            </w:pPr>
            <w:r w:rsidRPr="00217398">
              <w:rPr>
                <w:sz w:val="28"/>
                <w:szCs w:val="28"/>
                <w:lang w:val="en-US"/>
              </w:rPr>
              <w:t>73</w:t>
            </w:r>
            <w:r w:rsidR="00D44208">
              <w:rPr>
                <w:sz w:val="28"/>
                <w:szCs w:val="28"/>
                <w:lang w:val="en-US"/>
              </w:rPr>
              <w:t>1</w:t>
            </w:r>
          </w:p>
        </w:tc>
      </w:tr>
      <w:tr w:rsidR="00217398" w:rsidRPr="00217398" w:rsidTr="00426BDE">
        <w:trPr>
          <w:cantSplit/>
          <w:trHeight w:val="394"/>
        </w:trPr>
        <w:tc>
          <w:tcPr>
            <w:tcW w:w="636" w:type="dxa"/>
          </w:tcPr>
          <w:p w:rsidR="00217398" w:rsidRPr="00217398" w:rsidRDefault="00217398" w:rsidP="00426BDE">
            <w:pPr>
              <w:tabs>
                <w:tab w:val="left" w:pos="2700"/>
              </w:tabs>
              <w:spacing w:line="360" w:lineRule="atLeast"/>
              <w:jc w:val="center"/>
              <w:rPr>
                <w:sz w:val="28"/>
                <w:szCs w:val="28"/>
              </w:rPr>
            </w:pPr>
            <w:r w:rsidRPr="00217398">
              <w:rPr>
                <w:sz w:val="28"/>
                <w:szCs w:val="28"/>
              </w:rPr>
              <w:t>60</w:t>
            </w:r>
          </w:p>
        </w:tc>
        <w:tc>
          <w:tcPr>
            <w:tcW w:w="782"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375</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295</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296</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300</w:t>
            </w:r>
          </w:p>
        </w:tc>
        <w:tc>
          <w:tcPr>
            <w:tcW w:w="783" w:type="dxa"/>
          </w:tcPr>
          <w:p w:rsidR="00217398" w:rsidRPr="00217398" w:rsidRDefault="00217398" w:rsidP="00D44208">
            <w:pPr>
              <w:tabs>
                <w:tab w:val="left" w:pos="2700"/>
              </w:tabs>
              <w:spacing w:line="360" w:lineRule="atLeast"/>
              <w:jc w:val="both"/>
              <w:rPr>
                <w:sz w:val="28"/>
                <w:szCs w:val="28"/>
                <w:lang w:val="en-US"/>
              </w:rPr>
            </w:pPr>
            <w:r w:rsidRPr="00217398">
              <w:rPr>
                <w:sz w:val="28"/>
                <w:szCs w:val="28"/>
                <w:lang w:val="en-US"/>
              </w:rPr>
              <w:t>38</w:t>
            </w:r>
            <w:r w:rsidR="00D44208">
              <w:rPr>
                <w:sz w:val="28"/>
                <w:szCs w:val="28"/>
                <w:lang w:val="en-US"/>
              </w:rPr>
              <w:t>0</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440</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490</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530</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570</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600</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624</w:t>
            </w:r>
          </w:p>
        </w:tc>
        <w:tc>
          <w:tcPr>
            <w:tcW w:w="783" w:type="dxa"/>
          </w:tcPr>
          <w:p w:rsidR="00217398" w:rsidRPr="00217398" w:rsidRDefault="00217398" w:rsidP="00D44208">
            <w:pPr>
              <w:tabs>
                <w:tab w:val="left" w:pos="2700"/>
              </w:tabs>
              <w:spacing w:line="360" w:lineRule="atLeast"/>
              <w:jc w:val="both"/>
              <w:rPr>
                <w:sz w:val="28"/>
                <w:szCs w:val="28"/>
                <w:lang w:val="en-US"/>
              </w:rPr>
            </w:pPr>
            <w:r w:rsidRPr="00217398">
              <w:rPr>
                <w:sz w:val="28"/>
                <w:szCs w:val="28"/>
                <w:lang w:val="en-US"/>
              </w:rPr>
              <w:t>68</w:t>
            </w:r>
            <w:r w:rsidR="00D44208">
              <w:rPr>
                <w:sz w:val="28"/>
                <w:szCs w:val="28"/>
                <w:lang w:val="en-US"/>
              </w:rPr>
              <w:t>1</w:t>
            </w:r>
          </w:p>
        </w:tc>
      </w:tr>
      <w:tr w:rsidR="00217398" w:rsidRPr="00217398" w:rsidTr="00426BDE">
        <w:trPr>
          <w:cantSplit/>
          <w:trHeight w:val="453"/>
        </w:trPr>
        <w:tc>
          <w:tcPr>
            <w:tcW w:w="636" w:type="dxa"/>
          </w:tcPr>
          <w:p w:rsidR="00217398" w:rsidRPr="00217398" w:rsidRDefault="00217398" w:rsidP="00426BDE">
            <w:pPr>
              <w:tabs>
                <w:tab w:val="left" w:pos="2700"/>
              </w:tabs>
              <w:spacing w:line="360" w:lineRule="atLeast"/>
              <w:jc w:val="center"/>
              <w:rPr>
                <w:sz w:val="28"/>
                <w:szCs w:val="28"/>
              </w:rPr>
            </w:pPr>
            <w:r w:rsidRPr="00217398">
              <w:rPr>
                <w:sz w:val="28"/>
                <w:szCs w:val="28"/>
              </w:rPr>
              <w:t>90</w:t>
            </w:r>
          </w:p>
        </w:tc>
        <w:tc>
          <w:tcPr>
            <w:tcW w:w="782"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327</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246</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246</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273</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337</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375</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408</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435</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462</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482</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498</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631</w:t>
            </w:r>
          </w:p>
        </w:tc>
      </w:tr>
      <w:tr w:rsidR="00217398" w:rsidRPr="00217398" w:rsidTr="00426BDE">
        <w:trPr>
          <w:cantSplit/>
          <w:trHeight w:val="409"/>
        </w:trPr>
        <w:tc>
          <w:tcPr>
            <w:tcW w:w="636" w:type="dxa"/>
          </w:tcPr>
          <w:p w:rsidR="00217398" w:rsidRPr="00217398" w:rsidRDefault="00217398" w:rsidP="00426BDE">
            <w:pPr>
              <w:tabs>
                <w:tab w:val="left" w:pos="2700"/>
              </w:tabs>
              <w:spacing w:line="360" w:lineRule="atLeast"/>
              <w:jc w:val="center"/>
              <w:rPr>
                <w:sz w:val="28"/>
                <w:szCs w:val="28"/>
              </w:rPr>
            </w:pPr>
            <w:r w:rsidRPr="00217398">
              <w:rPr>
                <w:sz w:val="28"/>
                <w:szCs w:val="28"/>
              </w:rPr>
              <w:t>120</w:t>
            </w:r>
          </w:p>
        </w:tc>
        <w:tc>
          <w:tcPr>
            <w:tcW w:w="782" w:type="dxa"/>
          </w:tcPr>
          <w:p w:rsidR="00217398" w:rsidRPr="00217398" w:rsidRDefault="00217398" w:rsidP="00217398">
            <w:pPr>
              <w:tabs>
                <w:tab w:val="left" w:pos="2700"/>
              </w:tabs>
              <w:spacing w:line="360" w:lineRule="atLeast"/>
              <w:jc w:val="both"/>
              <w:rPr>
                <w:sz w:val="28"/>
                <w:szCs w:val="28"/>
              </w:rPr>
            </w:pPr>
            <w:r w:rsidRPr="00217398">
              <w:rPr>
                <w:sz w:val="28"/>
                <w:szCs w:val="28"/>
                <w:lang w:val="en-US"/>
              </w:rPr>
              <w:t>327</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246</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246</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246</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290</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310</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327</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340</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354</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364</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372</w:t>
            </w:r>
          </w:p>
        </w:tc>
        <w:tc>
          <w:tcPr>
            <w:tcW w:w="783" w:type="dxa"/>
          </w:tcPr>
          <w:p w:rsidR="00217398" w:rsidRPr="00217398" w:rsidRDefault="00217398" w:rsidP="00217398">
            <w:pPr>
              <w:tabs>
                <w:tab w:val="left" w:pos="2700"/>
              </w:tabs>
              <w:spacing w:line="360" w:lineRule="atLeast"/>
              <w:jc w:val="both"/>
              <w:rPr>
                <w:sz w:val="28"/>
                <w:szCs w:val="28"/>
              </w:rPr>
            </w:pPr>
            <w:r w:rsidRPr="00217398">
              <w:rPr>
                <w:sz w:val="28"/>
                <w:szCs w:val="28"/>
                <w:lang w:val="en-US"/>
              </w:rPr>
              <w:t>631</w:t>
            </w:r>
          </w:p>
        </w:tc>
      </w:tr>
      <w:tr w:rsidR="00217398" w:rsidRPr="00217398" w:rsidTr="00426BDE">
        <w:trPr>
          <w:cantSplit/>
          <w:trHeight w:val="392"/>
        </w:trPr>
        <w:tc>
          <w:tcPr>
            <w:tcW w:w="636" w:type="dxa"/>
          </w:tcPr>
          <w:p w:rsidR="00217398" w:rsidRPr="00217398" w:rsidRDefault="00217398" w:rsidP="00426BDE">
            <w:pPr>
              <w:tabs>
                <w:tab w:val="left" w:pos="2700"/>
              </w:tabs>
              <w:spacing w:line="360" w:lineRule="atLeast"/>
              <w:jc w:val="center"/>
              <w:rPr>
                <w:sz w:val="28"/>
                <w:szCs w:val="28"/>
              </w:rPr>
            </w:pPr>
            <w:r w:rsidRPr="00217398">
              <w:rPr>
                <w:sz w:val="28"/>
                <w:szCs w:val="28"/>
              </w:rPr>
              <w:t>180</w:t>
            </w:r>
          </w:p>
        </w:tc>
        <w:tc>
          <w:tcPr>
            <w:tcW w:w="782" w:type="dxa"/>
          </w:tcPr>
          <w:p w:rsidR="00217398" w:rsidRPr="00217398" w:rsidRDefault="00217398" w:rsidP="00217398">
            <w:pPr>
              <w:tabs>
                <w:tab w:val="left" w:pos="2700"/>
              </w:tabs>
              <w:spacing w:line="360" w:lineRule="atLeast"/>
              <w:jc w:val="both"/>
              <w:rPr>
                <w:sz w:val="28"/>
                <w:szCs w:val="28"/>
              </w:rPr>
            </w:pPr>
            <w:r w:rsidRPr="00217398">
              <w:rPr>
                <w:sz w:val="28"/>
                <w:szCs w:val="28"/>
                <w:lang w:val="en-US"/>
              </w:rPr>
              <w:t>327</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246</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246</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246</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246</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246</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246</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246</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246</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246</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246</w:t>
            </w:r>
          </w:p>
        </w:tc>
        <w:tc>
          <w:tcPr>
            <w:tcW w:w="783" w:type="dxa"/>
          </w:tcPr>
          <w:p w:rsidR="00217398" w:rsidRPr="00217398" w:rsidRDefault="00217398" w:rsidP="00217398">
            <w:pPr>
              <w:tabs>
                <w:tab w:val="left" w:pos="2700"/>
              </w:tabs>
              <w:spacing w:line="360" w:lineRule="atLeast"/>
              <w:jc w:val="both"/>
              <w:rPr>
                <w:sz w:val="28"/>
                <w:szCs w:val="28"/>
              </w:rPr>
            </w:pPr>
            <w:r w:rsidRPr="00217398">
              <w:rPr>
                <w:sz w:val="28"/>
                <w:szCs w:val="28"/>
                <w:lang w:val="en-US"/>
              </w:rPr>
              <w:t>631</w:t>
            </w:r>
          </w:p>
        </w:tc>
      </w:tr>
      <w:tr w:rsidR="00217398" w:rsidRPr="00217398" w:rsidTr="00426BDE">
        <w:trPr>
          <w:cantSplit/>
          <w:trHeight w:val="451"/>
        </w:trPr>
        <w:tc>
          <w:tcPr>
            <w:tcW w:w="636" w:type="dxa"/>
          </w:tcPr>
          <w:p w:rsidR="00217398" w:rsidRPr="00217398" w:rsidRDefault="00217398" w:rsidP="00426BDE">
            <w:pPr>
              <w:tabs>
                <w:tab w:val="left" w:pos="2700"/>
              </w:tabs>
              <w:spacing w:line="360" w:lineRule="atLeast"/>
              <w:jc w:val="center"/>
              <w:rPr>
                <w:sz w:val="28"/>
                <w:szCs w:val="28"/>
              </w:rPr>
            </w:pPr>
            <w:r w:rsidRPr="00217398">
              <w:rPr>
                <w:sz w:val="28"/>
                <w:szCs w:val="28"/>
              </w:rPr>
              <w:t>240</w:t>
            </w:r>
          </w:p>
        </w:tc>
        <w:tc>
          <w:tcPr>
            <w:tcW w:w="782" w:type="dxa"/>
          </w:tcPr>
          <w:p w:rsidR="00217398" w:rsidRPr="00217398" w:rsidRDefault="00217398" w:rsidP="00217398">
            <w:pPr>
              <w:tabs>
                <w:tab w:val="left" w:pos="2700"/>
              </w:tabs>
              <w:spacing w:line="360" w:lineRule="atLeast"/>
              <w:jc w:val="both"/>
              <w:rPr>
                <w:sz w:val="28"/>
                <w:szCs w:val="28"/>
              </w:rPr>
            </w:pPr>
            <w:r w:rsidRPr="00217398">
              <w:rPr>
                <w:sz w:val="28"/>
                <w:szCs w:val="28"/>
                <w:lang w:val="en-US"/>
              </w:rPr>
              <w:t>327</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246</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246</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246</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246</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246</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246</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246</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246</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246</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246</w:t>
            </w:r>
          </w:p>
        </w:tc>
        <w:tc>
          <w:tcPr>
            <w:tcW w:w="783" w:type="dxa"/>
          </w:tcPr>
          <w:p w:rsidR="00217398" w:rsidRPr="00217398" w:rsidRDefault="00217398" w:rsidP="00217398">
            <w:pPr>
              <w:tabs>
                <w:tab w:val="left" w:pos="2700"/>
              </w:tabs>
              <w:spacing w:line="360" w:lineRule="atLeast"/>
              <w:jc w:val="both"/>
              <w:rPr>
                <w:sz w:val="28"/>
                <w:szCs w:val="28"/>
              </w:rPr>
            </w:pPr>
            <w:r w:rsidRPr="00217398">
              <w:rPr>
                <w:sz w:val="28"/>
                <w:szCs w:val="28"/>
                <w:lang w:val="en-US"/>
              </w:rPr>
              <w:t>631</w:t>
            </w:r>
          </w:p>
        </w:tc>
      </w:tr>
      <w:tr w:rsidR="00217398" w:rsidRPr="00217398" w:rsidTr="00426BDE">
        <w:trPr>
          <w:cantSplit/>
          <w:trHeight w:val="389"/>
        </w:trPr>
        <w:tc>
          <w:tcPr>
            <w:tcW w:w="636" w:type="dxa"/>
          </w:tcPr>
          <w:p w:rsidR="00217398" w:rsidRPr="00217398" w:rsidRDefault="00217398" w:rsidP="00426BDE">
            <w:pPr>
              <w:tabs>
                <w:tab w:val="left" w:pos="2700"/>
              </w:tabs>
              <w:spacing w:line="360" w:lineRule="atLeast"/>
              <w:jc w:val="center"/>
              <w:rPr>
                <w:sz w:val="28"/>
                <w:szCs w:val="28"/>
              </w:rPr>
            </w:pPr>
            <w:r w:rsidRPr="00217398">
              <w:rPr>
                <w:sz w:val="28"/>
                <w:szCs w:val="28"/>
              </w:rPr>
              <w:t>300</w:t>
            </w:r>
          </w:p>
        </w:tc>
        <w:tc>
          <w:tcPr>
            <w:tcW w:w="782"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275</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200</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200</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246</w:t>
            </w:r>
          </w:p>
        </w:tc>
        <w:tc>
          <w:tcPr>
            <w:tcW w:w="783" w:type="dxa"/>
          </w:tcPr>
          <w:p w:rsidR="00217398" w:rsidRPr="00217398" w:rsidRDefault="00217398" w:rsidP="00217398">
            <w:pPr>
              <w:tabs>
                <w:tab w:val="left" w:pos="2700"/>
              </w:tabs>
              <w:spacing w:line="360" w:lineRule="atLeast"/>
              <w:jc w:val="both"/>
              <w:rPr>
                <w:sz w:val="28"/>
                <w:szCs w:val="28"/>
              </w:rPr>
            </w:pPr>
            <w:r w:rsidRPr="00217398">
              <w:rPr>
                <w:sz w:val="28"/>
                <w:szCs w:val="28"/>
                <w:lang w:val="en-US"/>
              </w:rPr>
              <w:t>246</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246</w:t>
            </w:r>
          </w:p>
        </w:tc>
        <w:tc>
          <w:tcPr>
            <w:tcW w:w="783" w:type="dxa"/>
          </w:tcPr>
          <w:p w:rsidR="00217398" w:rsidRPr="00217398" w:rsidRDefault="00217398" w:rsidP="00217398">
            <w:pPr>
              <w:tabs>
                <w:tab w:val="left" w:pos="2700"/>
              </w:tabs>
              <w:spacing w:line="360" w:lineRule="atLeast"/>
              <w:jc w:val="both"/>
              <w:rPr>
                <w:sz w:val="28"/>
                <w:szCs w:val="28"/>
              </w:rPr>
            </w:pPr>
            <w:r w:rsidRPr="00217398">
              <w:rPr>
                <w:sz w:val="28"/>
                <w:szCs w:val="28"/>
                <w:lang w:val="en-US"/>
              </w:rPr>
              <w:t>246</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246</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246</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246</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246</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580</w:t>
            </w:r>
          </w:p>
        </w:tc>
      </w:tr>
      <w:tr w:rsidR="00217398" w:rsidRPr="00217398" w:rsidTr="00426BDE">
        <w:trPr>
          <w:cantSplit/>
          <w:trHeight w:val="408"/>
        </w:trPr>
        <w:tc>
          <w:tcPr>
            <w:tcW w:w="636" w:type="dxa"/>
          </w:tcPr>
          <w:p w:rsidR="00217398" w:rsidRPr="00217398" w:rsidRDefault="00217398" w:rsidP="00426BDE">
            <w:pPr>
              <w:tabs>
                <w:tab w:val="left" w:pos="2700"/>
              </w:tabs>
              <w:spacing w:line="360" w:lineRule="atLeast"/>
              <w:jc w:val="center"/>
              <w:rPr>
                <w:sz w:val="28"/>
                <w:szCs w:val="28"/>
              </w:rPr>
            </w:pPr>
            <w:r w:rsidRPr="00217398">
              <w:rPr>
                <w:sz w:val="28"/>
                <w:szCs w:val="28"/>
              </w:rPr>
              <w:t>360</w:t>
            </w:r>
          </w:p>
        </w:tc>
        <w:tc>
          <w:tcPr>
            <w:tcW w:w="782"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225</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154</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154</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200</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200</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200</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200</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200</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200</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200</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200</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530</w:t>
            </w:r>
          </w:p>
        </w:tc>
      </w:tr>
      <w:tr w:rsidR="00217398" w:rsidRPr="00217398" w:rsidTr="00426BDE">
        <w:trPr>
          <w:cantSplit/>
          <w:trHeight w:val="333"/>
        </w:trPr>
        <w:tc>
          <w:tcPr>
            <w:tcW w:w="636" w:type="dxa"/>
          </w:tcPr>
          <w:p w:rsidR="00217398" w:rsidRPr="00217398" w:rsidRDefault="00217398" w:rsidP="00426BDE">
            <w:pPr>
              <w:tabs>
                <w:tab w:val="left" w:pos="2700"/>
              </w:tabs>
              <w:spacing w:line="360" w:lineRule="atLeast"/>
              <w:jc w:val="center"/>
              <w:rPr>
                <w:sz w:val="28"/>
                <w:szCs w:val="28"/>
              </w:rPr>
            </w:pPr>
            <w:r w:rsidRPr="00217398">
              <w:rPr>
                <w:sz w:val="28"/>
                <w:szCs w:val="28"/>
              </w:rPr>
              <w:t>420</w:t>
            </w:r>
          </w:p>
        </w:tc>
        <w:tc>
          <w:tcPr>
            <w:tcW w:w="782"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175</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108</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108</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154</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154</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154</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154</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154</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154</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154</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154</w:t>
            </w:r>
          </w:p>
        </w:tc>
        <w:tc>
          <w:tcPr>
            <w:tcW w:w="783" w:type="dxa"/>
          </w:tcPr>
          <w:p w:rsidR="00217398" w:rsidRPr="00217398" w:rsidRDefault="00217398" w:rsidP="00217398">
            <w:pPr>
              <w:tabs>
                <w:tab w:val="left" w:pos="2700"/>
              </w:tabs>
              <w:spacing w:line="360" w:lineRule="atLeast"/>
              <w:jc w:val="both"/>
              <w:rPr>
                <w:sz w:val="28"/>
                <w:szCs w:val="28"/>
                <w:lang w:val="en-US"/>
              </w:rPr>
            </w:pPr>
            <w:r w:rsidRPr="00217398">
              <w:rPr>
                <w:sz w:val="28"/>
                <w:szCs w:val="28"/>
                <w:lang w:val="en-US"/>
              </w:rPr>
              <w:t>480</w:t>
            </w:r>
          </w:p>
        </w:tc>
      </w:tr>
    </w:tbl>
    <w:p w:rsidR="00217398" w:rsidRPr="00217398" w:rsidRDefault="00217398" w:rsidP="00217398">
      <w:pPr>
        <w:tabs>
          <w:tab w:val="left" w:pos="2700"/>
        </w:tabs>
        <w:spacing w:line="360" w:lineRule="atLeast"/>
        <w:ind w:firstLine="709"/>
        <w:jc w:val="both"/>
        <w:rPr>
          <w:sz w:val="28"/>
          <w:szCs w:val="28"/>
        </w:rPr>
      </w:pPr>
    </w:p>
    <w:p w:rsidR="00217398" w:rsidRPr="00217398" w:rsidRDefault="00217398" w:rsidP="00217398">
      <w:pPr>
        <w:tabs>
          <w:tab w:val="left" w:pos="2700"/>
        </w:tabs>
        <w:spacing w:line="360" w:lineRule="atLeast"/>
        <w:jc w:val="right"/>
        <w:rPr>
          <w:sz w:val="28"/>
          <w:szCs w:val="28"/>
        </w:rPr>
      </w:pPr>
      <w:r w:rsidRPr="00217398">
        <w:rPr>
          <w:sz w:val="28"/>
          <w:szCs w:val="28"/>
        </w:rPr>
        <w:t>Таблица 6.8.</w:t>
      </w:r>
    </w:p>
    <w:p w:rsidR="00217398" w:rsidRPr="00217398" w:rsidRDefault="00217398" w:rsidP="00217398">
      <w:pPr>
        <w:tabs>
          <w:tab w:val="left" w:pos="2700"/>
        </w:tabs>
        <w:spacing w:line="360" w:lineRule="atLeast"/>
        <w:jc w:val="center"/>
        <w:rPr>
          <w:sz w:val="28"/>
          <w:szCs w:val="28"/>
        </w:rPr>
      </w:pPr>
      <w:r w:rsidRPr="00217398">
        <w:rPr>
          <w:sz w:val="28"/>
          <w:szCs w:val="28"/>
        </w:rPr>
        <w:t xml:space="preserve">Данные для построения кривых охлаждения сплавов </w:t>
      </w:r>
      <w:r w:rsidRPr="00217398">
        <w:rPr>
          <w:sz w:val="28"/>
          <w:szCs w:val="28"/>
          <w:lang w:val="en-US"/>
        </w:rPr>
        <w:t>Cu</w:t>
      </w:r>
      <w:r w:rsidRPr="00217398">
        <w:rPr>
          <w:sz w:val="28"/>
          <w:szCs w:val="28"/>
        </w:rPr>
        <w:t>–</w:t>
      </w:r>
      <w:r w:rsidRPr="00217398">
        <w:rPr>
          <w:sz w:val="28"/>
          <w:szCs w:val="28"/>
          <w:lang w:val="en-US"/>
        </w:rPr>
        <w:t>Ni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
        <w:gridCol w:w="779"/>
        <w:gridCol w:w="779"/>
        <w:gridCol w:w="779"/>
        <w:gridCol w:w="779"/>
        <w:gridCol w:w="779"/>
        <w:gridCol w:w="779"/>
        <w:gridCol w:w="779"/>
        <w:gridCol w:w="779"/>
        <w:gridCol w:w="779"/>
        <w:gridCol w:w="779"/>
        <w:gridCol w:w="779"/>
        <w:gridCol w:w="780"/>
      </w:tblGrid>
      <w:tr w:rsidR="00217398" w:rsidRPr="00217398" w:rsidTr="00426BDE">
        <w:trPr>
          <w:cantSplit/>
          <w:trHeight w:val="441"/>
        </w:trPr>
        <w:tc>
          <w:tcPr>
            <w:tcW w:w="682" w:type="dxa"/>
            <w:vMerge w:val="restart"/>
            <w:vAlign w:val="center"/>
          </w:tcPr>
          <w:p w:rsidR="00217398" w:rsidRPr="00217398" w:rsidRDefault="00217398" w:rsidP="00426BDE">
            <w:pPr>
              <w:tabs>
                <w:tab w:val="left" w:pos="2700"/>
              </w:tabs>
              <w:spacing w:line="360" w:lineRule="atLeast"/>
              <w:jc w:val="center"/>
              <w:rPr>
                <w:sz w:val="28"/>
                <w:szCs w:val="28"/>
              </w:rPr>
            </w:pPr>
            <w:r w:rsidRPr="00217398">
              <w:rPr>
                <w:i/>
                <w:sz w:val="28"/>
                <w:szCs w:val="28"/>
              </w:rPr>
              <w:t>τ</w:t>
            </w:r>
            <w:r w:rsidRPr="00217398">
              <w:rPr>
                <w:sz w:val="28"/>
                <w:szCs w:val="28"/>
              </w:rPr>
              <w:t>, с</w:t>
            </w:r>
          </w:p>
        </w:tc>
        <w:tc>
          <w:tcPr>
            <w:tcW w:w="9349" w:type="dxa"/>
            <w:gridSpan w:val="12"/>
            <w:vAlign w:val="center"/>
          </w:tcPr>
          <w:p w:rsidR="00217398" w:rsidRPr="00217398" w:rsidRDefault="00217398" w:rsidP="00426BDE">
            <w:pPr>
              <w:tabs>
                <w:tab w:val="left" w:pos="2700"/>
              </w:tabs>
              <w:spacing w:line="360" w:lineRule="atLeast"/>
              <w:jc w:val="center"/>
              <w:rPr>
                <w:sz w:val="28"/>
                <w:szCs w:val="28"/>
              </w:rPr>
            </w:pPr>
            <w:r w:rsidRPr="00217398">
              <w:rPr>
                <w:sz w:val="28"/>
                <w:szCs w:val="28"/>
              </w:rPr>
              <w:t>№ сплава</w:t>
            </w:r>
          </w:p>
        </w:tc>
      </w:tr>
      <w:tr w:rsidR="00217398" w:rsidRPr="00217398" w:rsidTr="00426BDE">
        <w:trPr>
          <w:cantSplit/>
          <w:trHeight w:val="564"/>
        </w:trPr>
        <w:tc>
          <w:tcPr>
            <w:tcW w:w="682" w:type="dxa"/>
            <w:vMerge/>
          </w:tcPr>
          <w:p w:rsidR="00217398" w:rsidRPr="00217398" w:rsidRDefault="00217398" w:rsidP="00426BDE">
            <w:pPr>
              <w:tabs>
                <w:tab w:val="left" w:pos="2700"/>
              </w:tabs>
              <w:spacing w:line="360" w:lineRule="atLeast"/>
              <w:jc w:val="center"/>
              <w:rPr>
                <w:sz w:val="28"/>
                <w:szCs w:val="28"/>
              </w:rPr>
            </w:pPr>
          </w:p>
        </w:tc>
        <w:tc>
          <w:tcPr>
            <w:tcW w:w="779" w:type="dxa"/>
            <w:vAlign w:val="center"/>
          </w:tcPr>
          <w:p w:rsidR="00217398" w:rsidRPr="00217398" w:rsidRDefault="00217398" w:rsidP="00426BDE">
            <w:pPr>
              <w:tabs>
                <w:tab w:val="left" w:pos="2700"/>
              </w:tabs>
              <w:spacing w:line="360" w:lineRule="atLeast"/>
              <w:jc w:val="center"/>
              <w:rPr>
                <w:sz w:val="28"/>
                <w:szCs w:val="28"/>
              </w:rPr>
            </w:pPr>
            <w:r w:rsidRPr="00217398">
              <w:rPr>
                <w:sz w:val="28"/>
                <w:szCs w:val="28"/>
              </w:rPr>
              <w:t>13</w:t>
            </w:r>
          </w:p>
        </w:tc>
        <w:tc>
          <w:tcPr>
            <w:tcW w:w="779" w:type="dxa"/>
            <w:vAlign w:val="center"/>
          </w:tcPr>
          <w:p w:rsidR="00217398" w:rsidRPr="00217398" w:rsidRDefault="00217398" w:rsidP="00426BDE">
            <w:pPr>
              <w:tabs>
                <w:tab w:val="left" w:pos="2700"/>
              </w:tabs>
              <w:spacing w:line="360" w:lineRule="atLeast"/>
              <w:jc w:val="center"/>
              <w:rPr>
                <w:sz w:val="28"/>
                <w:szCs w:val="28"/>
              </w:rPr>
            </w:pPr>
            <w:r w:rsidRPr="00217398">
              <w:rPr>
                <w:sz w:val="28"/>
                <w:szCs w:val="28"/>
              </w:rPr>
              <w:t>14</w:t>
            </w:r>
          </w:p>
        </w:tc>
        <w:tc>
          <w:tcPr>
            <w:tcW w:w="779" w:type="dxa"/>
            <w:vAlign w:val="center"/>
          </w:tcPr>
          <w:p w:rsidR="00217398" w:rsidRPr="00217398" w:rsidRDefault="00217398" w:rsidP="00426BDE">
            <w:pPr>
              <w:tabs>
                <w:tab w:val="left" w:pos="2700"/>
              </w:tabs>
              <w:spacing w:line="360" w:lineRule="atLeast"/>
              <w:jc w:val="center"/>
              <w:rPr>
                <w:sz w:val="28"/>
                <w:szCs w:val="28"/>
              </w:rPr>
            </w:pPr>
            <w:r w:rsidRPr="00217398">
              <w:rPr>
                <w:sz w:val="28"/>
                <w:szCs w:val="28"/>
              </w:rPr>
              <w:t>15</w:t>
            </w:r>
          </w:p>
        </w:tc>
        <w:tc>
          <w:tcPr>
            <w:tcW w:w="779" w:type="dxa"/>
            <w:vAlign w:val="center"/>
          </w:tcPr>
          <w:p w:rsidR="00217398" w:rsidRPr="00217398" w:rsidRDefault="00217398" w:rsidP="00426BDE">
            <w:pPr>
              <w:tabs>
                <w:tab w:val="left" w:pos="2700"/>
              </w:tabs>
              <w:spacing w:line="360" w:lineRule="atLeast"/>
              <w:jc w:val="center"/>
              <w:rPr>
                <w:sz w:val="28"/>
                <w:szCs w:val="28"/>
              </w:rPr>
            </w:pPr>
            <w:r w:rsidRPr="00217398">
              <w:rPr>
                <w:sz w:val="28"/>
                <w:szCs w:val="28"/>
              </w:rPr>
              <w:t>16</w:t>
            </w:r>
          </w:p>
        </w:tc>
        <w:tc>
          <w:tcPr>
            <w:tcW w:w="779" w:type="dxa"/>
            <w:vAlign w:val="center"/>
          </w:tcPr>
          <w:p w:rsidR="00217398" w:rsidRPr="00217398" w:rsidRDefault="00217398" w:rsidP="00426BDE">
            <w:pPr>
              <w:tabs>
                <w:tab w:val="left" w:pos="2700"/>
              </w:tabs>
              <w:spacing w:line="360" w:lineRule="atLeast"/>
              <w:jc w:val="center"/>
              <w:rPr>
                <w:sz w:val="28"/>
                <w:szCs w:val="28"/>
              </w:rPr>
            </w:pPr>
            <w:r w:rsidRPr="00217398">
              <w:rPr>
                <w:sz w:val="28"/>
                <w:szCs w:val="28"/>
              </w:rPr>
              <w:t>17</w:t>
            </w:r>
          </w:p>
        </w:tc>
        <w:tc>
          <w:tcPr>
            <w:tcW w:w="779" w:type="dxa"/>
            <w:vAlign w:val="center"/>
          </w:tcPr>
          <w:p w:rsidR="00217398" w:rsidRPr="00217398" w:rsidRDefault="00217398" w:rsidP="00426BDE">
            <w:pPr>
              <w:tabs>
                <w:tab w:val="left" w:pos="2700"/>
              </w:tabs>
              <w:spacing w:line="360" w:lineRule="atLeast"/>
              <w:jc w:val="center"/>
              <w:rPr>
                <w:sz w:val="28"/>
                <w:szCs w:val="28"/>
              </w:rPr>
            </w:pPr>
            <w:r w:rsidRPr="00217398">
              <w:rPr>
                <w:sz w:val="28"/>
                <w:szCs w:val="28"/>
              </w:rPr>
              <w:t>18</w:t>
            </w:r>
          </w:p>
        </w:tc>
        <w:tc>
          <w:tcPr>
            <w:tcW w:w="779" w:type="dxa"/>
            <w:vAlign w:val="center"/>
          </w:tcPr>
          <w:p w:rsidR="00217398" w:rsidRPr="00217398" w:rsidRDefault="00217398" w:rsidP="00426BDE">
            <w:pPr>
              <w:tabs>
                <w:tab w:val="left" w:pos="2700"/>
              </w:tabs>
              <w:spacing w:line="360" w:lineRule="atLeast"/>
              <w:jc w:val="center"/>
              <w:rPr>
                <w:sz w:val="28"/>
                <w:szCs w:val="28"/>
              </w:rPr>
            </w:pPr>
            <w:r w:rsidRPr="00217398">
              <w:rPr>
                <w:sz w:val="28"/>
                <w:szCs w:val="28"/>
              </w:rPr>
              <w:t>19</w:t>
            </w:r>
          </w:p>
        </w:tc>
        <w:tc>
          <w:tcPr>
            <w:tcW w:w="779" w:type="dxa"/>
            <w:vAlign w:val="center"/>
          </w:tcPr>
          <w:p w:rsidR="00217398" w:rsidRPr="00217398" w:rsidRDefault="00217398" w:rsidP="00426BDE">
            <w:pPr>
              <w:tabs>
                <w:tab w:val="left" w:pos="2700"/>
              </w:tabs>
              <w:spacing w:line="360" w:lineRule="atLeast"/>
              <w:jc w:val="center"/>
              <w:rPr>
                <w:sz w:val="28"/>
                <w:szCs w:val="28"/>
              </w:rPr>
            </w:pPr>
            <w:r w:rsidRPr="00217398">
              <w:rPr>
                <w:sz w:val="28"/>
                <w:szCs w:val="28"/>
              </w:rPr>
              <w:t>20</w:t>
            </w:r>
          </w:p>
        </w:tc>
        <w:tc>
          <w:tcPr>
            <w:tcW w:w="779" w:type="dxa"/>
            <w:vAlign w:val="center"/>
          </w:tcPr>
          <w:p w:rsidR="00217398" w:rsidRPr="00217398" w:rsidRDefault="00217398" w:rsidP="00426BDE">
            <w:pPr>
              <w:tabs>
                <w:tab w:val="left" w:pos="2700"/>
              </w:tabs>
              <w:spacing w:line="360" w:lineRule="atLeast"/>
              <w:jc w:val="center"/>
              <w:rPr>
                <w:sz w:val="28"/>
                <w:szCs w:val="28"/>
              </w:rPr>
            </w:pPr>
            <w:r w:rsidRPr="00217398">
              <w:rPr>
                <w:sz w:val="28"/>
                <w:szCs w:val="28"/>
              </w:rPr>
              <w:t>21</w:t>
            </w:r>
          </w:p>
        </w:tc>
        <w:tc>
          <w:tcPr>
            <w:tcW w:w="779" w:type="dxa"/>
            <w:vAlign w:val="center"/>
          </w:tcPr>
          <w:p w:rsidR="00217398" w:rsidRPr="00217398" w:rsidRDefault="00217398" w:rsidP="00426BDE">
            <w:pPr>
              <w:tabs>
                <w:tab w:val="left" w:pos="2700"/>
              </w:tabs>
              <w:spacing w:line="360" w:lineRule="atLeast"/>
              <w:jc w:val="center"/>
              <w:rPr>
                <w:sz w:val="28"/>
                <w:szCs w:val="28"/>
              </w:rPr>
            </w:pPr>
            <w:r w:rsidRPr="00217398">
              <w:rPr>
                <w:sz w:val="28"/>
                <w:szCs w:val="28"/>
              </w:rPr>
              <w:t>22</w:t>
            </w:r>
          </w:p>
        </w:tc>
        <w:tc>
          <w:tcPr>
            <w:tcW w:w="779" w:type="dxa"/>
            <w:vAlign w:val="center"/>
          </w:tcPr>
          <w:p w:rsidR="00217398" w:rsidRPr="00217398" w:rsidRDefault="00217398" w:rsidP="00426BDE">
            <w:pPr>
              <w:tabs>
                <w:tab w:val="left" w:pos="2700"/>
              </w:tabs>
              <w:spacing w:line="360" w:lineRule="atLeast"/>
              <w:jc w:val="center"/>
              <w:rPr>
                <w:sz w:val="28"/>
                <w:szCs w:val="28"/>
              </w:rPr>
            </w:pPr>
            <w:r w:rsidRPr="00217398">
              <w:rPr>
                <w:sz w:val="28"/>
                <w:szCs w:val="28"/>
              </w:rPr>
              <w:t>23</w:t>
            </w:r>
          </w:p>
        </w:tc>
        <w:tc>
          <w:tcPr>
            <w:tcW w:w="780" w:type="dxa"/>
            <w:vAlign w:val="center"/>
          </w:tcPr>
          <w:p w:rsidR="00217398" w:rsidRPr="00217398" w:rsidRDefault="00217398" w:rsidP="00426BDE">
            <w:pPr>
              <w:tabs>
                <w:tab w:val="left" w:pos="2700"/>
              </w:tabs>
              <w:spacing w:line="360" w:lineRule="atLeast"/>
              <w:jc w:val="center"/>
              <w:rPr>
                <w:sz w:val="28"/>
                <w:szCs w:val="28"/>
              </w:rPr>
            </w:pPr>
            <w:r w:rsidRPr="00217398">
              <w:rPr>
                <w:sz w:val="28"/>
                <w:szCs w:val="28"/>
              </w:rPr>
              <w:t>24</w:t>
            </w:r>
          </w:p>
        </w:tc>
      </w:tr>
      <w:tr w:rsidR="00217398" w:rsidRPr="00217398" w:rsidTr="00426BDE">
        <w:tc>
          <w:tcPr>
            <w:tcW w:w="682" w:type="dxa"/>
          </w:tcPr>
          <w:p w:rsidR="00217398" w:rsidRPr="00217398" w:rsidRDefault="00217398" w:rsidP="00426BDE">
            <w:pPr>
              <w:tabs>
                <w:tab w:val="left" w:pos="2700"/>
              </w:tabs>
              <w:spacing w:line="360" w:lineRule="atLeast"/>
              <w:jc w:val="center"/>
              <w:rPr>
                <w:sz w:val="28"/>
                <w:szCs w:val="28"/>
              </w:rPr>
            </w:pPr>
            <w:r w:rsidRPr="00217398">
              <w:rPr>
                <w:sz w:val="28"/>
                <w:szCs w:val="28"/>
              </w:rPr>
              <w:t>0</w:t>
            </w:r>
          </w:p>
        </w:tc>
        <w:tc>
          <w:tcPr>
            <w:tcW w:w="779" w:type="dxa"/>
          </w:tcPr>
          <w:p w:rsidR="00217398" w:rsidRPr="00217398" w:rsidRDefault="00217398" w:rsidP="00426BDE">
            <w:pPr>
              <w:tabs>
                <w:tab w:val="left" w:pos="2700"/>
              </w:tabs>
              <w:spacing w:line="360" w:lineRule="atLeast"/>
              <w:jc w:val="center"/>
              <w:rPr>
                <w:sz w:val="28"/>
                <w:szCs w:val="28"/>
              </w:rPr>
            </w:pPr>
            <w:r w:rsidRPr="00217398">
              <w:rPr>
                <w:sz w:val="28"/>
                <w:szCs w:val="28"/>
              </w:rPr>
              <w:t>1230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1310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1440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1580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1630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1680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1700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1720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1730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1740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1750</w:t>
            </w:r>
          </w:p>
        </w:tc>
        <w:tc>
          <w:tcPr>
            <w:tcW w:w="780" w:type="dxa"/>
          </w:tcPr>
          <w:p w:rsidR="00217398" w:rsidRPr="00217398" w:rsidRDefault="00217398" w:rsidP="00426BDE">
            <w:pPr>
              <w:tabs>
                <w:tab w:val="left" w:pos="2700"/>
              </w:tabs>
              <w:spacing w:line="360" w:lineRule="atLeast"/>
              <w:jc w:val="center"/>
              <w:rPr>
                <w:sz w:val="26"/>
                <w:szCs w:val="26"/>
              </w:rPr>
            </w:pPr>
            <w:r w:rsidRPr="00217398">
              <w:rPr>
                <w:sz w:val="26"/>
                <w:szCs w:val="26"/>
              </w:rPr>
              <w:t>1605</w:t>
            </w:r>
          </w:p>
        </w:tc>
      </w:tr>
      <w:tr w:rsidR="00217398" w:rsidRPr="00217398" w:rsidTr="00426BDE">
        <w:tc>
          <w:tcPr>
            <w:tcW w:w="682" w:type="dxa"/>
          </w:tcPr>
          <w:p w:rsidR="00217398" w:rsidRPr="00217398" w:rsidRDefault="00217398" w:rsidP="00426BDE">
            <w:pPr>
              <w:tabs>
                <w:tab w:val="left" w:pos="2700"/>
              </w:tabs>
              <w:spacing w:line="360" w:lineRule="atLeast"/>
              <w:jc w:val="center"/>
              <w:rPr>
                <w:sz w:val="28"/>
                <w:szCs w:val="28"/>
              </w:rPr>
            </w:pPr>
            <w:r w:rsidRPr="00217398">
              <w:rPr>
                <w:sz w:val="28"/>
                <w:szCs w:val="28"/>
              </w:rPr>
              <w:t>30</w:t>
            </w:r>
          </w:p>
        </w:tc>
        <w:tc>
          <w:tcPr>
            <w:tcW w:w="779" w:type="dxa"/>
          </w:tcPr>
          <w:p w:rsidR="00217398" w:rsidRPr="00217398" w:rsidRDefault="00217398" w:rsidP="00426BDE">
            <w:pPr>
              <w:tabs>
                <w:tab w:val="left" w:pos="2700"/>
              </w:tabs>
              <w:spacing w:line="360" w:lineRule="atLeast"/>
              <w:jc w:val="center"/>
              <w:rPr>
                <w:sz w:val="28"/>
                <w:szCs w:val="28"/>
              </w:rPr>
            </w:pPr>
            <w:r w:rsidRPr="00217398">
              <w:rPr>
                <w:sz w:val="28"/>
                <w:szCs w:val="28"/>
              </w:rPr>
              <w:t>1180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1260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1370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1480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1530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1580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1600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1620</w:t>
            </w:r>
          </w:p>
        </w:tc>
        <w:tc>
          <w:tcPr>
            <w:tcW w:w="779" w:type="dxa"/>
          </w:tcPr>
          <w:p w:rsidR="00217398" w:rsidRPr="00217398" w:rsidRDefault="00217398" w:rsidP="00426BDE">
            <w:pPr>
              <w:tabs>
                <w:tab w:val="left" w:pos="2700"/>
              </w:tabs>
              <w:spacing w:line="360" w:lineRule="atLeast"/>
              <w:jc w:val="center"/>
              <w:rPr>
                <w:sz w:val="26"/>
                <w:szCs w:val="26"/>
                <w:lang w:val="en-US"/>
              </w:rPr>
            </w:pPr>
            <w:r w:rsidRPr="00217398">
              <w:rPr>
                <w:sz w:val="26"/>
                <w:szCs w:val="26"/>
                <w:lang w:val="en-US"/>
              </w:rPr>
              <w:t>1630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1640</w:t>
            </w:r>
          </w:p>
        </w:tc>
        <w:tc>
          <w:tcPr>
            <w:tcW w:w="779" w:type="dxa"/>
          </w:tcPr>
          <w:p w:rsidR="00217398" w:rsidRPr="00217398" w:rsidRDefault="00217398" w:rsidP="00426BDE">
            <w:pPr>
              <w:tabs>
                <w:tab w:val="left" w:pos="2700"/>
              </w:tabs>
              <w:spacing w:line="360" w:lineRule="atLeast"/>
              <w:jc w:val="center"/>
              <w:rPr>
                <w:sz w:val="26"/>
                <w:szCs w:val="26"/>
                <w:lang w:val="en-US"/>
              </w:rPr>
            </w:pPr>
            <w:r w:rsidRPr="00217398">
              <w:rPr>
                <w:sz w:val="26"/>
                <w:szCs w:val="26"/>
                <w:lang w:val="en-US"/>
              </w:rPr>
              <w:t>1650</w:t>
            </w:r>
          </w:p>
        </w:tc>
        <w:tc>
          <w:tcPr>
            <w:tcW w:w="780" w:type="dxa"/>
          </w:tcPr>
          <w:p w:rsidR="00217398" w:rsidRPr="00217398" w:rsidRDefault="00217398" w:rsidP="00426BDE">
            <w:pPr>
              <w:tabs>
                <w:tab w:val="left" w:pos="2700"/>
              </w:tabs>
              <w:spacing w:line="360" w:lineRule="atLeast"/>
              <w:jc w:val="center"/>
              <w:rPr>
                <w:sz w:val="26"/>
                <w:szCs w:val="26"/>
              </w:rPr>
            </w:pPr>
            <w:r w:rsidRPr="00217398">
              <w:rPr>
                <w:sz w:val="26"/>
                <w:szCs w:val="26"/>
              </w:rPr>
              <w:t>1555</w:t>
            </w:r>
          </w:p>
        </w:tc>
      </w:tr>
      <w:tr w:rsidR="00217398" w:rsidRPr="00217398" w:rsidTr="00426BDE">
        <w:tc>
          <w:tcPr>
            <w:tcW w:w="682" w:type="dxa"/>
          </w:tcPr>
          <w:p w:rsidR="00217398" w:rsidRPr="00217398" w:rsidRDefault="00217398" w:rsidP="00426BDE">
            <w:pPr>
              <w:tabs>
                <w:tab w:val="left" w:pos="2700"/>
              </w:tabs>
              <w:spacing w:line="360" w:lineRule="atLeast"/>
              <w:jc w:val="center"/>
              <w:rPr>
                <w:sz w:val="28"/>
                <w:szCs w:val="28"/>
              </w:rPr>
            </w:pPr>
            <w:r w:rsidRPr="00217398">
              <w:rPr>
                <w:sz w:val="28"/>
                <w:szCs w:val="28"/>
              </w:rPr>
              <w:t>60</w:t>
            </w:r>
          </w:p>
        </w:tc>
        <w:tc>
          <w:tcPr>
            <w:tcW w:w="779" w:type="dxa"/>
          </w:tcPr>
          <w:p w:rsidR="00217398" w:rsidRPr="00217398" w:rsidRDefault="00217398" w:rsidP="00426BDE">
            <w:pPr>
              <w:tabs>
                <w:tab w:val="left" w:pos="2700"/>
              </w:tabs>
              <w:spacing w:line="360" w:lineRule="atLeast"/>
              <w:jc w:val="center"/>
              <w:rPr>
                <w:sz w:val="28"/>
                <w:szCs w:val="28"/>
              </w:rPr>
            </w:pPr>
            <w:r w:rsidRPr="00217398">
              <w:rPr>
                <w:sz w:val="28"/>
                <w:szCs w:val="28"/>
              </w:rPr>
              <w:t>1130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1210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1300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1380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1430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1480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1500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1520</w:t>
            </w:r>
          </w:p>
        </w:tc>
        <w:tc>
          <w:tcPr>
            <w:tcW w:w="779" w:type="dxa"/>
          </w:tcPr>
          <w:p w:rsidR="00217398" w:rsidRPr="00217398" w:rsidRDefault="00217398" w:rsidP="00426BDE">
            <w:pPr>
              <w:tabs>
                <w:tab w:val="left" w:pos="2700"/>
              </w:tabs>
              <w:spacing w:line="360" w:lineRule="atLeast"/>
              <w:jc w:val="center"/>
              <w:rPr>
                <w:sz w:val="26"/>
                <w:szCs w:val="26"/>
                <w:lang w:val="en-US"/>
              </w:rPr>
            </w:pPr>
            <w:r w:rsidRPr="00217398">
              <w:rPr>
                <w:sz w:val="26"/>
                <w:szCs w:val="26"/>
                <w:lang w:val="en-US"/>
              </w:rPr>
              <w:t>1530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1540</w:t>
            </w:r>
          </w:p>
        </w:tc>
        <w:tc>
          <w:tcPr>
            <w:tcW w:w="779" w:type="dxa"/>
          </w:tcPr>
          <w:p w:rsidR="00217398" w:rsidRPr="00217398" w:rsidRDefault="00217398" w:rsidP="00426BDE">
            <w:pPr>
              <w:tabs>
                <w:tab w:val="left" w:pos="2700"/>
              </w:tabs>
              <w:spacing w:line="360" w:lineRule="atLeast"/>
              <w:jc w:val="center"/>
              <w:rPr>
                <w:sz w:val="26"/>
                <w:szCs w:val="26"/>
                <w:lang w:val="en-US"/>
              </w:rPr>
            </w:pPr>
            <w:r w:rsidRPr="00217398">
              <w:rPr>
                <w:sz w:val="26"/>
                <w:szCs w:val="26"/>
                <w:lang w:val="en-US"/>
              </w:rPr>
              <w:t>1550</w:t>
            </w:r>
          </w:p>
        </w:tc>
        <w:tc>
          <w:tcPr>
            <w:tcW w:w="780" w:type="dxa"/>
          </w:tcPr>
          <w:p w:rsidR="00217398" w:rsidRPr="00217398" w:rsidRDefault="00217398" w:rsidP="00426BDE">
            <w:pPr>
              <w:tabs>
                <w:tab w:val="left" w:pos="2700"/>
              </w:tabs>
              <w:spacing w:line="360" w:lineRule="atLeast"/>
              <w:jc w:val="center"/>
              <w:rPr>
                <w:sz w:val="26"/>
                <w:szCs w:val="26"/>
              </w:rPr>
            </w:pPr>
            <w:r w:rsidRPr="00217398">
              <w:rPr>
                <w:sz w:val="26"/>
                <w:szCs w:val="26"/>
              </w:rPr>
              <w:t>1505</w:t>
            </w:r>
          </w:p>
        </w:tc>
      </w:tr>
      <w:tr w:rsidR="00217398" w:rsidRPr="00217398" w:rsidTr="00426BDE">
        <w:tc>
          <w:tcPr>
            <w:tcW w:w="682" w:type="dxa"/>
          </w:tcPr>
          <w:p w:rsidR="00217398" w:rsidRPr="00217398" w:rsidRDefault="00217398" w:rsidP="00426BDE">
            <w:pPr>
              <w:tabs>
                <w:tab w:val="left" w:pos="2700"/>
              </w:tabs>
              <w:spacing w:line="360" w:lineRule="atLeast"/>
              <w:jc w:val="center"/>
              <w:rPr>
                <w:sz w:val="28"/>
                <w:szCs w:val="28"/>
              </w:rPr>
            </w:pPr>
            <w:r w:rsidRPr="00217398">
              <w:rPr>
                <w:sz w:val="28"/>
                <w:szCs w:val="28"/>
              </w:rPr>
              <w:t>90</w:t>
            </w:r>
          </w:p>
        </w:tc>
        <w:tc>
          <w:tcPr>
            <w:tcW w:w="779" w:type="dxa"/>
          </w:tcPr>
          <w:p w:rsidR="00217398" w:rsidRPr="00217398" w:rsidRDefault="00217398" w:rsidP="00426BDE">
            <w:pPr>
              <w:tabs>
                <w:tab w:val="left" w:pos="2700"/>
              </w:tabs>
              <w:spacing w:line="360" w:lineRule="atLeast"/>
              <w:jc w:val="center"/>
              <w:rPr>
                <w:sz w:val="28"/>
                <w:szCs w:val="28"/>
              </w:rPr>
            </w:pPr>
            <w:r w:rsidRPr="00217398">
              <w:rPr>
                <w:sz w:val="28"/>
                <w:szCs w:val="28"/>
              </w:rPr>
              <w:t>1083</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1160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1230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1280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1330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1380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1400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1420</w:t>
            </w:r>
          </w:p>
        </w:tc>
        <w:tc>
          <w:tcPr>
            <w:tcW w:w="779" w:type="dxa"/>
          </w:tcPr>
          <w:p w:rsidR="00217398" w:rsidRPr="00217398" w:rsidRDefault="00217398" w:rsidP="00426BDE">
            <w:pPr>
              <w:tabs>
                <w:tab w:val="left" w:pos="2700"/>
              </w:tabs>
              <w:spacing w:line="360" w:lineRule="atLeast"/>
              <w:jc w:val="center"/>
              <w:rPr>
                <w:sz w:val="26"/>
                <w:szCs w:val="26"/>
                <w:lang w:val="en-US"/>
              </w:rPr>
            </w:pPr>
            <w:r w:rsidRPr="00217398">
              <w:rPr>
                <w:sz w:val="26"/>
                <w:szCs w:val="26"/>
                <w:lang w:val="en-US"/>
              </w:rPr>
              <w:t>1430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1440</w:t>
            </w:r>
          </w:p>
        </w:tc>
        <w:tc>
          <w:tcPr>
            <w:tcW w:w="779" w:type="dxa"/>
          </w:tcPr>
          <w:p w:rsidR="00217398" w:rsidRPr="00217398" w:rsidRDefault="00217398" w:rsidP="00426BDE">
            <w:pPr>
              <w:tabs>
                <w:tab w:val="left" w:pos="2700"/>
              </w:tabs>
              <w:spacing w:line="360" w:lineRule="atLeast"/>
              <w:jc w:val="center"/>
              <w:rPr>
                <w:sz w:val="26"/>
                <w:szCs w:val="26"/>
                <w:lang w:val="en-US"/>
              </w:rPr>
            </w:pPr>
            <w:r w:rsidRPr="00217398">
              <w:rPr>
                <w:sz w:val="26"/>
                <w:szCs w:val="26"/>
                <w:lang w:val="en-US"/>
              </w:rPr>
              <w:t>1450</w:t>
            </w:r>
          </w:p>
        </w:tc>
        <w:tc>
          <w:tcPr>
            <w:tcW w:w="780" w:type="dxa"/>
          </w:tcPr>
          <w:p w:rsidR="00217398" w:rsidRPr="00217398" w:rsidRDefault="00217398" w:rsidP="00426BDE">
            <w:pPr>
              <w:tabs>
                <w:tab w:val="left" w:pos="2700"/>
              </w:tabs>
              <w:spacing w:line="360" w:lineRule="atLeast"/>
              <w:jc w:val="center"/>
              <w:rPr>
                <w:sz w:val="26"/>
                <w:szCs w:val="26"/>
              </w:rPr>
            </w:pPr>
            <w:r w:rsidRPr="00217398">
              <w:rPr>
                <w:sz w:val="26"/>
                <w:szCs w:val="26"/>
              </w:rPr>
              <w:t>1455</w:t>
            </w:r>
          </w:p>
        </w:tc>
      </w:tr>
      <w:tr w:rsidR="00217398" w:rsidRPr="00217398" w:rsidTr="00426BDE">
        <w:tc>
          <w:tcPr>
            <w:tcW w:w="682" w:type="dxa"/>
          </w:tcPr>
          <w:p w:rsidR="00217398" w:rsidRPr="00217398" w:rsidRDefault="00217398" w:rsidP="00426BDE">
            <w:pPr>
              <w:tabs>
                <w:tab w:val="left" w:pos="2700"/>
              </w:tabs>
              <w:spacing w:line="360" w:lineRule="atLeast"/>
              <w:jc w:val="center"/>
              <w:rPr>
                <w:sz w:val="28"/>
                <w:szCs w:val="28"/>
              </w:rPr>
            </w:pPr>
            <w:r w:rsidRPr="00217398">
              <w:rPr>
                <w:sz w:val="28"/>
                <w:szCs w:val="28"/>
              </w:rPr>
              <w:t>120</w:t>
            </w:r>
          </w:p>
        </w:tc>
        <w:tc>
          <w:tcPr>
            <w:tcW w:w="779" w:type="dxa"/>
          </w:tcPr>
          <w:p w:rsidR="00217398" w:rsidRPr="00217398" w:rsidRDefault="00217398" w:rsidP="00426BDE">
            <w:pPr>
              <w:tabs>
                <w:tab w:val="left" w:pos="2700"/>
              </w:tabs>
              <w:spacing w:line="360" w:lineRule="atLeast"/>
              <w:jc w:val="center"/>
              <w:rPr>
                <w:sz w:val="28"/>
                <w:szCs w:val="28"/>
              </w:rPr>
            </w:pPr>
            <w:r w:rsidRPr="00217398">
              <w:rPr>
                <w:sz w:val="28"/>
                <w:szCs w:val="28"/>
              </w:rPr>
              <w:t>1083</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1137</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1186</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1227</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1267</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1306</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1334</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1360</w:t>
            </w:r>
          </w:p>
        </w:tc>
        <w:tc>
          <w:tcPr>
            <w:tcW w:w="779" w:type="dxa"/>
          </w:tcPr>
          <w:p w:rsidR="00217398" w:rsidRPr="00217398" w:rsidRDefault="00217398" w:rsidP="00426BDE">
            <w:pPr>
              <w:tabs>
                <w:tab w:val="left" w:pos="2700"/>
              </w:tabs>
              <w:spacing w:line="360" w:lineRule="atLeast"/>
              <w:jc w:val="center"/>
              <w:rPr>
                <w:sz w:val="26"/>
                <w:szCs w:val="26"/>
                <w:lang w:val="en-US"/>
              </w:rPr>
            </w:pPr>
            <w:r w:rsidRPr="00217398">
              <w:rPr>
                <w:sz w:val="26"/>
                <w:szCs w:val="26"/>
                <w:lang w:val="en-US"/>
              </w:rPr>
              <w:t>1383</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1401</w:t>
            </w:r>
          </w:p>
        </w:tc>
        <w:tc>
          <w:tcPr>
            <w:tcW w:w="779" w:type="dxa"/>
          </w:tcPr>
          <w:p w:rsidR="00217398" w:rsidRPr="00217398" w:rsidRDefault="00217398" w:rsidP="00426BDE">
            <w:pPr>
              <w:tabs>
                <w:tab w:val="left" w:pos="2700"/>
              </w:tabs>
              <w:spacing w:line="360" w:lineRule="atLeast"/>
              <w:jc w:val="center"/>
              <w:rPr>
                <w:sz w:val="26"/>
                <w:szCs w:val="26"/>
                <w:lang w:val="en-US"/>
              </w:rPr>
            </w:pPr>
            <w:r w:rsidRPr="00217398">
              <w:rPr>
                <w:sz w:val="26"/>
                <w:szCs w:val="26"/>
                <w:lang w:val="en-US"/>
              </w:rPr>
              <w:t>1423</w:t>
            </w:r>
          </w:p>
        </w:tc>
        <w:tc>
          <w:tcPr>
            <w:tcW w:w="780" w:type="dxa"/>
          </w:tcPr>
          <w:p w:rsidR="00217398" w:rsidRPr="00217398" w:rsidRDefault="00217398" w:rsidP="00426BDE">
            <w:pPr>
              <w:tabs>
                <w:tab w:val="left" w:pos="2700"/>
              </w:tabs>
              <w:spacing w:line="360" w:lineRule="atLeast"/>
              <w:jc w:val="center"/>
              <w:rPr>
                <w:sz w:val="26"/>
                <w:szCs w:val="26"/>
              </w:rPr>
            </w:pPr>
            <w:r w:rsidRPr="00217398">
              <w:rPr>
                <w:sz w:val="26"/>
                <w:szCs w:val="26"/>
              </w:rPr>
              <w:t>1455</w:t>
            </w:r>
          </w:p>
        </w:tc>
      </w:tr>
      <w:tr w:rsidR="00217398" w:rsidRPr="00217398" w:rsidTr="00426BDE">
        <w:tc>
          <w:tcPr>
            <w:tcW w:w="682" w:type="dxa"/>
          </w:tcPr>
          <w:p w:rsidR="00217398" w:rsidRPr="00217398" w:rsidRDefault="00217398" w:rsidP="00426BDE">
            <w:pPr>
              <w:tabs>
                <w:tab w:val="left" w:pos="2700"/>
              </w:tabs>
              <w:spacing w:line="360" w:lineRule="atLeast"/>
              <w:jc w:val="center"/>
              <w:rPr>
                <w:sz w:val="28"/>
                <w:szCs w:val="28"/>
              </w:rPr>
            </w:pPr>
            <w:r w:rsidRPr="00217398">
              <w:rPr>
                <w:sz w:val="28"/>
                <w:szCs w:val="28"/>
              </w:rPr>
              <w:t>180</w:t>
            </w:r>
          </w:p>
        </w:tc>
        <w:tc>
          <w:tcPr>
            <w:tcW w:w="779" w:type="dxa"/>
          </w:tcPr>
          <w:p w:rsidR="00217398" w:rsidRPr="00217398" w:rsidRDefault="00217398" w:rsidP="00426BDE">
            <w:pPr>
              <w:tabs>
                <w:tab w:val="left" w:pos="2700"/>
              </w:tabs>
              <w:spacing w:line="360" w:lineRule="atLeast"/>
              <w:jc w:val="center"/>
              <w:rPr>
                <w:sz w:val="28"/>
                <w:szCs w:val="28"/>
              </w:rPr>
            </w:pPr>
            <w:r w:rsidRPr="00217398">
              <w:rPr>
                <w:sz w:val="28"/>
                <w:szCs w:val="28"/>
              </w:rPr>
              <w:t>1083</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1113</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1143</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1173</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1203</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1234</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1267</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1300</w:t>
            </w:r>
          </w:p>
        </w:tc>
        <w:tc>
          <w:tcPr>
            <w:tcW w:w="779" w:type="dxa"/>
          </w:tcPr>
          <w:p w:rsidR="00217398" w:rsidRPr="00217398" w:rsidRDefault="00217398" w:rsidP="00426BDE">
            <w:pPr>
              <w:tabs>
                <w:tab w:val="left" w:pos="2700"/>
              </w:tabs>
              <w:spacing w:line="360" w:lineRule="atLeast"/>
              <w:jc w:val="center"/>
              <w:rPr>
                <w:sz w:val="26"/>
                <w:szCs w:val="26"/>
                <w:lang w:val="en-US"/>
              </w:rPr>
            </w:pPr>
            <w:r w:rsidRPr="00217398">
              <w:rPr>
                <w:sz w:val="26"/>
                <w:szCs w:val="26"/>
                <w:lang w:val="en-US"/>
              </w:rPr>
              <w:t>1337</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1336</w:t>
            </w:r>
          </w:p>
        </w:tc>
        <w:tc>
          <w:tcPr>
            <w:tcW w:w="779" w:type="dxa"/>
          </w:tcPr>
          <w:p w:rsidR="00217398" w:rsidRPr="00217398" w:rsidRDefault="00217398" w:rsidP="00426BDE">
            <w:pPr>
              <w:tabs>
                <w:tab w:val="left" w:pos="2700"/>
              </w:tabs>
              <w:spacing w:line="360" w:lineRule="atLeast"/>
              <w:jc w:val="center"/>
              <w:rPr>
                <w:sz w:val="26"/>
                <w:szCs w:val="26"/>
                <w:lang w:val="en-US"/>
              </w:rPr>
            </w:pPr>
            <w:r w:rsidRPr="00217398">
              <w:rPr>
                <w:sz w:val="26"/>
                <w:szCs w:val="26"/>
                <w:lang w:val="en-US"/>
              </w:rPr>
              <w:t>1397</w:t>
            </w:r>
          </w:p>
        </w:tc>
        <w:tc>
          <w:tcPr>
            <w:tcW w:w="780" w:type="dxa"/>
          </w:tcPr>
          <w:p w:rsidR="00217398" w:rsidRPr="00217398" w:rsidRDefault="00217398" w:rsidP="00426BDE">
            <w:pPr>
              <w:tabs>
                <w:tab w:val="left" w:pos="2700"/>
              </w:tabs>
              <w:spacing w:line="360" w:lineRule="atLeast"/>
              <w:jc w:val="center"/>
              <w:rPr>
                <w:sz w:val="26"/>
                <w:szCs w:val="26"/>
              </w:rPr>
            </w:pPr>
            <w:r w:rsidRPr="00217398">
              <w:rPr>
                <w:sz w:val="26"/>
                <w:szCs w:val="26"/>
              </w:rPr>
              <w:t>1455</w:t>
            </w:r>
          </w:p>
        </w:tc>
      </w:tr>
      <w:tr w:rsidR="00217398" w:rsidRPr="00217398" w:rsidTr="00426BDE">
        <w:tc>
          <w:tcPr>
            <w:tcW w:w="682" w:type="dxa"/>
          </w:tcPr>
          <w:p w:rsidR="00217398" w:rsidRPr="00217398" w:rsidRDefault="00217398" w:rsidP="00426BDE">
            <w:pPr>
              <w:tabs>
                <w:tab w:val="left" w:pos="2700"/>
              </w:tabs>
              <w:spacing w:line="360" w:lineRule="atLeast"/>
              <w:jc w:val="center"/>
              <w:rPr>
                <w:sz w:val="28"/>
                <w:szCs w:val="28"/>
              </w:rPr>
            </w:pPr>
            <w:r w:rsidRPr="00217398">
              <w:rPr>
                <w:sz w:val="28"/>
                <w:szCs w:val="28"/>
              </w:rPr>
              <w:t>240</w:t>
            </w:r>
          </w:p>
        </w:tc>
        <w:tc>
          <w:tcPr>
            <w:tcW w:w="779" w:type="dxa"/>
          </w:tcPr>
          <w:p w:rsidR="00217398" w:rsidRPr="00217398" w:rsidRDefault="00217398" w:rsidP="00426BDE">
            <w:pPr>
              <w:tabs>
                <w:tab w:val="left" w:pos="2700"/>
              </w:tabs>
              <w:spacing w:line="360" w:lineRule="atLeast"/>
              <w:jc w:val="center"/>
              <w:rPr>
                <w:sz w:val="28"/>
                <w:szCs w:val="28"/>
              </w:rPr>
            </w:pPr>
            <w:r w:rsidRPr="00217398">
              <w:rPr>
                <w:sz w:val="28"/>
                <w:szCs w:val="28"/>
              </w:rPr>
              <w:t>1083</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1090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1100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1120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1140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1160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1200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1240</w:t>
            </w:r>
          </w:p>
        </w:tc>
        <w:tc>
          <w:tcPr>
            <w:tcW w:w="779" w:type="dxa"/>
          </w:tcPr>
          <w:p w:rsidR="00217398" w:rsidRPr="00217398" w:rsidRDefault="00217398" w:rsidP="00426BDE">
            <w:pPr>
              <w:tabs>
                <w:tab w:val="left" w:pos="2700"/>
              </w:tabs>
              <w:spacing w:line="360" w:lineRule="atLeast"/>
              <w:jc w:val="center"/>
              <w:rPr>
                <w:sz w:val="26"/>
                <w:szCs w:val="26"/>
                <w:lang w:val="en-US"/>
              </w:rPr>
            </w:pPr>
            <w:r w:rsidRPr="00217398">
              <w:rPr>
                <w:sz w:val="26"/>
                <w:szCs w:val="26"/>
                <w:lang w:val="en-US"/>
              </w:rPr>
              <w:t>1290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1325</w:t>
            </w:r>
          </w:p>
        </w:tc>
        <w:tc>
          <w:tcPr>
            <w:tcW w:w="779" w:type="dxa"/>
          </w:tcPr>
          <w:p w:rsidR="00217398" w:rsidRPr="00217398" w:rsidRDefault="00217398" w:rsidP="00426BDE">
            <w:pPr>
              <w:tabs>
                <w:tab w:val="left" w:pos="2700"/>
              </w:tabs>
              <w:spacing w:line="360" w:lineRule="atLeast"/>
              <w:jc w:val="center"/>
              <w:rPr>
                <w:sz w:val="26"/>
                <w:szCs w:val="26"/>
                <w:lang w:val="en-US"/>
              </w:rPr>
            </w:pPr>
            <w:r w:rsidRPr="00217398">
              <w:rPr>
                <w:sz w:val="26"/>
                <w:szCs w:val="26"/>
                <w:lang w:val="en-US"/>
              </w:rPr>
              <w:t>1370</w:t>
            </w:r>
          </w:p>
        </w:tc>
        <w:tc>
          <w:tcPr>
            <w:tcW w:w="780" w:type="dxa"/>
          </w:tcPr>
          <w:p w:rsidR="00217398" w:rsidRPr="00217398" w:rsidRDefault="00217398" w:rsidP="00426BDE">
            <w:pPr>
              <w:tabs>
                <w:tab w:val="left" w:pos="2700"/>
              </w:tabs>
              <w:spacing w:line="360" w:lineRule="atLeast"/>
              <w:jc w:val="center"/>
              <w:rPr>
                <w:sz w:val="26"/>
                <w:szCs w:val="26"/>
              </w:rPr>
            </w:pPr>
            <w:r w:rsidRPr="00217398">
              <w:rPr>
                <w:sz w:val="26"/>
                <w:szCs w:val="26"/>
              </w:rPr>
              <w:t>1455</w:t>
            </w:r>
          </w:p>
        </w:tc>
      </w:tr>
      <w:tr w:rsidR="00217398" w:rsidRPr="00217398" w:rsidTr="00426BDE">
        <w:tc>
          <w:tcPr>
            <w:tcW w:w="682" w:type="dxa"/>
          </w:tcPr>
          <w:p w:rsidR="00217398" w:rsidRPr="00217398" w:rsidRDefault="00217398" w:rsidP="00426BDE">
            <w:pPr>
              <w:tabs>
                <w:tab w:val="left" w:pos="2700"/>
              </w:tabs>
              <w:spacing w:line="360" w:lineRule="atLeast"/>
              <w:jc w:val="center"/>
              <w:rPr>
                <w:sz w:val="28"/>
                <w:szCs w:val="28"/>
              </w:rPr>
            </w:pPr>
            <w:r w:rsidRPr="00217398">
              <w:rPr>
                <w:sz w:val="28"/>
                <w:szCs w:val="28"/>
              </w:rPr>
              <w:t>300</w:t>
            </w:r>
          </w:p>
        </w:tc>
        <w:tc>
          <w:tcPr>
            <w:tcW w:w="779" w:type="dxa"/>
          </w:tcPr>
          <w:p w:rsidR="00217398" w:rsidRPr="00217398" w:rsidRDefault="00217398" w:rsidP="00426BDE">
            <w:pPr>
              <w:tabs>
                <w:tab w:val="left" w:pos="2700"/>
              </w:tabs>
              <w:spacing w:line="360" w:lineRule="atLeast"/>
              <w:jc w:val="center"/>
              <w:rPr>
                <w:sz w:val="28"/>
                <w:szCs w:val="28"/>
              </w:rPr>
            </w:pPr>
            <w:r w:rsidRPr="00217398">
              <w:rPr>
                <w:sz w:val="28"/>
                <w:szCs w:val="28"/>
              </w:rPr>
              <w:t>1030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1040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1030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1020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1040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1060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1100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1140</w:t>
            </w:r>
          </w:p>
        </w:tc>
        <w:tc>
          <w:tcPr>
            <w:tcW w:w="779" w:type="dxa"/>
          </w:tcPr>
          <w:p w:rsidR="00217398" w:rsidRPr="00217398" w:rsidRDefault="00217398" w:rsidP="00426BDE">
            <w:pPr>
              <w:tabs>
                <w:tab w:val="left" w:pos="2700"/>
              </w:tabs>
              <w:spacing w:line="360" w:lineRule="atLeast"/>
              <w:jc w:val="center"/>
              <w:rPr>
                <w:sz w:val="26"/>
                <w:szCs w:val="26"/>
                <w:lang w:val="en-US"/>
              </w:rPr>
            </w:pPr>
            <w:r w:rsidRPr="00217398">
              <w:rPr>
                <w:sz w:val="26"/>
                <w:szCs w:val="26"/>
                <w:lang w:val="en-US"/>
              </w:rPr>
              <w:t>1190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1225</w:t>
            </w:r>
          </w:p>
        </w:tc>
        <w:tc>
          <w:tcPr>
            <w:tcW w:w="779" w:type="dxa"/>
          </w:tcPr>
          <w:p w:rsidR="00217398" w:rsidRPr="00217398" w:rsidRDefault="00217398" w:rsidP="00426BDE">
            <w:pPr>
              <w:tabs>
                <w:tab w:val="left" w:pos="2700"/>
              </w:tabs>
              <w:spacing w:line="360" w:lineRule="atLeast"/>
              <w:jc w:val="center"/>
              <w:rPr>
                <w:sz w:val="26"/>
                <w:szCs w:val="26"/>
                <w:lang w:val="en-US"/>
              </w:rPr>
            </w:pPr>
            <w:r w:rsidRPr="00217398">
              <w:rPr>
                <w:sz w:val="26"/>
                <w:szCs w:val="26"/>
                <w:lang w:val="en-US"/>
              </w:rPr>
              <w:t>1270</w:t>
            </w:r>
          </w:p>
        </w:tc>
        <w:tc>
          <w:tcPr>
            <w:tcW w:w="780" w:type="dxa"/>
          </w:tcPr>
          <w:p w:rsidR="00217398" w:rsidRPr="00217398" w:rsidRDefault="00217398" w:rsidP="00426BDE">
            <w:pPr>
              <w:tabs>
                <w:tab w:val="left" w:pos="2700"/>
              </w:tabs>
              <w:spacing w:line="360" w:lineRule="atLeast"/>
              <w:jc w:val="center"/>
              <w:rPr>
                <w:sz w:val="26"/>
                <w:szCs w:val="26"/>
              </w:rPr>
            </w:pPr>
            <w:r w:rsidRPr="00217398">
              <w:rPr>
                <w:sz w:val="26"/>
                <w:szCs w:val="26"/>
              </w:rPr>
              <w:t>1405</w:t>
            </w:r>
          </w:p>
        </w:tc>
      </w:tr>
      <w:tr w:rsidR="00217398" w:rsidRPr="00217398" w:rsidTr="00426BDE">
        <w:tc>
          <w:tcPr>
            <w:tcW w:w="682" w:type="dxa"/>
          </w:tcPr>
          <w:p w:rsidR="00217398" w:rsidRPr="00217398" w:rsidRDefault="00217398" w:rsidP="00426BDE">
            <w:pPr>
              <w:tabs>
                <w:tab w:val="left" w:pos="2700"/>
              </w:tabs>
              <w:spacing w:line="360" w:lineRule="atLeast"/>
              <w:jc w:val="center"/>
              <w:rPr>
                <w:sz w:val="28"/>
                <w:szCs w:val="28"/>
              </w:rPr>
            </w:pPr>
            <w:r w:rsidRPr="00217398">
              <w:rPr>
                <w:sz w:val="28"/>
                <w:szCs w:val="28"/>
              </w:rPr>
              <w:t>360</w:t>
            </w:r>
          </w:p>
        </w:tc>
        <w:tc>
          <w:tcPr>
            <w:tcW w:w="779" w:type="dxa"/>
          </w:tcPr>
          <w:p w:rsidR="00217398" w:rsidRPr="00217398" w:rsidRDefault="00217398" w:rsidP="00426BDE">
            <w:pPr>
              <w:tabs>
                <w:tab w:val="left" w:pos="2700"/>
              </w:tabs>
              <w:spacing w:line="360" w:lineRule="atLeast"/>
              <w:jc w:val="center"/>
              <w:rPr>
                <w:sz w:val="28"/>
                <w:szCs w:val="28"/>
              </w:rPr>
            </w:pPr>
            <w:r w:rsidRPr="00217398">
              <w:rPr>
                <w:sz w:val="28"/>
                <w:szCs w:val="28"/>
              </w:rPr>
              <w:t>980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990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960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920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940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960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1000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1040</w:t>
            </w:r>
          </w:p>
        </w:tc>
        <w:tc>
          <w:tcPr>
            <w:tcW w:w="779" w:type="dxa"/>
          </w:tcPr>
          <w:p w:rsidR="00217398" w:rsidRPr="00217398" w:rsidRDefault="00217398" w:rsidP="00426BDE">
            <w:pPr>
              <w:tabs>
                <w:tab w:val="left" w:pos="2700"/>
              </w:tabs>
              <w:spacing w:line="360" w:lineRule="atLeast"/>
              <w:jc w:val="center"/>
              <w:rPr>
                <w:sz w:val="26"/>
                <w:szCs w:val="26"/>
                <w:lang w:val="en-US"/>
              </w:rPr>
            </w:pPr>
            <w:r w:rsidRPr="00217398">
              <w:rPr>
                <w:sz w:val="26"/>
                <w:szCs w:val="26"/>
                <w:lang w:val="en-US"/>
              </w:rPr>
              <w:t>1090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1125</w:t>
            </w:r>
          </w:p>
        </w:tc>
        <w:tc>
          <w:tcPr>
            <w:tcW w:w="779" w:type="dxa"/>
          </w:tcPr>
          <w:p w:rsidR="00217398" w:rsidRPr="00217398" w:rsidRDefault="00217398" w:rsidP="00426BDE">
            <w:pPr>
              <w:tabs>
                <w:tab w:val="left" w:pos="2700"/>
              </w:tabs>
              <w:spacing w:line="360" w:lineRule="atLeast"/>
              <w:jc w:val="center"/>
              <w:rPr>
                <w:sz w:val="26"/>
                <w:szCs w:val="26"/>
                <w:lang w:val="en-US"/>
              </w:rPr>
            </w:pPr>
            <w:r w:rsidRPr="00217398">
              <w:rPr>
                <w:sz w:val="26"/>
                <w:szCs w:val="26"/>
                <w:lang w:val="en-US"/>
              </w:rPr>
              <w:t>1170</w:t>
            </w:r>
          </w:p>
        </w:tc>
        <w:tc>
          <w:tcPr>
            <w:tcW w:w="780" w:type="dxa"/>
          </w:tcPr>
          <w:p w:rsidR="00217398" w:rsidRPr="00217398" w:rsidRDefault="00217398" w:rsidP="00426BDE">
            <w:pPr>
              <w:tabs>
                <w:tab w:val="left" w:pos="2700"/>
              </w:tabs>
              <w:spacing w:line="360" w:lineRule="atLeast"/>
              <w:jc w:val="center"/>
              <w:rPr>
                <w:sz w:val="26"/>
                <w:szCs w:val="26"/>
              </w:rPr>
            </w:pPr>
            <w:r w:rsidRPr="00217398">
              <w:rPr>
                <w:sz w:val="26"/>
                <w:szCs w:val="26"/>
              </w:rPr>
              <w:t>1355</w:t>
            </w:r>
          </w:p>
        </w:tc>
      </w:tr>
      <w:tr w:rsidR="00217398" w:rsidRPr="00217398" w:rsidTr="00426BDE">
        <w:tc>
          <w:tcPr>
            <w:tcW w:w="682" w:type="dxa"/>
          </w:tcPr>
          <w:p w:rsidR="00217398" w:rsidRPr="00217398" w:rsidRDefault="00217398" w:rsidP="00426BDE">
            <w:pPr>
              <w:tabs>
                <w:tab w:val="left" w:pos="2700"/>
              </w:tabs>
              <w:spacing w:line="360" w:lineRule="atLeast"/>
              <w:jc w:val="center"/>
              <w:rPr>
                <w:sz w:val="28"/>
                <w:szCs w:val="28"/>
              </w:rPr>
            </w:pPr>
            <w:r w:rsidRPr="00217398">
              <w:rPr>
                <w:sz w:val="28"/>
                <w:szCs w:val="28"/>
              </w:rPr>
              <w:t>420</w:t>
            </w:r>
          </w:p>
        </w:tc>
        <w:tc>
          <w:tcPr>
            <w:tcW w:w="779" w:type="dxa"/>
          </w:tcPr>
          <w:p w:rsidR="00217398" w:rsidRPr="00217398" w:rsidRDefault="00217398" w:rsidP="00426BDE">
            <w:pPr>
              <w:tabs>
                <w:tab w:val="left" w:pos="2700"/>
              </w:tabs>
              <w:spacing w:line="360" w:lineRule="atLeast"/>
              <w:jc w:val="center"/>
              <w:rPr>
                <w:sz w:val="28"/>
                <w:szCs w:val="28"/>
              </w:rPr>
            </w:pPr>
            <w:r w:rsidRPr="00217398">
              <w:rPr>
                <w:sz w:val="28"/>
                <w:szCs w:val="28"/>
              </w:rPr>
              <w:t>930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940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810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820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840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810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900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940</w:t>
            </w:r>
          </w:p>
        </w:tc>
        <w:tc>
          <w:tcPr>
            <w:tcW w:w="779" w:type="dxa"/>
          </w:tcPr>
          <w:p w:rsidR="00217398" w:rsidRPr="00217398" w:rsidRDefault="00217398" w:rsidP="00426BDE">
            <w:pPr>
              <w:tabs>
                <w:tab w:val="left" w:pos="2700"/>
              </w:tabs>
              <w:spacing w:line="360" w:lineRule="atLeast"/>
              <w:jc w:val="center"/>
              <w:rPr>
                <w:sz w:val="26"/>
                <w:szCs w:val="26"/>
                <w:lang w:val="en-US"/>
              </w:rPr>
            </w:pPr>
            <w:r w:rsidRPr="00217398">
              <w:rPr>
                <w:sz w:val="26"/>
                <w:szCs w:val="26"/>
                <w:lang w:val="en-US"/>
              </w:rPr>
              <w:t>990</w:t>
            </w:r>
          </w:p>
        </w:tc>
        <w:tc>
          <w:tcPr>
            <w:tcW w:w="779" w:type="dxa"/>
          </w:tcPr>
          <w:p w:rsidR="00217398" w:rsidRPr="00217398" w:rsidRDefault="00217398" w:rsidP="00426BDE">
            <w:pPr>
              <w:tabs>
                <w:tab w:val="left" w:pos="2700"/>
              </w:tabs>
              <w:spacing w:line="360" w:lineRule="atLeast"/>
              <w:jc w:val="center"/>
              <w:rPr>
                <w:sz w:val="26"/>
                <w:szCs w:val="26"/>
              </w:rPr>
            </w:pPr>
            <w:r w:rsidRPr="00217398">
              <w:rPr>
                <w:sz w:val="26"/>
                <w:szCs w:val="26"/>
              </w:rPr>
              <w:t>1025</w:t>
            </w:r>
          </w:p>
        </w:tc>
        <w:tc>
          <w:tcPr>
            <w:tcW w:w="779" w:type="dxa"/>
          </w:tcPr>
          <w:p w:rsidR="00217398" w:rsidRPr="00217398" w:rsidRDefault="00217398" w:rsidP="00426BDE">
            <w:pPr>
              <w:tabs>
                <w:tab w:val="left" w:pos="2700"/>
              </w:tabs>
              <w:spacing w:line="360" w:lineRule="atLeast"/>
              <w:jc w:val="center"/>
              <w:rPr>
                <w:sz w:val="26"/>
                <w:szCs w:val="26"/>
                <w:lang w:val="en-US"/>
              </w:rPr>
            </w:pPr>
            <w:r w:rsidRPr="00217398">
              <w:rPr>
                <w:sz w:val="26"/>
                <w:szCs w:val="26"/>
                <w:lang w:val="en-US"/>
              </w:rPr>
              <w:t>1060</w:t>
            </w:r>
          </w:p>
        </w:tc>
        <w:tc>
          <w:tcPr>
            <w:tcW w:w="780" w:type="dxa"/>
          </w:tcPr>
          <w:p w:rsidR="00217398" w:rsidRPr="00217398" w:rsidRDefault="00217398" w:rsidP="00426BDE">
            <w:pPr>
              <w:tabs>
                <w:tab w:val="left" w:pos="2700"/>
              </w:tabs>
              <w:spacing w:line="360" w:lineRule="atLeast"/>
              <w:jc w:val="center"/>
              <w:rPr>
                <w:sz w:val="26"/>
                <w:szCs w:val="26"/>
              </w:rPr>
            </w:pPr>
            <w:r w:rsidRPr="00217398">
              <w:rPr>
                <w:sz w:val="26"/>
                <w:szCs w:val="26"/>
              </w:rPr>
              <w:t>1305</w:t>
            </w:r>
          </w:p>
        </w:tc>
      </w:tr>
    </w:tbl>
    <w:p w:rsidR="00217398" w:rsidRPr="00217398" w:rsidRDefault="00217398" w:rsidP="00217398">
      <w:pPr>
        <w:tabs>
          <w:tab w:val="left" w:pos="2700"/>
        </w:tabs>
        <w:spacing w:line="360" w:lineRule="atLeast"/>
        <w:ind w:firstLine="709"/>
        <w:jc w:val="right"/>
        <w:rPr>
          <w:sz w:val="28"/>
          <w:szCs w:val="28"/>
        </w:rPr>
      </w:pPr>
      <w:r w:rsidRPr="00217398">
        <w:rPr>
          <w:sz w:val="28"/>
          <w:szCs w:val="28"/>
        </w:rPr>
        <w:lastRenderedPageBreak/>
        <w:t xml:space="preserve">Таблица 6.9. </w:t>
      </w:r>
    </w:p>
    <w:p w:rsidR="00217398" w:rsidRPr="00217398" w:rsidRDefault="00217398" w:rsidP="00217398">
      <w:pPr>
        <w:tabs>
          <w:tab w:val="left" w:pos="2700"/>
        </w:tabs>
        <w:spacing w:line="360" w:lineRule="atLeast"/>
        <w:jc w:val="center"/>
        <w:rPr>
          <w:sz w:val="28"/>
          <w:szCs w:val="28"/>
        </w:rPr>
      </w:pPr>
      <w:r w:rsidRPr="00217398">
        <w:rPr>
          <w:sz w:val="28"/>
          <w:szCs w:val="28"/>
        </w:rPr>
        <w:t xml:space="preserve">Данные для построения кривых охлаждения сплавов </w:t>
      </w:r>
      <w:r w:rsidRPr="00217398">
        <w:rPr>
          <w:sz w:val="28"/>
          <w:szCs w:val="28"/>
          <w:lang w:val="en-US"/>
        </w:rPr>
        <w:t>Pb</w:t>
      </w:r>
      <w:r w:rsidRPr="00217398">
        <w:rPr>
          <w:sz w:val="28"/>
          <w:szCs w:val="28"/>
        </w:rPr>
        <w:t>–</w:t>
      </w:r>
      <w:r w:rsidRPr="00217398">
        <w:rPr>
          <w:sz w:val="28"/>
          <w:szCs w:val="28"/>
          <w:lang w:val="en-US"/>
        </w:rPr>
        <w:t>Sn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5"/>
        <w:gridCol w:w="764"/>
        <w:gridCol w:w="764"/>
        <w:gridCol w:w="764"/>
        <w:gridCol w:w="764"/>
        <w:gridCol w:w="764"/>
        <w:gridCol w:w="764"/>
        <w:gridCol w:w="764"/>
        <w:gridCol w:w="764"/>
        <w:gridCol w:w="764"/>
        <w:gridCol w:w="764"/>
        <w:gridCol w:w="764"/>
        <w:gridCol w:w="764"/>
      </w:tblGrid>
      <w:tr w:rsidR="00217398" w:rsidRPr="00217398" w:rsidTr="0018431A">
        <w:trPr>
          <w:cantSplit/>
          <w:trHeight w:val="441"/>
        </w:trPr>
        <w:tc>
          <w:tcPr>
            <w:tcW w:w="755" w:type="dxa"/>
            <w:vMerge w:val="restart"/>
            <w:vAlign w:val="center"/>
          </w:tcPr>
          <w:p w:rsidR="00217398" w:rsidRPr="00217398" w:rsidRDefault="00217398" w:rsidP="00426BDE">
            <w:pPr>
              <w:tabs>
                <w:tab w:val="left" w:pos="2700"/>
              </w:tabs>
              <w:spacing w:line="360" w:lineRule="atLeast"/>
              <w:jc w:val="center"/>
              <w:rPr>
                <w:sz w:val="28"/>
                <w:szCs w:val="28"/>
              </w:rPr>
            </w:pPr>
            <w:r w:rsidRPr="00217398">
              <w:rPr>
                <w:i/>
                <w:sz w:val="28"/>
                <w:szCs w:val="28"/>
              </w:rPr>
              <w:t>τ</w:t>
            </w:r>
            <w:r w:rsidRPr="00217398">
              <w:rPr>
                <w:sz w:val="28"/>
                <w:szCs w:val="28"/>
              </w:rPr>
              <w:t>, с</w:t>
            </w:r>
          </w:p>
        </w:tc>
        <w:tc>
          <w:tcPr>
            <w:tcW w:w="9168" w:type="dxa"/>
            <w:gridSpan w:val="12"/>
            <w:vAlign w:val="center"/>
          </w:tcPr>
          <w:p w:rsidR="00217398" w:rsidRPr="00217398" w:rsidRDefault="00217398" w:rsidP="00426BDE">
            <w:pPr>
              <w:tabs>
                <w:tab w:val="left" w:pos="2700"/>
              </w:tabs>
              <w:spacing w:line="360" w:lineRule="atLeast"/>
              <w:jc w:val="center"/>
              <w:rPr>
                <w:sz w:val="28"/>
                <w:szCs w:val="28"/>
              </w:rPr>
            </w:pPr>
            <w:r w:rsidRPr="00217398">
              <w:rPr>
                <w:sz w:val="28"/>
                <w:szCs w:val="28"/>
              </w:rPr>
              <w:t>№ сплава</w:t>
            </w:r>
          </w:p>
        </w:tc>
      </w:tr>
      <w:tr w:rsidR="00217398" w:rsidRPr="00217398" w:rsidTr="0018431A">
        <w:trPr>
          <w:cantSplit/>
          <w:trHeight w:val="564"/>
        </w:trPr>
        <w:tc>
          <w:tcPr>
            <w:tcW w:w="755" w:type="dxa"/>
            <w:vMerge/>
          </w:tcPr>
          <w:p w:rsidR="00217398" w:rsidRPr="00217398" w:rsidRDefault="00217398" w:rsidP="00426BDE">
            <w:pPr>
              <w:tabs>
                <w:tab w:val="left" w:pos="2700"/>
              </w:tabs>
              <w:spacing w:line="360" w:lineRule="atLeast"/>
              <w:jc w:val="center"/>
              <w:rPr>
                <w:sz w:val="28"/>
                <w:szCs w:val="28"/>
              </w:rPr>
            </w:pPr>
          </w:p>
        </w:tc>
        <w:tc>
          <w:tcPr>
            <w:tcW w:w="764" w:type="dxa"/>
            <w:vAlign w:val="center"/>
          </w:tcPr>
          <w:p w:rsidR="00217398" w:rsidRPr="00426BDE" w:rsidRDefault="00217398" w:rsidP="00426BDE">
            <w:pPr>
              <w:tabs>
                <w:tab w:val="left" w:pos="2700"/>
              </w:tabs>
              <w:spacing w:line="360" w:lineRule="atLeast"/>
              <w:jc w:val="center"/>
              <w:rPr>
                <w:sz w:val="28"/>
                <w:szCs w:val="28"/>
              </w:rPr>
            </w:pPr>
            <w:r w:rsidRPr="00426BDE">
              <w:rPr>
                <w:sz w:val="28"/>
                <w:szCs w:val="28"/>
              </w:rPr>
              <w:t>25</w:t>
            </w:r>
          </w:p>
        </w:tc>
        <w:tc>
          <w:tcPr>
            <w:tcW w:w="764" w:type="dxa"/>
            <w:vAlign w:val="center"/>
          </w:tcPr>
          <w:p w:rsidR="00217398" w:rsidRPr="00426BDE" w:rsidRDefault="00217398" w:rsidP="00426BDE">
            <w:pPr>
              <w:tabs>
                <w:tab w:val="left" w:pos="2700"/>
              </w:tabs>
              <w:spacing w:line="360" w:lineRule="atLeast"/>
              <w:jc w:val="center"/>
              <w:rPr>
                <w:sz w:val="28"/>
                <w:szCs w:val="28"/>
              </w:rPr>
            </w:pPr>
            <w:r w:rsidRPr="00426BDE">
              <w:rPr>
                <w:sz w:val="28"/>
                <w:szCs w:val="28"/>
              </w:rPr>
              <w:t>26</w:t>
            </w:r>
          </w:p>
        </w:tc>
        <w:tc>
          <w:tcPr>
            <w:tcW w:w="764" w:type="dxa"/>
            <w:vAlign w:val="center"/>
          </w:tcPr>
          <w:p w:rsidR="00217398" w:rsidRPr="00426BDE" w:rsidRDefault="00217398" w:rsidP="00426BDE">
            <w:pPr>
              <w:tabs>
                <w:tab w:val="left" w:pos="2700"/>
              </w:tabs>
              <w:spacing w:line="360" w:lineRule="atLeast"/>
              <w:jc w:val="center"/>
              <w:rPr>
                <w:sz w:val="28"/>
                <w:szCs w:val="28"/>
              </w:rPr>
            </w:pPr>
            <w:r w:rsidRPr="00426BDE">
              <w:rPr>
                <w:sz w:val="28"/>
                <w:szCs w:val="28"/>
              </w:rPr>
              <w:t>27</w:t>
            </w:r>
          </w:p>
        </w:tc>
        <w:tc>
          <w:tcPr>
            <w:tcW w:w="764" w:type="dxa"/>
            <w:vAlign w:val="center"/>
          </w:tcPr>
          <w:p w:rsidR="00217398" w:rsidRPr="00426BDE" w:rsidRDefault="00217398" w:rsidP="00426BDE">
            <w:pPr>
              <w:tabs>
                <w:tab w:val="left" w:pos="2700"/>
              </w:tabs>
              <w:spacing w:line="360" w:lineRule="atLeast"/>
              <w:jc w:val="center"/>
              <w:rPr>
                <w:sz w:val="28"/>
                <w:szCs w:val="28"/>
              </w:rPr>
            </w:pPr>
            <w:r w:rsidRPr="00426BDE">
              <w:rPr>
                <w:sz w:val="28"/>
                <w:szCs w:val="28"/>
              </w:rPr>
              <w:t>28</w:t>
            </w:r>
          </w:p>
        </w:tc>
        <w:tc>
          <w:tcPr>
            <w:tcW w:w="764" w:type="dxa"/>
            <w:vAlign w:val="center"/>
          </w:tcPr>
          <w:p w:rsidR="00217398" w:rsidRPr="00426BDE" w:rsidRDefault="00217398" w:rsidP="00426BDE">
            <w:pPr>
              <w:tabs>
                <w:tab w:val="left" w:pos="2700"/>
              </w:tabs>
              <w:spacing w:line="360" w:lineRule="atLeast"/>
              <w:jc w:val="center"/>
              <w:rPr>
                <w:sz w:val="28"/>
                <w:szCs w:val="28"/>
              </w:rPr>
            </w:pPr>
            <w:r w:rsidRPr="00426BDE">
              <w:rPr>
                <w:sz w:val="28"/>
                <w:szCs w:val="28"/>
              </w:rPr>
              <w:t>29</w:t>
            </w:r>
          </w:p>
        </w:tc>
        <w:tc>
          <w:tcPr>
            <w:tcW w:w="764" w:type="dxa"/>
            <w:vAlign w:val="center"/>
          </w:tcPr>
          <w:p w:rsidR="00217398" w:rsidRPr="00426BDE" w:rsidRDefault="00217398" w:rsidP="00426BDE">
            <w:pPr>
              <w:tabs>
                <w:tab w:val="left" w:pos="2700"/>
              </w:tabs>
              <w:spacing w:line="360" w:lineRule="atLeast"/>
              <w:jc w:val="center"/>
              <w:rPr>
                <w:sz w:val="28"/>
                <w:szCs w:val="28"/>
              </w:rPr>
            </w:pPr>
            <w:r w:rsidRPr="00426BDE">
              <w:rPr>
                <w:sz w:val="28"/>
                <w:szCs w:val="28"/>
              </w:rPr>
              <w:t>30</w:t>
            </w:r>
          </w:p>
        </w:tc>
        <w:tc>
          <w:tcPr>
            <w:tcW w:w="764" w:type="dxa"/>
            <w:vAlign w:val="center"/>
          </w:tcPr>
          <w:p w:rsidR="00217398" w:rsidRPr="00426BDE" w:rsidRDefault="00217398" w:rsidP="00426BDE">
            <w:pPr>
              <w:tabs>
                <w:tab w:val="left" w:pos="2700"/>
              </w:tabs>
              <w:spacing w:line="360" w:lineRule="atLeast"/>
              <w:jc w:val="center"/>
              <w:rPr>
                <w:sz w:val="28"/>
                <w:szCs w:val="28"/>
              </w:rPr>
            </w:pPr>
            <w:r w:rsidRPr="00426BDE">
              <w:rPr>
                <w:sz w:val="28"/>
                <w:szCs w:val="28"/>
              </w:rPr>
              <w:t>31</w:t>
            </w:r>
          </w:p>
        </w:tc>
        <w:tc>
          <w:tcPr>
            <w:tcW w:w="764" w:type="dxa"/>
            <w:vAlign w:val="center"/>
          </w:tcPr>
          <w:p w:rsidR="00217398" w:rsidRPr="00426BDE" w:rsidRDefault="00217398" w:rsidP="00426BDE">
            <w:pPr>
              <w:tabs>
                <w:tab w:val="left" w:pos="2700"/>
              </w:tabs>
              <w:spacing w:line="360" w:lineRule="atLeast"/>
              <w:jc w:val="center"/>
              <w:rPr>
                <w:sz w:val="28"/>
                <w:szCs w:val="28"/>
              </w:rPr>
            </w:pPr>
            <w:r w:rsidRPr="00426BDE">
              <w:rPr>
                <w:sz w:val="28"/>
                <w:szCs w:val="28"/>
              </w:rPr>
              <w:t>32</w:t>
            </w:r>
          </w:p>
        </w:tc>
        <w:tc>
          <w:tcPr>
            <w:tcW w:w="764" w:type="dxa"/>
            <w:vAlign w:val="center"/>
          </w:tcPr>
          <w:p w:rsidR="00217398" w:rsidRPr="00426BDE" w:rsidRDefault="00217398" w:rsidP="00426BDE">
            <w:pPr>
              <w:tabs>
                <w:tab w:val="left" w:pos="2700"/>
              </w:tabs>
              <w:spacing w:line="360" w:lineRule="atLeast"/>
              <w:jc w:val="center"/>
              <w:rPr>
                <w:sz w:val="28"/>
                <w:szCs w:val="28"/>
              </w:rPr>
            </w:pPr>
            <w:r w:rsidRPr="00426BDE">
              <w:rPr>
                <w:sz w:val="28"/>
                <w:szCs w:val="28"/>
              </w:rPr>
              <w:t>33</w:t>
            </w:r>
          </w:p>
        </w:tc>
        <w:tc>
          <w:tcPr>
            <w:tcW w:w="764" w:type="dxa"/>
            <w:vAlign w:val="center"/>
          </w:tcPr>
          <w:p w:rsidR="00217398" w:rsidRPr="00426BDE" w:rsidRDefault="00217398" w:rsidP="00426BDE">
            <w:pPr>
              <w:tabs>
                <w:tab w:val="left" w:pos="2700"/>
              </w:tabs>
              <w:spacing w:line="360" w:lineRule="atLeast"/>
              <w:jc w:val="center"/>
              <w:rPr>
                <w:sz w:val="28"/>
                <w:szCs w:val="28"/>
              </w:rPr>
            </w:pPr>
            <w:r w:rsidRPr="00426BDE">
              <w:rPr>
                <w:sz w:val="28"/>
                <w:szCs w:val="28"/>
              </w:rPr>
              <w:t>34</w:t>
            </w:r>
          </w:p>
        </w:tc>
        <w:tc>
          <w:tcPr>
            <w:tcW w:w="764" w:type="dxa"/>
            <w:vAlign w:val="center"/>
          </w:tcPr>
          <w:p w:rsidR="00217398" w:rsidRPr="00426BDE" w:rsidRDefault="00217398" w:rsidP="00426BDE">
            <w:pPr>
              <w:tabs>
                <w:tab w:val="left" w:pos="2700"/>
              </w:tabs>
              <w:spacing w:line="360" w:lineRule="atLeast"/>
              <w:jc w:val="center"/>
              <w:rPr>
                <w:sz w:val="28"/>
                <w:szCs w:val="28"/>
              </w:rPr>
            </w:pPr>
            <w:r w:rsidRPr="00426BDE">
              <w:rPr>
                <w:sz w:val="28"/>
                <w:szCs w:val="28"/>
              </w:rPr>
              <w:t>35</w:t>
            </w:r>
          </w:p>
        </w:tc>
        <w:tc>
          <w:tcPr>
            <w:tcW w:w="764" w:type="dxa"/>
            <w:vAlign w:val="center"/>
          </w:tcPr>
          <w:p w:rsidR="00217398" w:rsidRPr="00426BDE" w:rsidRDefault="00217398" w:rsidP="00426BDE">
            <w:pPr>
              <w:tabs>
                <w:tab w:val="left" w:pos="2700"/>
              </w:tabs>
              <w:spacing w:line="360" w:lineRule="atLeast"/>
              <w:jc w:val="center"/>
              <w:rPr>
                <w:sz w:val="28"/>
                <w:szCs w:val="28"/>
              </w:rPr>
            </w:pPr>
            <w:r w:rsidRPr="00426BDE">
              <w:rPr>
                <w:sz w:val="28"/>
                <w:szCs w:val="28"/>
              </w:rPr>
              <w:t>36</w:t>
            </w:r>
          </w:p>
        </w:tc>
      </w:tr>
      <w:tr w:rsidR="00217398" w:rsidRPr="00217398" w:rsidTr="0018431A">
        <w:tc>
          <w:tcPr>
            <w:tcW w:w="755" w:type="dxa"/>
          </w:tcPr>
          <w:p w:rsidR="00217398" w:rsidRPr="00217398" w:rsidRDefault="00217398" w:rsidP="00426BDE">
            <w:pPr>
              <w:tabs>
                <w:tab w:val="left" w:pos="2700"/>
              </w:tabs>
              <w:spacing w:line="360" w:lineRule="atLeast"/>
              <w:jc w:val="center"/>
              <w:rPr>
                <w:sz w:val="28"/>
                <w:szCs w:val="28"/>
              </w:rPr>
            </w:pPr>
            <w:r w:rsidRPr="00217398">
              <w:rPr>
                <w:sz w:val="28"/>
                <w:szCs w:val="28"/>
              </w:rPr>
              <w:t>0</w:t>
            </w:r>
          </w:p>
        </w:tc>
        <w:tc>
          <w:tcPr>
            <w:tcW w:w="764" w:type="dxa"/>
          </w:tcPr>
          <w:p w:rsidR="00217398" w:rsidRPr="00217398" w:rsidRDefault="00217398" w:rsidP="00426BDE">
            <w:pPr>
              <w:tabs>
                <w:tab w:val="left" w:pos="2700"/>
              </w:tabs>
              <w:spacing w:line="360" w:lineRule="atLeast"/>
              <w:jc w:val="center"/>
              <w:rPr>
                <w:sz w:val="28"/>
                <w:szCs w:val="28"/>
              </w:rPr>
            </w:pPr>
            <w:r w:rsidRPr="00217398">
              <w:rPr>
                <w:sz w:val="28"/>
                <w:szCs w:val="28"/>
              </w:rPr>
              <w:t>475</w:t>
            </w:r>
          </w:p>
        </w:tc>
        <w:tc>
          <w:tcPr>
            <w:tcW w:w="764" w:type="dxa"/>
          </w:tcPr>
          <w:p w:rsidR="00217398" w:rsidRPr="00217398" w:rsidRDefault="00217398" w:rsidP="00426BDE">
            <w:pPr>
              <w:tabs>
                <w:tab w:val="left" w:pos="2700"/>
              </w:tabs>
              <w:spacing w:line="360" w:lineRule="atLeast"/>
              <w:jc w:val="center"/>
              <w:rPr>
                <w:sz w:val="28"/>
                <w:szCs w:val="28"/>
              </w:rPr>
            </w:pPr>
            <w:r w:rsidRPr="00217398">
              <w:rPr>
                <w:sz w:val="28"/>
                <w:szCs w:val="28"/>
              </w:rPr>
              <w:t>560</w:t>
            </w:r>
          </w:p>
        </w:tc>
        <w:tc>
          <w:tcPr>
            <w:tcW w:w="764" w:type="dxa"/>
          </w:tcPr>
          <w:p w:rsidR="00217398" w:rsidRPr="00217398" w:rsidRDefault="00217398" w:rsidP="00426BDE">
            <w:pPr>
              <w:tabs>
                <w:tab w:val="left" w:pos="2700"/>
              </w:tabs>
              <w:spacing w:line="360" w:lineRule="atLeast"/>
              <w:jc w:val="center"/>
              <w:rPr>
                <w:sz w:val="28"/>
                <w:szCs w:val="28"/>
              </w:rPr>
            </w:pPr>
            <w:r w:rsidRPr="00217398">
              <w:rPr>
                <w:sz w:val="28"/>
                <w:szCs w:val="28"/>
              </w:rPr>
              <w:t>600</w:t>
            </w:r>
          </w:p>
        </w:tc>
        <w:tc>
          <w:tcPr>
            <w:tcW w:w="764" w:type="dxa"/>
          </w:tcPr>
          <w:p w:rsidR="00217398" w:rsidRPr="00217398" w:rsidRDefault="00217398" w:rsidP="00426BDE">
            <w:pPr>
              <w:tabs>
                <w:tab w:val="left" w:pos="2700"/>
              </w:tabs>
              <w:spacing w:line="360" w:lineRule="atLeast"/>
              <w:jc w:val="center"/>
              <w:rPr>
                <w:sz w:val="28"/>
                <w:szCs w:val="28"/>
              </w:rPr>
            </w:pPr>
            <w:r w:rsidRPr="00217398">
              <w:rPr>
                <w:sz w:val="28"/>
                <w:szCs w:val="28"/>
              </w:rPr>
              <w:t>480</w:t>
            </w:r>
          </w:p>
        </w:tc>
        <w:tc>
          <w:tcPr>
            <w:tcW w:w="764" w:type="dxa"/>
          </w:tcPr>
          <w:p w:rsidR="00217398" w:rsidRPr="00217398" w:rsidRDefault="00217398" w:rsidP="00426BDE">
            <w:pPr>
              <w:tabs>
                <w:tab w:val="left" w:pos="2700"/>
              </w:tabs>
              <w:spacing w:line="360" w:lineRule="atLeast"/>
              <w:jc w:val="center"/>
              <w:rPr>
                <w:sz w:val="28"/>
                <w:szCs w:val="28"/>
              </w:rPr>
            </w:pPr>
            <w:r w:rsidRPr="00217398">
              <w:rPr>
                <w:sz w:val="28"/>
                <w:szCs w:val="28"/>
              </w:rPr>
              <w:t>350</w:t>
            </w:r>
          </w:p>
        </w:tc>
        <w:tc>
          <w:tcPr>
            <w:tcW w:w="764" w:type="dxa"/>
          </w:tcPr>
          <w:p w:rsidR="00217398" w:rsidRPr="00217398" w:rsidRDefault="00217398" w:rsidP="00426BDE">
            <w:pPr>
              <w:tabs>
                <w:tab w:val="left" w:pos="2700"/>
              </w:tabs>
              <w:spacing w:line="360" w:lineRule="atLeast"/>
              <w:jc w:val="center"/>
              <w:rPr>
                <w:sz w:val="28"/>
                <w:szCs w:val="28"/>
              </w:rPr>
            </w:pPr>
            <w:r w:rsidRPr="00217398">
              <w:rPr>
                <w:sz w:val="28"/>
                <w:szCs w:val="28"/>
              </w:rPr>
              <w:t>330</w:t>
            </w:r>
          </w:p>
        </w:tc>
        <w:tc>
          <w:tcPr>
            <w:tcW w:w="764" w:type="dxa"/>
          </w:tcPr>
          <w:p w:rsidR="00217398" w:rsidRPr="00217398" w:rsidRDefault="00217398" w:rsidP="00426BDE">
            <w:pPr>
              <w:tabs>
                <w:tab w:val="left" w:pos="2700"/>
              </w:tabs>
              <w:spacing w:line="360" w:lineRule="atLeast"/>
              <w:jc w:val="center"/>
              <w:rPr>
                <w:sz w:val="28"/>
                <w:szCs w:val="28"/>
              </w:rPr>
            </w:pPr>
            <w:r w:rsidRPr="00217398">
              <w:rPr>
                <w:sz w:val="28"/>
                <w:szCs w:val="28"/>
              </w:rPr>
              <w:t>333</w:t>
            </w:r>
          </w:p>
        </w:tc>
        <w:tc>
          <w:tcPr>
            <w:tcW w:w="764" w:type="dxa"/>
          </w:tcPr>
          <w:p w:rsidR="00217398" w:rsidRPr="00217398" w:rsidRDefault="00217398" w:rsidP="00426BDE">
            <w:pPr>
              <w:tabs>
                <w:tab w:val="left" w:pos="2700"/>
              </w:tabs>
              <w:spacing w:line="360" w:lineRule="atLeast"/>
              <w:jc w:val="center"/>
              <w:rPr>
                <w:sz w:val="28"/>
                <w:szCs w:val="28"/>
              </w:rPr>
            </w:pPr>
            <w:r w:rsidRPr="00217398">
              <w:rPr>
                <w:sz w:val="28"/>
                <w:szCs w:val="28"/>
              </w:rPr>
              <w:t>300</w:t>
            </w:r>
          </w:p>
        </w:tc>
        <w:tc>
          <w:tcPr>
            <w:tcW w:w="764" w:type="dxa"/>
          </w:tcPr>
          <w:p w:rsidR="00217398" w:rsidRPr="00217398" w:rsidRDefault="00217398" w:rsidP="00426BDE">
            <w:pPr>
              <w:tabs>
                <w:tab w:val="left" w:pos="2700"/>
              </w:tabs>
              <w:spacing w:line="360" w:lineRule="atLeast"/>
              <w:jc w:val="center"/>
              <w:rPr>
                <w:sz w:val="28"/>
                <w:szCs w:val="28"/>
              </w:rPr>
            </w:pPr>
            <w:r w:rsidRPr="00217398">
              <w:rPr>
                <w:sz w:val="28"/>
                <w:szCs w:val="28"/>
              </w:rPr>
              <w:t>320</w:t>
            </w:r>
          </w:p>
        </w:tc>
        <w:tc>
          <w:tcPr>
            <w:tcW w:w="764" w:type="dxa"/>
          </w:tcPr>
          <w:p w:rsidR="00217398" w:rsidRPr="00217398" w:rsidRDefault="00217398" w:rsidP="00426BDE">
            <w:pPr>
              <w:tabs>
                <w:tab w:val="left" w:pos="2700"/>
              </w:tabs>
              <w:spacing w:line="360" w:lineRule="atLeast"/>
              <w:jc w:val="center"/>
              <w:rPr>
                <w:sz w:val="28"/>
                <w:szCs w:val="28"/>
              </w:rPr>
            </w:pPr>
            <w:r w:rsidRPr="00217398">
              <w:rPr>
                <w:sz w:val="28"/>
                <w:szCs w:val="28"/>
              </w:rPr>
              <w:t>380</w:t>
            </w:r>
          </w:p>
        </w:tc>
        <w:tc>
          <w:tcPr>
            <w:tcW w:w="764" w:type="dxa"/>
          </w:tcPr>
          <w:p w:rsidR="00217398" w:rsidRPr="00217398" w:rsidRDefault="00217398" w:rsidP="00426BDE">
            <w:pPr>
              <w:tabs>
                <w:tab w:val="left" w:pos="2700"/>
              </w:tabs>
              <w:spacing w:line="360" w:lineRule="atLeast"/>
              <w:jc w:val="center"/>
              <w:rPr>
                <w:sz w:val="28"/>
                <w:szCs w:val="28"/>
              </w:rPr>
            </w:pPr>
            <w:r w:rsidRPr="00217398">
              <w:rPr>
                <w:sz w:val="28"/>
                <w:szCs w:val="28"/>
              </w:rPr>
              <w:t>330</w:t>
            </w:r>
          </w:p>
        </w:tc>
        <w:tc>
          <w:tcPr>
            <w:tcW w:w="764" w:type="dxa"/>
          </w:tcPr>
          <w:p w:rsidR="00217398" w:rsidRPr="00217398" w:rsidRDefault="00217398" w:rsidP="00426BDE">
            <w:pPr>
              <w:tabs>
                <w:tab w:val="left" w:pos="2700"/>
              </w:tabs>
              <w:spacing w:line="360" w:lineRule="atLeast"/>
              <w:jc w:val="center"/>
              <w:rPr>
                <w:sz w:val="28"/>
                <w:szCs w:val="28"/>
              </w:rPr>
            </w:pPr>
            <w:r w:rsidRPr="00217398">
              <w:rPr>
                <w:sz w:val="28"/>
                <w:szCs w:val="28"/>
              </w:rPr>
              <w:t>376</w:t>
            </w:r>
          </w:p>
        </w:tc>
      </w:tr>
      <w:tr w:rsidR="00217398" w:rsidRPr="00217398" w:rsidTr="0018431A">
        <w:tc>
          <w:tcPr>
            <w:tcW w:w="755" w:type="dxa"/>
          </w:tcPr>
          <w:p w:rsidR="00217398" w:rsidRPr="00217398" w:rsidRDefault="00217398" w:rsidP="00426BDE">
            <w:pPr>
              <w:tabs>
                <w:tab w:val="left" w:pos="2700"/>
              </w:tabs>
              <w:spacing w:line="360" w:lineRule="atLeast"/>
              <w:jc w:val="center"/>
              <w:rPr>
                <w:sz w:val="28"/>
                <w:szCs w:val="28"/>
              </w:rPr>
            </w:pPr>
            <w:r w:rsidRPr="00217398">
              <w:rPr>
                <w:sz w:val="28"/>
                <w:szCs w:val="28"/>
              </w:rPr>
              <w:t>30</w:t>
            </w:r>
          </w:p>
        </w:tc>
        <w:tc>
          <w:tcPr>
            <w:tcW w:w="764" w:type="dxa"/>
          </w:tcPr>
          <w:p w:rsidR="00217398" w:rsidRPr="00217398" w:rsidRDefault="00217398" w:rsidP="00426BDE">
            <w:pPr>
              <w:tabs>
                <w:tab w:val="left" w:pos="2700"/>
              </w:tabs>
              <w:spacing w:line="360" w:lineRule="atLeast"/>
              <w:jc w:val="center"/>
              <w:rPr>
                <w:sz w:val="28"/>
                <w:szCs w:val="28"/>
              </w:rPr>
            </w:pPr>
            <w:r w:rsidRPr="00217398">
              <w:rPr>
                <w:sz w:val="28"/>
                <w:szCs w:val="28"/>
              </w:rPr>
              <w:t>425</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rPr>
              <w:t>4</w:t>
            </w:r>
            <w:r w:rsidRPr="00217398">
              <w:rPr>
                <w:sz w:val="28"/>
                <w:szCs w:val="28"/>
                <w:lang w:val="en-US"/>
              </w:rPr>
              <w:t>80</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500</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380</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300</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280</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283</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250</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270</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330</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280</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328</w:t>
            </w:r>
          </w:p>
        </w:tc>
      </w:tr>
      <w:tr w:rsidR="00217398" w:rsidRPr="00217398" w:rsidTr="0018431A">
        <w:tc>
          <w:tcPr>
            <w:tcW w:w="755" w:type="dxa"/>
          </w:tcPr>
          <w:p w:rsidR="00217398" w:rsidRPr="00217398" w:rsidRDefault="00217398" w:rsidP="00426BDE">
            <w:pPr>
              <w:tabs>
                <w:tab w:val="left" w:pos="2700"/>
              </w:tabs>
              <w:spacing w:line="360" w:lineRule="atLeast"/>
              <w:jc w:val="center"/>
              <w:rPr>
                <w:sz w:val="28"/>
                <w:szCs w:val="28"/>
              </w:rPr>
            </w:pPr>
            <w:r w:rsidRPr="00217398">
              <w:rPr>
                <w:sz w:val="28"/>
                <w:szCs w:val="28"/>
              </w:rPr>
              <w:t>60</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375</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400</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400</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280</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250</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230</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233</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201</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220</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280</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230</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280</w:t>
            </w:r>
          </w:p>
        </w:tc>
      </w:tr>
      <w:tr w:rsidR="00217398" w:rsidRPr="00217398" w:rsidTr="0018431A">
        <w:tc>
          <w:tcPr>
            <w:tcW w:w="755" w:type="dxa"/>
          </w:tcPr>
          <w:p w:rsidR="00217398" w:rsidRPr="00217398" w:rsidRDefault="00217398" w:rsidP="00426BDE">
            <w:pPr>
              <w:tabs>
                <w:tab w:val="left" w:pos="2700"/>
              </w:tabs>
              <w:spacing w:line="360" w:lineRule="atLeast"/>
              <w:jc w:val="center"/>
              <w:rPr>
                <w:sz w:val="28"/>
                <w:szCs w:val="28"/>
              </w:rPr>
            </w:pPr>
            <w:r w:rsidRPr="00217398">
              <w:rPr>
                <w:sz w:val="28"/>
                <w:szCs w:val="28"/>
              </w:rPr>
              <w:t>90</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327</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320</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300</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247</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227</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206</w:t>
            </w:r>
          </w:p>
        </w:tc>
        <w:tc>
          <w:tcPr>
            <w:tcW w:w="764" w:type="dxa"/>
          </w:tcPr>
          <w:p w:rsidR="00217398" w:rsidRPr="00217398" w:rsidRDefault="00217398" w:rsidP="00426BDE">
            <w:pPr>
              <w:tabs>
                <w:tab w:val="left" w:pos="2700"/>
              </w:tabs>
              <w:spacing w:line="360" w:lineRule="atLeast"/>
              <w:jc w:val="center"/>
              <w:rPr>
                <w:sz w:val="28"/>
                <w:szCs w:val="28"/>
              </w:rPr>
            </w:pPr>
            <w:r w:rsidRPr="00217398">
              <w:rPr>
                <w:sz w:val="28"/>
                <w:szCs w:val="28"/>
                <w:lang w:val="en-US"/>
              </w:rPr>
              <w:t>183</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195</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208</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230</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220</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232</w:t>
            </w:r>
          </w:p>
        </w:tc>
      </w:tr>
      <w:tr w:rsidR="00217398" w:rsidRPr="00217398" w:rsidTr="0018431A">
        <w:tc>
          <w:tcPr>
            <w:tcW w:w="755" w:type="dxa"/>
          </w:tcPr>
          <w:p w:rsidR="00217398" w:rsidRPr="00217398" w:rsidRDefault="00217398" w:rsidP="00426BDE">
            <w:pPr>
              <w:tabs>
                <w:tab w:val="left" w:pos="2700"/>
              </w:tabs>
              <w:spacing w:line="360" w:lineRule="atLeast"/>
              <w:jc w:val="center"/>
              <w:rPr>
                <w:sz w:val="28"/>
                <w:szCs w:val="28"/>
              </w:rPr>
            </w:pPr>
            <w:r w:rsidRPr="00217398">
              <w:rPr>
                <w:sz w:val="28"/>
                <w:szCs w:val="28"/>
              </w:rPr>
              <w:t>120</w:t>
            </w:r>
          </w:p>
        </w:tc>
        <w:tc>
          <w:tcPr>
            <w:tcW w:w="764" w:type="dxa"/>
          </w:tcPr>
          <w:p w:rsidR="00217398" w:rsidRPr="00217398" w:rsidRDefault="00217398" w:rsidP="00426BDE">
            <w:pPr>
              <w:tabs>
                <w:tab w:val="left" w:pos="2700"/>
              </w:tabs>
              <w:spacing w:line="360" w:lineRule="atLeast"/>
              <w:jc w:val="center"/>
              <w:rPr>
                <w:sz w:val="28"/>
                <w:szCs w:val="28"/>
              </w:rPr>
            </w:pPr>
            <w:r w:rsidRPr="00217398">
              <w:rPr>
                <w:sz w:val="28"/>
                <w:szCs w:val="28"/>
                <w:lang w:val="en-US"/>
              </w:rPr>
              <w:t>327</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300</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260</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215</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205</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190</w:t>
            </w:r>
          </w:p>
        </w:tc>
        <w:tc>
          <w:tcPr>
            <w:tcW w:w="764" w:type="dxa"/>
          </w:tcPr>
          <w:p w:rsidR="00217398" w:rsidRPr="00217398" w:rsidRDefault="00217398" w:rsidP="00426BDE">
            <w:pPr>
              <w:tabs>
                <w:tab w:val="left" w:pos="2700"/>
              </w:tabs>
              <w:spacing w:line="360" w:lineRule="atLeast"/>
              <w:jc w:val="center"/>
              <w:rPr>
                <w:sz w:val="28"/>
                <w:szCs w:val="28"/>
              </w:rPr>
            </w:pPr>
            <w:r w:rsidRPr="00217398">
              <w:rPr>
                <w:sz w:val="28"/>
                <w:szCs w:val="28"/>
                <w:lang w:val="en-US"/>
              </w:rPr>
              <w:t>183</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189</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195</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214</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210</w:t>
            </w:r>
          </w:p>
        </w:tc>
        <w:tc>
          <w:tcPr>
            <w:tcW w:w="764" w:type="dxa"/>
          </w:tcPr>
          <w:p w:rsidR="00217398" w:rsidRPr="00217398" w:rsidRDefault="00217398" w:rsidP="00426BDE">
            <w:pPr>
              <w:tabs>
                <w:tab w:val="left" w:pos="2700"/>
              </w:tabs>
              <w:spacing w:line="360" w:lineRule="atLeast"/>
              <w:jc w:val="center"/>
              <w:rPr>
                <w:sz w:val="28"/>
                <w:szCs w:val="28"/>
              </w:rPr>
            </w:pPr>
            <w:r w:rsidRPr="00217398">
              <w:rPr>
                <w:sz w:val="28"/>
                <w:szCs w:val="28"/>
                <w:lang w:val="en-US"/>
              </w:rPr>
              <w:t>232</w:t>
            </w:r>
          </w:p>
        </w:tc>
      </w:tr>
      <w:tr w:rsidR="00217398" w:rsidRPr="00217398" w:rsidTr="0018431A">
        <w:tc>
          <w:tcPr>
            <w:tcW w:w="755" w:type="dxa"/>
          </w:tcPr>
          <w:p w:rsidR="00217398" w:rsidRPr="00217398" w:rsidRDefault="00217398" w:rsidP="00426BDE">
            <w:pPr>
              <w:tabs>
                <w:tab w:val="left" w:pos="2700"/>
              </w:tabs>
              <w:spacing w:line="360" w:lineRule="atLeast"/>
              <w:jc w:val="center"/>
              <w:rPr>
                <w:sz w:val="28"/>
                <w:szCs w:val="28"/>
              </w:rPr>
            </w:pPr>
            <w:r w:rsidRPr="00217398">
              <w:rPr>
                <w:sz w:val="28"/>
                <w:szCs w:val="28"/>
              </w:rPr>
              <w:t>180</w:t>
            </w:r>
          </w:p>
        </w:tc>
        <w:tc>
          <w:tcPr>
            <w:tcW w:w="764" w:type="dxa"/>
          </w:tcPr>
          <w:p w:rsidR="00217398" w:rsidRPr="00217398" w:rsidRDefault="00217398" w:rsidP="00426BDE">
            <w:pPr>
              <w:tabs>
                <w:tab w:val="left" w:pos="2700"/>
              </w:tabs>
              <w:spacing w:line="360" w:lineRule="atLeast"/>
              <w:jc w:val="center"/>
              <w:rPr>
                <w:sz w:val="28"/>
                <w:szCs w:val="28"/>
              </w:rPr>
            </w:pPr>
            <w:r w:rsidRPr="00217398">
              <w:rPr>
                <w:sz w:val="28"/>
                <w:szCs w:val="28"/>
                <w:lang w:val="en-US"/>
              </w:rPr>
              <w:t>327</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280</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220</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183</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183</w:t>
            </w:r>
          </w:p>
        </w:tc>
        <w:tc>
          <w:tcPr>
            <w:tcW w:w="764" w:type="dxa"/>
          </w:tcPr>
          <w:p w:rsidR="00217398" w:rsidRPr="00217398" w:rsidRDefault="00217398" w:rsidP="00426BDE">
            <w:pPr>
              <w:tabs>
                <w:tab w:val="left" w:pos="2700"/>
              </w:tabs>
              <w:spacing w:line="360" w:lineRule="atLeast"/>
              <w:jc w:val="center"/>
              <w:rPr>
                <w:sz w:val="28"/>
                <w:szCs w:val="28"/>
              </w:rPr>
            </w:pPr>
            <w:r w:rsidRPr="00217398">
              <w:rPr>
                <w:sz w:val="28"/>
                <w:szCs w:val="28"/>
                <w:lang w:val="en-US"/>
              </w:rPr>
              <w:t>183</w:t>
            </w:r>
          </w:p>
        </w:tc>
        <w:tc>
          <w:tcPr>
            <w:tcW w:w="764" w:type="dxa"/>
          </w:tcPr>
          <w:p w:rsidR="00217398" w:rsidRPr="00217398" w:rsidRDefault="00217398" w:rsidP="00426BDE">
            <w:pPr>
              <w:tabs>
                <w:tab w:val="left" w:pos="2700"/>
              </w:tabs>
              <w:spacing w:line="360" w:lineRule="atLeast"/>
              <w:jc w:val="center"/>
              <w:rPr>
                <w:sz w:val="28"/>
                <w:szCs w:val="28"/>
              </w:rPr>
            </w:pPr>
            <w:r w:rsidRPr="00217398">
              <w:rPr>
                <w:sz w:val="28"/>
                <w:szCs w:val="28"/>
                <w:lang w:val="en-US"/>
              </w:rPr>
              <w:t>183</w:t>
            </w:r>
          </w:p>
        </w:tc>
        <w:tc>
          <w:tcPr>
            <w:tcW w:w="764" w:type="dxa"/>
          </w:tcPr>
          <w:p w:rsidR="00217398" w:rsidRPr="00217398" w:rsidRDefault="00217398" w:rsidP="00426BDE">
            <w:pPr>
              <w:tabs>
                <w:tab w:val="left" w:pos="2700"/>
              </w:tabs>
              <w:spacing w:line="360" w:lineRule="atLeast"/>
              <w:jc w:val="center"/>
              <w:rPr>
                <w:sz w:val="28"/>
                <w:szCs w:val="28"/>
              </w:rPr>
            </w:pPr>
            <w:r w:rsidRPr="00217398">
              <w:rPr>
                <w:sz w:val="28"/>
                <w:szCs w:val="28"/>
                <w:lang w:val="en-US"/>
              </w:rPr>
              <w:t>183</w:t>
            </w:r>
          </w:p>
        </w:tc>
        <w:tc>
          <w:tcPr>
            <w:tcW w:w="764" w:type="dxa"/>
          </w:tcPr>
          <w:p w:rsidR="00217398" w:rsidRPr="00217398" w:rsidRDefault="00217398" w:rsidP="00426BDE">
            <w:pPr>
              <w:tabs>
                <w:tab w:val="left" w:pos="2700"/>
              </w:tabs>
              <w:spacing w:line="360" w:lineRule="atLeast"/>
              <w:jc w:val="center"/>
              <w:rPr>
                <w:sz w:val="28"/>
                <w:szCs w:val="28"/>
              </w:rPr>
            </w:pPr>
            <w:r w:rsidRPr="00217398">
              <w:rPr>
                <w:sz w:val="28"/>
                <w:szCs w:val="28"/>
                <w:lang w:val="en-US"/>
              </w:rPr>
              <w:t>183</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199</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200</w:t>
            </w:r>
          </w:p>
        </w:tc>
        <w:tc>
          <w:tcPr>
            <w:tcW w:w="764" w:type="dxa"/>
          </w:tcPr>
          <w:p w:rsidR="00217398" w:rsidRPr="00217398" w:rsidRDefault="00217398" w:rsidP="00426BDE">
            <w:pPr>
              <w:tabs>
                <w:tab w:val="left" w:pos="2700"/>
              </w:tabs>
              <w:spacing w:line="360" w:lineRule="atLeast"/>
              <w:jc w:val="center"/>
              <w:rPr>
                <w:sz w:val="28"/>
                <w:szCs w:val="28"/>
              </w:rPr>
            </w:pPr>
            <w:r w:rsidRPr="00217398">
              <w:rPr>
                <w:sz w:val="28"/>
                <w:szCs w:val="28"/>
                <w:lang w:val="en-US"/>
              </w:rPr>
              <w:t>232</w:t>
            </w:r>
          </w:p>
        </w:tc>
      </w:tr>
      <w:tr w:rsidR="00217398" w:rsidRPr="00217398" w:rsidTr="0018431A">
        <w:tc>
          <w:tcPr>
            <w:tcW w:w="755" w:type="dxa"/>
          </w:tcPr>
          <w:p w:rsidR="00217398" w:rsidRPr="00217398" w:rsidRDefault="00217398" w:rsidP="00426BDE">
            <w:pPr>
              <w:tabs>
                <w:tab w:val="left" w:pos="2700"/>
              </w:tabs>
              <w:spacing w:line="360" w:lineRule="atLeast"/>
              <w:jc w:val="center"/>
              <w:rPr>
                <w:sz w:val="28"/>
                <w:szCs w:val="28"/>
              </w:rPr>
            </w:pPr>
            <w:r w:rsidRPr="00217398">
              <w:rPr>
                <w:sz w:val="28"/>
                <w:szCs w:val="28"/>
              </w:rPr>
              <w:t>240</w:t>
            </w:r>
          </w:p>
        </w:tc>
        <w:tc>
          <w:tcPr>
            <w:tcW w:w="764" w:type="dxa"/>
          </w:tcPr>
          <w:p w:rsidR="00217398" w:rsidRPr="00217398" w:rsidRDefault="00217398" w:rsidP="00426BDE">
            <w:pPr>
              <w:tabs>
                <w:tab w:val="left" w:pos="2700"/>
              </w:tabs>
              <w:spacing w:line="360" w:lineRule="atLeast"/>
              <w:jc w:val="center"/>
              <w:rPr>
                <w:sz w:val="28"/>
                <w:szCs w:val="28"/>
              </w:rPr>
            </w:pPr>
            <w:r w:rsidRPr="00217398">
              <w:rPr>
                <w:sz w:val="28"/>
                <w:szCs w:val="28"/>
                <w:lang w:val="en-US"/>
              </w:rPr>
              <w:t>327</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200</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183</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183</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183</w:t>
            </w:r>
          </w:p>
        </w:tc>
        <w:tc>
          <w:tcPr>
            <w:tcW w:w="764" w:type="dxa"/>
          </w:tcPr>
          <w:p w:rsidR="00217398" w:rsidRPr="00217398" w:rsidRDefault="00217398" w:rsidP="00426BDE">
            <w:pPr>
              <w:tabs>
                <w:tab w:val="left" w:pos="2700"/>
              </w:tabs>
              <w:spacing w:line="360" w:lineRule="atLeast"/>
              <w:jc w:val="center"/>
              <w:rPr>
                <w:sz w:val="28"/>
                <w:szCs w:val="28"/>
              </w:rPr>
            </w:pPr>
            <w:r w:rsidRPr="00217398">
              <w:rPr>
                <w:sz w:val="28"/>
                <w:szCs w:val="28"/>
                <w:lang w:val="en-US"/>
              </w:rPr>
              <w:t>183</w:t>
            </w:r>
          </w:p>
        </w:tc>
        <w:tc>
          <w:tcPr>
            <w:tcW w:w="764" w:type="dxa"/>
          </w:tcPr>
          <w:p w:rsidR="00217398" w:rsidRPr="00217398" w:rsidRDefault="00217398" w:rsidP="00426BDE">
            <w:pPr>
              <w:tabs>
                <w:tab w:val="left" w:pos="2700"/>
              </w:tabs>
              <w:spacing w:line="360" w:lineRule="atLeast"/>
              <w:jc w:val="center"/>
              <w:rPr>
                <w:sz w:val="28"/>
                <w:szCs w:val="28"/>
              </w:rPr>
            </w:pPr>
            <w:r w:rsidRPr="00217398">
              <w:rPr>
                <w:sz w:val="28"/>
                <w:szCs w:val="28"/>
                <w:lang w:val="en-US"/>
              </w:rPr>
              <w:t>183</w:t>
            </w:r>
          </w:p>
        </w:tc>
        <w:tc>
          <w:tcPr>
            <w:tcW w:w="764" w:type="dxa"/>
          </w:tcPr>
          <w:p w:rsidR="00217398" w:rsidRPr="00217398" w:rsidRDefault="00217398" w:rsidP="00426BDE">
            <w:pPr>
              <w:tabs>
                <w:tab w:val="left" w:pos="2700"/>
              </w:tabs>
              <w:spacing w:line="360" w:lineRule="atLeast"/>
              <w:jc w:val="center"/>
              <w:rPr>
                <w:sz w:val="28"/>
                <w:szCs w:val="28"/>
              </w:rPr>
            </w:pPr>
            <w:r w:rsidRPr="00217398">
              <w:rPr>
                <w:sz w:val="28"/>
                <w:szCs w:val="28"/>
                <w:lang w:val="en-US"/>
              </w:rPr>
              <w:t>183</w:t>
            </w:r>
          </w:p>
        </w:tc>
        <w:tc>
          <w:tcPr>
            <w:tcW w:w="764" w:type="dxa"/>
          </w:tcPr>
          <w:p w:rsidR="00217398" w:rsidRPr="00217398" w:rsidRDefault="00217398" w:rsidP="00426BDE">
            <w:pPr>
              <w:tabs>
                <w:tab w:val="left" w:pos="2700"/>
              </w:tabs>
              <w:spacing w:line="360" w:lineRule="atLeast"/>
              <w:jc w:val="center"/>
              <w:rPr>
                <w:sz w:val="28"/>
                <w:szCs w:val="28"/>
              </w:rPr>
            </w:pPr>
            <w:r w:rsidRPr="00217398">
              <w:rPr>
                <w:sz w:val="28"/>
                <w:szCs w:val="28"/>
                <w:lang w:val="en-US"/>
              </w:rPr>
              <w:t>183</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183</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140</w:t>
            </w:r>
          </w:p>
        </w:tc>
        <w:tc>
          <w:tcPr>
            <w:tcW w:w="764" w:type="dxa"/>
          </w:tcPr>
          <w:p w:rsidR="00217398" w:rsidRPr="00217398" w:rsidRDefault="00217398" w:rsidP="00426BDE">
            <w:pPr>
              <w:tabs>
                <w:tab w:val="left" w:pos="2700"/>
              </w:tabs>
              <w:spacing w:line="360" w:lineRule="atLeast"/>
              <w:jc w:val="center"/>
              <w:rPr>
                <w:sz w:val="28"/>
                <w:szCs w:val="28"/>
              </w:rPr>
            </w:pPr>
            <w:r w:rsidRPr="00217398">
              <w:rPr>
                <w:sz w:val="28"/>
                <w:szCs w:val="28"/>
                <w:lang w:val="en-US"/>
              </w:rPr>
              <w:t>232</w:t>
            </w:r>
          </w:p>
        </w:tc>
      </w:tr>
      <w:tr w:rsidR="00217398" w:rsidRPr="00217398" w:rsidTr="0018431A">
        <w:tc>
          <w:tcPr>
            <w:tcW w:w="755" w:type="dxa"/>
          </w:tcPr>
          <w:p w:rsidR="00217398" w:rsidRPr="00217398" w:rsidRDefault="00217398" w:rsidP="00426BDE">
            <w:pPr>
              <w:tabs>
                <w:tab w:val="left" w:pos="2700"/>
              </w:tabs>
              <w:spacing w:line="360" w:lineRule="atLeast"/>
              <w:jc w:val="center"/>
              <w:rPr>
                <w:sz w:val="28"/>
                <w:szCs w:val="28"/>
              </w:rPr>
            </w:pPr>
            <w:r w:rsidRPr="00217398">
              <w:rPr>
                <w:sz w:val="28"/>
                <w:szCs w:val="28"/>
              </w:rPr>
              <w:t>300</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275</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120</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123</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183</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183</w:t>
            </w:r>
          </w:p>
        </w:tc>
        <w:tc>
          <w:tcPr>
            <w:tcW w:w="764" w:type="dxa"/>
          </w:tcPr>
          <w:p w:rsidR="00217398" w:rsidRPr="00217398" w:rsidRDefault="00217398" w:rsidP="00426BDE">
            <w:pPr>
              <w:tabs>
                <w:tab w:val="left" w:pos="2700"/>
              </w:tabs>
              <w:spacing w:line="360" w:lineRule="atLeast"/>
              <w:jc w:val="center"/>
              <w:rPr>
                <w:sz w:val="28"/>
                <w:szCs w:val="28"/>
              </w:rPr>
            </w:pPr>
            <w:r w:rsidRPr="00217398">
              <w:rPr>
                <w:sz w:val="28"/>
                <w:szCs w:val="28"/>
                <w:lang w:val="en-US"/>
              </w:rPr>
              <w:t>183</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133</w:t>
            </w:r>
          </w:p>
        </w:tc>
        <w:tc>
          <w:tcPr>
            <w:tcW w:w="764" w:type="dxa"/>
          </w:tcPr>
          <w:p w:rsidR="00217398" w:rsidRPr="00217398" w:rsidRDefault="00217398" w:rsidP="00426BDE">
            <w:pPr>
              <w:tabs>
                <w:tab w:val="left" w:pos="2700"/>
              </w:tabs>
              <w:spacing w:line="360" w:lineRule="atLeast"/>
              <w:jc w:val="center"/>
              <w:rPr>
                <w:sz w:val="28"/>
                <w:szCs w:val="28"/>
              </w:rPr>
            </w:pPr>
            <w:r w:rsidRPr="00217398">
              <w:rPr>
                <w:sz w:val="28"/>
                <w:szCs w:val="28"/>
                <w:lang w:val="en-US"/>
              </w:rPr>
              <w:t>183</w:t>
            </w:r>
          </w:p>
        </w:tc>
        <w:tc>
          <w:tcPr>
            <w:tcW w:w="764" w:type="dxa"/>
          </w:tcPr>
          <w:p w:rsidR="00217398" w:rsidRPr="00217398" w:rsidRDefault="00217398" w:rsidP="00426BDE">
            <w:pPr>
              <w:tabs>
                <w:tab w:val="left" w:pos="2700"/>
              </w:tabs>
              <w:spacing w:line="360" w:lineRule="atLeast"/>
              <w:jc w:val="center"/>
              <w:rPr>
                <w:sz w:val="28"/>
                <w:szCs w:val="28"/>
              </w:rPr>
            </w:pPr>
            <w:r w:rsidRPr="00217398">
              <w:rPr>
                <w:sz w:val="28"/>
                <w:szCs w:val="28"/>
                <w:lang w:val="en-US"/>
              </w:rPr>
              <w:t>183</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130</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80</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180</w:t>
            </w:r>
          </w:p>
        </w:tc>
      </w:tr>
      <w:tr w:rsidR="00217398" w:rsidRPr="00217398" w:rsidTr="0018431A">
        <w:tc>
          <w:tcPr>
            <w:tcW w:w="755" w:type="dxa"/>
          </w:tcPr>
          <w:p w:rsidR="00217398" w:rsidRPr="00217398" w:rsidRDefault="00217398" w:rsidP="00426BDE">
            <w:pPr>
              <w:tabs>
                <w:tab w:val="left" w:pos="2700"/>
              </w:tabs>
              <w:spacing w:line="360" w:lineRule="atLeast"/>
              <w:jc w:val="center"/>
              <w:rPr>
                <w:sz w:val="28"/>
                <w:szCs w:val="28"/>
              </w:rPr>
            </w:pPr>
            <w:r w:rsidRPr="00217398">
              <w:rPr>
                <w:sz w:val="28"/>
                <w:szCs w:val="28"/>
              </w:rPr>
              <w:t>360</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225</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100</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63</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133</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133</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133</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83</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133</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130</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77</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60</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132</w:t>
            </w:r>
          </w:p>
        </w:tc>
      </w:tr>
      <w:tr w:rsidR="00217398" w:rsidRPr="00217398" w:rsidTr="0018431A">
        <w:tc>
          <w:tcPr>
            <w:tcW w:w="755" w:type="dxa"/>
          </w:tcPr>
          <w:p w:rsidR="00217398" w:rsidRPr="00217398" w:rsidRDefault="00217398" w:rsidP="00426BDE">
            <w:pPr>
              <w:tabs>
                <w:tab w:val="left" w:pos="2700"/>
              </w:tabs>
              <w:spacing w:line="360" w:lineRule="atLeast"/>
              <w:jc w:val="center"/>
              <w:rPr>
                <w:sz w:val="28"/>
                <w:szCs w:val="28"/>
              </w:rPr>
            </w:pPr>
            <w:r w:rsidRPr="00217398">
              <w:rPr>
                <w:sz w:val="28"/>
                <w:szCs w:val="28"/>
              </w:rPr>
              <w:t>420</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175</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80</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83</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83</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83</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33</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83</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77</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24</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40</w:t>
            </w:r>
          </w:p>
        </w:tc>
        <w:tc>
          <w:tcPr>
            <w:tcW w:w="764" w:type="dxa"/>
          </w:tcPr>
          <w:p w:rsidR="00217398" w:rsidRPr="00217398" w:rsidRDefault="00217398" w:rsidP="00426BDE">
            <w:pPr>
              <w:tabs>
                <w:tab w:val="left" w:pos="2700"/>
              </w:tabs>
              <w:spacing w:line="360" w:lineRule="atLeast"/>
              <w:jc w:val="center"/>
              <w:rPr>
                <w:sz w:val="28"/>
                <w:szCs w:val="28"/>
                <w:lang w:val="en-US"/>
              </w:rPr>
            </w:pPr>
            <w:r w:rsidRPr="00217398">
              <w:rPr>
                <w:sz w:val="28"/>
                <w:szCs w:val="28"/>
                <w:lang w:val="en-US"/>
              </w:rPr>
              <w:t>84</w:t>
            </w:r>
          </w:p>
        </w:tc>
      </w:tr>
    </w:tbl>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jc w:val="center"/>
        <w:rPr>
          <w:b/>
          <w:sz w:val="28"/>
          <w:szCs w:val="28"/>
        </w:rPr>
      </w:pPr>
      <w:r w:rsidRPr="00217398">
        <w:rPr>
          <w:b/>
          <w:sz w:val="28"/>
          <w:szCs w:val="28"/>
        </w:rPr>
        <w:t>Дополнительные требования к оформлению отчета</w:t>
      </w:r>
    </w:p>
    <w:p w:rsidR="00217398" w:rsidRPr="00217398" w:rsidRDefault="00217398" w:rsidP="00217398">
      <w:pPr>
        <w:spacing w:line="360" w:lineRule="atLeast"/>
        <w:ind w:firstLine="709"/>
        <w:jc w:val="both"/>
        <w:rPr>
          <w:sz w:val="28"/>
          <w:szCs w:val="28"/>
        </w:rPr>
      </w:pPr>
    </w:p>
    <w:p w:rsidR="00217398" w:rsidRPr="00217398" w:rsidRDefault="00426BDE" w:rsidP="00217398">
      <w:pPr>
        <w:spacing w:line="360" w:lineRule="atLeast"/>
        <w:ind w:firstLine="709"/>
        <w:jc w:val="both"/>
        <w:rPr>
          <w:sz w:val="28"/>
          <w:szCs w:val="28"/>
        </w:rPr>
      </w:pPr>
      <w:r w:rsidRPr="009E5848">
        <w:rPr>
          <w:sz w:val="28"/>
          <w:szCs w:val="28"/>
        </w:rPr>
        <w:t>Раздел отчета «</w:t>
      </w:r>
      <w:r w:rsidR="00217398" w:rsidRPr="009E5848">
        <w:rPr>
          <w:sz w:val="28"/>
          <w:szCs w:val="28"/>
        </w:rPr>
        <w:t>Теоретические положения</w:t>
      </w:r>
      <w:r>
        <w:rPr>
          <w:sz w:val="28"/>
          <w:szCs w:val="28"/>
        </w:rPr>
        <w:t>»</w:t>
      </w:r>
      <w:r w:rsidR="00217398" w:rsidRPr="00217398">
        <w:rPr>
          <w:sz w:val="28"/>
          <w:szCs w:val="28"/>
        </w:rPr>
        <w:t xml:space="preserve"> долж</w:t>
      </w:r>
      <w:r w:rsidR="00990289">
        <w:rPr>
          <w:sz w:val="28"/>
          <w:szCs w:val="28"/>
        </w:rPr>
        <w:t>е</w:t>
      </w:r>
      <w:r w:rsidR="00217398" w:rsidRPr="00217398">
        <w:rPr>
          <w:sz w:val="28"/>
          <w:szCs w:val="28"/>
        </w:rPr>
        <w:t xml:space="preserve">н содержать основные определения (диаграмма состояния, фаза, компоненты сплава, число степеней свободы, правило фаз, термический анализ, линии ликвидус и </w:t>
      </w:r>
      <w:proofErr w:type="spellStart"/>
      <w:r w:rsidR="00217398" w:rsidRPr="00217398">
        <w:rPr>
          <w:sz w:val="28"/>
          <w:szCs w:val="28"/>
        </w:rPr>
        <w:t>солидус</w:t>
      </w:r>
      <w:proofErr w:type="spellEnd"/>
      <w:r w:rsidR="00217398" w:rsidRPr="00217398">
        <w:rPr>
          <w:sz w:val="28"/>
          <w:szCs w:val="28"/>
        </w:rPr>
        <w:t xml:space="preserve">, эвтектика, </w:t>
      </w:r>
      <w:proofErr w:type="spellStart"/>
      <w:r w:rsidR="00217398" w:rsidRPr="00217398">
        <w:rPr>
          <w:sz w:val="28"/>
          <w:szCs w:val="28"/>
        </w:rPr>
        <w:t>доэвтектические</w:t>
      </w:r>
      <w:proofErr w:type="spellEnd"/>
      <w:r w:rsidR="00217398" w:rsidRPr="00217398">
        <w:rPr>
          <w:sz w:val="28"/>
          <w:szCs w:val="28"/>
        </w:rPr>
        <w:t xml:space="preserve"> и </w:t>
      </w:r>
      <w:proofErr w:type="spellStart"/>
      <w:r w:rsidR="00217398" w:rsidRPr="00217398">
        <w:rPr>
          <w:sz w:val="28"/>
          <w:szCs w:val="28"/>
        </w:rPr>
        <w:t>заэвтектические</w:t>
      </w:r>
      <w:proofErr w:type="spellEnd"/>
      <w:r w:rsidR="00217398" w:rsidRPr="00217398">
        <w:rPr>
          <w:sz w:val="28"/>
          <w:szCs w:val="28"/>
        </w:rPr>
        <w:t xml:space="preserve"> сплавы, правило отрезков, вторичная кристаллизация, </w:t>
      </w:r>
      <w:proofErr w:type="spellStart"/>
      <w:r w:rsidR="00217398" w:rsidRPr="00217398">
        <w:rPr>
          <w:sz w:val="28"/>
          <w:szCs w:val="28"/>
        </w:rPr>
        <w:t>дендридная</w:t>
      </w:r>
      <w:proofErr w:type="spellEnd"/>
      <w:r w:rsidR="00217398" w:rsidRPr="00217398">
        <w:rPr>
          <w:sz w:val="28"/>
          <w:szCs w:val="28"/>
        </w:rPr>
        <w:t xml:space="preserve"> ликвация) и схему лабораторной установки (рис. 6.1).</w:t>
      </w:r>
    </w:p>
    <w:p w:rsidR="00217398" w:rsidRPr="00217398" w:rsidRDefault="00217398" w:rsidP="00217398">
      <w:pPr>
        <w:spacing w:line="360" w:lineRule="atLeast"/>
        <w:ind w:firstLine="709"/>
        <w:jc w:val="both"/>
        <w:rPr>
          <w:sz w:val="28"/>
          <w:szCs w:val="28"/>
        </w:rPr>
      </w:pPr>
      <w:r w:rsidRPr="00217398">
        <w:rPr>
          <w:sz w:val="28"/>
          <w:szCs w:val="28"/>
        </w:rPr>
        <w:t>В раздел «Расчетная часть» должны входить:</w:t>
      </w:r>
    </w:p>
    <w:p w:rsidR="00217398" w:rsidRPr="00426BDE" w:rsidRDefault="00217398" w:rsidP="00A53A82">
      <w:pPr>
        <w:pStyle w:val="af0"/>
        <w:numPr>
          <w:ilvl w:val="0"/>
          <w:numId w:val="14"/>
        </w:numPr>
        <w:tabs>
          <w:tab w:val="left" w:pos="993"/>
        </w:tabs>
        <w:spacing w:line="360" w:lineRule="atLeast"/>
        <w:ind w:left="0" w:firstLine="709"/>
        <w:jc w:val="both"/>
        <w:rPr>
          <w:sz w:val="28"/>
          <w:szCs w:val="28"/>
        </w:rPr>
      </w:pPr>
      <w:r w:rsidRPr="00426BDE">
        <w:rPr>
          <w:sz w:val="28"/>
          <w:szCs w:val="28"/>
        </w:rPr>
        <w:t xml:space="preserve">таблицы экспериментальных данных (табл. 6.2 и 6.3); </w:t>
      </w:r>
    </w:p>
    <w:p w:rsidR="00217398" w:rsidRPr="00426BDE" w:rsidRDefault="00217398" w:rsidP="00A53A82">
      <w:pPr>
        <w:pStyle w:val="af0"/>
        <w:numPr>
          <w:ilvl w:val="0"/>
          <w:numId w:val="14"/>
        </w:numPr>
        <w:tabs>
          <w:tab w:val="left" w:pos="993"/>
        </w:tabs>
        <w:spacing w:line="360" w:lineRule="atLeast"/>
        <w:ind w:left="0" w:firstLine="709"/>
        <w:jc w:val="both"/>
        <w:rPr>
          <w:sz w:val="28"/>
          <w:szCs w:val="28"/>
        </w:rPr>
      </w:pPr>
      <w:r w:rsidRPr="00426BDE">
        <w:rPr>
          <w:sz w:val="28"/>
          <w:szCs w:val="28"/>
        </w:rPr>
        <w:t xml:space="preserve">кривую охлаждения заданного сплава с анализом изменения фазового состояния (рис. 6.5); </w:t>
      </w:r>
    </w:p>
    <w:p w:rsidR="00217398" w:rsidRPr="00426BDE" w:rsidRDefault="00217398" w:rsidP="00A53A82">
      <w:pPr>
        <w:pStyle w:val="af0"/>
        <w:numPr>
          <w:ilvl w:val="0"/>
          <w:numId w:val="14"/>
        </w:numPr>
        <w:tabs>
          <w:tab w:val="left" w:pos="993"/>
        </w:tabs>
        <w:spacing w:line="360" w:lineRule="atLeast"/>
        <w:ind w:left="0" w:firstLine="709"/>
        <w:jc w:val="both"/>
        <w:rPr>
          <w:sz w:val="28"/>
          <w:szCs w:val="28"/>
        </w:rPr>
      </w:pPr>
      <w:r w:rsidRPr="00426BDE">
        <w:rPr>
          <w:sz w:val="28"/>
          <w:szCs w:val="28"/>
        </w:rPr>
        <w:t>диаграмму состояния заданного сплава;</w:t>
      </w:r>
    </w:p>
    <w:p w:rsidR="00217398" w:rsidRPr="00426BDE" w:rsidRDefault="00217398" w:rsidP="00A53A82">
      <w:pPr>
        <w:pStyle w:val="af0"/>
        <w:numPr>
          <w:ilvl w:val="0"/>
          <w:numId w:val="14"/>
        </w:numPr>
        <w:tabs>
          <w:tab w:val="left" w:pos="993"/>
        </w:tabs>
        <w:spacing w:line="360" w:lineRule="atLeast"/>
        <w:ind w:left="0" w:firstLine="709"/>
        <w:jc w:val="both"/>
        <w:rPr>
          <w:sz w:val="28"/>
          <w:szCs w:val="28"/>
        </w:rPr>
      </w:pPr>
      <w:r w:rsidRPr="00426BDE">
        <w:rPr>
          <w:sz w:val="28"/>
          <w:szCs w:val="28"/>
        </w:rPr>
        <w:t>результаты расчета количества степеней свободы по участкам кривой охлаждения (табл. 6.4), состава и количества фаз сплава (табл. 6.5).</w:t>
      </w:r>
    </w:p>
    <w:p w:rsidR="00217398" w:rsidRPr="00217398" w:rsidRDefault="00217398" w:rsidP="00217398">
      <w:pPr>
        <w:spacing w:line="360" w:lineRule="atLeast"/>
        <w:ind w:firstLine="709"/>
        <w:jc w:val="both"/>
        <w:rPr>
          <w:b/>
          <w:sz w:val="28"/>
          <w:szCs w:val="28"/>
          <w:u w:val="single"/>
        </w:rPr>
      </w:pPr>
    </w:p>
    <w:p w:rsidR="00217398" w:rsidRPr="00217398" w:rsidRDefault="00217398" w:rsidP="00217398">
      <w:pPr>
        <w:widowControl/>
        <w:autoSpaceDE/>
        <w:autoSpaceDN/>
        <w:adjustRightInd/>
        <w:spacing w:line="360" w:lineRule="atLeast"/>
        <w:jc w:val="center"/>
        <w:rPr>
          <w:b/>
          <w:sz w:val="28"/>
        </w:rPr>
      </w:pPr>
      <w:r w:rsidRPr="00217398">
        <w:rPr>
          <w:b/>
          <w:sz w:val="28"/>
        </w:rPr>
        <w:t>Контрольные вопросы</w:t>
      </w:r>
    </w:p>
    <w:p w:rsidR="00217398" w:rsidRPr="00217398" w:rsidRDefault="00217398" w:rsidP="00217398">
      <w:pPr>
        <w:spacing w:line="360" w:lineRule="atLeast"/>
        <w:ind w:firstLine="709"/>
        <w:jc w:val="both"/>
        <w:rPr>
          <w:sz w:val="28"/>
          <w:szCs w:val="28"/>
        </w:rPr>
      </w:pPr>
    </w:p>
    <w:p w:rsidR="00217398" w:rsidRPr="00217398" w:rsidRDefault="00217398" w:rsidP="00217398">
      <w:pPr>
        <w:spacing w:line="360" w:lineRule="atLeast"/>
        <w:ind w:firstLine="709"/>
        <w:jc w:val="both"/>
        <w:rPr>
          <w:sz w:val="28"/>
          <w:szCs w:val="28"/>
        </w:rPr>
      </w:pPr>
      <w:r w:rsidRPr="00217398">
        <w:rPr>
          <w:sz w:val="28"/>
          <w:szCs w:val="28"/>
        </w:rPr>
        <w:t>1. Дайте определения понятий «диаграммы состояния», «фазы», «компонент» сплава</w:t>
      </w:r>
      <w:r w:rsidR="00990289">
        <w:rPr>
          <w:sz w:val="28"/>
          <w:szCs w:val="28"/>
        </w:rPr>
        <w:t>.</w:t>
      </w:r>
    </w:p>
    <w:p w:rsidR="00217398" w:rsidRPr="00217398" w:rsidRDefault="00217398" w:rsidP="00217398">
      <w:pPr>
        <w:spacing w:line="360" w:lineRule="atLeast"/>
        <w:ind w:firstLine="709"/>
        <w:jc w:val="both"/>
        <w:rPr>
          <w:sz w:val="28"/>
          <w:szCs w:val="28"/>
        </w:rPr>
      </w:pPr>
      <w:r w:rsidRPr="00217398">
        <w:rPr>
          <w:sz w:val="28"/>
          <w:szCs w:val="28"/>
        </w:rPr>
        <w:t>2. Сформулируйте правило фаз Гиббса</w:t>
      </w:r>
      <w:r w:rsidR="00990289">
        <w:rPr>
          <w:sz w:val="28"/>
          <w:szCs w:val="28"/>
        </w:rPr>
        <w:t>.</w:t>
      </w:r>
    </w:p>
    <w:p w:rsidR="00217398" w:rsidRPr="00217398" w:rsidRDefault="00217398" w:rsidP="00217398">
      <w:pPr>
        <w:spacing w:line="360" w:lineRule="atLeast"/>
        <w:ind w:firstLine="709"/>
        <w:jc w:val="both"/>
        <w:rPr>
          <w:sz w:val="28"/>
          <w:szCs w:val="28"/>
        </w:rPr>
      </w:pPr>
      <w:r w:rsidRPr="00217398">
        <w:rPr>
          <w:sz w:val="28"/>
          <w:szCs w:val="28"/>
        </w:rPr>
        <w:t>3. Объясните, как проводится термический анализ металлов и сплавов</w:t>
      </w:r>
      <w:r w:rsidR="00990289">
        <w:rPr>
          <w:sz w:val="28"/>
          <w:szCs w:val="28"/>
        </w:rPr>
        <w:t>.</w:t>
      </w:r>
    </w:p>
    <w:p w:rsidR="00217398" w:rsidRPr="00217398" w:rsidRDefault="00217398" w:rsidP="00217398">
      <w:pPr>
        <w:spacing w:line="360" w:lineRule="atLeast"/>
        <w:ind w:firstLine="709"/>
        <w:jc w:val="both"/>
        <w:rPr>
          <w:sz w:val="28"/>
          <w:szCs w:val="28"/>
        </w:rPr>
      </w:pPr>
      <w:r w:rsidRPr="00217398">
        <w:rPr>
          <w:sz w:val="28"/>
          <w:szCs w:val="28"/>
        </w:rPr>
        <w:t>4. Покажите, что такое кривая охлаждения сплава</w:t>
      </w:r>
      <w:r w:rsidR="00990289">
        <w:rPr>
          <w:sz w:val="28"/>
          <w:szCs w:val="28"/>
        </w:rPr>
        <w:t>.</w:t>
      </w:r>
    </w:p>
    <w:p w:rsidR="00217398" w:rsidRPr="00217398" w:rsidRDefault="00217398" w:rsidP="00217398">
      <w:pPr>
        <w:spacing w:line="360" w:lineRule="atLeast"/>
        <w:ind w:firstLine="709"/>
        <w:jc w:val="both"/>
        <w:rPr>
          <w:sz w:val="28"/>
          <w:szCs w:val="28"/>
        </w:rPr>
      </w:pPr>
      <w:r w:rsidRPr="00217398">
        <w:rPr>
          <w:sz w:val="28"/>
          <w:szCs w:val="28"/>
        </w:rPr>
        <w:t xml:space="preserve">5. Приведите наименования основных точек и линий диаграммы состояния </w:t>
      </w:r>
      <w:r w:rsidRPr="00217398">
        <w:rPr>
          <w:sz w:val="28"/>
          <w:szCs w:val="28"/>
        </w:rPr>
        <w:lastRenderedPageBreak/>
        <w:t xml:space="preserve">сплавов, образующих механические смеси из чистых компонентов, укажите фазовый состав областей. </w:t>
      </w:r>
    </w:p>
    <w:p w:rsidR="00217398" w:rsidRPr="00217398" w:rsidRDefault="00217398" w:rsidP="00217398">
      <w:pPr>
        <w:spacing w:line="360" w:lineRule="atLeast"/>
        <w:ind w:firstLine="709"/>
        <w:jc w:val="both"/>
        <w:rPr>
          <w:sz w:val="28"/>
          <w:szCs w:val="28"/>
        </w:rPr>
      </w:pPr>
      <w:r w:rsidRPr="00217398">
        <w:rPr>
          <w:sz w:val="28"/>
          <w:szCs w:val="28"/>
        </w:rPr>
        <w:t>6. Назовите, что такое «эвтектика»</w:t>
      </w:r>
      <w:r w:rsidR="00990289">
        <w:rPr>
          <w:sz w:val="28"/>
          <w:szCs w:val="28"/>
        </w:rPr>
        <w:t>.</w:t>
      </w:r>
    </w:p>
    <w:p w:rsidR="00217398" w:rsidRPr="00217398" w:rsidRDefault="00217398" w:rsidP="00217398">
      <w:pPr>
        <w:spacing w:line="360" w:lineRule="atLeast"/>
        <w:ind w:firstLine="709"/>
        <w:jc w:val="both"/>
        <w:rPr>
          <w:sz w:val="28"/>
          <w:szCs w:val="28"/>
        </w:rPr>
      </w:pPr>
      <w:r w:rsidRPr="00217398">
        <w:rPr>
          <w:sz w:val="28"/>
          <w:szCs w:val="28"/>
        </w:rPr>
        <w:t>7. Укажите, как именуются основные точки и линии диаграммы состояния сплавов, с неограниченной растворимостью компонентов в твердом состоянии, укажите фазовый состав областей.</w:t>
      </w:r>
    </w:p>
    <w:p w:rsidR="00217398" w:rsidRPr="00217398" w:rsidRDefault="00217398" w:rsidP="00217398">
      <w:pPr>
        <w:spacing w:line="360" w:lineRule="atLeast"/>
        <w:ind w:firstLine="709"/>
        <w:jc w:val="both"/>
        <w:rPr>
          <w:sz w:val="28"/>
          <w:szCs w:val="28"/>
        </w:rPr>
      </w:pPr>
      <w:r w:rsidRPr="00217398">
        <w:rPr>
          <w:sz w:val="28"/>
          <w:szCs w:val="28"/>
        </w:rPr>
        <w:t>8. Дайте определение основным точкам и линиям диаграммы состояния сплавов, с ограниченной растворимостью компонентов в твердом состоянии, укажите фазовый состав областей.</w:t>
      </w:r>
    </w:p>
    <w:p w:rsidR="00217398" w:rsidRPr="00217398" w:rsidRDefault="00217398" w:rsidP="00217398">
      <w:pPr>
        <w:spacing w:line="360" w:lineRule="atLeast"/>
        <w:ind w:firstLine="709"/>
        <w:jc w:val="both"/>
        <w:rPr>
          <w:sz w:val="28"/>
          <w:szCs w:val="28"/>
        </w:rPr>
      </w:pPr>
      <w:r w:rsidRPr="00217398">
        <w:rPr>
          <w:sz w:val="28"/>
          <w:szCs w:val="28"/>
        </w:rPr>
        <w:t>9. Приведите дефиниции понятий «первичная и вторичная кристаллизация»</w:t>
      </w:r>
    </w:p>
    <w:p w:rsidR="00217398" w:rsidRPr="00217398" w:rsidRDefault="00217398" w:rsidP="00217398">
      <w:pPr>
        <w:spacing w:line="360" w:lineRule="atLeast"/>
        <w:ind w:firstLine="709"/>
        <w:jc w:val="both"/>
        <w:rPr>
          <w:sz w:val="28"/>
          <w:szCs w:val="28"/>
        </w:rPr>
      </w:pPr>
      <w:r w:rsidRPr="00217398">
        <w:rPr>
          <w:sz w:val="28"/>
          <w:szCs w:val="28"/>
        </w:rPr>
        <w:t>10. Покажите, как определяется состав сплава в двухфазной области диаграммы состояния</w:t>
      </w:r>
      <w:r w:rsidR="00990289">
        <w:rPr>
          <w:sz w:val="28"/>
          <w:szCs w:val="28"/>
        </w:rPr>
        <w:t>.</w:t>
      </w:r>
    </w:p>
    <w:p w:rsidR="00217398" w:rsidRPr="00217398" w:rsidRDefault="00217398" w:rsidP="00217398">
      <w:pPr>
        <w:spacing w:line="360" w:lineRule="atLeast"/>
        <w:ind w:firstLine="709"/>
        <w:jc w:val="both"/>
        <w:rPr>
          <w:sz w:val="28"/>
          <w:szCs w:val="28"/>
        </w:rPr>
      </w:pPr>
      <w:r w:rsidRPr="00217398">
        <w:rPr>
          <w:sz w:val="28"/>
          <w:szCs w:val="28"/>
        </w:rPr>
        <w:t>11. Объясните, как рассчитывается количество фаз в двухфазной области диаграммы состояния.</w:t>
      </w:r>
    </w:p>
    <w:p w:rsidR="00217398" w:rsidRPr="00217398" w:rsidRDefault="00217398" w:rsidP="00217398">
      <w:pPr>
        <w:spacing w:line="360" w:lineRule="atLeast"/>
        <w:ind w:firstLine="709"/>
        <w:jc w:val="both"/>
        <w:rPr>
          <w:sz w:val="28"/>
          <w:szCs w:val="28"/>
        </w:rPr>
      </w:pPr>
      <w:r w:rsidRPr="00217398">
        <w:rPr>
          <w:sz w:val="28"/>
          <w:szCs w:val="28"/>
        </w:rPr>
        <w:t xml:space="preserve">12. Продемонстрируйте, как изменяется состав и количество фаз при охлаждении эвтектического, </w:t>
      </w:r>
      <w:proofErr w:type="spellStart"/>
      <w:r w:rsidRPr="00217398">
        <w:rPr>
          <w:sz w:val="28"/>
          <w:szCs w:val="28"/>
        </w:rPr>
        <w:t>доэвтектического</w:t>
      </w:r>
      <w:proofErr w:type="spellEnd"/>
      <w:r w:rsidRPr="00217398">
        <w:rPr>
          <w:sz w:val="28"/>
          <w:szCs w:val="28"/>
        </w:rPr>
        <w:t xml:space="preserve"> и </w:t>
      </w:r>
      <w:proofErr w:type="spellStart"/>
      <w:r w:rsidRPr="00217398">
        <w:rPr>
          <w:sz w:val="28"/>
          <w:szCs w:val="28"/>
        </w:rPr>
        <w:t>заэвтектического</w:t>
      </w:r>
      <w:proofErr w:type="spellEnd"/>
      <w:r w:rsidRPr="00217398">
        <w:rPr>
          <w:sz w:val="28"/>
          <w:szCs w:val="28"/>
        </w:rPr>
        <w:t xml:space="preserve"> сплавов.</w:t>
      </w:r>
    </w:p>
    <w:p w:rsidR="00217398" w:rsidRPr="00217398" w:rsidRDefault="00217398" w:rsidP="00217398">
      <w:pPr>
        <w:spacing w:line="360" w:lineRule="atLeast"/>
        <w:ind w:firstLine="709"/>
        <w:jc w:val="both"/>
        <w:rPr>
          <w:sz w:val="28"/>
          <w:szCs w:val="28"/>
        </w:rPr>
      </w:pPr>
    </w:p>
    <w:p w:rsidR="000B52A1" w:rsidRDefault="00217398" w:rsidP="00217398">
      <w:pPr>
        <w:spacing w:line="360" w:lineRule="atLeast"/>
        <w:jc w:val="center"/>
        <w:rPr>
          <w:sz w:val="28"/>
          <w:szCs w:val="28"/>
        </w:rPr>
      </w:pPr>
      <w:r w:rsidRPr="00217398">
        <w:rPr>
          <w:sz w:val="28"/>
          <w:szCs w:val="28"/>
        </w:rPr>
        <w:br w:type="page"/>
      </w:r>
    </w:p>
    <w:p w:rsidR="00217398" w:rsidRPr="00F36DDB" w:rsidRDefault="00217398" w:rsidP="00217398">
      <w:pPr>
        <w:spacing w:line="360" w:lineRule="atLeast"/>
        <w:jc w:val="center"/>
        <w:rPr>
          <w:b/>
          <w:iCs/>
          <w:sz w:val="28"/>
          <w:szCs w:val="28"/>
        </w:rPr>
      </w:pPr>
      <w:r w:rsidRPr="00217398">
        <w:rPr>
          <w:b/>
          <w:iCs/>
          <w:sz w:val="28"/>
          <w:szCs w:val="28"/>
        </w:rPr>
        <w:lastRenderedPageBreak/>
        <w:t>Практичес</w:t>
      </w:r>
      <w:r w:rsidR="007219FF">
        <w:rPr>
          <w:b/>
          <w:iCs/>
          <w:sz w:val="28"/>
          <w:szCs w:val="28"/>
        </w:rPr>
        <w:t>кая работа №</w:t>
      </w:r>
      <w:r w:rsidR="00E62E43" w:rsidRPr="00F36DDB">
        <w:rPr>
          <w:b/>
          <w:iCs/>
          <w:sz w:val="28"/>
          <w:szCs w:val="28"/>
        </w:rPr>
        <w:t>7</w:t>
      </w:r>
    </w:p>
    <w:p w:rsidR="00217398" w:rsidRPr="00217398" w:rsidRDefault="00217398" w:rsidP="00217398">
      <w:pPr>
        <w:spacing w:line="360" w:lineRule="atLeast"/>
        <w:jc w:val="center"/>
        <w:rPr>
          <w:b/>
          <w:iCs/>
          <w:sz w:val="28"/>
          <w:szCs w:val="28"/>
        </w:rPr>
      </w:pPr>
    </w:p>
    <w:p w:rsidR="00217398" w:rsidRPr="00217398" w:rsidRDefault="00DA2FCB" w:rsidP="00217398">
      <w:pPr>
        <w:spacing w:line="360" w:lineRule="atLeast"/>
        <w:jc w:val="center"/>
        <w:rPr>
          <w:b/>
          <w:iCs/>
          <w:sz w:val="28"/>
          <w:szCs w:val="28"/>
        </w:rPr>
      </w:pPr>
      <w:r w:rsidRPr="00DA2FCB">
        <w:rPr>
          <w:b/>
          <w:iCs/>
          <w:sz w:val="28"/>
          <w:szCs w:val="28"/>
        </w:rPr>
        <w:t>Термическая обработка металлов</w:t>
      </w:r>
    </w:p>
    <w:p w:rsidR="00217398" w:rsidRPr="00217398" w:rsidRDefault="00217398" w:rsidP="00217398">
      <w:pPr>
        <w:spacing w:line="360" w:lineRule="atLeast"/>
        <w:jc w:val="center"/>
        <w:rPr>
          <w:b/>
          <w:iCs/>
          <w:sz w:val="28"/>
          <w:szCs w:val="28"/>
        </w:rPr>
      </w:pPr>
    </w:p>
    <w:p w:rsidR="00217398" w:rsidRPr="00217398" w:rsidRDefault="00217398" w:rsidP="00DA2FCB">
      <w:pPr>
        <w:spacing w:line="360" w:lineRule="atLeast"/>
        <w:ind w:firstLine="709"/>
        <w:jc w:val="both"/>
        <w:rPr>
          <w:sz w:val="28"/>
          <w:szCs w:val="28"/>
        </w:rPr>
      </w:pPr>
      <w:r w:rsidRPr="00217398">
        <w:rPr>
          <w:b/>
          <w:iCs/>
          <w:sz w:val="28"/>
          <w:szCs w:val="28"/>
        </w:rPr>
        <w:t>Цель работы</w:t>
      </w:r>
      <w:r w:rsidR="00DD7552">
        <w:rPr>
          <w:b/>
          <w:iCs/>
          <w:sz w:val="28"/>
          <w:szCs w:val="28"/>
        </w:rPr>
        <w:t xml:space="preserve">: </w:t>
      </w:r>
      <w:r w:rsidR="00DD7552">
        <w:rPr>
          <w:iCs/>
          <w:sz w:val="28"/>
          <w:szCs w:val="28"/>
        </w:rPr>
        <w:t>и</w:t>
      </w:r>
      <w:r w:rsidRPr="00217398">
        <w:rPr>
          <w:sz w:val="28"/>
          <w:szCs w:val="28"/>
        </w:rPr>
        <w:t>зучить основные виды термической обработки сталей и их практическое применение.</w:t>
      </w:r>
    </w:p>
    <w:p w:rsidR="00217398" w:rsidRPr="00217398" w:rsidRDefault="00217398" w:rsidP="00217398">
      <w:pPr>
        <w:spacing w:line="360" w:lineRule="atLeast"/>
        <w:ind w:firstLine="709"/>
        <w:jc w:val="both"/>
        <w:rPr>
          <w:iCs/>
          <w:sz w:val="28"/>
          <w:szCs w:val="28"/>
        </w:rPr>
      </w:pPr>
    </w:p>
    <w:p w:rsidR="00217398" w:rsidRPr="00217398" w:rsidRDefault="00217398" w:rsidP="00217398">
      <w:pPr>
        <w:spacing w:line="360" w:lineRule="atLeast"/>
        <w:jc w:val="center"/>
        <w:rPr>
          <w:b/>
          <w:caps/>
          <w:sz w:val="28"/>
          <w:szCs w:val="28"/>
        </w:rPr>
      </w:pPr>
      <w:r w:rsidRPr="00217398">
        <w:rPr>
          <w:b/>
          <w:sz w:val="28"/>
          <w:szCs w:val="28"/>
        </w:rPr>
        <w:t>Теоретические положения</w:t>
      </w:r>
    </w:p>
    <w:p w:rsidR="00217398" w:rsidRPr="00217398" w:rsidRDefault="00217398" w:rsidP="00217398">
      <w:pPr>
        <w:spacing w:line="360" w:lineRule="atLeast"/>
        <w:jc w:val="center"/>
        <w:rPr>
          <w:b/>
          <w:iCs/>
          <w:sz w:val="28"/>
          <w:szCs w:val="28"/>
        </w:rPr>
      </w:pPr>
      <w:r w:rsidRPr="00217398">
        <w:rPr>
          <w:b/>
          <w:iCs/>
          <w:sz w:val="28"/>
          <w:szCs w:val="28"/>
        </w:rPr>
        <w:t>Классификация видов термической обработки.</w:t>
      </w:r>
    </w:p>
    <w:p w:rsidR="00217398" w:rsidRPr="00217398" w:rsidRDefault="00217398" w:rsidP="00217398">
      <w:pPr>
        <w:spacing w:line="360" w:lineRule="atLeast"/>
        <w:ind w:firstLine="709"/>
        <w:jc w:val="center"/>
        <w:rPr>
          <w:iCs/>
          <w:sz w:val="28"/>
          <w:szCs w:val="28"/>
        </w:rPr>
      </w:pPr>
    </w:p>
    <w:p w:rsidR="00217398" w:rsidRPr="00217398" w:rsidRDefault="00217398" w:rsidP="00217398">
      <w:pPr>
        <w:shd w:val="clear" w:color="auto" w:fill="FFFFFF"/>
        <w:spacing w:line="360" w:lineRule="atLeast"/>
        <w:ind w:firstLine="709"/>
        <w:jc w:val="both"/>
        <w:rPr>
          <w:sz w:val="28"/>
          <w:szCs w:val="28"/>
        </w:rPr>
      </w:pPr>
      <w:r w:rsidRPr="00217398">
        <w:rPr>
          <w:color w:val="000000"/>
          <w:sz w:val="28"/>
          <w:szCs w:val="28"/>
        </w:rPr>
        <w:t>Все виды термической обработки (ТО) можно разделить н</w:t>
      </w:r>
      <w:r w:rsidR="00571ADE">
        <w:rPr>
          <w:color w:val="000000"/>
          <w:sz w:val="28"/>
          <w:szCs w:val="28"/>
        </w:rPr>
        <w:t>а четыре основные группы (по А.</w:t>
      </w:r>
      <w:r w:rsidRPr="00217398">
        <w:rPr>
          <w:color w:val="000000"/>
          <w:sz w:val="28"/>
          <w:szCs w:val="28"/>
        </w:rPr>
        <w:t xml:space="preserve">А. </w:t>
      </w:r>
      <w:proofErr w:type="spellStart"/>
      <w:r w:rsidRPr="00217398">
        <w:rPr>
          <w:color w:val="000000"/>
          <w:sz w:val="28"/>
          <w:szCs w:val="28"/>
        </w:rPr>
        <w:t>Бочвару</w:t>
      </w:r>
      <w:proofErr w:type="spellEnd"/>
      <w:r w:rsidRPr="00217398">
        <w:rPr>
          <w:color w:val="000000"/>
          <w:sz w:val="28"/>
          <w:szCs w:val="28"/>
        </w:rPr>
        <w:t>).</w:t>
      </w:r>
    </w:p>
    <w:p w:rsidR="00217398" w:rsidRPr="00217398" w:rsidRDefault="00217398" w:rsidP="00217398">
      <w:pPr>
        <w:shd w:val="clear" w:color="auto" w:fill="FFFFFF"/>
        <w:spacing w:line="360" w:lineRule="atLeast"/>
        <w:ind w:firstLine="709"/>
        <w:jc w:val="both"/>
        <w:rPr>
          <w:sz w:val="28"/>
          <w:szCs w:val="28"/>
        </w:rPr>
      </w:pPr>
      <w:r w:rsidRPr="00217398">
        <w:rPr>
          <w:b/>
          <w:color w:val="000000"/>
          <w:sz w:val="28"/>
          <w:szCs w:val="28"/>
        </w:rPr>
        <w:t>Первая группа</w:t>
      </w:r>
      <w:r w:rsidRPr="00217398">
        <w:rPr>
          <w:color w:val="000000"/>
          <w:sz w:val="28"/>
          <w:szCs w:val="28"/>
        </w:rPr>
        <w:t>. Предшествующая обработка может привести металл в неустойчивое состояние. Так, холодная пластическая деформация создает наклеп – искажение кристаллической решетки. При затвердевании не успевают протекать диффузионные процессы, и состав металла даже в объеме одного зерна оказывается неоднородным. Быстрое охлаждение или неравномерное приложение напряжений делает неравномерным распределение упругой деформации. Неустойчивое состояние при комнатной температуре сохраняется долго, так как теплового движения атомов при комнатной температуре недостаточно для перехода в устойчивое.</w:t>
      </w:r>
    </w:p>
    <w:p w:rsidR="00217398" w:rsidRPr="00217398" w:rsidRDefault="00217398" w:rsidP="00217398">
      <w:pPr>
        <w:shd w:val="clear" w:color="auto" w:fill="FFFFFF"/>
        <w:spacing w:line="360" w:lineRule="atLeast"/>
        <w:ind w:firstLine="709"/>
        <w:jc w:val="both"/>
        <w:rPr>
          <w:sz w:val="28"/>
          <w:szCs w:val="28"/>
        </w:rPr>
      </w:pPr>
      <w:r w:rsidRPr="00217398">
        <w:rPr>
          <w:color w:val="000000"/>
          <w:sz w:val="28"/>
          <w:szCs w:val="28"/>
        </w:rPr>
        <w:t>Нагрев (увеличение тепловой подвижности ядерных остовов) приводит к тому, что процессы, приводящие металл в устойчивое состояние (снятие напряжений, уменьшение искажений кристаллической решетки, рекристаллизация, диффузия), достигают заметных скоростей.</w:t>
      </w:r>
    </w:p>
    <w:p w:rsidR="00217398" w:rsidRPr="00217398" w:rsidRDefault="00217398" w:rsidP="00217398">
      <w:pPr>
        <w:shd w:val="clear" w:color="auto" w:fill="FFFFFF"/>
        <w:spacing w:line="360" w:lineRule="atLeast"/>
        <w:ind w:firstLine="709"/>
        <w:jc w:val="both"/>
        <w:rPr>
          <w:sz w:val="28"/>
          <w:szCs w:val="28"/>
        </w:rPr>
      </w:pPr>
      <w:r w:rsidRPr="00217398">
        <w:rPr>
          <w:color w:val="000000"/>
          <w:sz w:val="28"/>
          <w:szCs w:val="28"/>
        </w:rPr>
        <w:t xml:space="preserve">Термическая обработка, заключающаяся в нагреве металла, который в результате какой-то предшествующей обработки получил неустойчивое состояние, и приводящая его в более устойчивое, называется </w:t>
      </w:r>
      <w:r w:rsidRPr="00217398">
        <w:rPr>
          <w:b/>
          <w:iCs/>
          <w:color w:val="000000"/>
          <w:sz w:val="28"/>
          <w:szCs w:val="28"/>
        </w:rPr>
        <w:t>отжигом первого рода</w:t>
      </w:r>
      <w:r w:rsidRPr="00217398">
        <w:rPr>
          <w:iCs/>
          <w:color w:val="000000"/>
          <w:sz w:val="28"/>
          <w:szCs w:val="28"/>
        </w:rPr>
        <w:t>.</w:t>
      </w:r>
    </w:p>
    <w:p w:rsidR="00217398" w:rsidRPr="00217398" w:rsidRDefault="00217398" w:rsidP="00217398">
      <w:pPr>
        <w:shd w:val="clear" w:color="auto" w:fill="FFFFFF"/>
        <w:spacing w:line="360" w:lineRule="atLeast"/>
        <w:ind w:firstLine="709"/>
        <w:jc w:val="both"/>
        <w:rPr>
          <w:sz w:val="28"/>
          <w:szCs w:val="28"/>
        </w:rPr>
      </w:pPr>
      <w:r w:rsidRPr="00217398">
        <w:rPr>
          <w:b/>
          <w:color w:val="000000"/>
          <w:sz w:val="28"/>
          <w:szCs w:val="28"/>
        </w:rPr>
        <w:t>Вторая группа</w:t>
      </w:r>
      <w:r w:rsidRPr="00217398">
        <w:rPr>
          <w:color w:val="000000"/>
          <w:sz w:val="28"/>
          <w:szCs w:val="28"/>
        </w:rPr>
        <w:t>. Если в сплавах при нагреве происходит фазовое превращение (аллотропическое, растворение второй фазы и т. д.), то повышение некоторой критической температуры вызывает изменение в строении сплава. При последующем охлаждении произойдет обратное превращение. Если данный процесс достаточно медленный, то превращение будет полное и фазовый состав будет соответствовать равновесному состоянию.</w:t>
      </w:r>
    </w:p>
    <w:p w:rsidR="00217398" w:rsidRPr="00217398" w:rsidRDefault="00217398" w:rsidP="00217398">
      <w:pPr>
        <w:shd w:val="clear" w:color="auto" w:fill="FFFFFF"/>
        <w:spacing w:line="360" w:lineRule="atLeast"/>
        <w:ind w:firstLine="709"/>
        <w:jc w:val="both"/>
        <w:rPr>
          <w:sz w:val="28"/>
          <w:szCs w:val="28"/>
        </w:rPr>
      </w:pPr>
      <w:r w:rsidRPr="00217398">
        <w:rPr>
          <w:color w:val="000000"/>
          <w:sz w:val="28"/>
          <w:szCs w:val="28"/>
        </w:rPr>
        <w:t xml:space="preserve">Особенность этой обработки – нагрев выше температур фазового превращения и охлаждение с малой скоростью, приводит сплав к структурному равновесию. Такая ТО называется также </w:t>
      </w:r>
      <w:r w:rsidRPr="00217398">
        <w:rPr>
          <w:b/>
          <w:iCs/>
          <w:color w:val="000000"/>
          <w:sz w:val="28"/>
          <w:szCs w:val="28"/>
        </w:rPr>
        <w:t>отжигом</w:t>
      </w:r>
      <w:r w:rsidRPr="00217398">
        <w:rPr>
          <w:i/>
          <w:iCs/>
          <w:color w:val="000000"/>
          <w:sz w:val="28"/>
          <w:szCs w:val="28"/>
        </w:rPr>
        <w:t xml:space="preserve">. </w:t>
      </w:r>
      <w:r w:rsidRPr="00217398">
        <w:rPr>
          <w:color w:val="000000"/>
          <w:sz w:val="28"/>
          <w:szCs w:val="28"/>
        </w:rPr>
        <w:t xml:space="preserve">В отличие от обработки первой группы можно назвать ее </w:t>
      </w:r>
      <w:r w:rsidRPr="00217398">
        <w:rPr>
          <w:b/>
          <w:iCs/>
          <w:color w:val="000000"/>
          <w:sz w:val="28"/>
          <w:szCs w:val="28"/>
        </w:rPr>
        <w:t>отжигом второго рода</w:t>
      </w:r>
      <w:r w:rsidRPr="00217398">
        <w:rPr>
          <w:i/>
          <w:iCs/>
          <w:color w:val="000000"/>
          <w:sz w:val="28"/>
          <w:szCs w:val="28"/>
        </w:rPr>
        <w:t xml:space="preserve">, </w:t>
      </w:r>
      <w:r w:rsidRPr="00217398">
        <w:rPr>
          <w:color w:val="000000"/>
          <w:sz w:val="28"/>
          <w:szCs w:val="28"/>
        </w:rPr>
        <w:t xml:space="preserve">или </w:t>
      </w:r>
      <w:r w:rsidRPr="00217398">
        <w:rPr>
          <w:b/>
          <w:iCs/>
          <w:color w:val="000000"/>
          <w:sz w:val="28"/>
          <w:szCs w:val="28"/>
        </w:rPr>
        <w:t>фазовой перекристаллизацией.</w:t>
      </w:r>
    </w:p>
    <w:p w:rsidR="00217398" w:rsidRPr="00217398" w:rsidRDefault="00217398" w:rsidP="00217398">
      <w:pPr>
        <w:shd w:val="clear" w:color="auto" w:fill="FFFFFF"/>
        <w:spacing w:line="360" w:lineRule="atLeast"/>
        <w:ind w:firstLine="709"/>
        <w:jc w:val="both"/>
        <w:rPr>
          <w:sz w:val="28"/>
          <w:szCs w:val="28"/>
        </w:rPr>
      </w:pPr>
      <w:r w:rsidRPr="00217398">
        <w:rPr>
          <w:b/>
          <w:color w:val="000000"/>
          <w:sz w:val="28"/>
          <w:szCs w:val="28"/>
        </w:rPr>
        <w:lastRenderedPageBreak/>
        <w:t>Третья группа</w:t>
      </w:r>
      <w:r w:rsidRPr="00217398">
        <w:rPr>
          <w:color w:val="000000"/>
          <w:sz w:val="28"/>
          <w:szCs w:val="28"/>
        </w:rPr>
        <w:t xml:space="preserve">. Если в сплаве при нагреве происходят фазовые изменения, то полнота обратного (при охлаждении) превращения зависит от скорости охлаждения. Теоретически можно себе представить такие условия охлаждения, при которых обратное превращение вовсе не произойдет, и при комнатной температуре в результате быстрого охлаждения зафиксируется состояние сплава, характерное для высоких температур. Такая операция называется </w:t>
      </w:r>
      <w:r w:rsidRPr="00217398">
        <w:rPr>
          <w:b/>
          <w:iCs/>
          <w:color w:val="000000"/>
          <w:sz w:val="28"/>
          <w:szCs w:val="28"/>
        </w:rPr>
        <w:t>закалкой</w:t>
      </w:r>
      <w:r w:rsidRPr="00217398">
        <w:rPr>
          <w:i/>
          <w:iCs/>
          <w:color w:val="000000"/>
          <w:sz w:val="28"/>
          <w:szCs w:val="28"/>
        </w:rPr>
        <w:t xml:space="preserve">. </w:t>
      </w:r>
      <w:r w:rsidRPr="00217398">
        <w:rPr>
          <w:color w:val="000000"/>
          <w:sz w:val="28"/>
          <w:szCs w:val="28"/>
        </w:rPr>
        <w:t xml:space="preserve">Во многих случаях закалка не фиксирует совсем (или не полностью) состояние сплава, устойчивое при высоких температурах. Поэтому предельный случай закалки, когда состояние сплава, характерное для высоких температур, фиксируется, называется </w:t>
      </w:r>
      <w:r w:rsidRPr="00217398">
        <w:rPr>
          <w:b/>
          <w:iCs/>
          <w:color w:val="000000"/>
          <w:sz w:val="28"/>
          <w:szCs w:val="28"/>
        </w:rPr>
        <w:t>истинной</w:t>
      </w:r>
      <w:r w:rsidRPr="00217398">
        <w:rPr>
          <w:i/>
          <w:iCs/>
          <w:color w:val="000000"/>
          <w:sz w:val="28"/>
          <w:szCs w:val="28"/>
        </w:rPr>
        <w:t xml:space="preserve">, </w:t>
      </w:r>
      <w:r w:rsidRPr="00217398">
        <w:rPr>
          <w:color w:val="000000"/>
          <w:sz w:val="28"/>
          <w:szCs w:val="28"/>
        </w:rPr>
        <w:t>в отличие от закалки в более широком смысле, когда регистрируется не положение сплава при высокой температуре, а некоторая его стадия структурного превращения (распад), при которой в сплаве не достигнуто еще равновесное состояние.</w:t>
      </w:r>
    </w:p>
    <w:p w:rsidR="00217398" w:rsidRPr="00217398" w:rsidRDefault="00217398" w:rsidP="00217398">
      <w:pPr>
        <w:shd w:val="clear" w:color="auto" w:fill="FFFFFF"/>
        <w:spacing w:line="360" w:lineRule="atLeast"/>
        <w:ind w:firstLine="709"/>
        <w:jc w:val="both"/>
        <w:rPr>
          <w:sz w:val="28"/>
          <w:szCs w:val="28"/>
        </w:rPr>
      </w:pPr>
      <w:r w:rsidRPr="00217398">
        <w:rPr>
          <w:color w:val="000000"/>
          <w:sz w:val="28"/>
          <w:szCs w:val="28"/>
        </w:rPr>
        <w:t>Между обработкой второй и третьей групп есть общее. И в том, и в другом случае сплав нагревается выше температуры фазового превращения, и окончательное строение приобретает в результате превращения при последующем охлаждении. Однако между обоими видами имеется и принципиальная разница. При обработке по второй группе цель охлаждения – приближение сплава к равновесному состоянию, поэтому охлаждение проводят медленно. При обработке по третьей группе охлаждение быстрое, чтобы отдалить структурное состояние сплава от равновесного.</w:t>
      </w:r>
    </w:p>
    <w:p w:rsidR="00217398" w:rsidRPr="00217398" w:rsidRDefault="00217398" w:rsidP="00217398">
      <w:pPr>
        <w:shd w:val="clear" w:color="auto" w:fill="FFFFFF"/>
        <w:spacing w:line="360" w:lineRule="atLeast"/>
        <w:ind w:firstLine="709"/>
        <w:jc w:val="both"/>
        <w:rPr>
          <w:sz w:val="28"/>
          <w:szCs w:val="28"/>
        </w:rPr>
      </w:pPr>
      <w:r w:rsidRPr="00217398">
        <w:rPr>
          <w:b/>
          <w:color w:val="000000"/>
          <w:sz w:val="28"/>
          <w:szCs w:val="28"/>
        </w:rPr>
        <w:t>Четвертая группа</w:t>
      </w:r>
      <w:r w:rsidRPr="00217398">
        <w:rPr>
          <w:color w:val="000000"/>
          <w:sz w:val="28"/>
          <w:szCs w:val="28"/>
        </w:rPr>
        <w:t xml:space="preserve">. Состояние закаленного сплава характеризуется неустойчивостью. Даже без всякого температурного воздействия в сплаве могут происходить процессы, приближающие его к равновесному состоянию. Нагрев сплава, увеличивающий подвижность атомов, способствует этим превращениям. При повышении температуры закаленный сплав все больше приближается к равновесному состоянию. Такая обработка, т.е. нагрев закаленного сплава ниже температуры равновесных фазовых превращений, называется </w:t>
      </w:r>
      <w:proofErr w:type="spellStart"/>
      <w:r w:rsidRPr="00217398">
        <w:rPr>
          <w:b/>
          <w:iCs/>
          <w:color w:val="000000"/>
          <w:sz w:val="28"/>
          <w:szCs w:val="28"/>
        </w:rPr>
        <w:t>отпуском.</w:t>
      </w:r>
      <w:r w:rsidRPr="00217398">
        <w:rPr>
          <w:color w:val="000000"/>
          <w:sz w:val="28"/>
          <w:szCs w:val="28"/>
        </w:rPr>
        <w:t>Если</w:t>
      </w:r>
      <w:proofErr w:type="spellEnd"/>
      <w:r w:rsidRPr="00217398">
        <w:rPr>
          <w:color w:val="000000"/>
          <w:sz w:val="28"/>
          <w:szCs w:val="28"/>
        </w:rPr>
        <w:t xml:space="preserve"> он происходит при комнатной температуре или при невысоком нагреве, то его называют </w:t>
      </w:r>
      <w:proofErr w:type="spellStart"/>
      <w:r w:rsidRPr="00217398">
        <w:rPr>
          <w:b/>
          <w:iCs/>
          <w:color w:val="000000"/>
          <w:sz w:val="28"/>
          <w:szCs w:val="28"/>
        </w:rPr>
        <w:t>старением.</w:t>
      </w:r>
      <w:r w:rsidRPr="00217398">
        <w:rPr>
          <w:color w:val="000000"/>
          <w:sz w:val="28"/>
          <w:szCs w:val="28"/>
        </w:rPr>
        <w:t>И</w:t>
      </w:r>
      <w:proofErr w:type="spellEnd"/>
      <w:r w:rsidRPr="00217398">
        <w:rPr>
          <w:color w:val="000000"/>
          <w:sz w:val="28"/>
          <w:szCs w:val="28"/>
        </w:rPr>
        <w:t xml:space="preserve"> при отжиге первого рода, как и при отпуске, сплав приближается к структурному равновесию. В обоих случаях начальную стадию характеризует неустойчивое состояние, только для отжига первого рода оно было результатом предварительной обработки, при которой, однако, не было фазовых превращений, а для отпуска – предшествовавшей закалкой. Таким образом, отпуск – вторичная операция, осуществляемая всегда после закалки.</w:t>
      </w:r>
    </w:p>
    <w:p w:rsidR="00217398" w:rsidRPr="00217398" w:rsidRDefault="00217398" w:rsidP="00217398">
      <w:pPr>
        <w:shd w:val="clear" w:color="auto" w:fill="FFFFFF"/>
        <w:spacing w:line="360" w:lineRule="atLeast"/>
        <w:ind w:firstLine="709"/>
        <w:jc w:val="both"/>
        <w:rPr>
          <w:sz w:val="28"/>
          <w:szCs w:val="28"/>
        </w:rPr>
      </w:pPr>
      <w:r w:rsidRPr="00217398">
        <w:rPr>
          <w:color w:val="000000"/>
          <w:sz w:val="28"/>
          <w:szCs w:val="28"/>
        </w:rPr>
        <w:t>Таким образом, можно дать краткие определения основных видов термической обработки.</w:t>
      </w:r>
    </w:p>
    <w:p w:rsidR="00217398" w:rsidRPr="00217398" w:rsidRDefault="00217398" w:rsidP="00217398">
      <w:pPr>
        <w:shd w:val="clear" w:color="auto" w:fill="FFFFFF"/>
        <w:spacing w:line="360" w:lineRule="atLeast"/>
        <w:ind w:firstLine="709"/>
        <w:jc w:val="both"/>
        <w:rPr>
          <w:sz w:val="28"/>
          <w:szCs w:val="28"/>
        </w:rPr>
      </w:pPr>
      <w:r w:rsidRPr="00217398">
        <w:rPr>
          <w:b/>
          <w:color w:val="000000"/>
          <w:sz w:val="28"/>
          <w:szCs w:val="28"/>
        </w:rPr>
        <w:t>Отжиг (первого рода)</w:t>
      </w:r>
      <w:r w:rsidRPr="00217398">
        <w:rPr>
          <w:color w:val="000000"/>
          <w:sz w:val="28"/>
          <w:szCs w:val="28"/>
        </w:rPr>
        <w:t xml:space="preserve"> – операция, заключающаяся в нагреве металла, имеющего неустойчивость в результате предшествовавшей обработки, и приводящая металл в более устойчивое состояние.</w:t>
      </w:r>
    </w:p>
    <w:p w:rsidR="00217398" w:rsidRPr="00217398" w:rsidRDefault="00217398" w:rsidP="00217398">
      <w:pPr>
        <w:shd w:val="clear" w:color="auto" w:fill="FFFFFF"/>
        <w:spacing w:line="360" w:lineRule="atLeast"/>
        <w:ind w:firstLine="709"/>
        <w:jc w:val="both"/>
        <w:rPr>
          <w:sz w:val="28"/>
          <w:szCs w:val="28"/>
        </w:rPr>
      </w:pPr>
      <w:r w:rsidRPr="00217398">
        <w:rPr>
          <w:b/>
          <w:color w:val="000000"/>
          <w:sz w:val="28"/>
          <w:szCs w:val="28"/>
        </w:rPr>
        <w:lastRenderedPageBreak/>
        <w:t>Отжиг (второго рода)</w:t>
      </w:r>
      <w:r w:rsidRPr="00217398">
        <w:rPr>
          <w:color w:val="000000"/>
          <w:sz w:val="28"/>
          <w:szCs w:val="28"/>
        </w:rPr>
        <w:t xml:space="preserve"> – операция, состоящая из нагрева выше температуры превращения с последующим достаточно медленным охлаждением для получения структурно устойчивого состояния сплава.</w:t>
      </w:r>
    </w:p>
    <w:p w:rsidR="00217398" w:rsidRPr="00217398" w:rsidRDefault="00217398" w:rsidP="00217398">
      <w:pPr>
        <w:shd w:val="clear" w:color="auto" w:fill="FFFFFF"/>
        <w:spacing w:line="360" w:lineRule="atLeast"/>
        <w:ind w:firstLine="709"/>
        <w:jc w:val="both"/>
        <w:rPr>
          <w:sz w:val="28"/>
          <w:szCs w:val="28"/>
        </w:rPr>
      </w:pPr>
      <w:r w:rsidRPr="00217398">
        <w:rPr>
          <w:b/>
          <w:color w:val="000000"/>
          <w:sz w:val="28"/>
          <w:szCs w:val="28"/>
        </w:rPr>
        <w:t>Закалка</w:t>
      </w:r>
      <w:r w:rsidRPr="00217398">
        <w:rPr>
          <w:color w:val="000000"/>
          <w:sz w:val="28"/>
          <w:szCs w:val="28"/>
        </w:rPr>
        <w:t xml:space="preserve"> – операция, при которой выполняют нагрев выше температуры фазовых и структурных переходов с дальнейшим нормально быстрым остыванием для установления в сплаве структурной неустойчивости.</w:t>
      </w:r>
    </w:p>
    <w:p w:rsidR="00217398" w:rsidRPr="00217398" w:rsidRDefault="00217398" w:rsidP="00217398">
      <w:pPr>
        <w:shd w:val="clear" w:color="auto" w:fill="FFFFFF"/>
        <w:spacing w:line="360" w:lineRule="atLeast"/>
        <w:ind w:firstLine="709"/>
        <w:jc w:val="both"/>
        <w:rPr>
          <w:sz w:val="28"/>
          <w:szCs w:val="28"/>
        </w:rPr>
      </w:pPr>
      <w:r w:rsidRPr="00217398">
        <w:rPr>
          <w:b/>
          <w:color w:val="000000"/>
          <w:sz w:val="28"/>
          <w:szCs w:val="28"/>
        </w:rPr>
        <w:t>Отпуск</w:t>
      </w:r>
      <w:r w:rsidRPr="00217398">
        <w:rPr>
          <w:color w:val="000000"/>
          <w:sz w:val="28"/>
          <w:szCs w:val="28"/>
        </w:rPr>
        <w:t xml:space="preserve"> – операция, при которой нагрев закаленного сплава выполняют ниже температуры превращения для получения более устойчивого состояния.</w:t>
      </w:r>
    </w:p>
    <w:p w:rsidR="00217398" w:rsidRPr="00217398" w:rsidRDefault="00217398" w:rsidP="00217398">
      <w:pPr>
        <w:shd w:val="clear" w:color="auto" w:fill="FFFFFF"/>
        <w:spacing w:line="360" w:lineRule="atLeast"/>
        <w:ind w:firstLine="709"/>
        <w:jc w:val="both"/>
        <w:rPr>
          <w:sz w:val="28"/>
          <w:szCs w:val="28"/>
        </w:rPr>
      </w:pPr>
      <w:r w:rsidRPr="00217398">
        <w:rPr>
          <w:color w:val="000000"/>
          <w:sz w:val="28"/>
          <w:szCs w:val="28"/>
        </w:rPr>
        <w:t>Кроме этих основных видов термической обработки, имеются еще два принципиально отличных способа, представляющих сочетание ТО с механической технологией.</w:t>
      </w:r>
    </w:p>
    <w:p w:rsidR="00217398" w:rsidRPr="00217398" w:rsidRDefault="00217398" w:rsidP="00217398">
      <w:pPr>
        <w:shd w:val="clear" w:color="auto" w:fill="FFFFFF"/>
        <w:spacing w:line="360" w:lineRule="atLeast"/>
        <w:ind w:firstLine="709"/>
        <w:jc w:val="both"/>
        <w:rPr>
          <w:sz w:val="28"/>
          <w:szCs w:val="28"/>
        </w:rPr>
      </w:pPr>
      <w:r w:rsidRPr="00217398">
        <w:rPr>
          <w:color w:val="000000"/>
          <w:sz w:val="28"/>
          <w:szCs w:val="28"/>
        </w:rPr>
        <w:t xml:space="preserve">Способность металлов растворять различные </w:t>
      </w:r>
      <w:proofErr w:type="spellStart"/>
      <w:r w:rsidRPr="00217398">
        <w:rPr>
          <w:color w:val="000000"/>
          <w:sz w:val="28"/>
          <w:szCs w:val="28"/>
        </w:rPr>
        <w:t>гомоядерные</w:t>
      </w:r>
      <w:proofErr w:type="spellEnd"/>
      <w:r w:rsidRPr="00217398">
        <w:rPr>
          <w:color w:val="000000"/>
          <w:sz w:val="28"/>
          <w:szCs w:val="28"/>
        </w:rPr>
        <w:t xml:space="preserve"> соединения позволяет при повышенных температурах атомным остовам вещества, окружающего поверхность металла, диффундировать внутрь его, создавая поверхностный слой измененного состава. При этой обработке изменяется не только состав, но и структура поверхностных слоев, а также часто и сердцевины. Такая обработка называется </w:t>
      </w:r>
      <w:r w:rsidRPr="00217398">
        <w:rPr>
          <w:b/>
          <w:iCs/>
          <w:color w:val="000000"/>
          <w:sz w:val="28"/>
          <w:szCs w:val="28"/>
        </w:rPr>
        <w:t xml:space="preserve">химико-термической обработкой </w:t>
      </w:r>
      <w:r w:rsidRPr="00217398">
        <w:rPr>
          <w:b/>
          <w:color w:val="000000"/>
          <w:sz w:val="28"/>
          <w:szCs w:val="28"/>
        </w:rPr>
        <w:t>(ХТО).</w:t>
      </w:r>
    </w:p>
    <w:p w:rsidR="00217398" w:rsidRPr="00217398" w:rsidRDefault="00217398" w:rsidP="00217398">
      <w:pPr>
        <w:shd w:val="clear" w:color="auto" w:fill="FFFFFF"/>
        <w:spacing w:line="360" w:lineRule="atLeast"/>
        <w:ind w:firstLine="709"/>
        <w:jc w:val="both"/>
        <w:rPr>
          <w:sz w:val="28"/>
          <w:szCs w:val="28"/>
        </w:rPr>
      </w:pPr>
      <w:r w:rsidRPr="00217398">
        <w:rPr>
          <w:color w:val="000000"/>
          <w:sz w:val="28"/>
          <w:szCs w:val="28"/>
        </w:rPr>
        <w:t>Отделка по этому виду одновременно принадлежит двум разделам технологии металлов, так как при ХТО направленно изменяется и состав металла, и его структура.</w:t>
      </w:r>
    </w:p>
    <w:p w:rsidR="00217398" w:rsidRPr="00217398" w:rsidRDefault="00217398" w:rsidP="00217398">
      <w:pPr>
        <w:shd w:val="clear" w:color="auto" w:fill="FFFFFF"/>
        <w:spacing w:line="360" w:lineRule="atLeast"/>
        <w:ind w:firstLine="709"/>
        <w:jc w:val="both"/>
        <w:rPr>
          <w:sz w:val="28"/>
          <w:szCs w:val="28"/>
        </w:rPr>
      </w:pPr>
      <w:r w:rsidRPr="00217398">
        <w:rPr>
          <w:color w:val="000000"/>
          <w:sz w:val="28"/>
          <w:szCs w:val="28"/>
        </w:rPr>
        <w:t xml:space="preserve">Большое применение получает обработка, в которой в едином технологическом процессе сочетаются деформация и структурные превращения. Деформация должна не только придать изделию внешнюю форму, но и создать наклеп; ТО подвергается именно наклепанный металл. Такая отделка получила название </w:t>
      </w:r>
      <w:r w:rsidRPr="00217398">
        <w:rPr>
          <w:b/>
          <w:iCs/>
          <w:color w:val="000000"/>
          <w:sz w:val="28"/>
          <w:szCs w:val="28"/>
        </w:rPr>
        <w:t xml:space="preserve">термомеханической обработки </w:t>
      </w:r>
      <w:r w:rsidRPr="00217398">
        <w:rPr>
          <w:b/>
          <w:color w:val="000000"/>
          <w:sz w:val="28"/>
          <w:szCs w:val="28"/>
        </w:rPr>
        <w:t>(ТМО)</w:t>
      </w:r>
      <w:r w:rsidRPr="00217398">
        <w:rPr>
          <w:color w:val="000000"/>
          <w:sz w:val="28"/>
          <w:szCs w:val="28"/>
        </w:rPr>
        <w:t xml:space="preserve"> или </w:t>
      </w:r>
      <w:r w:rsidRPr="00217398">
        <w:rPr>
          <w:b/>
          <w:iCs/>
          <w:color w:val="000000"/>
          <w:sz w:val="28"/>
          <w:szCs w:val="28"/>
        </w:rPr>
        <w:t>термопластической</w:t>
      </w:r>
      <w:r w:rsidRPr="00217398">
        <w:rPr>
          <w:i/>
          <w:iCs/>
          <w:color w:val="000000"/>
          <w:sz w:val="28"/>
          <w:szCs w:val="28"/>
        </w:rPr>
        <w:t xml:space="preserve">. </w:t>
      </w:r>
      <w:r w:rsidRPr="00217398">
        <w:rPr>
          <w:color w:val="000000"/>
          <w:sz w:val="28"/>
          <w:szCs w:val="28"/>
        </w:rPr>
        <w:t>Очевидно, в данном случае имеем объединение механической технологии и ТО.</w:t>
      </w:r>
    </w:p>
    <w:p w:rsidR="00217398" w:rsidRPr="00217398" w:rsidRDefault="00217398" w:rsidP="00217398">
      <w:pPr>
        <w:spacing w:line="360" w:lineRule="atLeast"/>
        <w:ind w:firstLine="709"/>
        <w:jc w:val="both"/>
        <w:rPr>
          <w:iCs/>
          <w:sz w:val="28"/>
          <w:szCs w:val="28"/>
        </w:rPr>
      </w:pPr>
      <w:r w:rsidRPr="00217398">
        <w:rPr>
          <w:iCs/>
          <w:sz w:val="28"/>
          <w:szCs w:val="28"/>
        </w:rPr>
        <w:t xml:space="preserve">Диаграмма состояния сплавов показывает, каким видам термической обработки может быть подвергнут сплав и в каких температурных интервалах следует ее производить. </w:t>
      </w:r>
    </w:p>
    <w:p w:rsidR="00217398" w:rsidRPr="00217398" w:rsidRDefault="00217398" w:rsidP="00217398">
      <w:pPr>
        <w:spacing w:line="360" w:lineRule="atLeast"/>
        <w:ind w:firstLine="709"/>
        <w:jc w:val="both"/>
        <w:rPr>
          <w:iCs/>
          <w:sz w:val="28"/>
          <w:szCs w:val="28"/>
        </w:rPr>
      </w:pPr>
      <w:r w:rsidRPr="00217398">
        <w:rPr>
          <w:iCs/>
          <w:sz w:val="28"/>
          <w:szCs w:val="28"/>
        </w:rPr>
        <w:t xml:space="preserve">Для обработки по второй, третьей и четвертой группам в сплаве должны происходить фазовые превращения в твердом состоянии, т.е. при нагреве должны происходить или существенные изменения растворимости, или полиморфные превращения. </w:t>
      </w:r>
    </w:p>
    <w:p w:rsidR="00217398" w:rsidRPr="00217398" w:rsidRDefault="00217398" w:rsidP="00217398">
      <w:pPr>
        <w:spacing w:line="360" w:lineRule="atLeast"/>
        <w:ind w:firstLine="709"/>
        <w:jc w:val="both"/>
        <w:rPr>
          <w:iCs/>
          <w:sz w:val="28"/>
          <w:szCs w:val="28"/>
        </w:rPr>
      </w:pPr>
      <w:r w:rsidRPr="00217398">
        <w:rPr>
          <w:iCs/>
          <w:sz w:val="28"/>
          <w:szCs w:val="28"/>
        </w:rPr>
        <w:t>Для ХТО необходимо наличие растворимости диффундирующего элемента в металле (область твердого раствора).</w:t>
      </w:r>
    </w:p>
    <w:p w:rsidR="00217398" w:rsidRPr="00217398" w:rsidRDefault="00217398" w:rsidP="00217398">
      <w:pPr>
        <w:spacing w:line="360" w:lineRule="atLeast"/>
        <w:ind w:firstLine="709"/>
        <w:jc w:val="both"/>
        <w:rPr>
          <w:b/>
          <w:iCs/>
          <w:sz w:val="28"/>
          <w:szCs w:val="28"/>
        </w:rPr>
      </w:pPr>
    </w:p>
    <w:p w:rsidR="00217398" w:rsidRPr="00217398" w:rsidRDefault="00217398" w:rsidP="00217398">
      <w:pPr>
        <w:spacing w:line="360" w:lineRule="atLeast"/>
        <w:jc w:val="center"/>
        <w:rPr>
          <w:b/>
          <w:iCs/>
          <w:sz w:val="28"/>
          <w:szCs w:val="28"/>
        </w:rPr>
      </w:pPr>
      <w:r w:rsidRPr="00217398">
        <w:rPr>
          <w:b/>
          <w:iCs/>
          <w:sz w:val="28"/>
          <w:szCs w:val="28"/>
        </w:rPr>
        <w:t>Основные виды термической обработки стали</w:t>
      </w:r>
    </w:p>
    <w:p w:rsidR="00217398" w:rsidRPr="00217398" w:rsidRDefault="00217398" w:rsidP="00217398">
      <w:pPr>
        <w:spacing w:line="360" w:lineRule="atLeast"/>
        <w:ind w:firstLine="709"/>
        <w:jc w:val="center"/>
        <w:rPr>
          <w:iCs/>
          <w:sz w:val="28"/>
          <w:szCs w:val="28"/>
        </w:rPr>
      </w:pPr>
    </w:p>
    <w:p w:rsidR="00217398" w:rsidRPr="00217398" w:rsidRDefault="00217398" w:rsidP="00217398">
      <w:pPr>
        <w:spacing w:line="360" w:lineRule="atLeast"/>
        <w:ind w:firstLine="709"/>
        <w:jc w:val="both"/>
        <w:rPr>
          <w:iCs/>
          <w:sz w:val="28"/>
          <w:szCs w:val="28"/>
        </w:rPr>
      </w:pPr>
      <w:r w:rsidRPr="00217398">
        <w:rPr>
          <w:iCs/>
          <w:sz w:val="28"/>
          <w:szCs w:val="28"/>
        </w:rPr>
        <w:t>Основой для изучения термической обработки сталей является диаграмма железо – углерод (до 2,14% углерода).</w:t>
      </w:r>
    </w:p>
    <w:p w:rsidR="00217398" w:rsidRPr="00217398" w:rsidRDefault="00217398" w:rsidP="00217398">
      <w:pPr>
        <w:shd w:val="clear" w:color="auto" w:fill="FFFFFF"/>
        <w:spacing w:line="360" w:lineRule="atLeast"/>
        <w:ind w:firstLine="709"/>
        <w:jc w:val="both"/>
        <w:rPr>
          <w:sz w:val="28"/>
          <w:szCs w:val="28"/>
        </w:rPr>
      </w:pPr>
      <w:r w:rsidRPr="00217398">
        <w:rPr>
          <w:b/>
          <w:color w:val="000000"/>
          <w:sz w:val="28"/>
          <w:szCs w:val="28"/>
        </w:rPr>
        <w:lastRenderedPageBreak/>
        <w:t>Отжиг</w:t>
      </w:r>
      <w:r w:rsidRPr="00217398">
        <w:rPr>
          <w:sz w:val="28"/>
          <w:szCs w:val="28"/>
        </w:rPr>
        <w:t>–</w:t>
      </w:r>
      <w:r w:rsidRPr="00217398">
        <w:rPr>
          <w:color w:val="000000"/>
          <w:sz w:val="28"/>
          <w:szCs w:val="28"/>
        </w:rPr>
        <w:t xml:space="preserve"> фазовая перекристаллизация, заключающаяся в нагреве выше А</w:t>
      </w:r>
      <w:r w:rsidRPr="00217398">
        <w:rPr>
          <w:color w:val="000000"/>
          <w:sz w:val="36"/>
          <w:szCs w:val="28"/>
          <w:vertAlign w:val="subscript"/>
        </w:rPr>
        <w:t>c</w:t>
      </w:r>
      <w:r w:rsidRPr="00217398">
        <w:rPr>
          <w:color w:val="000000"/>
          <w:sz w:val="28"/>
          <w:szCs w:val="28"/>
        </w:rPr>
        <w:t>3 с последующим медленным охлаждением. При нагреве выше А</w:t>
      </w:r>
      <w:r w:rsidRPr="00217398">
        <w:rPr>
          <w:color w:val="000000"/>
          <w:sz w:val="36"/>
          <w:szCs w:val="28"/>
          <w:vertAlign w:val="subscript"/>
        </w:rPr>
        <w:t>c</w:t>
      </w:r>
      <w:r w:rsidRPr="00217398">
        <w:rPr>
          <w:color w:val="000000"/>
          <w:sz w:val="28"/>
          <w:szCs w:val="28"/>
        </w:rPr>
        <w:t>1</w:t>
      </w:r>
      <w:r w:rsidRPr="00217398">
        <w:rPr>
          <w:iCs/>
          <w:color w:val="000000"/>
          <w:sz w:val="28"/>
          <w:szCs w:val="28"/>
        </w:rPr>
        <w:t>,</w:t>
      </w:r>
      <w:r w:rsidR="009E5848">
        <w:rPr>
          <w:iCs/>
          <w:color w:val="000000"/>
          <w:sz w:val="28"/>
          <w:szCs w:val="28"/>
        </w:rPr>
        <w:t xml:space="preserve"> </w:t>
      </w:r>
      <w:r w:rsidRPr="00217398">
        <w:rPr>
          <w:color w:val="000000"/>
          <w:sz w:val="28"/>
          <w:szCs w:val="28"/>
        </w:rPr>
        <w:t>но ниже А</w:t>
      </w:r>
      <w:r w:rsidRPr="00217398">
        <w:rPr>
          <w:color w:val="000000"/>
          <w:sz w:val="36"/>
          <w:szCs w:val="28"/>
          <w:vertAlign w:val="subscript"/>
        </w:rPr>
        <w:t>c</w:t>
      </w:r>
      <w:r w:rsidRPr="00217398">
        <w:rPr>
          <w:color w:val="000000"/>
          <w:sz w:val="28"/>
          <w:szCs w:val="28"/>
        </w:rPr>
        <w:t xml:space="preserve">3полная перекристаллизация не произойдет; такая термическая обработка называется </w:t>
      </w:r>
      <w:r w:rsidRPr="00217398">
        <w:rPr>
          <w:b/>
          <w:iCs/>
          <w:color w:val="000000"/>
          <w:sz w:val="28"/>
          <w:szCs w:val="28"/>
        </w:rPr>
        <w:t>неполным отжигом</w:t>
      </w:r>
      <w:r w:rsidRPr="00217398">
        <w:rPr>
          <w:i/>
          <w:iCs/>
          <w:color w:val="000000"/>
          <w:sz w:val="28"/>
          <w:szCs w:val="28"/>
        </w:rPr>
        <w:t xml:space="preserve">. </w:t>
      </w:r>
      <w:r w:rsidRPr="00217398">
        <w:rPr>
          <w:color w:val="000000"/>
          <w:sz w:val="28"/>
          <w:szCs w:val="28"/>
        </w:rPr>
        <w:t xml:space="preserve">При отжиге состояние стали приближается к структурно равновесному; структура стали после отжига: </w:t>
      </w:r>
      <w:proofErr w:type="spellStart"/>
      <w:r w:rsidRPr="00217398">
        <w:rPr>
          <w:color w:val="000000"/>
          <w:sz w:val="28"/>
          <w:szCs w:val="28"/>
        </w:rPr>
        <w:t>пер</w:t>
      </w:r>
      <w:r w:rsidR="00990289">
        <w:rPr>
          <w:color w:val="000000"/>
          <w:sz w:val="28"/>
          <w:szCs w:val="28"/>
        </w:rPr>
        <w:t>лит+феррит</w:t>
      </w:r>
      <w:proofErr w:type="spellEnd"/>
      <w:r w:rsidR="00990289">
        <w:rPr>
          <w:color w:val="000000"/>
          <w:sz w:val="28"/>
          <w:szCs w:val="28"/>
        </w:rPr>
        <w:t xml:space="preserve">, перлит или </w:t>
      </w:r>
      <w:proofErr w:type="spellStart"/>
      <w:r w:rsidR="00990289">
        <w:rPr>
          <w:color w:val="000000"/>
          <w:sz w:val="28"/>
          <w:szCs w:val="28"/>
        </w:rPr>
        <w:t>перлит</w:t>
      </w:r>
      <w:r w:rsidRPr="00217398">
        <w:rPr>
          <w:color w:val="000000"/>
          <w:sz w:val="28"/>
          <w:szCs w:val="28"/>
        </w:rPr>
        <w:t>+цементит</w:t>
      </w:r>
      <w:proofErr w:type="spellEnd"/>
      <w:r w:rsidRPr="00217398">
        <w:rPr>
          <w:color w:val="000000"/>
          <w:sz w:val="28"/>
          <w:szCs w:val="28"/>
        </w:rPr>
        <w:t>.</w:t>
      </w:r>
    </w:p>
    <w:p w:rsidR="00217398" w:rsidRPr="00217398" w:rsidRDefault="00217398" w:rsidP="00217398">
      <w:pPr>
        <w:shd w:val="clear" w:color="auto" w:fill="FFFFFF"/>
        <w:spacing w:line="360" w:lineRule="atLeast"/>
        <w:ind w:firstLine="709"/>
        <w:jc w:val="both"/>
        <w:rPr>
          <w:sz w:val="28"/>
          <w:szCs w:val="28"/>
        </w:rPr>
      </w:pPr>
      <w:r w:rsidRPr="00217398">
        <w:rPr>
          <w:color w:val="000000"/>
          <w:sz w:val="28"/>
          <w:szCs w:val="28"/>
        </w:rPr>
        <w:t>Если после нагрева выше А</w:t>
      </w:r>
      <w:r w:rsidRPr="00217398">
        <w:rPr>
          <w:color w:val="000000"/>
          <w:sz w:val="36"/>
          <w:szCs w:val="28"/>
          <w:vertAlign w:val="subscript"/>
        </w:rPr>
        <w:t>c</w:t>
      </w:r>
      <w:r w:rsidRPr="00217398">
        <w:rPr>
          <w:color w:val="000000"/>
          <w:sz w:val="28"/>
          <w:szCs w:val="28"/>
        </w:rPr>
        <w:t xml:space="preserve">3 провести охлаждение на воздухе, то это будет первым шагом к отклонению от практически равновесного структурного состояния. Такая термическая операция называется </w:t>
      </w:r>
      <w:r w:rsidRPr="00217398">
        <w:rPr>
          <w:b/>
          <w:iCs/>
          <w:color w:val="000000"/>
          <w:sz w:val="28"/>
          <w:szCs w:val="28"/>
        </w:rPr>
        <w:t>нормализацией.</w:t>
      </w:r>
      <w:r w:rsidR="009E5848">
        <w:rPr>
          <w:b/>
          <w:iCs/>
          <w:color w:val="000000"/>
          <w:sz w:val="28"/>
          <w:szCs w:val="28"/>
        </w:rPr>
        <w:t xml:space="preserve"> </w:t>
      </w:r>
      <w:r w:rsidRPr="00217398">
        <w:rPr>
          <w:color w:val="000000"/>
          <w:sz w:val="28"/>
          <w:szCs w:val="28"/>
        </w:rPr>
        <w:t>Она является переходной ступенью от обработки по второй группе (отжиг) к отделке по третьей группе (закалка).</w:t>
      </w:r>
    </w:p>
    <w:p w:rsidR="00217398" w:rsidRPr="00217398" w:rsidRDefault="00217398" w:rsidP="00217398">
      <w:pPr>
        <w:shd w:val="clear" w:color="auto" w:fill="FFFFFF"/>
        <w:spacing w:line="360" w:lineRule="atLeast"/>
        <w:ind w:firstLine="709"/>
        <w:jc w:val="both"/>
        <w:rPr>
          <w:color w:val="000000"/>
          <w:sz w:val="28"/>
          <w:szCs w:val="28"/>
        </w:rPr>
      </w:pPr>
      <w:r w:rsidRPr="00217398">
        <w:rPr>
          <w:b/>
          <w:color w:val="000000"/>
          <w:sz w:val="28"/>
          <w:szCs w:val="28"/>
        </w:rPr>
        <w:t>Закалка</w:t>
      </w:r>
      <w:r w:rsidRPr="00217398">
        <w:rPr>
          <w:color w:val="000000"/>
          <w:sz w:val="28"/>
          <w:szCs w:val="28"/>
        </w:rPr>
        <w:t xml:space="preserve"> – нагрев выше критической точки А</w:t>
      </w:r>
      <w:r w:rsidRPr="00217398">
        <w:rPr>
          <w:color w:val="000000"/>
          <w:sz w:val="36"/>
          <w:szCs w:val="28"/>
          <w:vertAlign w:val="subscript"/>
        </w:rPr>
        <w:t>c</w:t>
      </w:r>
      <w:r w:rsidRPr="00217398">
        <w:rPr>
          <w:color w:val="000000"/>
          <w:sz w:val="28"/>
          <w:szCs w:val="28"/>
        </w:rPr>
        <w:t xml:space="preserve">3 с последующим быстрым охлаждением. При медленном охлаждении аустенит распадается на феррит + цементит при </w:t>
      </w:r>
      <w:proofErr w:type="spellStart"/>
      <w:r w:rsidRPr="00217398">
        <w:rPr>
          <w:iCs/>
          <w:color w:val="000000"/>
          <w:sz w:val="28"/>
          <w:szCs w:val="28"/>
          <w:lang w:val="en-US"/>
        </w:rPr>
        <w:t>A</w:t>
      </w:r>
      <w:r w:rsidRPr="00217398">
        <w:rPr>
          <w:iCs/>
          <w:color w:val="000000"/>
          <w:sz w:val="36"/>
          <w:szCs w:val="28"/>
          <w:vertAlign w:val="subscript"/>
          <w:lang w:val="en-US"/>
        </w:rPr>
        <w:t>r</w:t>
      </w:r>
      <w:proofErr w:type="spellEnd"/>
      <w:r w:rsidRPr="00217398">
        <w:rPr>
          <w:iCs/>
          <w:color w:val="000000"/>
          <w:sz w:val="28"/>
          <w:szCs w:val="28"/>
        </w:rPr>
        <w:t>1.</w:t>
      </w:r>
      <w:r w:rsidRPr="00217398">
        <w:rPr>
          <w:color w:val="000000"/>
          <w:sz w:val="28"/>
          <w:szCs w:val="28"/>
        </w:rPr>
        <w:t xml:space="preserve">С увеличением скорости </w:t>
      </w:r>
      <w:r w:rsidR="009E5848" w:rsidRPr="00217398">
        <w:rPr>
          <w:color w:val="000000"/>
          <w:sz w:val="28"/>
          <w:szCs w:val="28"/>
        </w:rPr>
        <w:t>остывания превращение</w:t>
      </w:r>
      <w:r w:rsidRPr="00217398">
        <w:rPr>
          <w:color w:val="000000"/>
          <w:sz w:val="28"/>
          <w:szCs w:val="28"/>
        </w:rPr>
        <w:t xml:space="preserve"> происходит при более низких температурах. </w:t>
      </w:r>
      <w:proofErr w:type="spellStart"/>
      <w:r w:rsidRPr="00217398">
        <w:rPr>
          <w:color w:val="000000"/>
          <w:sz w:val="28"/>
          <w:szCs w:val="28"/>
        </w:rPr>
        <w:t>Феррито-цементитная</w:t>
      </w:r>
      <w:proofErr w:type="spellEnd"/>
      <w:r w:rsidRPr="00217398">
        <w:rPr>
          <w:color w:val="000000"/>
          <w:sz w:val="28"/>
          <w:szCs w:val="28"/>
        </w:rPr>
        <w:t xml:space="preserve"> смесь по мере снижения </w:t>
      </w:r>
      <w:proofErr w:type="spellStart"/>
      <w:r w:rsidRPr="00217398">
        <w:rPr>
          <w:iCs/>
          <w:color w:val="000000"/>
          <w:sz w:val="28"/>
          <w:szCs w:val="28"/>
          <w:lang w:val="en-US"/>
        </w:rPr>
        <w:t>A</w:t>
      </w:r>
      <w:r w:rsidRPr="00217398">
        <w:rPr>
          <w:iCs/>
          <w:color w:val="000000"/>
          <w:sz w:val="36"/>
          <w:szCs w:val="28"/>
          <w:vertAlign w:val="subscript"/>
          <w:lang w:val="en-US"/>
        </w:rPr>
        <w:t>r</w:t>
      </w:r>
      <w:proofErr w:type="spellEnd"/>
      <w:r w:rsidRPr="00217398">
        <w:rPr>
          <w:iCs/>
          <w:color w:val="000000"/>
          <w:sz w:val="28"/>
          <w:szCs w:val="28"/>
        </w:rPr>
        <w:t>1</w:t>
      </w:r>
      <w:r w:rsidRPr="00217398">
        <w:rPr>
          <w:color w:val="000000"/>
          <w:sz w:val="28"/>
          <w:szCs w:val="28"/>
        </w:rPr>
        <w:t xml:space="preserve">становится все более мелкодисперсной и твердой. Если же скорость охлаждения была так велика и переохлаждение было так значительно, что выделение цементита и феррита не выполнялось, то и распада твердого раствора не происходит, и аустенит (γ-твердый раствор) превращается в </w:t>
      </w:r>
      <w:r w:rsidRPr="00217398">
        <w:rPr>
          <w:b/>
          <w:iCs/>
          <w:color w:val="000000"/>
          <w:sz w:val="28"/>
          <w:szCs w:val="28"/>
        </w:rPr>
        <w:t>мартенсит</w:t>
      </w:r>
      <w:r w:rsidR="009E5848">
        <w:rPr>
          <w:b/>
          <w:iCs/>
          <w:color w:val="000000"/>
          <w:sz w:val="28"/>
          <w:szCs w:val="28"/>
        </w:rPr>
        <w:t xml:space="preserve"> </w:t>
      </w:r>
      <w:r w:rsidRPr="00217398">
        <w:rPr>
          <w:color w:val="000000"/>
          <w:sz w:val="28"/>
          <w:szCs w:val="28"/>
        </w:rPr>
        <w:t xml:space="preserve">(пересыщенный твердый раствор углерода в α-железе). </w:t>
      </w:r>
      <w:r w:rsidRPr="00217398">
        <w:rPr>
          <w:b/>
          <w:iCs/>
          <w:color w:val="000000"/>
          <w:sz w:val="28"/>
          <w:szCs w:val="28"/>
        </w:rPr>
        <w:t>Неполная закалка</w:t>
      </w:r>
      <w:r w:rsidRPr="00217398">
        <w:rPr>
          <w:color w:val="000000"/>
          <w:sz w:val="28"/>
          <w:szCs w:val="28"/>
        </w:rPr>
        <w:t xml:space="preserve"> – термическая операция, при которой нагрев проводят до температуры, лежащей выше А</w:t>
      </w:r>
      <w:r w:rsidRPr="00217398">
        <w:rPr>
          <w:color w:val="000000"/>
          <w:sz w:val="36"/>
          <w:szCs w:val="28"/>
          <w:vertAlign w:val="subscript"/>
        </w:rPr>
        <w:t>c</w:t>
      </w:r>
      <w:r w:rsidRPr="00217398">
        <w:rPr>
          <w:color w:val="000000"/>
          <w:sz w:val="28"/>
          <w:szCs w:val="28"/>
        </w:rPr>
        <w:t>1</w:t>
      </w:r>
      <w:r w:rsidRPr="00217398">
        <w:rPr>
          <w:i/>
          <w:iCs/>
          <w:color w:val="000000"/>
          <w:sz w:val="28"/>
          <w:szCs w:val="28"/>
        </w:rPr>
        <w:t xml:space="preserve">, </w:t>
      </w:r>
      <w:r w:rsidRPr="00217398">
        <w:rPr>
          <w:color w:val="000000"/>
          <w:sz w:val="28"/>
          <w:szCs w:val="28"/>
        </w:rPr>
        <w:t>но ниже А</w:t>
      </w:r>
      <w:r w:rsidRPr="00217398">
        <w:rPr>
          <w:color w:val="000000"/>
          <w:sz w:val="36"/>
          <w:szCs w:val="28"/>
          <w:vertAlign w:val="subscript"/>
        </w:rPr>
        <w:t>c</w:t>
      </w:r>
      <w:r w:rsidRPr="00217398">
        <w:rPr>
          <w:color w:val="000000"/>
          <w:sz w:val="28"/>
          <w:szCs w:val="28"/>
        </w:rPr>
        <w:t>3</w:t>
      </w:r>
      <w:r w:rsidRPr="00217398">
        <w:rPr>
          <w:i/>
          <w:iCs/>
          <w:color w:val="000000"/>
          <w:sz w:val="28"/>
          <w:szCs w:val="28"/>
        </w:rPr>
        <w:t xml:space="preserve">, </w:t>
      </w:r>
      <w:r w:rsidRPr="00217398">
        <w:rPr>
          <w:color w:val="000000"/>
          <w:sz w:val="28"/>
          <w:szCs w:val="28"/>
        </w:rPr>
        <w:t xml:space="preserve">и в структуре стали сохраняется </w:t>
      </w:r>
      <w:proofErr w:type="spellStart"/>
      <w:r w:rsidRPr="00217398">
        <w:rPr>
          <w:color w:val="000000"/>
          <w:sz w:val="28"/>
          <w:szCs w:val="28"/>
        </w:rPr>
        <w:t>доэвтектоидный</w:t>
      </w:r>
      <w:proofErr w:type="spellEnd"/>
      <w:r w:rsidRPr="00217398">
        <w:rPr>
          <w:color w:val="000000"/>
          <w:sz w:val="28"/>
          <w:szCs w:val="28"/>
        </w:rPr>
        <w:t xml:space="preserve"> феррит (</w:t>
      </w:r>
      <w:proofErr w:type="spellStart"/>
      <w:r w:rsidRPr="00217398">
        <w:rPr>
          <w:color w:val="000000"/>
          <w:sz w:val="28"/>
          <w:szCs w:val="28"/>
        </w:rPr>
        <w:t>заэвтектоидный</w:t>
      </w:r>
      <w:proofErr w:type="spellEnd"/>
      <w:r w:rsidRPr="00217398">
        <w:rPr>
          <w:color w:val="000000"/>
          <w:sz w:val="28"/>
          <w:szCs w:val="28"/>
        </w:rPr>
        <w:t xml:space="preserve"> цементит).</w:t>
      </w:r>
    </w:p>
    <w:p w:rsidR="00217398" w:rsidRPr="00217398" w:rsidRDefault="00217398" w:rsidP="00217398">
      <w:pPr>
        <w:shd w:val="clear" w:color="auto" w:fill="FFFFFF"/>
        <w:spacing w:line="360" w:lineRule="atLeast"/>
        <w:ind w:firstLine="709"/>
        <w:jc w:val="both"/>
        <w:rPr>
          <w:iCs/>
          <w:color w:val="000000"/>
          <w:sz w:val="28"/>
          <w:szCs w:val="28"/>
        </w:rPr>
      </w:pPr>
      <w:r w:rsidRPr="00217398">
        <w:rPr>
          <w:color w:val="000000"/>
          <w:sz w:val="28"/>
          <w:szCs w:val="28"/>
        </w:rPr>
        <w:t xml:space="preserve">Для углеродистых сталей температуру закалки можно определить по диаграмме железо-цементит. Обычно для </w:t>
      </w:r>
      <w:proofErr w:type="spellStart"/>
      <w:r w:rsidRPr="00217398">
        <w:rPr>
          <w:color w:val="000000"/>
          <w:sz w:val="28"/>
          <w:szCs w:val="28"/>
        </w:rPr>
        <w:t>доэвтектоидной</w:t>
      </w:r>
      <w:proofErr w:type="spellEnd"/>
      <w:r w:rsidRPr="00217398">
        <w:rPr>
          <w:color w:val="000000"/>
          <w:sz w:val="28"/>
          <w:szCs w:val="28"/>
        </w:rPr>
        <w:t xml:space="preserve"> стали она должна быть на 30-50</w:t>
      </w:r>
      <w:r w:rsidRPr="00217398">
        <w:rPr>
          <w:sz w:val="28"/>
          <w:szCs w:val="28"/>
          <w:vertAlign w:val="superscript"/>
        </w:rPr>
        <w:t>○</w:t>
      </w:r>
      <w:r w:rsidRPr="00217398">
        <w:rPr>
          <w:sz w:val="28"/>
          <w:szCs w:val="28"/>
        </w:rPr>
        <w:t xml:space="preserve">С выше </w:t>
      </w:r>
      <w:r w:rsidRPr="00217398">
        <w:rPr>
          <w:color w:val="000000"/>
          <w:sz w:val="28"/>
          <w:szCs w:val="28"/>
        </w:rPr>
        <w:t>А</w:t>
      </w:r>
      <w:r w:rsidRPr="00217398">
        <w:rPr>
          <w:color w:val="000000"/>
          <w:sz w:val="36"/>
          <w:szCs w:val="28"/>
          <w:vertAlign w:val="subscript"/>
        </w:rPr>
        <w:t>c</w:t>
      </w:r>
      <w:r w:rsidRPr="00217398">
        <w:rPr>
          <w:color w:val="000000"/>
          <w:sz w:val="28"/>
          <w:szCs w:val="28"/>
        </w:rPr>
        <w:t>3</w:t>
      </w:r>
      <w:r w:rsidRPr="00217398">
        <w:rPr>
          <w:iCs/>
          <w:color w:val="000000"/>
          <w:sz w:val="28"/>
          <w:szCs w:val="28"/>
        </w:rPr>
        <w:t xml:space="preserve">, а для </w:t>
      </w:r>
      <w:proofErr w:type="spellStart"/>
      <w:r w:rsidRPr="00217398">
        <w:rPr>
          <w:iCs/>
          <w:color w:val="000000"/>
          <w:sz w:val="28"/>
          <w:szCs w:val="28"/>
        </w:rPr>
        <w:t>заэвтектоидной</w:t>
      </w:r>
      <w:proofErr w:type="spellEnd"/>
      <w:r w:rsidRPr="00217398">
        <w:rPr>
          <w:iCs/>
          <w:color w:val="000000"/>
          <w:sz w:val="28"/>
          <w:szCs w:val="28"/>
        </w:rPr>
        <w:t xml:space="preserve"> стали – на 30-50 </w:t>
      </w:r>
      <w:r w:rsidRPr="00217398">
        <w:rPr>
          <w:sz w:val="28"/>
          <w:szCs w:val="28"/>
          <w:vertAlign w:val="superscript"/>
        </w:rPr>
        <w:t>○</w:t>
      </w:r>
      <w:r w:rsidRPr="00217398">
        <w:rPr>
          <w:sz w:val="28"/>
          <w:szCs w:val="28"/>
        </w:rPr>
        <w:t>С</w:t>
      </w:r>
      <w:r w:rsidRPr="00217398">
        <w:rPr>
          <w:iCs/>
          <w:color w:val="000000"/>
          <w:sz w:val="28"/>
          <w:szCs w:val="28"/>
        </w:rPr>
        <w:t xml:space="preserve"> выше </w:t>
      </w:r>
      <w:r w:rsidRPr="00217398">
        <w:rPr>
          <w:color w:val="000000"/>
          <w:sz w:val="28"/>
          <w:szCs w:val="28"/>
        </w:rPr>
        <w:t>А</w:t>
      </w:r>
      <w:r w:rsidRPr="00217398">
        <w:rPr>
          <w:color w:val="000000"/>
          <w:sz w:val="36"/>
          <w:szCs w:val="28"/>
          <w:vertAlign w:val="subscript"/>
        </w:rPr>
        <w:t>c</w:t>
      </w:r>
      <w:r w:rsidRPr="00217398">
        <w:rPr>
          <w:color w:val="000000"/>
          <w:sz w:val="28"/>
          <w:szCs w:val="28"/>
        </w:rPr>
        <w:t>1</w:t>
      </w:r>
      <w:r w:rsidRPr="00217398">
        <w:rPr>
          <w:iCs/>
          <w:color w:val="000000"/>
          <w:sz w:val="28"/>
          <w:szCs w:val="28"/>
        </w:rPr>
        <w:t>.</w:t>
      </w:r>
    </w:p>
    <w:p w:rsidR="00217398" w:rsidRPr="00217398" w:rsidRDefault="00217398" w:rsidP="00217398">
      <w:pPr>
        <w:shd w:val="clear" w:color="auto" w:fill="FFFFFF"/>
        <w:spacing w:line="360" w:lineRule="atLeast"/>
        <w:ind w:firstLine="709"/>
        <w:jc w:val="both"/>
        <w:rPr>
          <w:iCs/>
          <w:color w:val="000000"/>
          <w:sz w:val="28"/>
          <w:szCs w:val="28"/>
        </w:rPr>
      </w:pPr>
      <w:r w:rsidRPr="00217398">
        <w:rPr>
          <w:iCs/>
          <w:color w:val="000000"/>
          <w:sz w:val="28"/>
          <w:szCs w:val="28"/>
        </w:rPr>
        <w:t xml:space="preserve">При закалке </w:t>
      </w:r>
      <w:proofErr w:type="spellStart"/>
      <w:r w:rsidRPr="00217398">
        <w:rPr>
          <w:iCs/>
          <w:color w:val="000000"/>
          <w:sz w:val="28"/>
          <w:szCs w:val="28"/>
        </w:rPr>
        <w:t>доэвтектоидной</w:t>
      </w:r>
      <w:proofErr w:type="spellEnd"/>
      <w:r w:rsidRPr="00217398">
        <w:rPr>
          <w:iCs/>
          <w:color w:val="000000"/>
          <w:sz w:val="28"/>
          <w:szCs w:val="28"/>
        </w:rPr>
        <w:t xml:space="preserve"> стали с температуры выше </w:t>
      </w:r>
      <w:r w:rsidRPr="00217398">
        <w:rPr>
          <w:color w:val="000000"/>
          <w:sz w:val="28"/>
          <w:szCs w:val="28"/>
        </w:rPr>
        <w:t>А</w:t>
      </w:r>
      <w:r w:rsidRPr="00217398">
        <w:rPr>
          <w:color w:val="000000"/>
          <w:sz w:val="36"/>
          <w:szCs w:val="28"/>
          <w:vertAlign w:val="subscript"/>
        </w:rPr>
        <w:t>c</w:t>
      </w:r>
      <w:r w:rsidRPr="00217398">
        <w:rPr>
          <w:color w:val="000000"/>
          <w:sz w:val="28"/>
          <w:szCs w:val="28"/>
        </w:rPr>
        <w:t>1</w:t>
      </w:r>
      <w:r w:rsidRPr="00217398">
        <w:rPr>
          <w:iCs/>
          <w:color w:val="000000"/>
          <w:sz w:val="28"/>
          <w:szCs w:val="28"/>
        </w:rPr>
        <w:t xml:space="preserve">, но ниже </w:t>
      </w:r>
      <w:r w:rsidRPr="00217398">
        <w:rPr>
          <w:color w:val="000000"/>
          <w:sz w:val="28"/>
          <w:szCs w:val="28"/>
        </w:rPr>
        <w:t>А</w:t>
      </w:r>
      <w:r w:rsidRPr="00217398">
        <w:rPr>
          <w:color w:val="000000"/>
          <w:sz w:val="36"/>
          <w:szCs w:val="28"/>
          <w:vertAlign w:val="subscript"/>
        </w:rPr>
        <w:t>c</w:t>
      </w:r>
      <w:r w:rsidRPr="00217398">
        <w:rPr>
          <w:color w:val="000000"/>
          <w:sz w:val="28"/>
          <w:szCs w:val="28"/>
        </w:rPr>
        <w:t>3</w:t>
      </w:r>
      <w:r w:rsidRPr="00217398">
        <w:rPr>
          <w:iCs/>
          <w:color w:val="000000"/>
          <w:sz w:val="28"/>
          <w:szCs w:val="28"/>
        </w:rPr>
        <w:t xml:space="preserve"> в структуре наряду с мартенситом сохраняется часть феррита, который снижает твердость в закаленном состоянии и ухудшает механические свойства после отпуска. Такая закалка называется неполной, и, как правило, не применяется. </w:t>
      </w:r>
    </w:p>
    <w:p w:rsidR="00217398" w:rsidRPr="00217398" w:rsidRDefault="00217398" w:rsidP="00217398">
      <w:pPr>
        <w:shd w:val="clear" w:color="auto" w:fill="FFFFFF"/>
        <w:spacing w:line="360" w:lineRule="atLeast"/>
        <w:ind w:firstLine="709"/>
        <w:jc w:val="both"/>
        <w:rPr>
          <w:sz w:val="28"/>
          <w:szCs w:val="28"/>
        </w:rPr>
      </w:pPr>
      <w:r w:rsidRPr="00217398">
        <w:rPr>
          <w:iCs/>
          <w:color w:val="000000"/>
          <w:sz w:val="28"/>
          <w:szCs w:val="28"/>
        </w:rPr>
        <w:t xml:space="preserve">Для </w:t>
      </w:r>
      <w:proofErr w:type="spellStart"/>
      <w:r w:rsidRPr="00217398">
        <w:rPr>
          <w:iCs/>
          <w:color w:val="000000"/>
          <w:sz w:val="28"/>
          <w:szCs w:val="28"/>
        </w:rPr>
        <w:t>заэвтектоидных</w:t>
      </w:r>
      <w:proofErr w:type="spellEnd"/>
      <w:r w:rsidRPr="00217398">
        <w:rPr>
          <w:iCs/>
          <w:color w:val="000000"/>
          <w:sz w:val="28"/>
          <w:szCs w:val="28"/>
        </w:rPr>
        <w:t xml:space="preserve"> сталей оптимальная температура закалки, наоборот, лежит в интервале между </w:t>
      </w:r>
      <w:r w:rsidRPr="00217398">
        <w:rPr>
          <w:color w:val="000000"/>
          <w:sz w:val="28"/>
          <w:szCs w:val="28"/>
        </w:rPr>
        <w:t>А</w:t>
      </w:r>
      <w:r w:rsidRPr="00217398">
        <w:rPr>
          <w:color w:val="000000"/>
          <w:sz w:val="36"/>
          <w:szCs w:val="28"/>
          <w:vertAlign w:val="subscript"/>
        </w:rPr>
        <w:t>c</w:t>
      </w:r>
      <w:r w:rsidRPr="00217398">
        <w:rPr>
          <w:color w:val="000000"/>
          <w:sz w:val="28"/>
          <w:szCs w:val="28"/>
        </w:rPr>
        <w:t>1</w:t>
      </w:r>
      <w:r w:rsidRPr="00217398">
        <w:rPr>
          <w:iCs/>
          <w:color w:val="000000"/>
          <w:sz w:val="28"/>
          <w:szCs w:val="28"/>
        </w:rPr>
        <w:t xml:space="preserve"> и </w:t>
      </w:r>
      <w:r w:rsidRPr="00217398">
        <w:rPr>
          <w:color w:val="000000"/>
          <w:sz w:val="28"/>
          <w:szCs w:val="28"/>
        </w:rPr>
        <w:t>А</w:t>
      </w:r>
      <w:r w:rsidRPr="00217398">
        <w:rPr>
          <w:color w:val="000000"/>
          <w:sz w:val="36"/>
          <w:szCs w:val="28"/>
          <w:vertAlign w:val="subscript"/>
        </w:rPr>
        <w:t>c</w:t>
      </w:r>
      <w:r w:rsidRPr="00217398">
        <w:rPr>
          <w:color w:val="000000"/>
          <w:sz w:val="28"/>
          <w:szCs w:val="28"/>
        </w:rPr>
        <w:t>3</w:t>
      </w:r>
      <w:r w:rsidRPr="00217398">
        <w:rPr>
          <w:sz w:val="28"/>
          <w:szCs w:val="28"/>
        </w:rPr>
        <w:t xml:space="preserve">и теоретически является неполной. </w:t>
      </w:r>
    </w:p>
    <w:p w:rsidR="00217398" w:rsidRPr="00217398" w:rsidRDefault="00217398" w:rsidP="00217398">
      <w:pPr>
        <w:shd w:val="clear" w:color="auto" w:fill="FFFFFF"/>
        <w:spacing w:line="360" w:lineRule="atLeast"/>
        <w:ind w:firstLine="709"/>
        <w:jc w:val="both"/>
        <w:rPr>
          <w:sz w:val="28"/>
          <w:szCs w:val="28"/>
        </w:rPr>
      </w:pPr>
      <w:r w:rsidRPr="00217398">
        <w:rPr>
          <w:color w:val="000000"/>
          <w:sz w:val="28"/>
          <w:szCs w:val="28"/>
        </w:rPr>
        <w:t>Наличие в структуре закаленной стали избыточного цементита полезно во многих отношениях. Например, включения избыточного цементита повышают износоустойчивость стали. Нагрев же выше А</w:t>
      </w:r>
      <w:r w:rsidRPr="00217398">
        <w:rPr>
          <w:color w:val="000000"/>
          <w:sz w:val="36"/>
          <w:szCs w:val="28"/>
          <w:vertAlign w:val="subscript"/>
        </w:rPr>
        <w:t>c</w:t>
      </w:r>
      <w:r w:rsidRPr="00217398">
        <w:rPr>
          <w:color w:val="000000"/>
          <w:sz w:val="28"/>
          <w:szCs w:val="28"/>
        </w:rPr>
        <w:t xml:space="preserve">3опасен и не нужен, так как он не увеличивает твердости, а наоборот, она даже несколько падает вследствие растворения избыточного цементита и повышения остаточного аустенита. При таком нагреве растет зерно аустенита, увеличивается возможность возникновения </w:t>
      </w:r>
      <w:r w:rsidRPr="00217398">
        <w:rPr>
          <w:color w:val="000000"/>
          <w:sz w:val="28"/>
          <w:szCs w:val="28"/>
        </w:rPr>
        <w:lastRenderedPageBreak/>
        <w:t xml:space="preserve">больших закалочных напряжений, интенсивнее </w:t>
      </w:r>
      <w:proofErr w:type="spellStart"/>
      <w:r w:rsidRPr="00217398">
        <w:rPr>
          <w:color w:val="000000"/>
          <w:sz w:val="28"/>
          <w:szCs w:val="28"/>
        </w:rPr>
        <w:t>обезуглероживается</w:t>
      </w:r>
      <w:proofErr w:type="spellEnd"/>
      <w:r w:rsidRPr="00217398">
        <w:rPr>
          <w:color w:val="000000"/>
          <w:sz w:val="28"/>
          <w:szCs w:val="28"/>
        </w:rPr>
        <w:t xml:space="preserve"> сталь с поверхности и т. д.</w:t>
      </w:r>
    </w:p>
    <w:p w:rsidR="00217398" w:rsidRPr="00217398" w:rsidRDefault="00217398" w:rsidP="00217398">
      <w:pPr>
        <w:shd w:val="clear" w:color="auto" w:fill="FFFFFF"/>
        <w:spacing w:line="360" w:lineRule="atLeast"/>
        <w:ind w:firstLine="709"/>
        <w:jc w:val="both"/>
        <w:rPr>
          <w:sz w:val="28"/>
          <w:szCs w:val="28"/>
        </w:rPr>
      </w:pPr>
      <w:r w:rsidRPr="00217398">
        <w:rPr>
          <w:color w:val="000000"/>
          <w:sz w:val="28"/>
          <w:szCs w:val="28"/>
        </w:rPr>
        <w:t xml:space="preserve">Повышение температуры закалки выше оптимальных температур и вызванный этим рост зерна аустенита обнаруживаются в первую очередь в получении более грубой и </w:t>
      </w:r>
      <w:proofErr w:type="spellStart"/>
      <w:r w:rsidRPr="00217398">
        <w:rPr>
          <w:color w:val="000000"/>
          <w:sz w:val="28"/>
          <w:szCs w:val="28"/>
        </w:rPr>
        <w:t>крупноигольчатой</w:t>
      </w:r>
      <w:proofErr w:type="spellEnd"/>
      <w:r w:rsidRPr="00217398">
        <w:rPr>
          <w:color w:val="000000"/>
          <w:sz w:val="28"/>
          <w:szCs w:val="28"/>
        </w:rPr>
        <w:t xml:space="preserve"> структуры мартенсита, или жесткого крупнокристаллического излома. Следствием такого строения является низкая вязкость.</w:t>
      </w:r>
    </w:p>
    <w:p w:rsidR="00217398" w:rsidRPr="00217398" w:rsidRDefault="00217398" w:rsidP="00217398">
      <w:pPr>
        <w:shd w:val="clear" w:color="auto" w:fill="FFFFFF"/>
        <w:spacing w:line="360" w:lineRule="atLeast"/>
        <w:ind w:firstLine="709"/>
        <w:jc w:val="both"/>
        <w:rPr>
          <w:color w:val="000000"/>
          <w:sz w:val="28"/>
          <w:szCs w:val="28"/>
        </w:rPr>
      </w:pPr>
      <w:r w:rsidRPr="00217398">
        <w:rPr>
          <w:b/>
          <w:color w:val="000000"/>
          <w:sz w:val="28"/>
          <w:szCs w:val="28"/>
        </w:rPr>
        <w:t>Отпуск</w:t>
      </w:r>
      <w:r w:rsidRPr="00217398">
        <w:rPr>
          <w:color w:val="000000"/>
          <w:sz w:val="28"/>
          <w:szCs w:val="28"/>
        </w:rPr>
        <w:t xml:space="preserve"> – нагрев закаленной стали ниже А</w:t>
      </w:r>
      <w:r w:rsidRPr="00217398">
        <w:rPr>
          <w:color w:val="000000"/>
          <w:sz w:val="36"/>
          <w:szCs w:val="28"/>
          <w:vertAlign w:val="subscript"/>
        </w:rPr>
        <w:t>c</w:t>
      </w:r>
      <w:r w:rsidRPr="00217398">
        <w:rPr>
          <w:color w:val="000000"/>
          <w:sz w:val="28"/>
          <w:szCs w:val="28"/>
        </w:rPr>
        <w:t>1</w:t>
      </w:r>
      <w:r w:rsidRPr="00217398">
        <w:rPr>
          <w:iCs/>
          <w:color w:val="000000"/>
          <w:sz w:val="28"/>
          <w:szCs w:val="28"/>
        </w:rPr>
        <w:t>.</w:t>
      </w:r>
      <w:r w:rsidRPr="00217398">
        <w:rPr>
          <w:color w:val="000000"/>
          <w:sz w:val="28"/>
          <w:szCs w:val="28"/>
        </w:rPr>
        <w:t>Цель: повышение вязкости и пластичности, уменьшение твердости, снижение внутренних (закалочных) напряжений.</w:t>
      </w:r>
    </w:p>
    <w:p w:rsidR="00217398" w:rsidRPr="00217398" w:rsidRDefault="00217398" w:rsidP="00217398">
      <w:pPr>
        <w:shd w:val="clear" w:color="auto" w:fill="FFFFFF"/>
        <w:spacing w:line="360" w:lineRule="atLeast"/>
        <w:ind w:firstLine="709"/>
        <w:jc w:val="both"/>
        <w:rPr>
          <w:color w:val="000000"/>
          <w:sz w:val="28"/>
          <w:szCs w:val="28"/>
        </w:rPr>
      </w:pPr>
      <w:r w:rsidRPr="00217398">
        <w:rPr>
          <w:color w:val="000000"/>
          <w:sz w:val="28"/>
          <w:szCs w:val="28"/>
        </w:rPr>
        <w:t>Основное превращение при отпуске – распад мартенсита, т.е. выделение углерода из пересыщенного твердого раствора в виде мельчайших кристалликов карбида железа – цементита.</w:t>
      </w:r>
    </w:p>
    <w:p w:rsidR="00217398" w:rsidRPr="00217398" w:rsidRDefault="00217398" w:rsidP="00217398">
      <w:pPr>
        <w:shd w:val="clear" w:color="auto" w:fill="FFFFFF"/>
        <w:spacing w:line="360" w:lineRule="atLeast"/>
        <w:ind w:firstLine="709"/>
        <w:jc w:val="both"/>
        <w:rPr>
          <w:color w:val="000000"/>
          <w:sz w:val="28"/>
          <w:szCs w:val="28"/>
        </w:rPr>
      </w:pPr>
      <w:r w:rsidRPr="00217398">
        <w:rPr>
          <w:color w:val="000000"/>
          <w:sz w:val="28"/>
          <w:szCs w:val="28"/>
        </w:rPr>
        <w:t>При равной твердости структуры, полученные при отпуске мартенсита (структуры отпуска), имеют лучшие механические свойства, чем составляющие, установившиеся непосредственно в результате распада аустенита (структуры закалки).</w:t>
      </w:r>
    </w:p>
    <w:p w:rsidR="00217398" w:rsidRPr="00217398" w:rsidRDefault="00217398" w:rsidP="00217398">
      <w:pPr>
        <w:shd w:val="clear" w:color="auto" w:fill="FFFFFF"/>
        <w:spacing w:line="360" w:lineRule="atLeast"/>
        <w:ind w:firstLine="709"/>
        <w:jc w:val="both"/>
        <w:rPr>
          <w:color w:val="000000"/>
          <w:sz w:val="28"/>
          <w:szCs w:val="28"/>
        </w:rPr>
      </w:pPr>
      <w:r w:rsidRPr="00217398">
        <w:rPr>
          <w:color w:val="000000"/>
          <w:sz w:val="28"/>
          <w:szCs w:val="28"/>
        </w:rPr>
        <w:t>Различают три вида отпуска: низкий, средний и высокий.</w:t>
      </w:r>
    </w:p>
    <w:p w:rsidR="00217398" w:rsidRPr="00217398" w:rsidRDefault="00217398" w:rsidP="00217398">
      <w:pPr>
        <w:shd w:val="clear" w:color="auto" w:fill="FFFFFF"/>
        <w:spacing w:line="360" w:lineRule="atLeast"/>
        <w:ind w:firstLine="709"/>
        <w:jc w:val="both"/>
        <w:rPr>
          <w:color w:val="000000"/>
          <w:sz w:val="28"/>
          <w:szCs w:val="28"/>
        </w:rPr>
      </w:pPr>
      <w:r w:rsidRPr="00217398">
        <w:rPr>
          <w:color w:val="000000"/>
          <w:sz w:val="28"/>
          <w:szCs w:val="28"/>
        </w:rPr>
        <w:t xml:space="preserve">Низкий проводят при 150-250 </w:t>
      </w:r>
      <w:proofErr w:type="spellStart"/>
      <w:r w:rsidRPr="00217398">
        <w:rPr>
          <w:color w:val="000000"/>
          <w:sz w:val="28"/>
          <w:szCs w:val="28"/>
          <w:vertAlign w:val="superscript"/>
        </w:rPr>
        <w:t>о</w:t>
      </w:r>
      <w:r w:rsidRPr="00217398">
        <w:rPr>
          <w:color w:val="000000"/>
          <w:sz w:val="28"/>
          <w:szCs w:val="28"/>
        </w:rPr>
        <w:t>С</w:t>
      </w:r>
      <w:proofErr w:type="spellEnd"/>
      <w:r w:rsidRPr="00217398">
        <w:rPr>
          <w:color w:val="000000"/>
          <w:sz w:val="28"/>
          <w:szCs w:val="28"/>
        </w:rPr>
        <w:t>. Его применяют после закалки инструментов, а также за специальной термической или химико-термической обработкой. При низком отпуске уменьшаются остаточные закалочные напряжения, твердость практически не снижается и образуется отпущенный мартенсит</w:t>
      </w:r>
    </w:p>
    <w:p w:rsidR="00217398" w:rsidRPr="00217398" w:rsidRDefault="00217398" w:rsidP="00217398">
      <w:pPr>
        <w:shd w:val="clear" w:color="auto" w:fill="FFFFFF"/>
        <w:spacing w:line="360" w:lineRule="atLeast"/>
        <w:ind w:firstLine="709"/>
        <w:jc w:val="both"/>
        <w:rPr>
          <w:color w:val="000000"/>
          <w:sz w:val="28"/>
          <w:szCs w:val="28"/>
        </w:rPr>
      </w:pPr>
      <w:r w:rsidRPr="00217398">
        <w:rPr>
          <w:color w:val="000000"/>
          <w:sz w:val="28"/>
          <w:szCs w:val="28"/>
        </w:rPr>
        <w:t xml:space="preserve">Средний отпуск производится при температуре 350-450 </w:t>
      </w:r>
      <w:proofErr w:type="spellStart"/>
      <w:r w:rsidRPr="00217398">
        <w:rPr>
          <w:color w:val="000000"/>
          <w:sz w:val="28"/>
          <w:szCs w:val="28"/>
          <w:vertAlign w:val="superscript"/>
        </w:rPr>
        <w:t>о</w:t>
      </w:r>
      <w:r w:rsidRPr="00217398">
        <w:rPr>
          <w:color w:val="000000"/>
          <w:sz w:val="28"/>
          <w:szCs w:val="28"/>
        </w:rPr>
        <w:t>С</w:t>
      </w:r>
      <w:proofErr w:type="spellEnd"/>
      <w:r w:rsidRPr="00217398">
        <w:rPr>
          <w:color w:val="000000"/>
          <w:sz w:val="28"/>
          <w:szCs w:val="28"/>
        </w:rPr>
        <w:t xml:space="preserve"> и рекомендуется для пружин и рессор. Сталь имеет структуру троостита отпуска. При этом снижается твердость, повышается упругость. </w:t>
      </w:r>
    </w:p>
    <w:p w:rsidR="00217398" w:rsidRPr="00217398" w:rsidRDefault="00217398" w:rsidP="00217398">
      <w:pPr>
        <w:shd w:val="clear" w:color="auto" w:fill="FFFFFF"/>
        <w:spacing w:line="360" w:lineRule="atLeast"/>
        <w:ind w:firstLine="709"/>
        <w:jc w:val="both"/>
        <w:rPr>
          <w:color w:val="000000"/>
          <w:sz w:val="28"/>
          <w:szCs w:val="28"/>
        </w:rPr>
      </w:pPr>
      <w:r w:rsidRPr="00217398">
        <w:rPr>
          <w:color w:val="000000"/>
          <w:sz w:val="28"/>
          <w:szCs w:val="28"/>
        </w:rPr>
        <w:t xml:space="preserve">При 450-650 </w:t>
      </w:r>
      <w:proofErr w:type="spellStart"/>
      <w:r w:rsidRPr="00217398">
        <w:rPr>
          <w:color w:val="000000"/>
          <w:sz w:val="28"/>
          <w:szCs w:val="28"/>
          <w:vertAlign w:val="superscript"/>
        </w:rPr>
        <w:t>о</w:t>
      </w:r>
      <w:r w:rsidRPr="00217398">
        <w:rPr>
          <w:color w:val="000000"/>
          <w:sz w:val="28"/>
          <w:szCs w:val="28"/>
        </w:rPr>
        <w:t>С</w:t>
      </w:r>
      <w:proofErr w:type="spellEnd"/>
      <w:r w:rsidRPr="00217398">
        <w:rPr>
          <w:color w:val="000000"/>
          <w:sz w:val="28"/>
          <w:szCs w:val="28"/>
        </w:rPr>
        <w:t xml:space="preserve"> проводят высокий отпуск. Образующиеся структуры называются сорбитом отпуска. При этом в них сочетаются высокая прочность, вязкость и пластичность. </w:t>
      </w:r>
    </w:p>
    <w:p w:rsidR="00217398" w:rsidRPr="00217398" w:rsidRDefault="00217398" w:rsidP="00217398">
      <w:pPr>
        <w:shd w:val="clear" w:color="auto" w:fill="FFFFFF"/>
        <w:spacing w:line="360" w:lineRule="atLeast"/>
        <w:ind w:firstLine="709"/>
        <w:jc w:val="both"/>
        <w:rPr>
          <w:color w:val="000000"/>
          <w:sz w:val="28"/>
          <w:szCs w:val="28"/>
        </w:rPr>
      </w:pPr>
      <w:r w:rsidRPr="00217398">
        <w:rPr>
          <w:color w:val="000000"/>
          <w:sz w:val="28"/>
          <w:szCs w:val="28"/>
        </w:rPr>
        <w:t>Сочетание закалки с высоким отпуском на сорбит называют улучшением. Эту операцию применяют для среднеуглеродистых сталей.</w:t>
      </w:r>
    </w:p>
    <w:p w:rsidR="00217398" w:rsidRPr="00217398" w:rsidRDefault="00217398" w:rsidP="00217398">
      <w:pPr>
        <w:shd w:val="clear" w:color="auto" w:fill="FFFFFF"/>
        <w:spacing w:line="360" w:lineRule="atLeast"/>
        <w:ind w:firstLine="709"/>
        <w:jc w:val="both"/>
        <w:rPr>
          <w:color w:val="000000"/>
          <w:sz w:val="28"/>
          <w:szCs w:val="28"/>
        </w:rPr>
      </w:pPr>
      <w:r w:rsidRPr="00217398">
        <w:rPr>
          <w:color w:val="000000"/>
          <w:sz w:val="28"/>
          <w:szCs w:val="28"/>
        </w:rPr>
        <w:t>Для стали возможны различные виды химико-термической обработки в зависимости от элемента, диффундирующего в сталь.</w:t>
      </w:r>
    </w:p>
    <w:p w:rsidR="00217398" w:rsidRPr="00217398" w:rsidRDefault="00217398" w:rsidP="00217398">
      <w:pPr>
        <w:shd w:val="clear" w:color="auto" w:fill="FFFFFF"/>
        <w:spacing w:line="360" w:lineRule="atLeast"/>
        <w:ind w:firstLine="709"/>
        <w:jc w:val="both"/>
        <w:rPr>
          <w:color w:val="000000"/>
          <w:sz w:val="28"/>
          <w:szCs w:val="28"/>
        </w:rPr>
      </w:pPr>
      <w:r w:rsidRPr="00217398">
        <w:rPr>
          <w:color w:val="000000"/>
          <w:sz w:val="28"/>
          <w:szCs w:val="28"/>
        </w:rPr>
        <w:t>Насыщение стали углеродом называется цементацией, азотом – азотированием, алюминием – алитированием и т.д.</w:t>
      </w:r>
    </w:p>
    <w:p w:rsidR="00217398" w:rsidRPr="00217398" w:rsidRDefault="00217398" w:rsidP="00217398">
      <w:pPr>
        <w:spacing w:line="360" w:lineRule="atLeast"/>
        <w:ind w:firstLine="709"/>
        <w:jc w:val="both"/>
        <w:rPr>
          <w:b/>
          <w:sz w:val="28"/>
          <w:szCs w:val="28"/>
        </w:rPr>
      </w:pPr>
    </w:p>
    <w:p w:rsidR="00DD7552" w:rsidRDefault="00DD7552" w:rsidP="00217398">
      <w:pPr>
        <w:widowControl/>
        <w:autoSpaceDE/>
        <w:autoSpaceDN/>
        <w:adjustRightInd/>
        <w:spacing w:line="360" w:lineRule="atLeast"/>
        <w:jc w:val="center"/>
        <w:rPr>
          <w:b/>
          <w:sz w:val="28"/>
          <w:szCs w:val="28"/>
        </w:rPr>
      </w:pPr>
    </w:p>
    <w:p w:rsidR="00DD7552" w:rsidRDefault="00DD7552" w:rsidP="00217398">
      <w:pPr>
        <w:widowControl/>
        <w:autoSpaceDE/>
        <w:autoSpaceDN/>
        <w:adjustRightInd/>
        <w:spacing w:line="360" w:lineRule="atLeast"/>
        <w:jc w:val="center"/>
        <w:rPr>
          <w:b/>
          <w:sz w:val="28"/>
          <w:szCs w:val="28"/>
        </w:rPr>
      </w:pPr>
    </w:p>
    <w:p w:rsidR="00DD7552" w:rsidRDefault="00DD7552" w:rsidP="00217398">
      <w:pPr>
        <w:widowControl/>
        <w:autoSpaceDE/>
        <w:autoSpaceDN/>
        <w:adjustRightInd/>
        <w:spacing w:line="360" w:lineRule="atLeast"/>
        <w:jc w:val="center"/>
        <w:rPr>
          <w:b/>
          <w:sz w:val="28"/>
          <w:szCs w:val="28"/>
        </w:rPr>
      </w:pPr>
    </w:p>
    <w:p w:rsidR="00217398" w:rsidRPr="00217398" w:rsidRDefault="00217398" w:rsidP="006F4AF5">
      <w:pPr>
        <w:shd w:val="clear" w:color="auto" w:fill="FFFFFF"/>
        <w:spacing w:line="360" w:lineRule="atLeast"/>
        <w:jc w:val="both"/>
        <w:rPr>
          <w:sz w:val="28"/>
          <w:szCs w:val="28"/>
        </w:rPr>
      </w:pPr>
    </w:p>
    <w:p w:rsidR="00217398" w:rsidRPr="00217398" w:rsidRDefault="00217398" w:rsidP="00217398">
      <w:pPr>
        <w:shd w:val="clear" w:color="auto" w:fill="FFFFFF"/>
        <w:spacing w:line="360" w:lineRule="atLeast"/>
        <w:jc w:val="center"/>
        <w:rPr>
          <w:b/>
          <w:sz w:val="28"/>
          <w:szCs w:val="28"/>
        </w:rPr>
      </w:pPr>
      <w:r w:rsidRPr="00217398">
        <w:rPr>
          <w:b/>
          <w:sz w:val="28"/>
          <w:szCs w:val="28"/>
        </w:rPr>
        <w:lastRenderedPageBreak/>
        <w:t>Задачи</w:t>
      </w:r>
    </w:p>
    <w:p w:rsidR="00217398" w:rsidRPr="00217398" w:rsidRDefault="00217398" w:rsidP="00217398">
      <w:pPr>
        <w:spacing w:line="360" w:lineRule="atLeast"/>
        <w:ind w:firstLine="709"/>
        <w:jc w:val="both"/>
        <w:rPr>
          <w:iCs/>
          <w:sz w:val="28"/>
          <w:szCs w:val="28"/>
        </w:rPr>
      </w:pPr>
    </w:p>
    <w:p w:rsidR="00217398" w:rsidRPr="00217398" w:rsidRDefault="00217398" w:rsidP="00217398">
      <w:pPr>
        <w:spacing w:line="360" w:lineRule="atLeast"/>
        <w:ind w:firstLine="709"/>
        <w:jc w:val="both"/>
        <w:rPr>
          <w:sz w:val="28"/>
          <w:szCs w:val="28"/>
        </w:rPr>
      </w:pPr>
      <w:r w:rsidRPr="00217398">
        <w:rPr>
          <w:sz w:val="28"/>
          <w:szCs w:val="28"/>
        </w:rPr>
        <w:t>1. Инструменты из стали У11А закалены: первая от 760 °С, вторая от 850 °С. Объясните, какой из этих инструментов закален правильно, имеет высокие режущие свойства и почему.</w:t>
      </w:r>
    </w:p>
    <w:p w:rsidR="00217398" w:rsidRPr="00217398" w:rsidRDefault="00217398" w:rsidP="00217398">
      <w:pPr>
        <w:spacing w:line="360" w:lineRule="atLeast"/>
        <w:ind w:firstLine="709"/>
        <w:jc w:val="both"/>
        <w:rPr>
          <w:sz w:val="28"/>
          <w:szCs w:val="28"/>
        </w:rPr>
      </w:pPr>
      <w:r w:rsidRPr="00217398">
        <w:rPr>
          <w:sz w:val="28"/>
          <w:szCs w:val="28"/>
        </w:rPr>
        <w:t>2. Сталь 40 подверглась закалке от 760 и 840 °С. Укажите, какие структуры образуются в каждом случае. Объясните причины образования разных структур и рекомендуйте оптимальный режим нагрева под закалку данной стали.</w:t>
      </w:r>
    </w:p>
    <w:p w:rsidR="00217398" w:rsidRPr="00217398" w:rsidRDefault="00217398" w:rsidP="00217398">
      <w:pPr>
        <w:spacing w:line="360" w:lineRule="atLeast"/>
        <w:ind w:firstLine="709"/>
        <w:jc w:val="both"/>
        <w:rPr>
          <w:sz w:val="28"/>
          <w:szCs w:val="28"/>
        </w:rPr>
      </w:pPr>
      <w:r w:rsidRPr="00217398">
        <w:rPr>
          <w:sz w:val="28"/>
          <w:szCs w:val="28"/>
        </w:rPr>
        <w:t>3. Для углеродистой стали 40 назначьте температуры закалки и отпуска для обеспечения твёрдости 4000 НВ. Опишите превращения на всех этапах термической обработки и получаемую структуру.</w:t>
      </w:r>
    </w:p>
    <w:p w:rsidR="00217398" w:rsidRPr="00217398" w:rsidRDefault="00217398" w:rsidP="00217398">
      <w:pPr>
        <w:spacing w:line="360" w:lineRule="atLeast"/>
        <w:ind w:firstLine="709"/>
        <w:jc w:val="both"/>
        <w:rPr>
          <w:sz w:val="28"/>
          <w:szCs w:val="28"/>
        </w:rPr>
      </w:pPr>
      <w:r w:rsidRPr="00217398">
        <w:rPr>
          <w:sz w:val="28"/>
          <w:szCs w:val="28"/>
        </w:rPr>
        <w:t>4. Установите температуры нормализации, закалки и отпуска для стали У12. Охарактеризуйте эти режимы термической обработки и опишите структуру и свойства стали после каждого вида обработки.</w:t>
      </w:r>
    </w:p>
    <w:p w:rsidR="00217398" w:rsidRPr="00217398" w:rsidRDefault="00217398" w:rsidP="00217398">
      <w:pPr>
        <w:spacing w:line="360" w:lineRule="atLeast"/>
        <w:ind w:firstLine="709"/>
        <w:jc w:val="both"/>
        <w:rPr>
          <w:sz w:val="28"/>
          <w:szCs w:val="28"/>
        </w:rPr>
      </w:pPr>
      <w:r w:rsidRPr="00217398">
        <w:rPr>
          <w:sz w:val="28"/>
          <w:szCs w:val="28"/>
        </w:rPr>
        <w:t>5. Углеродистые стали 35 и У8 после закалки и отпуска имеют структуру мартенсит отпуска и твёрдость: первая 45 HRC, вторая 60 HRC. Укажите температуры закалки и отпуска для каждой стали. Опишите превращения, происходящие в сталях в процессе закалки и отпуска. Объясните, почему сталь У8 имеет большую твёрдость, чем сталь 35.</w:t>
      </w:r>
    </w:p>
    <w:p w:rsidR="00217398" w:rsidRPr="00217398" w:rsidRDefault="00217398" w:rsidP="00217398">
      <w:pPr>
        <w:spacing w:line="360" w:lineRule="atLeast"/>
        <w:ind w:firstLine="709"/>
        <w:jc w:val="both"/>
        <w:rPr>
          <w:sz w:val="28"/>
          <w:szCs w:val="28"/>
        </w:rPr>
      </w:pPr>
      <w:r w:rsidRPr="00217398">
        <w:rPr>
          <w:sz w:val="28"/>
          <w:szCs w:val="28"/>
        </w:rPr>
        <w:t>6. Определите температуру полной и неполной закалки стали 45 и опишите структуру и свойства стали после каждого вида термической обработки.</w:t>
      </w:r>
    </w:p>
    <w:p w:rsidR="00217398" w:rsidRPr="00217398" w:rsidRDefault="00217398" w:rsidP="00217398">
      <w:pPr>
        <w:spacing w:line="360" w:lineRule="atLeast"/>
        <w:ind w:firstLine="709"/>
        <w:jc w:val="both"/>
        <w:rPr>
          <w:sz w:val="28"/>
          <w:szCs w:val="28"/>
        </w:rPr>
      </w:pPr>
      <w:r w:rsidRPr="00217398">
        <w:rPr>
          <w:sz w:val="28"/>
          <w:szCs w:val="28"/>
        </w:rPr>
        <w:t>7. Изделия из стали 45 требуется подвергнуть улучшению. Назначьте вид термической обработки, опишите сущность происходящих превращений, структуру и свойства стали после обработки.</w:t>
      </w:r>
    </w:p>
    <w:p w:rsidR="00217398" w:rsidRPr="00217398" w:rsidRDefault="00217398" w:rsidP="00217398">
      <w:pPr>
        <w:spacing w:line="360" w:lineRule="atLeast"/>
        <w:ind w:firstLine="709"/>
        <w:jc w:val="both"/>
        <w:rPr>
          <w:sz w:val="28"/>
          <w:szCs w:val="28"/>
        </w:rPr>
      </w:pPr>
      <w:r w:rsidRPr="00217398">
        <w:rPr>
          <w:sz w:val="28"/>
          <w:szCs w:val="28"/>
        </w:rPr>
        <w:t>8. Требуется произвести поверхностное упрочнение изделий из стали 15. Назначьте вид обработки, опишите технологию, происходящие в стали превращения, структуру и свойства поверхности и сердцевины изделия.</w:t>
      </w:r>
    </w:p>
    <w:p w:rsidR="00217398" w:rsidRPr="00217398" w:rsidRDefault="00217398" w:rsidP="00217398">
      <w:pPr>
        <w:spacing w:line="360" w:lineRule="atLeast"/>
        <w:ind w:firstLine="709"/>
        <w:jc w:val="both"/>
        <w:rPr>
          <w:sz w:val="28"/>
          <w:szCs w:val="28"/>
        </w:rPr>
      </w:pPr>
      <w:r w:rsidRPr="00217398">
        <w:rPr>
          <w:sz w:val="28"/>
          <w:szCs w:val="28"/>
        </w:rPr>
        <w:t>9. Шестерни из стали 45 закалены: первая от 740 °С, вторая от 820 °С. Объясните, какая из этих шестерён имеет более высокую твёрдость и лучшие эксплуатационные свойства и почему.</w:t>
      </w:r>
    </w:p>
    <w:p w:rsidR="00217398" w:rsidRPr="00217398" w:rsidRDefault="00217398" w:rsidP="00217398">
      <w:pPr>
        <w:spacing w:line="360" w:lineRule="atLeast"/>
        <w:ind w:firstLine="709"/>
        <w:jc w:val="both"/>
        <w:rPr>
          <w:sz w:val="28"/>
          <w:szCs w:val="28"/>
        </w:rPr>
      </w:pPr>
      <w:r w:rsidRPr="00217398">
        <w:rPr>
          <w:sz w:val="28"/>
          <w:szCs w:val="28"/>
        </w:rPr>
        <w:t>10. Углеродистая сталь У8 после одного вида термической обработки получила структуру пластинчатого перлита, а после другого вида – структуру зернистого перлита. Объясните, какая термообработка была применена в первом и во втором случаях.</w:t>
      </w:r>
    </w:p>
    <w:p w:rsidR="00217398" w:rsidRPr="00217398" w:rsidRDefault="00217398" w:rsidP="00217398">
      <w:pPr>
        <w:spacing w:line="360" w:lineRule="atLeast"/>
        <w:ind w:firstLine="709"/>
        <w:jc w:val="both"/>
        <w:rPr>
          <w:sz w:val="28"/>
          <w:szCs w:val="28"/>
        </w:rPr>
      </w:pPr>
      <w:r w:rsidRPr="00217398">
        <w:rPr>
          <w:sz w:val="28"/>
          <w:szCs w:val="28"/>
        </w:rPr>
        <w:t>11. Определите температуры нормализации, закалки и отпуска стали 30. Укажите структуру и свойства стали после каждого вида обработки.</w:t>
      </w:r>
    </w:p>
    <w:p w:rsidR="00217398" w:rsidRPr="00217398" w:rsidRDefault="00217398" w:rsidP="00217398">
      <w:pPr>
        <w:spacing w:line="360" w:lineRule="atLeast"/>
        <w:ind w:firstLine="709"/>
        <w:jc w:val="both"/>
        <w:rPr>
          <w:sz w:val="28"/>
          <w:szCs w:val="28"/>
        </w:rPr>
      </w:pPr>
      <w:r w:rsidRPr="00217398">
        <w:rPr>
          <w:sz w:val="28"/>
          <w:szCs w:val="28"/>
        </w:rPr>
        <w:t>12. Режущий инструмент требуется обработать на максимальную твёрдость. Для его изготовления выбрана сталь У13А. Назначьте вид термической обработки, опишите структуру и свойства стали.</w:t>
      </w:r>
    </w:p>
    <w:p w:rsidR="00217398" w:rsidRPr="00217398" w:rsidRDefault="00217398" w:rsidP="00217398">
      <w:pPr>
        <w:spacing w:line="360" w:lineRule="atLeast"/>
        <w:ind w:firstLine="709"/>
        <w:jc w:val="both"/>
        <w:rPr>
          <w:sz w:val="28"/>
          <w:szCs w:val="28"/>
        </w:rPr>
      </w:pPr>
      <w:r w:rsidRPr="00217398">
        <w:rPr>
          <w:sz w:val="28"/>
          <w:szCs w:val="28"/>
        </w:rPr>
        <w:t xml:space="preserve">13. Чем достигается </w:t>
      </w:r>
      <w:proofErr w:type="spellStart"/>
      <w:r w:rsidRPr="00217398">
        <w:rPr>
          <w:sz w:val="28"/>
          <w:szCs w:val="28"/>
        </w:rPr>
        <w:t>сквознаяпрокаливаемость</w:t>
      </w:r>
      <w:proofErr w:type="spellEnd"/>
      <w:r w:rsidRPr="00217398">
        <w:rPr>
          <w:sz w:val="28"/>
          <w:szCs w:val="28"/>
        </w:rPr>
        <w:t xml:space="preserve"> крупных деталей?</w:t>
      </w:r>
    </w:p>
    <w:p w:rsidR="00217398" w:rsidRPr="00217398" w:rsidRDefault="00217398" w:rsidP="00217398">
      <w:pPr>
        <w:spacing w:line="360" w:lineRule="atLeast"/>
        <w:ind w:firstLine="709"/>
        <w:jc w:val="both"/>
        <w:rPr>
          <w:sz w:val="28"/>
          <w:szCs w:val="28"/>
        </w:rPr>
      </w:pPr>
      <w:r w:rsidRPr="00217398">
        <w:rPr>
          <w:sz w:val="28"/>
          <w:szCs w:val="28"/>
        </w:rPr>
        <w:lastRenderedPageBreak/>
        <w:t>14. Продемонстрируйте, для каких сплавов (рис.7.1 а) не осуществима термическая обработка по второй, третьей и четвертой группам. Укажите, для каких сплавов возможна упрочняющая термическая обработка и почему.</w:t>
      </w:r>
    </w:p>
    <w:p w:rsidR="00217398" w:rsidRPr="00217398" w:rsidRDefault="00217398" w:rsidP="00217398">
      <w:pPr>
        <w:spacing w:line="360" w:lineRule="atLeast"/>
        <w:ind w:firstLine="709"/>
        <w:jc w:val="both"/>
        <w:rPr>
          <w:sz w:val="28"/>
          <w:szCs w:val="28"/>
        </w:rPr>
      </w:pPr>
      <w:r w:rsidRPr="00217398">
        <w:rPr>
          <w:sz w:val="28"/>
          <w:szCs w:val="28"/>
        </w:rPr>
        <w:t xml:space="preserve">15.Объясните, для каких сплавов (рис.7.2 б) возможен отжиг </w:t>
      </w:r>
      <w:r w:rsidRPr="00217398">
        <w:rPr>
          <w:sz w:val="28"/>
          <w:szCs w:val="28"/>
          <w:lang w:val="en-US"/>
        </w:rPr>
        <w:t>II</w:t>
      </w:r>
      <w:r w:rsidRPr="00217398">
        <w:rPr>
          <w:sz w:val="28"/>
          <w:szCs w:val="28"/>
        </w:rPr>
        <w:t xml:space="preserve"> рода, закалка или отпуск.</w:t>
      </w:r>
    </w:p>
    <w:p w:rsidR="00217398" w:rsidRPr="00217398" w:rsidRDefault="00217398" w:rsidP="00217398">
      <w:pPr>
        <w:spacing w:line="360" w:lineRule="atLeast"/>
        <w:ind w:firstLine="709"/>
        <w:jc w:val="both"/>
        <w:rPr>
          <w:sz w:val="28"/>
          <w:szCs w:val="28"/>
        </w:rPr>
      </w:pPr>
      <w:r w:rsidRPr="00217398">
        <w:rPr>
          <w:sz w:val="28"/>
          <w:szCs w:val="28"/>
        </w:rPr>
        <w:t>16. Отметьте, для каких сплавов (рис.7.3 в) вероятна термическая обработка по второй, третьей и четвертой группам. Ответ обоснуйте.</w:t>
      </w:r>
    </w:p>
    <w:p w:rsidR="00217398" w:rsidRPr="00217398" w:rsidRDefault="00217398" w:rsidP="00217398">
      <w:pPr>
        <w:spacing w:line="360" w:lineRule="atLeast"/>
        <w:ind w:firstLine="709"/>
        <w:jc w:val="both"/>
        <w:rPr>
          <w:sz w:val="28"/>
          <w:szCs w:val="28"/>
        </w:rPr>
      </w:pPr>
      <w:r w:rsidRPr="00217398">
        <w:rPr>
          <w:sz w:val="28"/>
          <w:szCs w:val="28"/>
        </w:rPr>
        <w:t>17. Укажите, для каких сплавов (рис. 7.1</w:t>
      </w:r>
      <w:r w:rsidR="006F4AF5">
        <w:rPr>
          <w:sz w:val="28"/>
          <w:szCs w:val="28"/>
        </w:rPr>
        <w:t xml:space="preserve"> а, б, в) возможна ХТО и почему?</w:t>
      </w:r>
    </w:p>
    <w:p w:rsidR="00217398" w:rsidRPr="00217398" w:rsidRDefault="00217398" w:rsidP="00217398">
      <w:pPr>
        <w:spacing w:line="360" w:lineRule="atLeast"/>
        <w:jc w:val="center"/>
        <w:rPr>
          <w:sz w:val="28"/>
          <w:szCs w:val="28"/>
        </w:rPr>
      </w:pPr>
    </w:p>
    <w:p w:rsidR="00217398" w:rsidRPr="00217398" w:rsidRDefault="00217398" w:rsidP="00217398">
      <w:pPr>
        <w:spacing w:line="360" w:lineRule="atLeast"/>
        <w:jc w:val="center"/>
        <w:rPr>
          <w:sz w:val="28"/>
          <w:szCs w:val="28"/>
          <w:lang w:val="en-US"/>
        </w:rPr>
      </w:pPr>
      <w:r w:rsidRPr="00217398">
        <w:rPr>
          <w:noProof/>
          <w:sz w:val="28"/>
          <w:szCs w:val="28"/>
        </w:rPr>
        <w:drawing>
          <wp:inline distT="0" distB="0" distL="0" distR="0">
            <wp:extent cx="5688036" cy="1762125"/>
            <wp:effectExtent l="0" t="0" r="825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88036" cy="1762125"/>
                    </a:xfrm>
                    <a:prstGeom prst="rect">
                      <a:avLst/>
                    </a:prstGeom>
                    <a:noFill/>
                    <a:ln>
                      <a:noFill/>
                    </a:ln>
                  </pic:spPr>
                </pic:pic>
              </a:graphicData>
            </a:graphic>
          </wp:inline>
        </w:drawing>
      </w:r>
    </w:p>
    <w:p w:rsidR="00217398" w:rsidRPr="00217398" w:rsidRDefault="00DD7552" w:rsidP="00217398">
      <w:pPr>
        <w:spacing w:line="360" w:lineRule="atLeast"/>
        <w:jc w:val="center"/>
        <w:rPr>
          <w:sz w:val="28"/>
          <w:szCs w:val="28"/>
        </w:rPr>
      </w:pPr>
      <w:proofErr w:type="gramStart"/>
      <w:r>
        <w:rPr>
          <w:sz w:val="28"/>
          <w:szCs w:val="28"/>
        </w:rPr>
        <w:t>а)</w:t>
      </w:r>
      <w:r w:rsidR="00217398" w:rsidRPr="00217398">
        <w:rPr>
          <w:sz w:val="28"/>
          <w:szCs w:val="28"/>
        </w:rPr>
        <w:t xml:space="preserve">   </w:t>
      </w:r>
      <w:proofErr w:type="gramEnd"/>
      <w:r w:rsidR="00217398" w:rsidRPr="00217398">
        <w:rPr>
          <w:sz w:val="28"/>
          <w:szCs w:val="28"/>
        </w:rPr>
        <w:t xml:space="preserve">                                        б</w:t>
      </w:r>
      <w:r>
        <w:rPr>
          <w:sz w:val="28"/>
          <w:szCs w:val="28"/>
        </w:rPr>
        <w:t>)</w:t>
      </w:r>
      <w:r w:rsidR="00217398" w:rsidRPr="00217398">
        <w:rPr>
          <w:sz w:val="28"/>
          <w:szCs w:val="28"/>
        </w:rPr>
        <w:t xml:space="preserve">                                  в</w:t>
      </w:r>
      <w:r>
        <w:rPr>
          <w:sz w:val="28"/>
          <w:szCs w:val="28"/>
        </w:rPr>
        <w:t>)</w:t>
      </w:r>
    </w:p>
    <w:p w:rsidR="00217398" w:rsidRPr="00217398" w:rsidRDefault="00217398" w:rsidP="00217398">
      <w:pPr>
        <w:spacing w:line="360" w:lineRule="atLeast"/>
        <w:jc w:val="center"/>
        <w:rPr>
          <w:sz w:val="28"/>
          <w:szCs w:val="28"/>
        </w:rPr>
      </w:pPr>
    </w:p>
    <w:p w:rsidR="00217398" w:rsidRPr="00217398" w:rsidRDefault="00217398" w:rsidP="00217398">
      <w:pPr>
        <w:spacing w:line="360" w:lineRule="atLeast"/>
        <w:jc w:val="center"/>
        <w:rPr>
          <w:sz w:val="28"/>
          <w:szCs w:val="28"/>
        </w:rPr>
      </w:pPr>
      <w:r w:rsidRPr="00217398">
        <w:rPr>
          <w:sz w:val="28"/>
          <w:szCs w:val="28"/>
        </w:rPr>
        <w:t>Рис. 7.1. Диаграммы состояния двойных сплавов</w:t>
      </w:r>
    </w:p>
    <w:p w:rsidR="00217398" w:rsidRPr="00217398" w:rsidRDefault="00217398" w:rsidP="00217398">
      <w:pPr>
        <w:spacing w:line="360" w:lineRule="atLeast"/>
        <w:jc w:val="center"/>
        <w:rPr>
          <w:sz w:val="28"/>
          <w:szCs w:val="28"/>
        </w:rPr>
      </w:pPr>
    </w:p>
    <w:p w:rsidR="00217398" w:rsidRPr="00217398" w:rsidRDefault="00217398" w:rsidP="00217398">
      <w:pPr>
        <w:widowControl/>
        <w:autoSpaceDE/>
        <w:autoSpaceDN/>
        <w:adjustRightInd/>
        <w:spacing w:line="360" w:lineRule="atLeast"/>
        <w:jc w:val="center"/>
        <w:rPr>
          <w:b/>
          <w:sz w:val="28"/>
        </w:rPr>
      </w:pPr>
      <w:r w:rsidRPr="00217398">
        <w:rPr>
          <w:b/>
          <w:sz w:val="28"/>
        </w:rPr>
        <w:t>Контрольные вопросы</w:t>
      </w:r>
    </w:p>
    <w:p w:rsidR="00217398" w:rsidRPr="00217398" w:rsidRDefault="00217398" w:rsidP="00217398">
      <w:pPr>
        <w:autoSpaceDE/>
        <w:autoSpaceDN/>
        <w:adjustRightInd/>
        <w:snapToGrid w:val="0"/>
        <w:spacing w:line="360" w:lineRule="atLeast"/>
        <w:ind w:firstLine="709"/>
        <w:jc w:val="center"/>
        <w:rPr>
          <w:sz w:val="28"/>
          <w:szCs w:val="28"/>
        </w:rPr>
      </w:pPr>
    </w:p>
    <w:p w:rsidR="00217398" w:rsidRPr="00217398" w:rsidRDefault="00217398" w:rsidP="00DD7552">
      <w:pPr>
        <w:numPr>
          <w:ilvl w:val="0"/>
          <w:numId w:val="9"/>
        </w:numPr>
        <w:tabs>
          <w:tab w:val="left" w:pos="993"/>
        </w:tabs>
        <w:autoSpaceDE/>
        <w:autoSpaceDN/>
        <w:adjustRightInd/>
        <w:snapToGrid w:val="0"/>
        <w:spacing w:line="360" w:lineRule="atLeast"/>
        <w:ind w:left="0" w:firstLine="709"/>
        <w:jc w:val="both"/>
        <w:rPr>
          <w:sz w:val="28"/>
          <w:szCs w:val="28"/>
        </w:rPr>
      </w:pPr>
      <w:r w:rsidRPr="00217398">
        <w:rPr>
          <w:sz w:val="28"/>
          <w:szCs w:val="28"/>
        </w:rPr>
        <w:t>Охарактеризуйте отжиг первого рода</w:t>
      </w:r>
      <w:r w:rsidR="008E122F">
        <w:rPr>
          <w:sz w:val="28"/>
          <w:szCs w:val="28"/>
        </w:rPr>
        <w:t>.</w:t>
      </w:r>
    </w:p>
    <w:p w:rsidR="00217398" w:rsidRPr="00217398" w:rsidRDefault="00217398" w:rsidP="00DD7552">
      <w:pPr>
        <w:numPr>
          <w:ilvl w:val="0"/>
          <w:numId w:val="9"/>
        </w:numPr>
        <w:tabs>
          <w:tab w:val="left" w:pos="993"/>
        </w:tabs>
        <w:autoSpaceDE/>
        <w:autoSpaceDN/>
        <w:adjustRightInd/>
        <w:snapToGrid w:val="0"/>
        <w:spacing w:line="360" w:lineRule="atLeast"/>
        <w:ind w:left="0" w:firstLine="709"/>
        <w:jc w:val="both"/>
        <w:rPr>
          <w:sz w:val="28"/>
          <w:szCs w:val="28"/>
        </w:rPr>
      </w:pPr>
      <w:r w:rsidRPr="00217398">
        <w:rPr>
          <w:sz w:val="28"/>
          <w:szCs w:val="28"/>
        </w:rPr>
        <w:t>Дайте определение отжига второго рода и покажите, в чем он заключается.</w:t>
      </w:r>
    </w:p>
    <w:p w:rsidR="00217398" w:rsidRPr="00217398" w:rsidRDefault="00217398" w:rsidP="00DD7552">
      <w:pPr>
        <w:numPr>
          <w:ilvl w:val="0"/>
          <w:numId w:val="9"/>
        </w:numPr>
        <w:tabs>
          <w:tab w:val="left" w:pos="993"/>
        </w:tabs>
        <w:autoSpaceDE/>
        <w:autoSpaceDN/>
        <w:adjustRightInd/>
        <w:snapToGrid w:val="0"/>
        <w:spacing w:line="360" w:lineRule="atLeast"/>
        <w:ind w:left="0" w:firstLine="709"/>
        <w:jc w:val="both"/>
        <w:rPr>
          <w:sz w:val="28"/>
          <w:szCs w:val="28"/>
        </w:rPr>
      </w:pPr>
      <w:r w:rsidRPr="00217398">
        <w:rPr>
          <w:sz w:val="28"/>
          <w:szCs w:val="28"/>
        </w:rPr>
        <w:t>Приведите дефиницию понятия «закалка» и ее основные положения.</w:t>
      </w:r>
    </w:p>
    <w:p w:rsidR="00217398" w:rsidRPr="00217398" w:rsidRDefault="00217398" w:rsidP="00DD7552">
      <w:pPr>
        <w:numPr>
          <w:ilvl w:val="0"/>
          <w:numId w:val="9"/>
        </w:numPr>
        <w:tabs>
          <w:tab w:val="left" w:pos="993"/>
        </w:tabs>
        <w:autoSpaceDE/>
        <w:autoSpaceDN/>
        <w:adjustRightInd/>
        <w:snapToGrid w:val="0"/>
        <w:spacing w:line="360" w:lineRule="atLeast"/>
        <w:ind w:left="0" w:firstLine="709"/>
        <w:jc w:val="both"/>
        <w:rPr>
          <w:sz w:val="28"/>
          <w:szCs w:val="28"/>
        </w:rPr>
      </w:pPr>
      <w:r w:rsidRPr="00217398">
        <w:rPr>
          <w:sz w:val="28"/>
          <w:szCs w:val="28"/>
        </w:rPr>
        <w:t>Объясните, какие превращения происходят при отжиге второго рода и при закалке.</w:t>
      </w:r>
    </w:p>
    <w:p w:rsidR="00217398" w:rsidRPr="00217398" w:rsidRDefault="00217398" w:rsidP="00DD7552">
      <w:pPr>
        <w:numPr>
          <w:ilvl w:val="0"/>
          <w:numId w:val="9"/>
        </w:numPr>
        <w:tabs>
          <w:tab w:val="left" w:pos="993"/>
        </w:tabs>
        <w:autoSpaceDE/>
        <w:autoSpaceDN/>
        <w:adjustRightInd/>
        <w:snapToGrid w:val="0"/>
        <w:spacing w:line="360" w:lineRule="atLeast"/>
        <w:ind w:left="0" w:firstLine="709"/>
        <w:jc w:val="both"/>
        <w:rPr>
          <w:sz w:val="28"/>
          <w:szCs w:val="28"/>
        </w:rPr>
      </w:pPr>
      <w:r w:rsidRPr="00217398">
        <w:rPr>
          <w:sz w:val="28"/>
          <w:szCs w:val="28"/>
        </w:rPr>
        <w:t>Покажите, что такое отпуск и приведите пример, какие его виды существуют в зависимости от температуры.</w:t>
      </w:r>
    </w:p>
    <w:p w:rsidR="00217398" w:rsidRPr="00217398" w:rsidRDefault="00217398" w:rsidP="00DD7552">
      <w:pPr>
        <w:numPr>
          <w:ilvl w:val="0"/>
          <w:numId w:val="9"/>
        </w:numPr>
        <w:tabs>
          <w:tab w:val="left" w:pos="993"/>
        </w:tabs>
        <w:autoSpaceDE/>
        <w:autoSpaceDN/>
        <w:adjustRightInd/>
        <w:snapToGrid w:val="0"/>
        <w:spacing w:line="360" w:lineRule="atLeast"/>
        <w:ind w:left="0" w:firstLine="709"/>
        <w:jc w:val="both"/>
        <w:rPr>
          <w:sz w:val="28"/>
          <w:szCs w:val="28"/>
        </w:rPr>
      </w:pPr>
      <w:r w:rsidRPr="00217398">
        <w:rPr>
          <w:sz w:val="28"/>
          <w:szCs w:val="28"/>
        </w:rPr>
        <w:t>Продемонстрируйте, что представляют собой закалочные структуры.</w:t>
      </w:r>
    </w:p>
    <w:p w:rsidR="00217398" w:rsidRPr="00217398" w:rsidRDefault="00217398" w:rsidP="00DD7552">
      <w:pPr>
        <w:numPr>
          <w:ilvl w:val="0"/>
          <w:numId w:val="9"/>
        </w:numPr>
        <w:tabs>
          <w:tab w:val="left" w:pos="993"/>
        </w:tabs>
        <w:autoSpaceDE/>
        <w:autoSpaceDN/>
        <w:adjustRightInd/>
        <w:snapToGrid w:val="0"/>
        <w:spacing w:line="360" w:lineRule="atLeast"/>
        <w:ind w:left="0" w:firstLine="709"/>
        <w:jc w:val="both"/>
        <w:rPr>
          <w:sz w:val="28"/>
          <w:szCs w:val="28"/>
        </w:rPr>
      </w:pPr>
      <w:r w:rsidRPr="00217398">
        <w:rPr>
          <w:sz w:val="28"/>
          <w:szCs w:val="28"/>
        </w:rPr>
        <w:t>Отметьте отличие отпускных структур от закалочных.</w:t>
      </w:r>
    </w:p>
    <w:p w:rsidR="00217398" w:rsidRPr="00217398" w:rsidRDefault="00217398" w:rsidP="00DD7552">
      <w:pPr>
        <w:numPr>
          <w:ilvl w:val="0"/>
          <w:numId w:val="9"/>
        </w:numPr>
        <w:tabs>
          <w:tab w:val="left" w:pos="993"/>
        </w:tabs>
        <w:autoSpaceDE/>
        <w:autoSpaceDN/>
        <w:adjustRightInd/>
        <w:snapToGrid w:val="0"/>
        <w:spacing w:line="360" w:lineRule="atLeast"/>
        <w:ind w:left="0" w:firstLine="709"/>
        <w:jc w:val="both"/>
        <w:rPr>
          <w:sz w:val="28"/>
          <w:szCs w:val="28"/>
        </w:rPr>
      </w:pPr>
      <w:r w:rsidRPr="00217398">
        <w:rPr>
          <w:sz w:val="28"/>
          <w:szCs w:val="28"/>
        </w:rPr>
        <w:t>Приведите определение химико-термической обработки и укажите ее цели и задачи.</w:t>
      </w:r>
    </w:p>
    <w:p w:rsidR="00217398" w:rsidRPr="00217398" w:rsidRDefault="00217398" w:rsidP="00217398">
      <w:pPr>
        <w:autoSpaceDE/>
        <w:autoSpaceDN/>
        <w:adjustRightInd/>
        <w:snapToGrid w:val="0"/>
        <w:spacing w:line="360" w:lineRule="atLeast"/>
        <w:ind w:left="709"/>
        <w:jc w:val="both"/>
        <w:rPr>
          <w:sz w:val="28"/>
          <w:szCs w:val="28"/>
        </w:rPr>
      </w:pPr>
    </w:p>
    <w:p w:rsidR="00217398" w:rsidRPr="00217398" w:rsidRDefault="00217398" w:rsidP="00217398">
      <w:pPr>
        <w:spacing w:line="360" w:lineRule="atLeast"/>
        <w:jc w:val="center"/>
        <w:rPr>
          <w:b/>
          <w:sz w:val="28"/>
          <w:szCs w:val="28"/>
        </w:rPr>
      </w:pPr>
      <w:r w:rsidRPr="00217398">
        <w:rPr>
          <w:sz w:val="28"/>
          <w:szCs w:val="28"/>
        </w:rPr>
        <w:br w:type="page"/>
      </w:r>
      <w:r w:rsidRPr="00217398">
        <w:rPr>
          <w:b/>
          <w:sz w:val="28"/>
          <w:szCs w:val="28"/>
        </w:rPr>
        <w:lastRenderedPageBreak/>
        <w:t>Практическая работа №8</w:t>
      </w:r>
    </w:p>
    <w:p w:rsidR="00217398" w:rsidRPr="00217398" w:rsidRDefault="00217398" w:rsidP="00217398">
      <w:pPr>
        <w:autoSpaceDE/>
        <w:autoSpaceDN/>
        <w:adjustRightInd/>
        <w:snapToGrid w:val="0"/>
        <w:spacing w:line="360" w:lineRule="atLeast"/>
        <w:jc w:val="center"/>
        <w:rPr>
          <w:b/>
          <w:sz w:val="28"/>
          <w:szCs w:val="28"/>
        </w:rPr>
      </w:pPr>
    </w:p>
    <w:p w:rsidR="00217398" w:rsidRPr="00217398" w:rsidRDefault="00DA2FCB" w:rsidP="00DA2FCB">
      <w:pPr>
        <w:autoSpaceDE/>
        <w:autoSpaceDN/>
        <w:adjustRightInd/>
        <w:snapToGrid w:val="0"/>
        <w:spacing w:line="360" w:lineRule="atLeast"/>
        <w:jc w:val="center"/>
        <w:rPr>
          <w:b/>
          <w:sz w:val="28"/>
          <w:szCs w:val="28"/>
        </w:rPr>
      </w:pPr>
      <w:r w:rsidRPr="00217398">
        <w:rPr>
          <w:b/>
          <w:sz w:val="28"/>
          <w:szCs w:val="28"/>
        </w:rPr>
        <w:t>Классификация и маркировка</w:t>
      </w:r>
      <w:r>
        <w:rPr>
          <w:b/>
          <w:sz w:val="28"/>
          <w:szCs w:val="28"/>
        </w:rPr>
        <w:t xml:space="preserve"> м</w:t>
      </w:r>
      <w:r w:rsidRPr="00217398">
        <w:rPr>
          <w:b/>
          <w:sz w:val="28"/>
          <w:szCs w:val="28"/>
        </w:rPr>
        <w:t>еталлических материалов</w:t>
      </w:r>
    </w:p>
    <w:p w:rsidR="00217398" w:rsidRPr="00217398" w:rsidRDefault="00217398" w:rsidP="00217398">
      <w:pPr>
        <w:autoSpaceDE/>
        <w:autoSpaceDN/>
        <w:adjustRightInd/>
        <w:snapToGrid w:val="0"/>
        <w:spacing w:line="360" w:lineRule="atLeast"/>
        <w:jc w:val="center"/>
        <w:rPr>
          <w:sz w:val="28"/>
          <w:szCs w:val="28"/>
        </w:rPr>
      </w:pPr>
    </w:p>
    <w:p w:rsidR="00217398" w:rsidRPr="00217398" w:rsidRDefault="00217398" w:rsidP="00DD7552">
      <w:pPr>
        <w:autoSpaceDE/>
        <w:autoSpaceDN/>
        <w:adjustRightInd/>
        <w:snapToGrid w:val="0"/>
        <w:spacing w:line="360" w:lineRule="atLeast"/>
        <w:ind w:firstLine="708"/>
        <w:jc w:val="both"/>
        <w:rPr>
          <w:sz w:val="28"/>
          <w:szCs w:val="28"/>
        </w:rPr>
      </w:pPr>
      <w:r w:rsidRPr="00217398">
        <w:rPr>
          <w:b/>
          <w:sz w:val="28"/>
          <w:szCs w:val="28"/>
        </w:rPr>
        <w:t>Цель работы</w:t>
      </w:r>
      <w:r w:rsidR="00DD7552">
        <w:rPr>
          <w:b/>
          <w:sz w:val="28"/>
          <w:szCs w:val="28"/>
        </w:rPr>
        <w:t xml:space="preserve">: </w:t>
      </w:r>
      <w:r w:rsidR="00DD7552">
        <w:rPr>
          <w:sz w:val="28"/>
          <w:szCs w:val="28"/>
        </w:rPr>
        <w:t>и</w:t>
      </w:r>
      <w:r w:rsidRPr="00217398">
        <w:rPr>
          <w:sz w:val="28"/>
          <w:szCs w:val="28"/>
        </w:rPr>
        <w:t xml:space="preserve">зучение классификации и маркировки сталей, чугунов, цветных металлов и их сплавов. </w:t>
      </w:r>
    </w:p>
    <w:p w:rsidR="00DD7552" w:rsidRDefault="00DD7552" w:rsidP="00217398">
      <w:pPr>
        <w:autoSpaceDE/>
        <w:autoSpaceDN/>
        <w:adjustRightInd/>
        <w:snapToGrid w:val="0"/>
        <w:spacing w:line="360" w:lineRule="atLeast"/>
        <w:ind w:firstLine="709"/>
        <w:jc w:val="both"/>
        <w:rPr>
          <w:sz w:val="28"/>
          <w:szCs w:val="28"/>
        </w:rPr>
      </w:pP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Каждому инженеру совершенно необходимо знать классификацию и маркировку материалов, предназначенных для изготовления деталей машин и конструкций. К числу таких материалов относятся металлы и их сплавы, металлические и металлокерамические порошки пластмассы, резина, стекло, керамика, древесные и др. неметаллические вещества. Наиболее широкое распространение в качестве конструкционных материалов в настоящее время получили металлы и их сплавы.</w:t>
      </w:r>
    </w:p>
    <w:p w:rsidR="00217398" w:rsidRPr="00217398" w:rsidRDefault="00217398" w:rsidP="00217398">
      <w:pPr>
        <w:autoSpaceDE/>
        <w:autoSpaceDN/>
        <w:adjustRightInd/>
        <w:snapToGrid w:val="0"/>
        <w:spacing w:line="360" w:lineRule="atLeast"/>
        <w:ind w:firstLine="709"/>
        <w:jc w:val="both"/>
        <w:rPr>
          <w:sz w:val="28"/>
          <w:szCs w:val="28"/>
        </w:rPr>
      </w:pPr>
    </w:p>
    <w:p w:rsidR="00217398" w:rsidRPr="00217398" w:rsidRDefault="00217398" w:rsidP="00217398">
      <w:pPr>
        <w:spacing w:line="360" w:lineRule="atLeast"/>
        <w:jc w:val="center"/>
        <w:rPr>
          <w:b/>
          <w:caps/>
          <w:sz w:val="28"/>
          <w:szCs w:val="28"/>
        </w:rPr>
      </w:pPr>
      <w:r w:rsidRPr="00217398">
        <w:rPr>
          <w:b/>
          <w:sz w:val="28"/>
          <w:szCs w:val="28"/>
        </w:rPr>
        <w:t>Теоретические положения</w:t>
      </w:r>
    </w:p>
    <w:p w:rsidR="00217398" w:rsidRPr="00217398" w:rsidRDefault="00217398" w:rsidP="00217398">
      <w:pPr>
        <w:autoSpaceDE/>
        <w:autoSpaceDN/>
        <w:adjustRightInd/>
        <w:snapToGrid w:val="0"/>
        <w:spacing w:line="360" w:lineRule="atLeast"/>
        <w:jc w:val="center"/>
        <w:rPr>
          <w:b/>
          <w:sz w:val="28"/>
          <w:szCs w:val="28"/>
        </w:rPr>
      </w:pPr>
      <w:r w:rsidRPr="00217398">
        <w:rPr>
          <w:b/>
          <w:sz w:val="28"/>
          <w:szCs w:val="28"/>
        </w:rPr>
        <w:t>Классификация и маркировка сталей</w:t>
      </w:r>
    </w:p>
    <w:p w:rsidR="00217398" w:rsidRPr="00217398" w:rsidRDefault="00217398" w:rsidP="00217398">
      <w:pPr>
        <w:autoSpaceDE/>
        <w:autoSpaceDN/>
        <w:adjustRightInd/>
        <w:snapToGrid w:val="0"/>
        <w:spacing w:line="360" w:lineRule="atLeast"/>
        <w:ind w:firstLine="709"/>
        <w:jc w:val="center"/>
        <w:rPr>
          <w:b/>
          <w:sz w:val="28"/>
          <w:szCs w:val="28"/>
        </w:rPr>
      </w:pP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Сталями принято называть сплавы железа с углеродом, содержание до 2,14% углерода. Кроме того, в состав сплава обычно входят марганец, кремний, сера и фосфор; некоторые элементы (легирующие) могут быть введены для улучшения физико-химических свойств специально.</w:t>
      </w:r>
    </w:p>
    <w:p w:rsidR="00217398" w:rsidRDefault="00217398" w:rsidP="00217398">
      <w:pPr>
        <w:autoSpaceDE/>
        <w:autoSpaceDN/>
        <w:adjustRightInd/>
        <w:snapToGrid w:val="0"/>
        <w:spacing w:line="360" w:lineRule="atLeast"/>
        <w:ind w:firstLine="709"/>
        <w:jc w:val="both"/>
        <w:rPr>
          <w:sz w:val="28"/>
          <w:szCs w:val="28"/>
        </w:rPr>
      </w:pPr>
      <w:r w:rsidRPr="00217398">
        <w:rPr>
          <w:sz w:val="28"/>
          <w:szCs w:val="28"/>
        </w:rPr>
        <w:t>Стали, классифицируют по самым различным признакам:</w:t>
      </w:r>
    </w:p>
    <w:p w:rsidR="005B666C" w:rsidRPr="00217398" w:rsidRDefault="005B666C" w:rsidP="00217398">
      <w:pPr>
        <w:autoSpaceDE/>
        <w:autoSpaceDN/>
        <w:adjustRightInd/>
        <w:snapToGrid w:val="0"/>
        <w:spacing w:line="360" w:lineRule="atLeast"/>
        <w:ind w:firstLine="709"/>
        <w:jc w:val="both"/>
        <w:rPr>
          <w:sz w:val="28"/>
          <w:szCs w:val="28"/>
        </w:rPr>
      </w:pPr>
    </w:p>
    <w:p w:rsidR="005B666C" w:rsidRPr="005B666C" w:rsidRDefault="00217398" w:rsidP="005B666C">
      <w:pPr>
        <w:pStyle w:val="af0"/>
        <w:numPr>
          <w:ilvl w:val="3"/>
          <w:numId w:val="8"/>
        </w:numPr>
        <w:tabs>
          <w:tab w:val="clear" w:pos="3240"/>
          <w:tab w:val="num" w:pos="0"/>
          <w:tab w:val="left" w:pos="993"/>
        </w:tabs>
        <w:snapToGrid w:val="0"/>
        <w:spacing w:line="360" w:lineRule="atLeast"/>
        <w:ind w:left="0" w:firstLine="709"/>
        <w:jc w:val="both"/>
        <w:rPr>
          <w:b/>
          <w:sz w:val="28"/>
          <w:szCs w:val="28"/>
        </w:rPr>
      </w:pPr>
      <w:r w:rsidRPr="005B666C">
        <w:rPr>
          <w:b/>
          <w:sz w:val="28"/>
          <w:szCs w:val="28"/>
        </w:rPr>
        <w:t>Химический состав.</w:t>
      </w:r>
    </w:p>
    <w:p w:rsidR="00217398" w:rsidRPr="005B666C" w:rsidRDefault="00217398" w:rsidP="005B666C">
      <w:pPr>
        <w:pStyle w:val="af0"/>
        <w:snapToGrid w:val="0"/>
        <w:spacing w:line="360" w:lineRule="atLeast"/>
        <w:ind w:left="3240"/>
        <w:jc w:val="both"/>
        <w:rPr>
          <w:sz w:val="28"/>
          <w:szCs w:val="28"/>
        </w:rPr>
      </w:pP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 xml:space="preserve">В зависимости от химического состава различают стали углеродистые (ГОСТ 380-71, ГОСТ 1050-75) и легированные (ГОСТ 4543-71, ГОСТ 5632-72, ГОСТ 14959-79). В свою очередь по концентрации углерода они делятся на мало-, средне- и высокоуглеродистые. В первых содержание С </w:t>
      </w:r>
      <w:proofErr w:type="spellStart"/>
      <w:r w:rsidRPr="00217398">
        <w:rPr>
          <w:sz w:val="28"/>
          <w:szCs w:val="28"/>
        </w:rPr>
        <w:t>непревышает</w:t>
      </w:r>
      <w:proofErr w:type="spellEnd"/>
      <w:r w:rsidRPr="00217398">
        <w:rPr>
          <w:sz w:val="28"/>
          <w:szCs w:val="28"/>
        </w:rPr>
        <w:t xml:space="preserve"> 0,25%; </w:t>
      </w:r>
      <w:proofErr w:type="gramStart"/>
      <w:r w:rsidRPr="00217398">
        <w:rPr>
          <w:sz w:val="28"/>
          <w:szCs w:val="28"/>
        </w:rPr>
        <w:t>во вторых</w:t>
      </w:r>
      <w:proofErr w:type="gramEnd"/>
      <w:r w:rsidRPr="00217398">
        <w:rPr>
          <w:sz w:val="28"/>
          <w:szCs w:val="28"/>
        </w:rPr>
        <w:t xml:space="preserve"> – 0,25-0,60%; в третьих более 0,60%.</w:t>
      </w:r>
    </w:p>
    <w:p w:rsidR="00217398" w:rsidRDefault="00217398" w:rsidP="00217398">
      <w:pPr>
        <w:autoSpaceDE/>
        <w:autoSpaceDN/>
        <w:adjustRightInd/>
        <w:snapToGrid w:val="0"/>
        <w:spacing w:line="360" w:lineRule="atLeast"/>
        <w:ind w:firstLine="709"/>
        <w:jc w:val="both"/>
        <w:rPr>
          <w:sz w:val="28"/>
          <w:szCs w:val="28"/>
        </w:rPr>
      </w:pPr>
      <w:r w:rsidRPr="00217398">
        <w:rPr>
          <w:sz w:val="28"/>
          <w:szCs w:val="28"/>
        </w:rPr>
        <w:t>Легированные стали в зависимости от количества добавок подразделяют на низко-, средне- и высоколегированные. Первые содержат легирующих элементов до 2,5%, вторые – от 2,5 до 10% и третьи свыше 10%.</w:t>
      </w:r>
    </w:p>
    <w:p w:rsidR="00DA2FCB" w:rsidRPr="00217398" w:rsidRDefault="00DA2FCB" w:rsidP="00217398">
      <w:pPr>
        <w:autoSpaceDE/>
        <w:autoSpaceDN/>
        <w:adjustRightInd/>
        <w:snapToGrid w:val="0"/>
        <w:spacing w:line="360" w:lineRule="atLeast"/>
        <w:ind w:firstLine="709"/>
        <w:jc w:val="both"/>
        <w:rPr>
          <w:sz w:val="28"/>
          <w:szCs w:val="28"/>
        </w:rPr>
      </w:pPr>
    </w:p>
    <w:p w:rsidR="00217398" w:rsidRPr="005B666C" w:rsidRDefault="00217398" w:rsidP="005B666C">
      <w:pPr>
        <w:pStyle w:val="af0"/>
        <w:numPr>
          <w:ilvl w:val="3"/>
          <w:numId w:val="8"/>
        </w:numPr>
        <w:tabs>
          <w:tab w:val="clear" w:pos="3240"/>
          <w:tab w:val="num" w:pos="993"/>
        </w:tabs>
        <w:snapToGrid w:val="0"/>
        <w:spacing w:line="360" w:lineRule="atLeast"/>
        <w:ind w:left="0" w:firstLine="709"/>
        <w:jc w:val="both"/>
        <w:rPr>
          <w:b/>
          <w:sz w:val="28"/>
          <w:szCs w:val="28"/>
        </w:rPr>
      </w:pPr>
      <w:r w:rsidRPr="005B666C">
        <w:rPr>
          <w:b/>
          <w:sz w:val="28"/>
          <w:szCs w:val="28"/>
        </w:rPr>
        <w:t>Назначение.</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По назначению стали бывают:</w:t>
      </w:r>
    </w:p>
    <w:p w:rsidR="00217398" w:rsidRPr="00DD7552" w:rsidRDefault="00217398" w:rsidP="00A53A82">
      <w:pPr>
        <w:pStyle w:val="af0"/>
        <w:numPr>
          <w:ilvl w:val="0"/>
          <w:numId w:val="15"/>
        </w:numPr>
        <w:tabs>
          <w:tab w:val="left" w:pos="993"/>
        </w:tabs>
        <w:snapToGrid w:val="0"/>
        <w:spacing w:line="360" w:lineRule="atLeast"/>
        <w:ind w:left="0" w:firstLine="709"/>
        <w:jc w:val="both"/>
        <w:rPr>
          <w:sz w:val="28"/>
          <w:szCs w:val="28"/>
        </w:rPr>
      </w:pPr>
      <w:r w:rsidRPr="00DD7552">
        <w:rPr>
          <w:b/>
          <w:sz w:val="28"/>
          <w:szCs w:val="28"/>
        </w:rPr>
        <w:t>конструкционные,</w:t>
      </w:r>
      <w:r w:rsidRPr="00DD7552">
        <w:rPr>
          <w:sz w:val="28"/>
          <w:szCs w:val="28"/>
        </w:rPr>
        <w:t xml:space="preserve"> предназначенные для изготовления строительных и машиностроительных изделий,</w:t>
      </w:r>
      <w:r w:rsidR="005B666C">
        <w:rPr>
          <w:sz w:val="28"/>
          <w:szCs w:val="28"/>
        </w:rPr>
        <w:t xml:space="preserve"> выдерживающих большие нагрузки;</w:t>
      </w:r>
    </w:p>
    <w:p w:rsidR="00217398" w:rsidRPr="00DD7552" w:rsidRDefault="00217398" w:rsidP="00A53A82">
      <w:pPr>
        <w:pStyle w:val="af0"/>
        <w:numPr>
          <w:ilvl w:val="0"/>
          <w:numId w:val="15"/>
        </w:numPr>
        <w:tabs>
          <w:tab w:val="left" w:pos="993"/>
        </w:tabs>
        <w:snapToGrid w:val="0"/>
        <w:spacing w:line="360" w:lineRule="atLeast"/>
        <w:ind w:left="0" w:firstLine="709"/>
        <w:jc w:val="both"/>
        <w:rPr>
          <w:sz w:val="28"/>
          <w:szCs w:val="28"/>
        </w:rPr>
      </w:pPr>
      <w:r w:rsidRPr="00DD7552">
        <w:rPr>
          <w:b/>
          <w:sz w:val="28"/>
          <w:szCs w:val="28"/>
        </w:rPr>
        <w:lastRenderedPageBreak/>
        <w:t>инструментальные,</w:t>
      </w:r>
      <w:r w:rsidRPr="00DD7552">
        <w:rPr>
          <w:sz w:val="28"/>
          <w:szCs w:val="28"/>
        </w:rPr>
        <w:t xml:space="preserve"> из которых изготовляют режущий, мерительный, штамповый и прочие инструменты. Эти стал</w:t>
      </w:r>
      <w:r w:rsidR="005B666C">
        <w:rPr>
          <w:sz w:val="28"/>
          <w:szCs w:val="28"/>
        </w:rPr>
        <w:t>и содержат более 0,65% углерода;</w:t>
      </w:r>
    </w:p>
    <w:p w:rsidR="00217398" w:rsidRPr="00DD7552" w:rsidRDefault="00217398" w:rsidP="00A53A82">
      <w:pPr>
        <w:pStyle w:val="af0"/>
        <w:numPr>
          <w:ilvl w:val="0"/>
          <w:numId w:val="15"/>
        </w:numPr>
        <w:tabs>
          <w:tab w:val="left" w:pos="993"/>
        </w:tabs>
        <w:snapToGrid w:val="0"/>
        <w:spacing w:line="360" w:lineRule="atLeast"/>
        <w:ind w:left="0" w:firstLine="709"/>
        <w:jc w:val="both"/>
        <w:rPr>
          <w:sz w:val="28"/>
          <w:szCs w:val="28"/>
        </w:rPr>
      </w:pPr>
      <w:r w:rsidRPr="00DD7552">
        <w:rPr>
          <w:b/>
          <w:sz w:val="28"/>
          <w:szCs w:val="28"/>
        </w:rPr>
        <w:t>с особыми физическими свойствами,</w:t>
      </w:r>
      <w:r w:rsidRPr="00DD7552">
        <w:rPr>
          <w:sz w:val="28"/>
          <w:szCs w:val="28"/>
        </w:rPr>
        <w:t xml:space="preserve"> например, с определенными магнитными характеристиками или малым коэффициентом линейного расширения: электротехни</w:t>
      </w:r>
      <w:r w:rsidR="005B666C">
        <w:rPr>
          <w:sz w:val="28"/>
          <w:szCs w:val="28"/>
        </w:rPr>
        <w:t xml:space="preserve">ческая сталь, </w:t>
      </w:r>
      <w:proofErr w:type="spellStart"/>
      <w:r w:rsidR="005B666C">
        <w:rPr>
          <w:sz w:val="28"/>
          <w:szCs w:val="28"/>
        </w:rPr>
        <w:t>суперинвар</w:t>
      </w:r>
      <w:proofErr w:type="spellEnd"/>
      <w:r w:rsidR="005B666C">
        <w:rPr>
          <w:sz w:val="28"/>
          <w:szCs w:val="28"/>
        </w:rPr>
        <w:t>;</w:t>
      </w:r>
    </w:p>
    <w:p w:rsidR="00217398" w:rsidRPr="00DD7552" w:rsidRDefault="005B666C" w:rsidP="00A53A82">
      <w:pPr>
        <w:pStyle w:val="af0"/>
        <w:numPr>
          <w:ilvl w:val="0"/>
          <w:numId w:val="15"/>
        </w:numPr>
        <w:tabs>
          <w:tab w:val="left" w:pos="993"/>
        </w:tabs>
        <w:snapToGrid w:val="0"/>
        <w:spacing w:line="360" w:lineRule="atLeast"/>
        <w:ind w:left="0" w:firstLine="709"/>
        <w:jc w:val="both"/>
        <w:rPr>
          <w:sz w:val="28"/>
          <w:szCs w:val="28"/>
        </w:rPr>
      </w:pPr>
      <w:r>
        <w:rPr>
          <w:b/>
          <w:sz w:val="28"/>
          <w:szCs w:val="28"/>
        </w:rPr>
        <w:t>с</w:t>
      </w:r>
      <w:r w:rsidR="00217398" w:rsidRPr="00DD7552">
        <w:rPr>
          <w:b/>
          <w:sz w:val="28"/>
          <w:szCs w:val="28"/>
        </w:rPr>
        <w:t xml:space="preserve"> необычными химическими свойствами,</w:t>
      </w:r>
      <w:r w:rsidR="00217398" w:rsidRPr="00DD7552">
        <w:rPr>
          <w:sz w:val="28"/>
          <w:szCs w:val="28"/>
        </w:rPr>
        <w:t xml:space="preserve"> например, нержавеющие, жаростойкие или жаропрочные стали.</w:t>
      </w:r>
    </w:p>
    <w:p w:rsidR="005B666C" w:rsidRDefault="005B666C" w:rsidP="00217398">
      <w:pPr>
        <w:autoSpaceDE/>
        <w:autoSpaceDN/>
        <w:adjustRightInd/>
        <w:snapToGrid w:val="0"/>
        <w:spacing w:line="360" w:lineRule="atLeast"/>
        <w:ind w:firstLine="709"/>
        <w:jc w:val="both"/>
        <w:rPr>
          <w:b/>
          <w:sz w:val="28"/>
          <w:szCs w:val="28"/>
        </w:rPr>
      </w:pPr>
    </w:p>
    <w:p w:rsidR="00217398" w:rsidRPr="005B666C" w:rsidRDefault="00217398" w:rsidP="005B666C">
      <w:pPr>
        <w:pStyle w:val="af0"/>
        <w:numPr>
          <w:ilvl w:val="3"/>
          <w:numId w:val="8"/>
        </w:numPr>
        <w:tabs>
          <w:tab w:val="clear" w:pos="3240"/>
          <w:tab w:val="left" w:pos="993"/>
        </w:tabs>
        <w:snapToGrid w:val="0"/>
        <w:spacing w:line="360" w:lineRule="atLeast"/>
        <w:ind w:left="0" w:firstLine="709"/>
        <w:jc w:val="both"/>
        <w:rPr>
          <w:b/>
          <w:sz w:val="28"/>
          <w:szCs w:val="28"/>
        </w:rPr>
      </w:pPr>
      <w:r w:rsidRPr="005B666C">
        <w:rPr>
          <w:b/>
          <w:sz w:val="28"/>
          <w:szCs w:val="28"/>
        </w:rPr>
        <w:t>Качество.</w:t>
      </w:r>
    </w:p>
    <w:p w:rsidR="005B666C" w:rsidRPr="005B666C" w:rsidRDefault="005B666C" w:rsidP="005B666C">
      <w:pPr>
        <w:pStyle w:val="af0"/>
        <w:snapToGrid w:val="0"/>
        <w:spacing w:line="360" w:lineRule="atLeast"/>
        <w:ind w:left="3240"/>
        <w:jc w:val="both"/>
        <w:rPr>
          <w:b/>
          <w:sz w:val="28"/>
          <w:szCs w:val="28"/>
        </w:rPr>
      </w:pP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В зависимости от содержания вредных примесей: серы и фосфора – стали подразделяют на:</w:t>
      </w:r>
    </w:p>
    <w:p w:rsidR="00217398" w:rsidRPr="005B666C" w:rsidRDefault="00217398" w:rsidP="00A53A82">
      <w:pPr>
        <w:pStyle w:val="af0"/>
        <w:numPr>
          <w:ilvl w:val="0"/>
          <w:numId w:val="16"/>
        </w:numPr>
        <w:tabs>
          <w:tab w:val="left" w:pos="993"/>
        </w:tabs>
        <w:snapToGrid w:val="0"/>
        <w:spacing w:line="360" w:lineRule="atLeast"/>
        <w:ind w:left="0" w:firstLine="709"/>
        <w:jc w:val="both"/>
        <w:rPr>
          <w:sz w:val="28"/>
          <w:szCs w:val="28"/>
        </w:rPr>
      </w:pPr>
      <w:r w:rsidRPr="005B666C">
        <w:rPr>
          <w:b/>
          <w:sz w:val="28"/>
          <w:szCs w:val="28"/>
        </w:rPr>
        <w:t>обыкновенного качества,</w:t>
      </w:r>
      <w:r w:rsidRPr="005B666C">
        <w:rPr>
          <w:sz w:val="28"/>
          <w:szCs w:val="28"/>
        </w:rPr>
        <w:t xml:space="preserve"> количество с</w:t>
      </w:r>
      <w:r w:rsidR="005B666C">
        <w:rPr>
          <w:sz w:val="28"/>
          <w:szCs w:val="28"/>
        </w:rPr>
        <w:t>еры до 0.06% и фосфора до 0,07%;</w:t>
      </w:r>
    </w:p>
    <w:p w:rsidR="00217398" w:rsidRPr="005B666C" w:rsidRDefault="00217398" w:rsidP="00A53A82">
      <w:pPr>
        <w:pStyle w:val="af0"/>
        <w:numPr>
          <w:ilvl w:val="0"/>
          <w:numId w:val="16"/>
        </w:numPr>
        <w:tabs>
          <w:tab w:val="left" w:pos="993"/>
        </w:tabs>
        <w:snapToGrid w:val="0"/>
        <w:spacing w:line="360" w:lineRule="atLeast"/>
        <w:ind w:left="0" w:firstLine="709"/>
        <w:jc w:val="both"/>
        <w:rPr>
          <w:sz w:val="28"/>
          <w:szCs w:val="28"/>
        </w:rPr>
      </w:pPr>
      <w:r w:rsidRPr="005B666C">
        <w:rPr>
          <w:b/>
          <w:sz w:val="28"/>
          <w:szCs w:val="28"/>
        </w:rPr>
        <w:t>качественные</w:t>
      </w:r>
      <w:r w:rsidRPr="005B666C">
        <w:rPr>
          <w:sz w:val="28"/>
          <w:szCs w:val="28"/>
        </w:rPr>
        <w:t xml:space="preserve"> – до 0,035% </w:t>
      </w:r>
      <w:r w:rsidRPr="005B666C">
        <w:rPr>
          <w:sz w:val="28"/>
          <w:szCs w:val="28"/>
          <w:lang w:val="en-US"/>
        </w:rPr>
        <w:t>S</w:t>
      </w:r>
      <w:r w:rsidRPr="005B666C">
        <w:rPr>
          <w:sz w:val="28"/>
          <w:szCs w:val="28"/>
        </w:rPr>
        <w:t xml:space="preserve"> и </w:t>
      </w:r>
      <w:r w:rsidRPr="005B666C">
        <w:rPr>
          <w:sz w:val="28"/>
          <w:szCs w:val="28"/>
          <w:lang w:val="en-US"/>
        </w:rPr>
        <w:t>P</w:t>
      </w:r>
      <w:r w:rsidR="005B666C">
        <w:rPr>
          <w:sz w:val="28"/>
          <w:szCs w:val="28"/>
        </w:rPr>
        <w:t xml:space="preserve"> каждого отдельно;</w:t>
      </w:r>
    </w:p>
    <w:p w:rsidR="00217398" w:rsidRPr="005B666C" w:rsidRDefault="00217398" w:rsidP="00A53A82">
      <w:pPr>
        <w:pStyle w:val="af0"/>
        <w:numPr>
          <w:ilvl w:val="0"/>
          <w:numId w:val="16"/>
        </w:numPr>
        <w:tabs>
          <w:tab w:val="left" w:pos="993"/>
        </w:tabs>
        <w:snapToGrid w:val="0"/>
        <w:spacing w:line="360" w:lineRule="atLeast"/>
        <w:ind w:left="0" w:firstLine="709"/>
        <w:jc w:val="both"/>
        <w:rPr>
          <w:sz w:val="28"/>
          <w:szCs w:val="28"/>
        </w:rPr>
      </w:pPr>
      <w:r w:rsidRPr="005B666C">
        <w:rPr>
          <w:b/>
          <w:sz w:val="28"/>
          <w:szCs w:val="28"/>
        </w:rPr>
        <w:t xml:space="preserve">высококачественные </w:t>
      </w:r>
      <w:r w:rsidRPr="005B666C">
        <w:rPr>
          <w:sz w:val="28"/>
          <w:szCs w:val="28"/>
        </w:rPr>
        <w:t>– до 0.02</w:t>
      </w:r>
      <w:r w:rsidR="005B666C">
        <w:rPr>
          <w:sz w:val="28"/>
          <w:szCs w:val="28"/>
        </w:rPr>
        <w:t>5% серы и фосфора в отдельности;</w:t>
      </w:r>
    </w:p>
    <w:p w:rsidR="00217398" w:rsidRDefault="00217398" w:rsidP="00A53A82">
      <w:pPr>
        <w:pStyle w:val="af0"/>
        <w:numPr>
          <w:ilvl w:val="0"/>
          <w:numId w:val="16"/>
        </w:numPr>
        <w:tabs>
          <w:tab w:val="left" w:pos="993"/>
        </w:tabs>
        <w:snapToGrid w:val="0"/>
        <w:spacing w:line="360" w:lineRule="atLeast"/>
        <w:ind w:left="0" w:firstLine="709"/>
        <w:jc w:val="both"/>
        <w:rPr>
          <w:sz w:val="28"/>
          <w:szCs w:val="28"/>
        </w:rPr>
      </w:pPr>
      <w:r w:rsidRPr="005B666C">
        <w:rPr>
          <w:b/>
          <w:sz w:val="28"/>
          <w:szCs w:val="28"/>
        </w:rPr>
        <w:t xml:space="preserve">особовысококачественные </w:t>
      </w:r>
      <w:r w:rsidRPr="005B666C">
        <w:rPr>
          <w:sz w:val="28"/>
          <w:szCs w:val="28"/>
        </w:rPr>
        <w:t xml:space="preserve">– до 0,025% </w:t>
      </w:r>
      <w:r w:rsidRPr="005B666C">
        <w:rPr>
          <w:sz w:val="28"/>
          <w:szCs w:val="28"/>
          <w:lang w:val="en-US"/>
        </w:rPr>
        <w:t>P</w:t>
      </w:r>
      <w:r w:rsidRPr="005B666C">
        <w:rPr>
          <w:sz w:val="28"/>
          <w:szCs w:val="28"/>
        </w:rPr>
        <w:t xml:space="preserve"> и до 0,015% </w:t>
      </w:r>
      <w:r w:rsidRPr="005B666C">
        <w:rPr>
          <w:sz w:val="28"/>
          <w:szCs w:val="28"/>
          <w:lang w:val="en-US"/>
        </w:rPr>
        <w:t>S</w:t>
      </w:r>
      <w:r w:rsidRPr="005B666C">
        <w:rPr>
          <w:sz w:val="28"/>
          <w:szCs w:val="28"/>
        </w:rPr>
        <w:t>.</w:t>
      </w:r>
    </w:p>
    <w:p w:rsidR="005B666C" w:rsidRPr="005B666C" w:rsidRDefault="005B666C" w:rsidP="005B666C">
      <w:pPr>
        <w:pStyle w:val="af0"/>
        <w:tabs>
          <w:tab w:val="left" w:pos="993"/>
        </w:tabs>
        <w:snapToGrid w:val="0"/>
        <w:spacing w:line="360" w:lineRule="atLeast"/>
        <w:ind w:left="709"/>
        <w:jc w:val="both"/>
        <w:rPr>
          <w:sz w:val="28"/>
          <w:szCs w:val="28"/>
        </w:rPr>
      </w:pPr>
    </w:p>
    <w:p w:rsidR="00217398" w:rsidRPr="005B666C" w:rsidRDefault="00217398" w:rsidP="005B666C">
      <w:pPr>
        <w:pStyle w:val="af0"/>
        <w:numPr>
          <w:ilvl w:val="3"/>
          <w:numId w:val="8"/>
        </w:numPr>
        <w:tabs>
          <w:tab w:val="clear" w:pos="3240"/>
          <w:tab w:val="num" w:pos="993"/>
        </w:tabs>
        <w:snapToGrid w:val="0"/>
        <w:spacing w:line="360" w:lineRule="atLeast"/>
        <w:ind w:left="0" w:firstLine="709"/>
        <w:jc w:val="both"/>
        <w:rPr>
          <w:b/>
          <w:sz w:val="28"/>
          <w:szCs w:val="28"/>
        </w:rPr>
      </w:pPr>
      <w:r w:rsidRPr="005B666C">
        <w:rPr>
          <w:b/>
          <w:sz w:val="28"/>
          <w:szCs w:val="28"/>
        </w:rPr>
        <w:t>Степень раскисления.</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По удалению кислорода из стали, т.е. по степени её раскисления, их делят на:</w:t>
      </w:r>
    </w:p>
    <w:p w:rsidR="00217398" w:rsidRPr="005B666C" w:rsidRDefault="00217398" w:rsidP="00A53A82">
      <w:pPr>
        <w:pStyle w:val="af0"/>
        <w:numPr>
          <w:ilvl w:val="0"/>
          <w:numId w:val="17"/>
        </w:numPr>
        <w:tabs>
          <w:tab w:val="left" w:pos="993"/>
        </w:tabs>
        <w:snapToGrid w:val="0"/>
        <w:spacing w:line="360" w:lineRule="atLeast"/>
        <w:ind w:left="0" w:firstLine="709"/>
        <w:jc w:val="both"/>
        <w:rPr>
          <w:sz w:val="28"/>
          <w:szCs w:val="28"/>
        </w:rPr>
      </w:pPr>
      <w:r w:rsidRPr="005B666C">
        <w:rPr>
          <w:b/>
          <w:sz w:val="28"/>
          <w:szCs w:val="28"/>
        </w:rPr>
        <w:t>спокойные,</w:t>
      </w:r>
      <w:r w:rsidRPr="005B666C">
        <w:rPr>
          <w:sz w:val="28"/>
          <w:szCs w:val="28"/>
        </w:rPr>
        <w:t xml:space="preserve"> т.е., полностью </w:t>
      </w:r>
      <w:proofErr w:type="spellStart"/>
      <w:r w:rsidRPr="005B666C">
        <w:rPr>
          <w:sz w:val="28"/>
          <w:szCs w:val="28"/>
        </w:rPr>
        <w:t>раскисленные</w:t>
      </w:r>
      <w:proofErr w:type="spellEnd"/>
      <w:r w:rsidRPr="005B666C">
        <w:rPr>
          <w:sz w:val="28"/>
          <w:szCs w:val="28"/>
        </w:rPr>
        <w:t>; они обозначаются буквами «</w:t>
      </w:r>
      <w:proofErr w:type="spellStart"/>
      <w:r w:rsidRPr="005B666C">
        <w:rPr>
          <w:sz w:val="28"/>
          <w:szCs w:val="28"/>
        </w:rPr>
        <w:t>сп</w:t>
      </w:r>
      <w:proofErr w:type="spellEnd"/>
      <w:r w:rsidRPr="005B666C">
        <w:rPr>
          <w:sz w:val="28"/>
          <w:szCs w:val="28"/>
        </w:rPr>
        <w:t>» в конце марки (иногда буквы опускаются);</w:t>
      </w:r>
    </w:p>
    <w:p w:rsidR="00217398" w:rsidRPr="005B666C" w:rsidRDefault="00217398" w:rsidP="00A53A82">
      <w:pPr>
        <w:pStyle w:val="af0"/>
        <w:numPr>
          <w:ilvl w:val="0"/>
          <w:numId w:val="17"/>
        </w:numPr>
        <w:tabs>
          <w:tab w:val="left" w:pos="993"/>
        </w:tabs>
        <w:snapToGrid w:val="0"/>
        <w:spacing w:line="360" w:lineRule="atLeast"/>
        <w:ind w:left="0" w:firstLine="709"/>
        <w:jc w:val="both"/>
        <w:rPr>
          <w:sz w:val="28"/>
          <w:szCs w:val="28"/>
        </w:rPr>
      </w:pPr>
      <w:r w:rsidRPr="005B666C">
        <w:rPr>
          <w:b/>
          <w:sz w:val="28"/>
          <w:szCs w:val="28"/>
        </w:rPr>
        <w:t xml:space="preserve">кипящие </w:t>
      </w:r>
      <w:r w:rsidRPr="005B666C">
        <w:rPr>
          <w:sz w:val="28"/>
          <w:szCs w:val="28"/>
        </w:rPr>
        <w:t xml:space="preserve">– слабо </w:t>
      </w:r>
      <w:proofErr w:type="spellStart"/>
      <w:r w:rsidRPr="005B666C">
        <w:rPr>
          <w:sz w:val="28"/>
          <w:szCs w:val="28"/>
        </w:rPr>
        <w:t>раскисленные</w:t>
      </w:r>
      <w:proofErr w:type="spellEnd"/>
      <w:r w:rsidRPr="005B666C">
        <w:rPr>
          <w:sz w:val="28"/>
          <w:szCs w:val="28"/>
        </w:rPr>
        <w:t>; маркируются «</w:t>
      </w:r>
      <w:proofErr w:type="spellStart"/>
      <w:r w:rsidRPr="005B666C">
        <w:rPr>
          <w:sz w:val="28"/>
          <w:szCs w:val="28"/>
        </w:rPr>
        <w:t>кп</w:t>
      </w:r>
      <w:proofErr w:type="spellEnd"/>
      <w:r w:rsidRPr="005B666C">
        <w:rPr>
          <w:sz w:val="28"/>
          <w:szCs w:val="28"/>
        </w:rPr>
        <w:t>»;</w:t>
      </w:r>
    </w:p>
    <w:p w:rsidR="00217398" w:rsidRPr="005B666C" w:rsidRDefault="00217398" w:rsidP="00A53A82">
      <w:pPr>
        <w:pStyle w:val="af0"/>
        <w:numPr>
          <w:ilvl w:val="0"/>
          <w:numId w:val="17"/>
        </w:numPr>
        <w:tabs>
          <w:tab w:val="left" w:pos="993"/>
        </w:tabs>
        <w:snapToGrid w:val="0"/>
        <w:spacing w:line="360" w:lineRule="atLeast"/>
        <w:ind w:left="0" w:firstLine="709"/>
        <w:jc w:val="both"/>
        <w:rPr>
          <w:sz w:val="28"/>
          <w:szCs w:val="28"/>
        </w:rPr>
      </w:pPr>
      <w:r w:rsidRPr="005B666C">
        <w:rPr>
          <w:b/>
          <w:sz w:val="28"/>
          <w:szCs w:val="28"/>
        </w:rPr>
        <w:t>полуспокойные,</w:t>
      </w:r>
      <w:r w:rsidRPr="005B666C">
        <w:rPr>
          <w:sz w:val="28"/>
          <w:szCs w:val="28"/>
        </w:rPr>
        <w:t xml:space="preserve"> занимающие промежуточное положение между двумя предыдущими; обозначаются как «</w:t>
      </w:r>
      <w:proofErr w:type="spellStart"/>
      <w:r w:rsidRPr="005B666C">
        <w:rPr>
          <w:sz w:val="28"/>
          <w:szCs w:val="28"/>
        </w:rPr>
        <w:t>пс</w:t>
      </w:r>
      <w:proofErr w:type="spellEnd"/>
      <w:r w:rsidRPr="005B666C">
        <w:rPr>
          <w:sz w:val="28"/>
          <w:szCs w:val="28"/>
        </w:rPr>
        <w:t>».</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Сталь обыкновенного качества подразделяется еще и по поставкам на группы:</w:t>
      </w:r>
    </w:p>
    <w:p w:rsidR="00217398" w:rsidRPr="005B666C" w:rsidRDefault="00217398" w:rsidP="00A53A82">
      <w:pPr>
        <w:pStyle w:val="af0"/>
        <w:numPr>
          <w:ilvl w:val="0"/>
          <w:numId w:val="18"/>
        </w:numPr>
        <w:tabs>
          <w:tab w:val="left" w:pos="993"/>
        </w:tabs>
        <w:snapToGrid w:val="0"/>
        <w:spacing w:line="360" w:lineRule="atLeast"/>
        <w:ind w:left="0" w:firstLine="709"/>
        <w:jc w:val="both"/>
        <w:rPr>
          <w:sz w:val="28"/>
          <w:szCs w:val="28"/>
        </w:rPr>
      </w:pPr>
      <w:r w:rsidRPr="005B666C">
        <w:rPr>
          <w:sz w:val="28"/>
          <w:szCs w:val="28"/>
        </w:rPr>
        <w:t>А поставляется потребителям по механическим свойствам (такой сплав может иметь повышенное содержание серы или фосфора);</w:t>
      </w:r>
    </w:p>
    <w:p w:rsidR="00217398" w:rsidRPr="005B666C" w:rsidRDefault="00217398" w:rsidP="00A53A82">
      <w:pPr>
        <w:pStyle w:val="af0"/>
        <w:numPr>
          <w:ilvl w:val="0"/>
          <w:numId w:val="18"/>
        </w:numPr>
        <w:tabs>
          <w:tab w:val="left" w:pos="993"/>
        </w:tabs>
        <w:snapToGrid w:val="0"/>
        <w:spacing w:line="360" w:lineRule="atLeast"/>
        <w:ind w:left="0" w:firstLine="709"/>
        <w:jc w:val="both"/>
        <w:rPr>
          <w:sz w:val="28"/>
          <w:szCs w:val="28"/>
        </w:rPr>
      </w:pPr>
      <w:r w:rsidRPr="005B666C">
        <w:rPr>
          <w:sz w:val="28"/>
          <w:szCs w:val="28"/>
        </w:rPr>
        <w:t>Б – по химическому составу;</w:t>
      </w:r>
    </w:p>
    <w:p w:rsidR="00217398" w:rsidRPr="005B666C" w:rsidRDefault="00217398" w:rsidP="00A53A82">
      <w:pPr>
        <w:pStyle w:val="af0"/>
        <w:numPr>
          <w:ilvl w:val="0"/>
          <w:numId w:val="18"/>
        </w:numPr>
        <w:tabs>
          <w:tab w:val="left" w:pos="993"/>
        </w:tabs>
        <w:snapToGrid w:val="0"/>
        <w:spacing w:line="360" w:lineRule="atLeast"/>
        <w:ind w:left="0" w:firstLine="709"/>
        <w:jc w:val="both"/>
        <w:rPr>
          <w:sz w:val="28"/>
          <w:szCs w:val="28"/>
        </w:rPr>
      </w:pPr>
      <w:r w:rsidRPr="005B666C">
        <w:rPr>
          <w:sz w:val="28"/>
          <w:szCs w:val="28"/>
        </w:rPr>
        <w:t>В – с гарантированными механическими свойствами и химическим составом.</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 xml:space="preserve">В зависимости от нормируемых показателей (предел прочности σ, относительное удлинение δ, предел </w:t>
      </w:r>
      <w:proofErr w:type="spellStart"/>
      <w:r w:rsidRPr="00217398">
        <w:rPr>
          <w:sz w:val="28"/>
          <w:szCs w:val="28"/>
        </w:rPr>
        <w:t>текучестиσ</w:t>
      </w:r>
      <w:r w:rsidRPr="00217398">
        <w:rPr>
          <w:sz w:val="36"/>
          <w:szCs w:val="28"/>
          <w:vertAlign w:val="subscript"/>
        </w:rPr>
        <w:t>Т</w:t>
      </w:r>
      <w:proofErr w:type="spellEnd"/>
      <w:r w:rsidRPr="00217398">
        <w:rPr>
          <w:sz w:val="28"/>
          <w:szCs w:val="28"/>
        </w:rPr>
        <w:t xml:space="preserve">, изгиб в холодном состоянии) сталь каждой группы делится на </w:t>
      </w:r>
      <w:r w:rsidRPr="00217398">
        <w:rPr>
          <w:sz w:val="28"/>
          <w:szCs w:val="28"/>
          <w:u w:val="single"/>
        </w:rPr>
        <w:t>категории</w:t>
      </w:r>
      <w:r w:rsidRPr="00217398">
        <w:rPr>
          <w:sz w:val="28"/>
          <w:szCs w:val="28"/>
        </w:rPr>
        <w:t>, которые обозначаются арабскими цифрами.</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Стали обыкновенного качества обозначают буквами «</w:t>
      </w:r>
      <w:proofErr w:type="spellStart"/>
      <w:r w:rsidRPr="00217398">
        <w:rPr>
          <w:sz w:val="28"/>
          <w:szCs w:val="28"/>
        </w:rPr>
        <w:t>Ст</w:t>
      </w:r>
      <w:proofErr w:type="spellEnd"/>
      <w:r w:rsidRPr="00217398">
        <w:rPr>
          <w:sz w:val="28"/>
          <w:szCs w:val="28"/>
        </w:rPr>
        <w:t>» и условным номером марки (от 0 до 6) в зависимости от химического состава и механических свойств. Чем выше содержание углерода и прочностные свойства ста</w:t>
      </w:r>
      <w:r w:rsidR="005B666C">
        <w:rPr>
          <w:sz w:val="28"/>
          <w:szCs w:val="28"/>
        </w:rPr>
        <w:t xml:space="preserve">ли, тем </w:t>
      </w:r>
      <w:r w:rsidR="005B666C">
        <w:rPr>
          <w:sz w:val="28"/>
          <w:szCs w:val="28"/>
        </w:rPr>
        <w:lastRenderedPageBreak/>
        <w:t>больше её номер. Буква «</w:t>
      </w:r>
      <w:r w:rsidRPr="00217398">
        <w:rPr>
          <w:sz w:val="28"/>
          <w:szCs w:val="28"/>
        </w:rPr>
        <w:t>Г</w:t>
      </w:r>
      <w:r w:rsidR="005B666C">
        <w:rPr>
          <w:sz w:val="28"/>
          <w:szCs w:val="28"/>
        </w:rPr>
        <w:t>»</w:t>
      </w:r>
      <w:r w:rsidRPr="00217398">
        <w:rPr>
          <w:sz w:val="28"/>
          <w:szCs w:val="28"/>
        </w:rPr>
        <w:t xml:space="preserve"> после номера марки означает повышенную концентрацию марганца. Перед маркой указыв</w:t>
      </w:r>
      <w:r w:rsidR="005B666C">
        <w:rPr>
          <w:sz w:val="28"/>
          <w:szCs w:val="28"/>
        </w:rPr>
        <w:t>ают группу стали, причем литер «</w:t>
      </w:r>
      <w:r w:rsidRPr="00217398">
        <w:rPr>
          <w:sz w:val="28"/>
          <w:szCs w:val="28"/>
        </w:rPr>
        <w:t>А</w:t>
      </w:r>
      <w:r w:rsidR="005B666C">
        <w:rPr>
          <w:sz w:val="28"/>
          <w:szCs w:val="28"/>
        </w:rPr>
        <w:t>»</w:t>
      </w:r>
      <w:r w:rsidRPr="00217398">
        <w:rPr>
          <w:sz w:val="28"/>
          <w:szCs w:val="28"/>
        </w:rPr>
        <w:t xml:space="preserve"> не ставится. Для обозначения категории стали к марке добавляют номер в конце. Первая обычно не проставляется. </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 xml:space="preserve">Качественные стали маркируют следующим образом. В начале указывают содержание углерода цифрой, соответствующей его средней концентрации: в сотых долях процента для сплавов, содержащих до 0,65% углерода; </w:t>
      </w:r>
      <w:proofErr w:type="gramStart"/>
      <w:r w:rsidRPr="00217398">
        <w:rPr>
          <w:sz w:val="28"/>
          <w:szCs w:val="28"/>
        </w:rPr>
        <w:t>в десятых</w:t>
      </w:r>
      <w:proofErr w:type="gramEnd"/>
      <w:r w:rsidRPr="00217398">
        <w:rPr>
          <w:sz w:val="28"/>
          <w:szCs w:val="28"/>
        </w:rPr>
        <w:t xml:space="preserve"> – для индустриальных сталей, которые дополнительно снабжаются буквой «У». Легирующие элементы обозначают русскими буквами (таблица 8.1).</w:t>
      </w:r>
    </w:p>
    <w:p w:rsidR="00217398" w:rsidRPr="00217398" w:rsidRDefault="00217398" w:rsidP="00217398">
      <w:pPr>
        <w:autoSpaceDE/>
        <w:autoSpaceDN/>
        <w:adjustRightInd/>
        <w:snapToGrid w:val="0"/>
        <w:spacing w:line="360" w:lineRule="atLeast"/>
        <w:ind w:firstLine="709"/>
        <w:jc w:val="both"/>
        <w:rPr>
          <w:sz w:val="28"/>
          <w:szCs w:val="28"/>
        </w:rPr>
      </w:pPr>
    </w:p>
    <w:p w:rsidR="00217398" w:rsidRPr="00217398" w:rsidRDefault="00217398" w:rsidP="00217398">
      <w:pPr>
        <w:autoSpaceDE/>
        <w:autoSpaceDN/>
        <w:adjustRightInd/>
        <w:snapToGrid w:val="0"/>
        <w:spacing w:line="360" w:lineRule="atLeast"/>
        <w:ind w:firstLine="709"/>
        <w:jc w:val="right"/>
        <w:rPr>
          <w:sz w:val="28"/>
          <w:szCs w:val="28"/>
        </w:rPr>
      </w:pPr>
      <w:r w:rsidRPr="00217398">
        <w:rPr>
          <w:sz w:val="28"/>
          <w:szCs w:val="28"/>
        </w:rPr>
        <w:t>Таблица 8.1.</w:t>
      </w:r>
    </w:p>
    <w:p w:rsidR="00217398" w:rsidRPr="00217398" w:rsidRDefault="00217398" w:rsidP="00217398">
      <w:pPr>
        <w:autoSpaceDE/>
        <w:autoSpaceDN/>
        <w:adjustRightInd/>
        <w:snapToGrid w:val="0"/>
        <w:spacing w:line="360" w:lineRule="atLeast"/>
        <w:jc w:val="center"/>
        <w:rPr>
          <w:sz w:val="28"/>
          <w:szCs w:val="28"/>
        </w:rPr>
      </w:pPr>
      <w:r w:rsidRPr="00217398">
        <w:rPr>
          <w:sz w:val="28"/>
          <w:szCs w:val="28"/>
        </w:rPr>
        <w:t>Обозначения легирующих добавок в сталях</w:t>
      </w:r>
    </w:p>
    <w:p w:rsidR="00217398" w:rsidRPr="00217398" w:rsidRDefault="00217398" w:rsidP="00217398">
      <w:pPr>
        <w:autoSpaceDE/>
        <w:autoSpaceDN/>
        <w:adjustRightInd/>
        <w:snapToGrid w:val="0"/>
        <w:spacing w:line="360" w:lineRule="atLeast"/>
        <w:ind w:firstLine="709"/>
        <w:jc w:val="center"/>
        <w:rPr>
          <w:sz w:val="28"/>
          <w:szCs w:val="28"/>
        </w:rPr>
      </w:pPr>
    </w:p>
    <w:tbl>
      <w:tblPr>
        <w:tblStyle w:val="16"/>
        <w:tblW w:w="0" w:type="auto"/>
        <w:tblLook w:val="04A0" w:firstRow="1" w:lastRow="0" w:firstColumn="1" w:lastColumn="0" w:noHBand="0" w:noVBand="1"/>
      </w:tblPr>
      <w:tblGrid>
        <w:gridCol w:w="1570"/>
        <w:gridCol w:w="1571"/>
        <w:gridCol w:w="1571"/>
        <w:gridCol w:w="2165"/>
        <w:gridCol w:w="1572"/>
        <w:gridCol w:w="1572"/>
      </w:tblGrid>
      <w:tr w:rsidR="00217398" w:rsidRPr="00217398" w:rsidTr="00217398">
        <w:tc>
          <w:tcPr>
            <w:tcW w:w="1570" w:type="dxa"/>
          </w:tcPr>
          <w:p w:rsidR="00217398" w:rsidRPr="00217398" w:rsidRDefault="00217398" w:rsidP="00217398">
            <w:pPr>
              <w:autoSpaceDE/>
              <w:autoSpaceDN/>
              <w:adjustRightInd/>
              <w:snapToGrid w:val="0"/>
              <w:spacing w:line="360" w:lineRule="atLeast"/>
              <w:jc w:val="center"/>
              <w:rPr>
                <w:sz w:val="28"/>
                <w:szCs w:val="28"/>
              </w:rPr>
            </w:pPr>
            <w:r w:rsidRPr="00217398">
              <w:rPr>
                <w:sz w:val="28"/>
                <w:szCs w:val="28"/>
              </w:rPr>
              <w:t>Литер</w:t>
            </w:r>
          </w:p>
        </w:tc>
        <w:tc>
          <w:tcPr>
            <w:tcW w:w="1571" w:type="dxa"/>
          </w:tcPr>
          <w:p w:rsidR="00217398" w:rsidRPr="00217398" w:rsidRDefault="00217398" w:rsidP="00217398">
            <w:pPr>
              <w:autoSpaceDE/>
              <w:autoSpaceDN/>
              <w:adjustRightInd/>
              <w:snapToGrid w:val="0"/>
              <w:spacing w:line="360" w:lineRule="atLeast"/>
              <w:jc w:val="center"/>
              <w:rPr>
                <w:sz w:val="28"/>
                <w:szCs w:val="28"/>
              </w:rPr>
            </w:pPr>
            <w:r w:rsidRPr="00217398">
              <w:rPr>
                <w:sz w:val="28"/>
                <w:szCs w:val="28"/>
              </w:rPr>
              <w:t>Металл</w:t>
            </w:r>
          </w:p>
        </w:tc>
        <w:tc>
          <w:tcPr>
            <w:tcW w:w="1571" w:type="dxa"/>
          </w:tcPr>
          <w:p w:rsidR="00217398" w:rsidRPr="00217398" w:rsidRDefault="00217398" w:rsidP="00217398">
            <w:pPr>
              <w:widowControl/>
              <w:autoSpaceDE/>
              <w:autoSpaceDN/>
              <w:adjustRightInd/>
              <w:spacing w:line="360" w:lineRule="atLeast"/>
              <w:jc w:val="center"/>
              <w:rPr>
                <w:snapToGrid w:val="0"/>
                <w:sz w:val="28"/>
                <w:szCs w:val="28"/>
              </w:rPr>
            </w:pPr>
            <w:r w:rsidRPr="00217398">
              <w:rPr>
                <w:snapToGrid w:val="0"/>
                <w:sz w:val="28"/>
                <w:szCs w:val="28"/>
              </w:rPr>
              <w:t>Литер</w:t>
            </w:r>
          </w:p>
        </w:tc>
        <w:tc>
          <w:tcPr>
            <w:tcW w:w="1572" w:type="dxa"/>
          </w:tcPr>
          <w:p w:rsidR="00217398" w:rsidRPr="00217398" w:rsidRDefault="00217398" w:rsidP="00217398">
            <w:pPr>
              <w:widowControl/>
              <w:autoSpaceDE/>
              <w:autoSpaceDN/>
              <w:adjustRightInd/>
              <w:spacing w:line="360" w:lineRule="atLeast"/>
              <w:jc w:val="center"/>
              <w:rPr>
                <w:snapToGrid w:val="0"/>
                <w:sz w:val="28"/>
                <w:szCs w:val="28"/>
              </w:rPr>
            </w:pPr>
            <w:r w:rsidRPr="00217398">
              <w:rPr>
                <w:snapToGrid w:val="0"/>
                <w:sz w:val="28"/>
                <w:szCs w:val="28"/>
              </w:rPr>
              <w:t>Металл</w:t>
            </w:r>
          </w:p>
        </w:tc>
        <w:tc>
          <w:tcPr>
            <w:tcW w:w="1572" w:type="dxa"/>
          </w:tcPr>
          <w:p w:rsidR="00217398" w:rsidRPr="00217398" w:rsidRDefault="00217398" w:rsidP="00217398">
            <w:pPr>
              <w:widowControl/>
              <w:autoSpaceDE/>
              <w:autoSpaceDN/>
              <w:adjustRightInd/>
              <w:spacing w:line="360" w:lineRule="atLeast"/>
              <w:jc w:val="center"/>
              <w:rPr>
                <w:snapToGrid w:val="0"/>
                <w:sz w:val="28"/>
                <w:szCs w:val="28"/>
              </w:rPr>
            </w:pPr>
            <w:r w:rsidRPr="00217398">
              <w:rPr>
                <w:snapToGrid w:val="0"/>
                <w:sz w:val="28"/>
                <w:szCs w:val="28"/>
              </w:rPr>
              <w:t>Литер</w:t>
            </w:r>
          </w:p>
        </w:tc>
        <w:tc>
          <w:tcPr>
            <w:tcW w:w="1572" w:type="dxa"/>
          </w:tcPr>
          <w:p w:rsidR="00217398" w:rsidRPr="00217398" w:rsidRDefault="00217398" w:rsidP="00217398">
            <w:pPr>
              <w:widowControl/>
              <w:autoSpaceDE/>
              <w:autoSpaceDN/>
              <w:adjustRightInd/>
              <w:spacing w:line="360" w:lineRule="atLeast"/>
              <w:jc w:val="center"/>
              <w:rPr>
                <w:snapToGrid w:val="0"/>
                <w:sz w:val="28"/>
                <w:szCs w:val="28"/>
              </w:rPr>
            </w:pPr>
            <w:r w:rsidRPr="00217398">
              <w:rPr>
                <w:snapToGrid w:val="0"/>
                <w:sz w:val="28"/>
                <w:szCs w:val="28"/>
              </w:rPr>
              <w:t>Металл</w:t>
            </w:r>
          </w:p>
        </w:tc>
      </w:tr>
      <w:tr w:rsidR="00217398" w:rsidRPr="00217398" w:rsidTr="00217398">
        <w:tc>
          <w:tcPr>
            <w:tcW w:w="1570" w:type="dxa"/>
          </w:tcPr>
          <w:p w:rsidR="00217398" w:rsidRPr="00217398" w:rsidRDefault="00217398" w:rsidP="00217398">
            <w:pPr>
              <w:autoSpaceDE/>
              <w:autoSpaceDN/>
              <w:adjustRightInd/>
              <w:snapToGrid w:val="0"/>
              <w:spacing w:line="360" w:lineRule="atLeast"/>
              <w:jc w:val="center"/>
              <w:rPr>
                <w:sz w:val="28"/>
                <w:szCs w:val="28"/>
              </w:rPr>
            </w:pPr>
            <w:r w:rsidRPr="00217398">
              <w:rPr>
                <w:sz w:val="28"/>
                <w:szCs w:val="28"/>
              </w:rPr>
              <w:t>А</w:t>
            </w:r>
          </w:p>
        </w:tc>
        <w:tc>
          <w:tcPr>
            <w:tcW w:w="1571" w:type="dxa"/>
          </w:tcPr>
          <w:p w:rsidR="00217398" w:rsidRPr="00217398" w:rsidRDefault="00217398" w:rsidP="00217398">
            <w:pPr>
              <w:autoSpaceDE/>
              <w:autoSpaceDN/>
              <w:adjustRightInd/>
              <w:snapToGrid w:val="0"/>
              <w:spacing w:line="360" w:lineRule="atLeast"/>
              <w:jc w:val="center"/>
              <w:rPr>
                <w:sz w:val="28"/>
                <w:szCs w:val="28"/>
              </w:rPr>
            </w:pPr>
            <w:r w:rsidRPr="00217398">
              <w:rPr>
                <w:sz w:val="28"/>
                <w:szCs w:val="28"/>
              </w:rPr>
              <w:t>азот</w:t>
            </w:r>
          </w:p>
        </w:tc>
        <w:tc>
          <w:tcPr>
            <w:tcW w:w="1571" w:type="dxa"/>
          </w:tcPr>
          <w:p w:rsidR="00217398" w:rsidRPr="00217398" w:rsidRDefault="00217398" w:rsidP="00217398">
            <w:pPr>
              <w:autoSpaceDE/>
              <w:autoSpaceDN/>
              <w:adjustRightInd/>
              <w:snapToGrid w:val="0"/>
              <w:spacing w:line="360" w:lineRule="atLeast"/>
              <w:jc w:val="center"/>
              <w:rPr>
                <w:sz w:val="28"/>
                <w:szCs w:val="28"/>
              </w:rPr>
            </w:pPr>
            <w:r w:rsidRPr="00217398">
              <w:rPr>
                <w:sz w:val="28"/>
                <w:szCs w:val="28"/>
              </w:rPr>
              <w:t>Б</w:t>
            </w:r>
          </w:p>
        </w:tc>
        <w:tc>
          <w:tcPr>
            <w:tcW w:w="1572" w:type="dxa"/>
          </w:tcPr>
          <w:p w:rsidR="00217398" w:rsidRPr="00217398" w:rsidRDefault="00217398" w:rsidP="00217398">
            <w:pPr>
              <w:autoSpaceDE/>
              <w:autoSpaceDN/>
              <w:adjustRightInd/>
              <w:snapToGrid w:val="0"/>
              <w:spacing w:line="360" w:lineRule="atLeast"/>
              <w:jc w:val="center"/>
              <w:rPr>
                <w:sz w:val="28"/>
                <w:szCs w:val="28"/>
              </w:rPr>
            </w:pPr>
            <w:r w:rsidRPr="00217398">
              <w:rPr>
                <w:sz w:val="28"/>
                <w:szCs w:val="28"/>
              </w:rPr>
              <w:t>ниобий</w:t>
            </w:r>
          </w:p>
        </w:tc>
        <w:tc>
          <w:tcPr>
            <w:tcW w:w="1572" w:type="dxa"/>
          </w:tcPr>
          <w:p w:rsidR="00217398" w:rsidRPr="00217398" w:rsidRDefault="00217398" w:rsidP="00217398">
            <w:pPr>
              <w:autoSpaceDE/>
              <w:autoSpaceDN/>
              <w:adjustRightInd/>
              <w:snapToGrid w:val="0"/>
              <w:spacing w:line="360" w:lineRule="atLeast"/>
              <w:jc w:val="center"/>
              <w:rPr>
                <w:sz w:val="28"/>
                <w:szCs w:val="28"/>
              </w:rPr>
            </w:pPr>
            <w:r w:rsidRPr="00217398">
              <w:rPr>
                <w:sz w:val="28"/>
                <w:szCs w:val="28"/>
              </w:rPr>
              <w:t>В</w:t>
            </w:r>
          </w:p>
        </w:tc>
        <w:tc>
          <w:tcPr>
            <w:tcW w:w="1572" w:type="dxa"/>
          </w:tcPr>
          <w:p w:rsidR="00217398" w:rsidRPr="00217398" w:rsidRDefault="00217398" w:rsidP="00217398">
            <w:pPr>
              <w:autoSpaceDE/>
              <w:autoSpaceDN/>
              <w:adjustRightInd/>
              <w:snapToGrid w:val="0"/>
              <w:spacing w:line="360" w:lineRule="atLeast"/>
              <w:jc w:val="center"/>
              <w:rPr>
                <w:sz w:val="28"/>
                <w:szCs w:val="28"/>
              </w:rPr>
            </w:pPr>
            <w:r w:rsidRPr="00217398">
              <w:rPr>
                <w:sz w:val="28"/>
                <w:szCs w:val="28"/>
              </w:rPr>
              <w:t>вольфрам</w:t>
            </w:r>
          </w:p>
        </w:tc>
      </w:tr>
      <w:tr w:rsidR="00217398" w:rsidRPr="00217398" w:rsidTr="00217398">
        <w:tc>
          <w:tcPr>
            <w:tcW w:w="1570" w:type="dxa"/>
          </w:tcPr>
          <w:p w:rsidR="00217398" w:rsidRPr="00217398" w:rsidRDefault="00217398" w:rsidP="00217398">
            <w:pPr>
              <w:autoSpaceDE/>
              <w:autoSpaceDN/>
              <w:adjustRightInd/>
              <w:snapToGrid w:val="0"/>
              <w:spacing w:line="360" w:lineRule="atLeast"/>
              <w:jc w:val="center"/>
              <w:rPr>
                <w:sz w:val="28"/>
                <w:szCs w:val="28"/>
              </w:rPr>
            </w:pPr>
            <w:r w:rsidRPr="00217398">
              <w:rPr>
                <w:sz w:val="28"/>
                <w:szCs w:val="28"/>
              </w:rPr>
              <w:t>Г</w:t>
            </w:r>
          </w:p>
        </w:tc>
        <w:tc>
          <w:tcPr>
            <w:tcW w:w="1571" w:type="dxa"/>
          </w:tcPr>
          <w:p w:rsidR="00217398" w:rsidRPr="00217398" w:rsidRDefault="00217398" w:rsidP="00217398">
            <w:pPr>
              <w:autoSpaceDE/>
              <w:autoSpaceDN/>
              <w:adjustRightInd/>
              <w:snapToGrid w:val="0"/>
              <w:spacing w:line="360" w:lineRule="atLeast"/>
              <w:jc w:val="center"/>
              <w:rPr>
                <w:sz w:val="28"/>
                <w:szCs w:val="28"/>
              </w:rPr>
            </w:pPr>
            <w:r w:rsidRPr="00217398">
              <w:rPr>
                <w:sz w:val="28"/>
                <w:szCs w:val="28"/>
              </w:rPr>
              <w:t>марганец</w:t>
            </w:r>
          </w:p>
        </w:tc>
        <w:tc>
          <w:tcPr>
            <w:tcW w:w="1571" w:type="dxa"/>
          </w:tcPr>
          <w:p w:rsidR="00217398" w:rsidRPr="00217398" w:rsidRDefault="00217398" w:rsidP="00217398">
            <w:pPr>
              <w:autoSpaceDE/>
              <w:autoSpaceDN/>
              <w:adjustRightInd/>
              <w:snapToGrid w:val="0"/>
              <w:spacing w:line="360" w:lineRule="atLeast"/>
              <w:jc w:val="center"/>
              <w:rPr>
                <w:sz w:val="28"/>
                <w:szCs w:val="28"/>
              </w:rPr>
            </w:pPr>
            <w:r w:rsidRPr="00217398">
              <w:rPr>
                <w:sz w:val="28"/>
                <w:szCs w:val="28"/>
              </w:rPr>
              <w:t>Д</w:t>
            </w:r>
          </w:p>
        </w:tc>
        <w:tc>
          <w:tcPr>
            <w:tcW w:w="1572" w:type="dxa"/>
          </w:tcPr>
          <w:p w:rsidR="00217398" w:rsidRPr="00217398" w:rsidRDefault="00217398" w:rsidP="00217398">
            <w:pPr>
              <w:autoSpaceDE/>
              <w:autoSpaceDN/>
              <w:adjustRightInd/>
              <w:snapToGrid w:val="0"/>
              <w:spacing w:line="360" w:lineRule="atLeast"/>
              <w:jc w:val="center"/>
              <w:rPr>
                <w:sz w:val="28"/>
                <w:szCs w:val="28"/>
              </w:rPr>
            </w:pPr>
            <w:r w:rsidRPr="00217398">
              <w:rPr>
                <w:sz w:val="28"/>
                <w:szCs w:val="28"/>
              </w:rPr>
              <w:t>медь</w:t>
            </w:r>
          </w:p>
        </w:tc>
        <w:tc>
          <w:tcPr>
            <w:tcW w:w="1572" w:type="dxa"/>
          </w:tcPr>
          <w:p w:rsidR="00217398" w:rsidRPr="00217398" w:rsidRDefault="00217398" w:rsidP="00217398">
            <w:pPr>
              <w:autoSpaceDE/>
              <w:autoSpaceDN/>
              <w:adjustRightInd/>
              <w:snapToGrid w:val="0"/>
              <w:spacing w:line="360" w:lineRule="atLeast"/>
              <w:jc w:val="center"/>
              <w:rPr>
                <w:sz w:val="28"/>
                <w:szCs w:val="28"/>
              </w:rPr>
            </w:pPr>
            <w:r w:rsidRPr="00217398">
              <w:rPr>
                <w:sz w:val="28"/>
                <w:szCs w:val="28"/>
              </w:rPr>
              <w:t>Е</w:t>
            </w:r>
          </w:p>
        </w:tc>
        <w:tc>
          <w:tcPr>
            <w:tcW w:w="1572" w:type="dxa"/>
          </w:tcPr>
          <w:p w:rsidR="00217398" w:rsidRPr="00217398" w:rsidRDefault="00217398" w:rsidP="00217398">
            <w:pPr>
              <w:autoSpaceDE/>
              <w:autoSpaceDN/>
              <w:adjustRightInd/>
              <w:snapToGrid w:val="0"/>
              <w:spacing w:line="360" w:lineRule="atLeast"/>
              <w:jc w:val="center"/>
              <w:rPr>
                <w:sz w:val="28"/>
                <w:szCs w:val="28"/>
              </w:rPr>
            </w:pPr>
            <w:r w:rsidRPr="00217398">
              <w:rPr>
                <w:sz w:val="28"/>
                <w:szCs w:val="28"/>
              </w:rPr>
              <w:t>селен</w:t>
            </w:r>
          </w:p>
        </w:tc>
      </w:tr>
      <w:tr w:rsidR="00217398" w:rsidRPr="00217398" w:rsidTr="00217398">
        <w:tc>
          <w:tcPr>
            <w:tcW w:w="1570" w:type="dxa"/>
          </w:tcPr>
          <w:p w:rsidR="00217398" w:rsidRPr="00217398" w:rsidRDefault="00217398" w:rsidP="00217398">
            <w:pPr>
              <w:autoSpaceDE/>
              <w:autoSpaceDN/>
              <w:adjustRightInd/>
              <w:snapToGrid w:val="0"/>
              <w:spacing w:line="360" w:lineRule="atLeast"/>
              <w:jc w:val="center"/>
              <w:rPr>
                <w:sz w:val="28"/>
                <w:szCs w:val="28"/>
              </w:rPr>
            </w:pPr>
            <w:r w:rsidRPr="00217398">
              <w:rPr>
                <w:sz w:val="28"/>
                <w:szCs w:val="28"/>
              </w:rPr>
              <w:t>К</w:t>
            </w:r>
          </w:p>
        </w:tc>
        <w:tc>
          <w:tcPr>
            <w:tcW w:w="1571" w:type="dxa"/>
          </w:tcPr>
          <w:p w:rsidR="00217398" w:rsidRPr="00217398" w:rsidRDefault="00217398" w:rsidP="00217398">
            <w:pPr>
              <w:autoSpaceDE/>
              <w:autoSpaceDN/>
              <w:adjustRightInd/>
              <w:snapToGrid w:val="0"/>
              <w:spacing w:line="360" w:lineRule="atLeast"/>
              <w:jc w:val="center"/>
              <w:rPr>
                <w:sz w:val="28"/>
                <w:szCs w:val="28"/>
              </w:rPr>
            </w:pPr>
            <w:r w:rsidRPr="00217398">
              <w:rPr>
                <w:sz w:val="28"/>
                <w:szCs w:val="28"/>
              </w:rPr>
              <w:t>кобальт</w:t>
            </w:r>
          </w:p>
        </w:tc>
        <w:tc>
          <w:tcPr>
            <w:tcW w:w="1571" w:type="dxa"/>
          </w:tcPr>
          <w:p w:rsidR="00217398" w:rsidRPr="00217398" w:rsidRDefault="00217398" w:rsidP="00217398">
            <w:pPr>
              <w:autoSpaceDE/>
              <w:autoSpaceDN/>
              <w:adjustRightInd/>
              <w:snapToGrid w:val="0"/>
              <w:spacing w:line="360" w:lineRule="atLeast"/>
              <w:jc w:val="center"/>
              <w:rPr>
                <w:sz w:val="28"/>
                <w:szCs w:val="28"/>
              </w:rPr>
            </w:pPr>
            <w:r w:rsidRPr="00217398">
              <w:rPr>
                <w:sz w:val="28"/>
                <w:szCs w:val="28"/>
              </w:rPr>
              <w:t>М</w:t>
            </w:r>
          </w:p>
        </w:tc>
        <w:tc>
          <w:tcPr>
            <w:tcW w:w="1572" w:type="dxa"/>
          </w:tcPr>
          <w:p w:rsidR="00217398" w:rsidRPr="00217398" w:rsidRDefault="00217398" w:rsidP="00217398">
            <w:pPr>
              <w:autoSpaceDE/>
              <w:autoSpaceDN/>
              <w:adjustRightInd/>
              <w:snapToGrid w:val="0"/>
              <w:spacing w:line="360" w:lineRule="atLeast"/>
              <w:jc w:val="center"/>
              <w:rPr>
                <w:sz w:val="28"/>
                <w:szCs w:val="28"/>
              </w:rPr>
            </w:pPr>
            <w:r w:rsidRPr="00217398">
              <w:rPr>
                <w:sz w:val="28"/>
                <w:szCs w:val="28"/>
              </w:rPr>
              <w:t>молибден</w:t>
            </w:r>
          </w:p>
        </w:tc>
        <w:tc>
          <w:tcPr>
            <w:tcW w:w="1572" w:type="dxa"/>
          </w:tcPr>
          <w:p w:rsidR="00217398" w:rsidRPr="00217398" w:rsidRDefault="00217398" w:rsidP="00217398">
            <w:pPr>
              <w:autoSpaceDE/>
              <w:autoSpaceDN/>
              <w:adjustRightInd/>
              <w:snapToGrid w:val="0"/>
              <w:spacing w:line="360" w:lineRule="atLeast"/>
              <w:jc w:val="center"/>
              <w:rPr>
                <w:sz w:val="28"/>
                <w:szCs w:val="28"/>
              </w:rPr>
            </w:pPr>
            <w:r w:rsidRPr="00217398">
              <w:rPr>
                <w:sz w:val="28"/>
                <w:szCs w:val="28"/>
              </w:rPr>
              <w:t>Н</w:t>
            </w:r>
          </w:p>
        </w:tc>
        <w:tc>
          <w:tcPr>
            <w:tcW w:w="1572" w:type="dxa"/>
          </w:tcPr>
          <w:p w:rsidR="00217398" w:rsidRPr="00217398" w:rsidRDefault="00217398" w:rsidP="00217398">
            <w:pPr>
              <w:autoSpaceDE/>
              <w:autoSpaceDN/>
              <w:adjustRightInd/>
              <w:snapToGrid w:val="0"/>
              <w:spacing w:line="360" w:lineRule="atLeast"/>
              <w:jc w:val="center"/>
              <w:rPr>
                <w:sz w:val="28"/>
                <w:szCs w:val="28"/>
              </w:rPr>
            </w:pPr>
            <w:r w:rsidRPr="00217398">
              <w:rPr>
                <w:sz w:val="28"/>
                <w:szCs w:val="28"/>
              </w:rPr>
              <w:t>никель</w:t>
            </w:r>
          </w:p>
        </w:tc>
      </w:tr>
      <w:tr w:rsidR="00217398" w:rsidRPr="00217398" w:rsidTr="00217398">
        <w:tc>
          <w:tcPr>
            <w:tcW w:w="1570" w:type="dxa"/>
          </w:tcPr>
          <w:p w:rsidR="00217398" w:rsidRPr="00217398" w:rsidRDefault="00217398" w:rsidP="00217398">
            <w:pPr>
              <w:autoSpaceDE/>
              <w:autoSpaceDN/>
              <w:adjustRightInd/>
              <w:snapToGrid w:val="0"/>
              <w:spacing w:line="360" w:lineRule="atLeast"/>
              <w:jc w:val="center"/>
              <w:rPr>
                <w:sz w:val="28"/>
                <w:szCs w:val="28"/>
              </w:rPr>
            </w:pPr>
            <w:r w:rsidRPr="00217398">
              <w:rPr>
                <w:sz w:val="28"/>
                <w:szCs w:val="28"/>
              </w:rPr>
              <w:t>П</w:t>
            </w:r>
          </w:p>
        </w:tc>
        <w:tc>
          <w:tcPr>
            <w:tcW w:w="1571" w:type="dxa"/>
          </w:tcPr>
          <w:p w:rsidR="00217398" w:rsidRPr="00217398" w:rsidRDefault="00217398" w:rsidP="00217398">
            <w:pPr>
              <w:autoSpaceDE/>
              <w:autoSpaceDN/>
              <w:adjustRightInd/>
              <w:snapToGrid w:val="0"/>
              <w:spacing w:line="360" w:lineRule="atLeast"/>
              <w:jc w:val="center"/>
              <w:rPr>
                <w:sz w:val="28"/>
                <w:szCs w:val="28"/>
              </w:rPr>
            </w:pPr>
            <w:r w:rsidRPr="00217398">
              <w:rPr>
                <w:sz w:val="28"/>
                <w:szCs w:val="28"/>
              </w:rPr>
              <w:t>фосфор</w:t>
            </w:r>
          </w:p>
        </w:tc>
        <w:tc>
          <w:tcPr>
            <w:tcW w:w="1571" w:type="dxa"/>
          </w:tcPr>
          <w:p w:rsidR="00217398" w:rsidRPr="00217398" w:rsidRDefault="00217398" w:rsidP="00217398">
            <w:pPr>
              <w:autoSpaceDE/>
              <w:autoSpaceDN/>
              <w:adjustRightInd/>
              <w:snapToGrid w:val="0"/>
              <w:spacing w:line="360" w:lineRule="atLeast"/>
              <w:jc w:val="center"/>
              <w:rPr>
                <w:sz w:val="28"/>
                <w:szCs w:val="28"/>
              </w:rPr>
            </w:pPr>
            <w:r w:rsidRPr="00217398">
              <w:rPr>
                <w:sz w:val="28"/>
                <w:szCs w:val="28"/>
              </w:rPr>
              <w:t>Р</w:t>
            </w:r>
          </w:p>
        </w:tc>
        <w:tc>
          <w:tcPr>
            <w:tcW w:w="1572" w:type="dxa"/>
          </w:tcPr>
          <w:p w:rsidR="00217398" w:rsidRPr="00217398" w:rsidRDefault="00217398" w:rsidP="00217398">
            <w:pPr>
              <w:autoSpaceDE/>
              <w:autoSpaceDN/>
              <w:adjustRightInd/>
              <w:snapToGrid w:val="0"/>
              <w:spacing w:line="360" w:lineRule="atLeast"/>
              <w:jc w:val="center"/>
              <w:rPr>
                <w:sz w:val="28"/>
                <w:szCs w:val="28"/>
              </w:rPr>
            </w:pPr>
            <w:r w:rsidRPr="00217398">
              <w:rPr>
                <w:sz w:val="28"/>
                <w:szCs w:val="28"/>
              </w:rPr>
              <w:t>бор</w:t>
            </w:r>
          </w:p>
        </w:tc>
        <w:tc>
          <w:tcPr>
            <w:tcW w:w="1572" w:type="dxa"/>
          </w:tcPr>
          <w:p w:rsidR="00217398" w:rsidRPr="00217398" w:rsidRDefault="00217398" w:rsidP="00217398">
            <w:pPr>
              <w:autoSpaceDE/>
              <w:autoSpaceDN/>
              <w:adjustRightInd/>
              <w:snapToGrid w:val="0"/>
              <w:spacing w:line="360" w:lineRule="atLeast"/>
              <w:jc w:val="center"/>
              <w:rPr>
                <w:sz w:val="28"/>
                <w:szCs w:val="28"/>
              </w:rPr>
            </w:pPr>
            <w:r w:rsidRPr="00217398">
              <w:rPr>
                <w:sz w:val="28"/>
                <w:szCs w:val="28"/>
              </w:rPr>
              <w:t>С</w:t>
            </w:r>
          </w:p>
        </w:tc>
        <w:tc>
          <w:tcPr>
            <w:tcW w:w="1572" w:type="dxa"/>
          </w:tcPr>
          <w:p w:rsidR="00217398" w:rsidRPr="00217398" w:rsidRDefault="00217398" w:rsidP="00217398">
            <w:pPr>
              <w:autoSpaceDE/>
              <w:autoSpaceDN/>
              <w:adjustRightInd/>
              <w:snapToGrid w:val="0"/>
              <w:spacing w:line="360" w:lineRule="atLeast"/>
              <w:jc w:val="center"/>
              <w:rPr>
                <w:sz w:val="28"/>
                <w:szCs w:val="28"/>
              </w:rPr>
            </w:pPr>
            <w:r w:rsidRPr="00217398">
              <w:rPr>
                <w:sz w:val="28"/>
                <w:szCs w:val="28"/>
              </w:rPr>
              <w:t>кремний</w:t>
            </w:r>
          </w:p>
        </w:tc>
      </w:tr>
      <w:tr w:rsidR="00217398" w:rsidRPr="00217398" w:rsidTr="00217398">
        <w:tc>
          <w:tcPr>
            <w:tcW w:w="1570" w:type="dxa"/>
          </w:tcPr>
          <w:p w:rsidR="00217398" w:rsidRPr="00217398" w:rsidRDefault="00217398" w:rsidP="00217398">
            <w:pPr>
              <w:autoSpaceDE/>
              <w:autoSpaceDN/>
              <w:adjustRightInd/>
              <w:snapToGrid w:val="0"/>
              <w:spacing w:line="360" w:lineRule="atLeast"/>
              <w:jc w:val="center"/>
              <w:rPr>
                <w:sz w:val="28"/>
                <w:szCs w:val="28"/>
              </w:rPr>
            </w:pPr>
            <w:r w:rsidRPr="00217398">
              <w:rPr>
                <w:sz w:val="28"/>
                <w:szCs w:val="28"/>
              </w:rPr>
              <w:t>Т</w:t>
            </w:r>
          </w:p>
        </w:tc>
        <w:tc>
          <w:tcPr>
            <w:tcW w:w="1571" w:type="dxa"/>
          </w:tcPr>
          <w:p w:rsidR="00217398" w:rsidRPr="00217398" w:rsidRDefault="00217398" w:rsidP="00217398">
            <w:pPr>
              <w:autoSpaceDE/>
              <w:autoSpaceDN/>
              <w:adjustRightInd/>
              <w:snapToGrid w:val="0"/>
              <w:spacing w:line="360" w:lineRule="atLeast"/>
              <w:jc w:val="center"/>
              <w:rPr>
                <w:sz w:val="28"/>
                <w:szCs w:val="28"/>
              </w:rPr>
            </w:pPr>
            <w:r w:rsidRPr="00217398">
              <w:rPr>
                <w:sz w:val="28"/>
                <w:szCs w:val="28"/>
              </w:rPr>
              <w:t>титан</w:t>
            </w:r>
          </w:p>
        </w:tc>
        <w:tc>
          <w:tcPr>
            <w:tcW w:w="1571" w:type="dxa"/>
          </w:tcPr>
          <w:p w:rsidR="00217398" w:rsidRPr="00217398" w:rsidRDefault="00217398" w:rsidP="00217398">
            <w:pPr>
              <w:autoSpaceDE/>
              <w:autoSpaceDN/>
              <w:adjustRightInd/>
              <w:snapToGrid w:val="0"/>
              <w:spacing w:line="360" w:lineRule="atLeast"/>
              <w:jc w:val="center"/>
              <w:rPr>
                <w:sz w:val="28"/>
                <w:szCs w:val="28"/>
              </w:rPr>
            </w:pPr>
            <w:r w:rsidRPr="00217398">
              <w:rPr>
                <w:sz w:val="28"/>
                <w:szCs w:val="28"/>
              </w:rPr>
              <w:t>Ф</w:t>
            </w:r>
          </w:p>
        </w:tc>
        <w:tc>
          <w:tcPr>
            <w:tcW w:w="1572" w:type="dxa"/>
          </w:tcPr>
          <w:p w:rsidR="00217398" w:rsidRPr="00217398" w:rsidRDefault="00217398" w:rsidP="00217398">
            <w:pPr>
              <w:autoSpaceDE/>
              <w:autoSpaceDN/>
              <w:adjustRightInd/>
              <w:snapToGrid w:val="0"/>
              <w:spacing w:line="360" w:lineRule="atLeast"/>
              <w:jc w:val="center"/>
              <w:rPr>
                <w:sz w:val="28"/>
                <w:szCs w:val="28"/>
              </w:rPr>
            </w:pPr>
            <w:r w:rsidRPr="00217398">
              <w:rPr>
                <w:sz w:val="28"/>
                <w:szCs w:val="28"/>
              </w:rPr>
              <w:t>ванадий</w:t>
            </w:r>
          </w:p>
        </w:tc>
        <w:tc>
          <w:tcPr>
            <w:tcW w:w="1572" w:type="dxa"/>
          </w:tcPr>
          <w:p w:rsidR="00217398" w:rsidRPr="00217398" w:rsidRDefault="00217398" w:rsidP="00217398">
            <w:pPr>
              <w:autoSpaceDE/>
              <w:autoSpaceDN/>
              <w:adjustRightInd/>
              <w:snapToGrid w:val="0"/>
              <w:spacing w:line="360" w:lineRule="atLeast"/>
              <w:jc w:val="center"/>
              <w:rPr>
                <w:sz w:val="28"/>
                <w:szCs w:val="28"/>
              </w:rPr>
            </w:pPr>
            <w:r w:rsidRPr="00217398">
              <w:rPr>
                <w:sz w:val="28"/>
                <w:szCs w:val="28"/>
              </w:rPr>
              <w:t>Х</w:t>
            </w:r>
          </w:p>
        </w:tc>
        <w:tc>
          <w:tcPr>
            <w:tcW w:w="1572" w:type="dxa"/>
          </w:tcPr>
          <w:p w:rsidR="00217398" w:rsidRPr="00217398" w:rsidRDefault="00217398" w:rsidP="00217398">
            <w:pPr>
              <w:autoSpaceDE/>
              <w:autoSpaceDN/>
              <w:adjustRightInd/>
              <w:snapToGrid w:val="0"/>
              <w:spacing w:line="360" w:lineRule="atLeast"/>
              <w:jc w:val="center"/>
              <w:rPr>
                <w:sz w:val="28"/>
                <w:szCs w:val="28"/>
              </w:rPr>
            </w:pPr>
            <w:r w:rsidRPr="00217398">
              <w:rPr>
                <w:sz w:val="28"/>
                <w:szCs w:val="28"/>
              </w:rPr>
              <w:t>хром</w:t>
            </w:r>
          </w:p>
        </w:tc>
      </w:tr>
      <w:tr w:rsidR="00217398" w:rsidRPr="00217398" w:rsidTr="00217398">
        <w:tc>
          <w:tcPr>
            <w:tcW w:w="1570" w:type="dxa"/>
          </w:tcPr>
          <w:p w:rsidR="00217398" w:rsidRPr="00217398" w:rsidRDefault="00217398" w:rsidP="00217398">
            <w:pPr>
              <w:autoSpaceDE/>
              <w:autoSpaceDN/>
              <w:adjustRightInd/>
              <w:snapToGrid w:val="0"/>
              <w:spacing w:line="360" w:lineRule="atLeast"/>
              <w:jc w:val="center"/>
              <w:rPr>
                <w:sz w:val="28"/>
                <w:szCs w:val="28"/>
              </w:rPr>
            </w:pPr>
            <w:r w:rsidRPr="00217398">
              <w:rPr>
                <w:sz w:val="28"/>
                <w:szCs w:val="28"/>
              </w:rPr>
              <w:t>Ц</w:t>
            </w:r>
          </w:p>
        </w:tc>
        <w:tc>
          <w:tcPr>
            <w:tcW w:w="1571" w:type="dxa"/>
          </w:tcPr>
          <w:p w:rsidR="00217398" w:rsidRPr="00217398" w:rsidRDefault="00217398" w:rsidP="00217398">
            <w:pPr>
              <w:autoSpaceDE/>
              <w:autoSpaceDN/>
              <w:adjustRightInd/>
              <w:snapToGrid w:val="0"/>
              <w:spacing w:line="360" w:lineRule="atLeast"/>
              <w:jc w:val="center"/>
              <w:rPr>
                <w:sz w:val="28"/>
                <w:szCs w:val="28"/>
              </w:rPr>
            </w:pPr>
            <w:r w:rsidRPr="00217398">
              <w:rPr>
                <w:sz w:val="28"/>
                <w:szCs w:val="28"/>
              </w:rPr>
              <w:t>цирконий</w:t>
            </w:r>
          </w:p>
        </w:tc>
        <w:tc>
          <w:tcPr>
            <w:tcW w:w="1571" w:type="dxa"/>
          </w:tcPr>
          <w:p w:rsidR="00217398" w:rsidRPr="00217398" w:rsidRDefault="00217398" w:rsidP="00217398">
            <w:pPr>
              <w:autoSpaceDE/>
              <w:autoSpaceDN/>
              <w:adjustRightInd/>
              <w:snapToGrid w:val="0"/>
              <w:spacing w:line="360" w:lineRule="atLeast"/>
              <w:jc w:val="center"/>
              <w:rPr>
                <w:sz w:val="28"/>
                <w:szCs w:val="28"/>
              </w:rPr>
            </w:pPr>
            <w:r w:rsidRPr="00217398">
              <w:rPr>
                <w:sz w:val="28"/>
                <w:szCs w:val="28"/>
              </w:rPr>
              <w:t>Ч</w:t>
            </w:r>
          </w:p>
        </w:tc>
        <w:tc>
          <w:tcPr>
            <w:tcW w:w="1572" w:type="dxa"/>
          </w:tcPr>
          <w:p w:rsidR="00217398" w:rsidRPr="00217398" w:rsidRDefault="00217398" w:rsidP="00217398">
            <w:pPr>
              <w:autoSpaceDE/>
              <w:autoSpaceDN/>
              <w:adjustRightInd/>
              <w:snapToGrid w:val="0"/>
              <w:spacing w:line="360" w:lineRule="atLeast"/>
              <w:jc w:val="center"/>
              <w:rPr>
                <w:sz w:val="28"/>
                <w:szCs w:val="28"/>
              </w:rPr>
            </w:pPr>
            <w:r w:rsidRPr="00217398">
              <w:rPr>
                <w:sz w:val="28"/>
                <w:szCs w:val="28"/>
              </w:rPr>
              <w:t>редкоземельные</w:t>
            </w:r>
          </w:p>
        </w:tc>
        <w:tc>
          <w:tcPr>
            <w:tcW w:w="1572" w:type="dxa"/>
          </w:tcPr>
          <w:p w:rsidR="00217398" w:rsidRPr="00217398" w:rsidRDefault="00217398" w:rsidP="00217398">
            <w:pPr>
              <w:autoSpaceDE/>
              <w:autoSpaceDN/>
              <w:adjustRightInd/>
              <w:snapToGrid w:val="0"/>
              <w:spacing w:line="360" w:lineRule="atLeast"/>
              <w:jc w:val="center"/>
              <w:rPr>
                <w:sz w:val="28"/>
                <w:szCs w:val="28"/>
              </w:rPr>
            </w:pPr>
            <w:r w:rsidRPr="00217398">
              <w:rPr>
                <w:sz w:val="28"/>
                <w:szCs w:val="28"/>
              </w:rPr>
              <w:t>Ю</w:t>
            </w:r>
          </w:p>
        </w:tc>
        <w:tc>
          <w:tcPr>
            <w:tcW w:w="1572" w:type="dxa"/>
          </w:tcPr>
          <w:p w:rsidR="00217398" w:rsidRPr="00217398" w:rsidRDefault="00217398" w:rsidP="00217398">
            <w:pPr>
              <w:autoSpaceDE/>
              <w:autoSpaceDN/>
              <w:adjustRightInd/>
              <w:snapToGrid w:val="0"/>
              <w:spacing w:line="360" w:lineRule="atLeast"/>
              <w:jc w:val="center"/>
              <w:rPr>
                <w:sz w:val="28"/>
                <w:szCs w:val="28"/>
              </w:rPr>
            </w:pPr>
            <w:r w:rsidRPr="00217398">
              <w:rPr>
                <w:sz w:val="28"/>
                <w:szCs w:val="28"/>
              </w:rPr>
              <w:t>алюминий</w:t>
            </w:r>
          </w:p>
        </w:tc>
      </w:tr>
    </w:tbl>
    <w:p w:rsidR="00217398" w:rsidRPr="00217398" w:rsidRDefault="00217398" w:rsidP="00217398">
      <w:pPr>
        <w:autoSpaceDE/>
        <w:autoSpaceDN/>
        <w:adjustRightInd/>
        <w:snapToGrid w:val="0"/>
        <w:spacing w:line="360" w:lineRule="atLeast"/>
        <w:ind w:firstLine="709"/>
        <w:jc w:val="center"/>
        <w:rPr>
          <w:sz w:val="28"/>
          <w:szCs w:val="28"/>
        </w:rPr>
      </w:pP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Если после буквы, обозначающей легирующий элемент, стоит цифра, то она указывает его содержание в процентах. Если цифры нет, то сталь содержит 0,8-1,5% легирующей добавки, за исключением молибдена и ванадия (содержание которых обычно до 0,2-0,3%), а также бора (в стали с буквой Р его должно быть не менее 0,0010%).</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 xml:space="preserve">Высококачественные и особовысококачественные стали маркируют, так </w:t>
      </w:r>
      <w:proofErr w:type="gramStart"/>
      <w:r w:rsidRPr="00217398">
        <w:rPr>
          <w:sz w:val="28"/>
          <w:szCs w:val="28"/>
        </w:rPr>
        <w:t>же</w:t>
      </w:r>
      <w:proofErr w:type="gramEnd"/>
      <w:r w:rsidRPr="00217398">
        <w:rPr>
          <w:sz w:val="28"/>
          <w:szCs w:val="28"/>
        </w:rPr>
        <w:t xml:space="preserve"> как и качественные, но в конце марки высококачественной стали ставят букву А, (эта буква в середине марочного обозначения указывает на наличие азота, специально введённого в сталь), а после марки особовысокок</w:t>
      </w:r>
      <w:r w:rsidR="005B666C">
        <w:rPr>
          <w:sz w:val="28"/>
          <w:szCs w:val="28"/>
        </w:rPr>
        <w:t>ачественной – через тире букву «Ш»</w:t>
      </w:r>
      <w:r w:rsidRPr="00217398">
        <w:rPr>
          <w:sz w:val="28"/>
          <w:szCs w:val="28"/>
        </w:rPr>
        <w:t xml:space="preserve">. </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 xml:space="preserve">Отдельные группы сталей обозначают несколько иначе. </w:t>
      </w:r>
    </w:p>
    <w:p w:rsidR="005B666C" w:rsidRDefault="005B666C" w:rsidP="00217398">
      <w:pPr>
        <w:autoSpaceDE/>
        <w:autoSpaceDN/>
        <w:adjustRightInd/>
        <w:snapToGrid w:val="0"/>
        <w:spacing w:line="360" w:lineRule="atLeast"/>
        <w:ind w:firstLine="709"/>
        <w:jc w:val="both"/>
        <w:rPr>
          <w:b/>
          <w:sz w:val="28"/>
          <w:szCs w:val="28"/>
        </w:rPr>
      </w:pPr>
    </w:p>
    <w:p w:rsidR="005B666C" w:rsidRDefault="005B666C" w:rsidP="00217398">
      <w:pPr>
        <w:autoSpaceDE/>
        <w:autoSpaceDN/>
        <w:adjustRightInd/>
        <w:snapToGrid w:val="0"/>
        <w:spacing w:line="360" w:lineRule="atLeast"/>
        <w:ind w:firstLine="709"/>
        <w:jc w:val="both"/>
        <w:rPr>
          <w:b/>
          <w:sz w:val="28"/>
          <w:szCs w:val="28"/>
        </w:rPr>
      </w:pPr>
    </w:p>
    <w:p w:rsidR="00217398" w:rsidRPr="00217398" w:rsidRDefault="00217398" w:rsidP="00217398">
      <w:pPr>
        <w:autoSpaceDE/>
        <w:autoSpaceDN/>
        <w:adjustRightInd/>
        <w:snapToGrid w:val="0"/>
        <w:spacing w:line="360" w:lineRule="atLeast"/>
        <w:ind w:firstLine="709"/>
        <w:jc w:val="both"/>
        <w:rPr>
          <w:sz w:val="28"/>
          <w:szCs w:val="28"/>
        </w:rPr>
      </w:pPr>
      <w:r w:rsidRPr="00217398">
        <w:rPr>
          <w:b/>
          <w:sz w:val="28"/>
          <w:szCs w:val="28"/>
        </w:rPr>
        <w:t xml:space="preserve">Шарикоподшипниковые </w:t>
      </w:r>
      <w:r w:rsidR="005B666C">
        <w:rPr>
          <w:sz w:val="28"/>
          <w:szCs w:val="28"/>
        </w:rPr>
        <w:t>маркируют буквами «</w:t>
      </w:r>
      <w:r w:rsidRPr="00217398">
        <w:rPr>
          <w:sz w:val="28"/>
          <w:szCs w:val="28"/>
        </w:rPr>
        <w:t>ШХ</w:t>
      </w:r>
      <w:r w:rsidR="005B666C">
        <w:rPr>
          <w:sz w:val="28"/>
          <w:szCs w:val="28"/>
        </w:rPr>
        <w:t>»</w:t>
      </w:r>
      <w:r w:rsidRPr="00217398">
        <w:rPr>
          <w:sz w:val="28"/>
          <w:szCs w:val="28"/>
        </w:rPr>
        <w:t>, после которых указывают содержание хрома в десятых долях процента.</w:t>
      </w:r>
    </w:p>
    <w:p w:rsidR="00217398" w:rsidRPr="00217398" w:rsidRDefault="00217398" w:rsidP="00217398">
      <w:pPr>
        <w:autoSpaceDE/>
        <w:autoSpaceDN/>
        <w:adjustRightInd/>
        <w:snapToGrid w:val="0"/>
        <w:spacing w:line="360" w:lineRule="atLeast"/>
        <w:ind w:firstLine="709"/>
        <w:jc w:val="both"/>
        <w:rPr>
          <w:sz w:val="28"/>
          <w:szCs w:val="28"/>
        </w:rPr>
      </w:pPr>
      <w:r w:rsidRPr="00217398">
        <w:rPr>
          <w:b/>
          <w:sz w:val="28"/>
          <w:szCs w:val="28"/>
        </w:rPr>
        <w:t>Быстрорежущие</w:t>
      </w:r>
      <w:r w:rsidRPr="00217398">
        <w:rPr>
          <w:sz w:val="28"/>
          <w:szCs w:val="28"/>
        </w:rPr>
        <w:t xml:space="preserve"> (сложнолегированн</w:t>
      </w:r>
      <w:r w:rsidR="005B666C">
        <w:rPr>
          <w:sz w:val="28"/>
          <w:szCs w:val="28"/>
        </w:rPr>
        <w:t>ые) обозначают вначале литером «</w:t>
      </w:r>
      <w:r w:rsidRPr="00217398">
        <w:rPr>
          <w:sz w:val="28"/>
          <w:szCs w:val="28"/>
        </w:rPr>
        <w:t>Р</w:t>
      </w:r>
      <w:r w:rsidR="005B666C">
        <w:rPr>
          <w:sz w:val="28"/>
          <w:szCs w:val="28"/>
        </w:rPr>
        <w:t>»</w:t>
      </w:r>
      <w:r w:rsidRPr="00217398">
        <w:rPr>
          <w:sz w:val="28"/>
          <w:szCs w:val="28"/>
        </w:rPr>
        <w:t>, следующая за ней цифра показывает процентное содержание вольфрама.</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 xml:space="preserve">В </w:t>
      </w:r>
      <w:r w:rsidRPr="00217398">
        <w:rPr>
          <w:b/>
          <w:sz w:val="28"/>
          <w:szCs w:val="28"/>
        </w:rPr>
        <w:t xml:space="preserve">автоматных </w:t>
      </w:r>
      <w:r w:rsidR="005B666C">
        <w:rPr>
          <w:sz w:val="28"/>
          <w:szCs w:val="28"/>
        </w:rPr>
        <w:t>впереди ставится буква «</w:t>
      </w:r>
      <w:r w:rsidRPr="00217398">
        <w:rPr>
          <w:sz w:val="28"/>
          <w:szCs w:val="28"/>
        </w:rPr>
        <w:t>А</w:t>
      </w:r>
      <w:r w:rsidR="005B666C">
        <w:rPr>
          <w:sz w:val="28"/>
          <w:szCs w:val="28"/>
        </w:rPr>
        <w:t>»</w:t>
      </w:r>
      <w:r w:rsidRPr="00217398">
        <w:rPr>
          <w:sz w:val="28"/>
          <w:szCs w:val="28"/>
        </w:rPr>
        <w:t>, далее цифра, указывающая среднее содержание углерода в сотых долях процента.</w:t>
      </w:r>
    </w:p>
    <w:p w:rsidR="00217398" w:rsidRPr="00217398" w:rsidRDefault="00217398" w:rsidP="00217398">
      <w:pPr>
        <w:autoSpaceDE/>
        <w:autoSpaceDN/>
        <w:adjustRightInd/>
        <w:snapToGrid w:val="0"/>
        <w:spacing w:line="360" w:lineRule="atLeast"/>
        <w:ind w:firstLine="709"/>
        <w:jc w:val="both"/>
        <w:rPr>
          <w:sz w:val="28"/>
          <w:szCs w:val="28"/>
        </w:rPr>
      </w:pPr>
    </w:p>
    <w:p w:rsidR="00217398" w:rsidRPr="00217398" w:rsidRDefault="00217398" w:rsidP="00217398">
      <w:pPr>
        <w:autoSpaceDE/>
        <w:autoSpaceDN/>
        <w:adjustRightInd/>
        <w:snapToGrid w:val="0"/>
        <w:spacing w:line="360" w:lineRule="atLeast"/>
        <w:jc w:val="center"/>
        <w:rPr>
          <w:b/>
          <w:sz w:val="28"/>
          <w:szCs w:val="28"/>
        </w:rPr>
      </w:pPr>
      <w:r w:rsidRPr="00217398">
        <w:rPr>
          <w:b/>
          <w:sz w:val="28"/>
          <w:szCs w:val="28"/>
        </w:rPr>
        <w:t>Классификация и маркировка чугунов.</w:t>
      </w:r>
    </w:p>
    <w:p w:rsidR="00217398" w:rsidRPr="00217398" w:rsidRDefault="00217398" w:rsidP="00217398">
      <w:pPr>
        <w:autoSpaceDE/>
        <w:autoSpaceDN/>
        <w:adjustRightInd/>
        <w:snapToGrid w:val="0"/>
        <w:spacing w:line="360" w:lineRule="atLeast"/>
        <w:ind w:firstLine="709"/>
        <w:jc w:val="both"/>
        <w:rPr>
          <w:sz w:val="28"/>
          <w:szCs w:val="28"/>
        </w:rPr>
      </w:pP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 xml:space="preserve">Чугунами называют сплавы железа с углеродом в более 2,14% углерода. Они содержат те же примеси, что и сталь, но в большем количестве. В зависимости от состояния углерода его подразделяют </w:t>
      </w:r>
      <w:proofErr w:type="spellStart"/>
      <w:r w:rsidRPr="00217398">
        <w:rPr>
          <w:sz w:val="28"/>
          <w:szCs w:val="28"/>
        </w:rPr>
        <w:t>на</w:t>
      </w:r>
      <w:r w:rsidRPr="00217398">
        <w:rPr>
          <w:b/>
          <w:sz w:val="28"/>
          <w:szCs w:val="28"/>
        </w:rPr>
        <w:t>белый</w:t>
      </w:r>
      <w:proofErr w:type="spellEnd"/>
      <w:r w:rsidRPr="00217398">
        <w:rPr>
          <w:b/>
          <w:sz w:val="28"/>
          <w:szCs w:val="28"/>
        </w:rPr>
        <w:t xml:space="preserve">, серый и </w:t>
      </w:r>
      <w:proofErr w:type="spellStart"/>
      <w:r w:rsidRPr="00217398">
        <w:rPr>
          <w:b/>
          <w:sz w:val="28"/>
          <w:szCs w:val="28"/>
        </w:rPr>
        <w:t>половинчатый.</w:t>
      </w:r>
      <w:r w:rsidRPr="00217398">
        <w:rPr>
          <w:sz w:val="28"/>
          <w:szCs w:val="28"/>
        </w:rPr>
        <w:t>В</w:t>
      </w:r>
      <w:proofErr w:type="spellEnd"/>
      <w:r w:rsidRPr="00217398">
        <w:rPr>
          <w:sz w:val="28"/>
          <w:szCs w:val="28"/>
        </w:rPr>
        <w:t xml:space="preserve"> </w:t>
      </w:r>
      <w:proofErr w:type="spellStart"/>
      <w:r w:rsidRPr="00217398">
        <w:rPr>
          <w:sz w:val="28"/>
          <w:szCs w:val="28"/>
        </w:rPr>
        <w:t>беломвесь</w:t>
      </w:r>
      <w:proofErr w:type="spellEnd"/>
      <w:r w:rsidRPr="00217398">
        <w:rPr>
          <w:sz w:val="28"/>
          <w:szCs w:val="28"/>
        </w:rPr>
        <w:t xml:space="preserve"> углерод находится в связанном состоянии в виде карбида железа; в сером углерод в значительной степени или полностью находится в свободном состоянии в виде графита, что определяет прочностные свойства сплава, а в половинчатом – одна часть С – графит, другая – карбид железа.</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 xml:space="preserve">Серые промышленные чугуны по форме графита делят на: </w:t>
      </w:r>
      <w:r w:rsidRPr="00217398">
        <w:rPr>
          <w:b/>
          <w:sz w:val="28"/>
          <w:szCs w:val="28"/>
        </w:rPr>
        <w:t>серый, высокопрочный и ковкий</w:t>
      </w:r>
      <w:r w:rsidRPr="00217398">
        <w:rPr>
          <w:sz w:val="28"/>
          <w:szCs w:val="28"/>
        </w:rPr>
        <w:t xml:space="preserve">. В первом графит существует в виде пластинок; во втором имеет форму шара и в третьем – хлопьев. Поэтому их соответственно называют </w:t>
      </w:r>
      <w:r w:rsidRPr="00217398">
        <w:rPr>
          <w:b/>
          <w:sz w:val="28"/>
          <w:szCs w:val="28"/>
        </w:rPr>
        <w:t>пластинчатым</w:t>
      </w:r>
      <w:r w:rsidRPr="00217398">
        <w:rPr>
          <w:sz w:val="28"/>
          <w:szCs w:val="28"/>
        </w:rPr>
        <w:t xml:space="preserve"> или </w:t>
      </w:r>
      <w:r w:rsidRPr="00217398">
        <w:rPr>
          <w:b/>
          <w:sz w:val="28"/>
          <w:szCs w:val="28"/>
        </w:rPr>
        <w:t>серым</w:t>
      </w:r>
      <w:r w:rsidRPr="00217398">
        <w:rPr>
          <w:sz w:val="28"/>
          <w:szCs w:val="28"/>
        </w:rPr>
        <w:t xml:space="preserve">, </w:t>
      </w:r>
      <w:r w:rsidRPr="00217398">
        <w:rPr>
          <w:b/>
          <w:sz w:val="28"/>
          <w:szCs w:val="28"/>
        </w:rPr>
        <w:t>шаровидном</w:t>
      </w:r>
      <w:r w:rsidRPr="00217398">
        <w:rPr>
          <w:sz w:val="28"/>
          <w:szCs w:val="28"/>
        </w:rPr>
        <w:t xml:space="preserve"> или </w:t>
      </w:r>
      <w:r w:rsidRPr="00217398">
        <w:rPr>
          <w:b/>
          <w:sz w:val="28"/>
          <w:szCs w:val="28"/>
        </w:rPr>
        <w:t>высокопрочным</w:t>
      </w:r>
      <w:r w:rsidRPr="00217398">
        <w:rPr>
          <w:sz w:val="28"/>
          <w:szCs w:val="28"/>
        </w:rPr>
        <w:t xml:space="preserve">, </w:t>
      </w:r>
      <w:r w:rsidRPr="00217398">
        <w:rPr>
          <w:b/>
          <w:sz w:val="28"/>
          <w:szCs w:val="28"/>
        </w:rPr>
        <w:t>хлопьевидным</w:t>
      </w:r>
      <w:r w:rsidRPr="00217398">
        <w:rPr>
          <w:sz w:val="28"/>
          <w:szCs w:val="28"/>
        </w:rPr>
        <w:t xml:space="preserve"> или </w:t>
      </w:r>
      <w:r w:rsidRPr="00217398">
        <w:rPr>
          <w:b/>
          <w:sz w:val="28"/>
          <w:szCs w:val="28"/>
        </w:rPr>
        <w:t>ковким</w:t>
      </w:r>
      <w:r w:rsidRPr="00217398">
        <w:rPr>
          <w:sz w:val="28"/>
          <w:szCs w:val="28"/>
        </w:rPr>
        <w:t>.</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Чугуны маркируют двумя буквами и цифрами, соответствующими минимальному значению временного сопротивления</w:t>
      </w:r>
      <w:r w:rsidR="009E5848">
        <w:rPr>
          <w:sz w:val="28"/>
          <w:szCs w:val="28"/>
        </w:rPr>
        <w:t xml:space="preserve"> </w:t>
      </w:r>
      <w:proofErr w:type="spellStart"/>
      <w:r w:rsidRPr="00217398">
        <w:rPr>
          <w:sz w:val="28"/>
          <w:szCs w:val="28"/>
        </w:rPr>
        <w:t>σ</w:t>
      </w:r>
      <w:r w:rsidRPr="00217398">
        <w:rPr>
          <w:sz w:val="36"/>
          <w:szCs w:val="28"/>
          <w:vertAlign w:val="subscript"/>
        </w:rPr>
        <w:t>В</w:t>
      </w:r>
      <w:proofErr w:type="spellEnd"/>
      <w:r w:rsidRPr="00217398">
        <w:rPr>
          <w:sz w:val="28"/>
          <w:szCs w:val="28"/>
        </w:rPr>
        <w:t xml:space="preserve"> при растяжении </w:t>
      </w:r>
      <m:oMath>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-10</m:t>
            </m:r>
          </m:sup>
        </m:sSup>
      </m:oMath>
      <w:r w:rsidRPr="009E5848">
        <w:rPr>
          <w:sz w:val="28"/>
          <w:szCs w:val="28"/>
        </w:rPr>
        <w:t>МПа</w:t>
      </w:r>
      <w:r w:rsidRPr="009E5848">
        <w:rPr>
          <w:i/>
          <w:sz w:val="28"/>
          <w:szCs w:val="28"/>
        </w:rPr>
        <w:t>.</w:t>
      </w:r>
      <w:r w:rsidRPr="00217398">
        <w:rPr>
          <w:sz w:val="28"/>
          <w:szCs w:val="28"/>
        </w:rPr>
        <w:t xml:space="preserve"> Серый чугун обозначают буквами «СЧ» (ГОСТ 1412-85), высокопрочный – «ВЧ» (ГОСТ 7293-85), ковкий – «КЧ» (ГОСТ 1215-85).</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Для работы в узлах трения со смазкой применяют отливки из антифрикционного чугуна АЧС-6, АЧВ-2, АЧК-2 и др., что расшифровывается следующим образом: АЧ – антифрикционный чугун, С– серый, В– высокопрочный, К– ковкий. Цифры обозначают порядковый номер сплава согласно ГОСТу 1585-79.</w:t>
      </w:r>
    </w:p>
    <w:p w:rsidR="00217398" w:rsidRPr="00217398" w:rsidRDefault="00217398" w:rsidP="00217398">
      <w:pPr>
        <w:autoSpaceDE/>
        <w:autoSpaceDN/>
        <w:adjustRightInd/>
        <w:snapToGrid w:val="0"/>
        <w:spacing w:line="360" w:lineRule="atLeast"/>
        <w:ind w:firstLine="709"/>
        <w:jc w:val="both"/>
        <w:rPr>
          <w:sz w:val="28"/>
          <w:szCs w:val="28"/>
        </w:rPr>
      </w:pPr>
    </w:p>
    <w:p w:rsidR="00217398" w:rsidRPr="00217398" w:rsidRDefault="00217398" w:rsidP="00217398">
      <w:pPr>
        <w:autoSpaceDE/>
        <w:autoSpaceDN/>
        <w:adjustRightInd/>
        <w:snapToGrid w:val="0"/>
        <w:spacing w:line="360" w:lineRule="atLeast"/>
        <w:jc w:val="center"/>
        <w:rPr>
          <w:b/>
          <w:sz w:val="28"/>
          <w:szCs w:val="28"/>
        </w:rPr>
      </w:pPr>
      <w:r w:rsidRPr="00217398">
        <w:rPr>
          <w:b/>
          <w:sz w:val="28"/>
          <w:szCs w:val="28"/>
        </w:rPr>
        <w:t>Классификация и маркировка меди и ее сплавов.</w:t>
      </w:r>
    </w:p>
    <w:p w:rsidR="00217398" w:rsidRPr="00217398" w:rsidRDefault="00217398" w:rsidP="00217398">
      <w:pPr>
        <w:autoSpaceDE/>
        <w:autoSpaceDN/>
        <w:adjustRightInd/>
        <w:snapToGrid w:val="0"/>
        <w:spacing w:line="360" w:lineRule="atLeast"/>
        <w:ind w:firstLine="709"/>
        <w:jc w:val="both"/>
        <w:rPr>
          <w:i/>
          <w:sz w:val="28"/>
          <w:szCs w:val="28"/>
          <w:u w:val="single"/>
        </w:rPr>
      </w:pP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 xml:space="preserve">Технически чистая медь обладает большими пластичностью и коррозийной стойкостью, малым удельным электросопротивлением и высокой теплопроводностью. По чистоте (ГОСТ 859-78) медь подразделяют на несколько марок (табл. 8.2). После обозначения марки указывают способ изготовления меди: к– катодная, б – бескислородная, р– </w:t>
      </w:r>
      <w:proofErr w:type="spellStart"/>
      <w:r w:rsidRPr="00217398">
        <w:rPr>
          <w:sz w:val="28"/>
          <w:szCs w:val="28"/>
        </w:rPr>
        <w:t>раскисленная</w:t>
      </w:r>
      <w:proofErr w:type="spellEnd"/>
      <w:r w:rsidRPr="00217398">
        <w:rPr>
          <w:sz w:val="28"/>
          <w:szCs w:val="28"/>
        </w:rPr>
        <w:t>. Медь огневого рафинирования не обозначается.</w:t>
      </w:r>
    </w:p>
    <w:p w:rsidR="00217398" w:rsidRPr="00217398" w:rsidRDefault="00217398" w:rsidP="00217398">
      <w:pPr>
        <w:autoSpaceDE/>
        <w:autoSpaceDN/>
        <w:adjustRightInd/>
        <w:snapToGrid w:val="0"/>
        <w:spacing w:line="360" w:lineRule="atLeast"/>
        <w:ind w:firstLine="709"/>
        <w:jc w:val="right"/>
        <w:rPr>
          <w:sz w:val="28"/>
          <w:szCs w:val="28"/>
        </w:rPr>
      </w:pPr>
      <w:r w:rsidRPr="00217398">
        <w:rPr>
          <w:sz w:val="28"/>
          <w:szCs w:val="28"/>
        </w:rPr>
        <w:t>Таблица 8.2.</w:t>
      </w:r>
    </w:p>
    <w:p w:rsidR="00217398" w:rsidRPr="00217398" w:rsidRDefault="00217398" w:rsidP="00217398">
      <w:pPr>
        <w:autoSpaceDE/>
        <w:autoSpaceDN/>
        <w:adjustRightInd/>
        <w:snapToGrid w:val="0"/>
        <w:spacing w:line="360" w:lineRule="atLeast"/>
        <w:jc w:val="center"/>
        <w:rPr>
          <w:sz w:val="28"/>
          <w:szCs w:val="28"/>
        </w:rPr>
      </w:pPr>
      <w:r w:rsidRPr="00217398">
        <w:rPr>
          <w:sz w:val="28"/>
          <w:szCs w:val="28"/>
        </w:rPr>
        <w:t>Название и состав медных сплавов</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240"/>
        <w:gridCol w:w="1280"/>
        <w:gridCol w:w="1281"/>
        <w:gridCol w:w="1280"/>
        <w:gridCol w:w="1281"/>
        <w:gridCol w:w="1280"/>
        <w:gridCol w:w="1281"/>
      </w:tblGrid>
      <w:tr w:rsidR="00217398" w:rsidRPr="00217398" w:rsidTr="005B666C">
        <w:trPr>
          <w:trHeight w:val="284"/>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217398" w:rsidRPr="00217398" w:rsidRDefault="00217398" w:rsidP="005B666C">
            <w:pPr>
              <w:autoSpaceDE/>
              <w:autoSpaceDN/>
              <w:adjustRightInd/>
              <w:snapToGrid w:val="0"/>
              <w:spacing w:line="360" w:lineRule="atLeast"/>
              <w:jc w:val="center"/>
              <w:rPr>
                <w:sz w:val="28"/>
                <w:szCs w:val="28"/>
              </w:rPr>
            </w:pPr>
            <w:r w:rsidRPr="00217398">
              <w:rPr>
                <w:sz w:val="28"/>
                <w:szCs w:val="28"/>
              </w:rPr>
              <w:t>Марка</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217398" w:rsidRPr="00217398" w:rsidRDefault="00217398" w:rsidP="005B666C">
            <w:pPr>
              <w:autoSpaceDE/>
              <w:autoSpaceDN/>
              <w:adjustRightInd/>
              <w:snapToGrid w:val="0"/>
              <w:spacing w:line="360" w:lineRule="atLeast"/>
              <w:jc w:val="center"/>
              <w:rPr>
                <w:sz w:val="28"/>
                <w:szCs w:val="28"/>
              </w:rPr>
            </w:pPr>
            <w:proofErr w:type="spellStart"/>
            <w:r w:rsidRPr="00217398">
              <w:rPr>
                <w:sz w:val="28"/>
                <w:szCs w:val="28"/>
              </w:rPr>
              <w:t>МВЧк</w:t>
            </w:r>
            <w:proofErr w:type="spellEnd"/>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217398" w:rsidRPr="00217398" w:rsidRDefault="00217398" w:rsidP="005B666C">
            <w:pPr>
              <w:autoSpaceDE/>
              <w:autoSpaceDN/>
              <w:adjustRightInd/>
              <w:snapToGrid w:val="0"/>
              <w:spacing w:line="360" w:lineRule="atLeast"/>
              <w:jc w:val="center"/>
              <w:rPr>
                <w:sz w:val="28"/>
                <w:szCs w:val="28"/>
              </w:rPr>
            </w:pPr>
            <w:r w:rsidRPr="00217398">
              <w:rPr>
                <w:sz w:val="28"/>
                <w:szCs w:val="28"/>
                <w:lang w:val="en-US"/>
              </w:rPr>
              <w:t>M</w:t>
            </w:r>
            <w:r w:rsidRPr="00217398">
              <w:rPr>
                <w:sz w:val="28"/>
                <w:szCs w:val="28"/>
              </w:rPr>
              <w:t>00</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217398" w:rsidRPr="00217398" w:rsidRDefault="00217398" w:rsidP="005B666C">
            <w:pPr>
              <w:autoSpaceDE/>
              <w:autoSpaceDN/>
              <w:adjustRightInd/>
              <w:snapToGrid w:val="0"/>
              <w:spacing w:line="360" w:lineRule="atLeast"/>
              <w:jc w:val="center"/>
              <w:rPr>
                <w:sz w:val="28"/>
                <w:szCs w:val="28"/>
              </w:rPr>
            </w:pPr>
            <w:r w:rsidRPr="00217398">
              <w:rPr>
                <w:sz w:val="28"/>
                <w:szCs w:val="28"/>
              </w:rPr>
              <w:t>М0</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217398" w:rsidRPr="00217398" w:rsidRDefault="00217398" w:rsidP="005B666C">
            <w:pPr>
              <w:autoSpaceDE/>
              <w:autoSpaceDN/>
              <w:adjustRightInd/>
              <w:snapToGrid w:val="0"/>
              <w:spacing w:line="360" w:lineRule="atLeast"/>
              <w:jc w:val="center"/>
              <w:rPr>
                <w:sz w:val="28"/>
                <w:szCs w:val="28"/>
              </w:rPr>
            </w:pPr>
            <w:r w:rsidRPr="00217398">
              <w:rPr>
                <w:sz w:val="28"/>
                <w:szCs w:val="28"/>
                <w:lang w:val="en-US"/>
              </w:rPr>
              <w:t>M</w:t>
            </w:r>
            <w:r w:rsidRPr="00217398">
              <w:rPr>
                <w:sz w:val="28"/>
                <w:szCs w:val="28"/>
              </w:rPr>
              <w:t>1</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217398" w:rsidRPr="00217398" w:rsidRDefault="00217398" w:rsidP="005B666C">
            <w:pPr>
              <w:autoSpaceDE/>
              <w:autoSpaceDN/>
              <w:adjustRightInd/>
              <w:snapToGrid w:val="0"/>
              <w:spacing w:line="360" w:lineRule="atLeast"/>
              <w:jc w:val="center"/>
              <w:rPr>
                <w:sz w:val="28"/>
                <w:szCs w:val="28"/>
              </w:rPr>
            </w:pPr>
            <w:r w:rsidRPr="00217398">
              <w:rPr>
                <w:sz w:val="28"/>
                <w:szCs w:val="28"/>
              </w:rPr>
              <w:t>М2</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217398" w:rsidRPr="00217398" w:rsidRDefault="00217398" w:rsidP="005B666C">
            <w:pPr>
              <w:autoSpaceDE/>
              <w:autoSpaceDN/>
              <w:adjustRightInd/>
              <w:snapToGrid w:val="0"/>
              <w:spacing w:line="360" w:lineRule="atLeast"/>
              <w:jc w:val="center"/>
              <w:rPr>
                <w:sz w:val="28"/>
                <w:szCs w:val="28"/>
              </w:rPr>
            </w:pPr>
            <w:r w:rsidRPr="00217398">
              <w:rPr>
                <w:sz w:val="28"/>
                <w:szCs w:val="28"/>
              </w:rPr>
              <w:t>М3</w:t>
            </w:r>
          </w:p>
        </w:tc>
      </w:tr>
      <w:tr w:rsidR="00217398" w:rsidRPr="00217398" w:rsidTr="005B666C">
        <w:trPr>
          <w:trHeight w:val="572"/>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217398" w:rsidRPr="00217398" w:rsidRDefault="00217398" w:rsidP="005B666C">
            <w:pPr>
              <w:autoSpaceDE/>
              <w:autoSpaceDN/>
              <w:adjustRightInd/>
              <w:snapToGrid w:val="0"/>
              <w:spacing w:line="360" w:lineRule="atLeast"/>
              <w:jc w:val="center"/>
              <w:rPr>
                <w:sz w:val="28"/>
                <w:szCs w:val="28"/>
              </w:rPr>
            </w:pPr>
            <w:r w:rsidRPr="00217398">
              <w:rPr>
                <w:sz w:val="28"/>
                <w:szCs w:val="28"/>
              </w:rPr>
              <w:t>Содержание</w:t>
            </w:r>
          </w:p>
          <w:p w:rsidR="00217398" w:rsidRPr="00217398" w:rsidRDefault="00217398" w:rsidP="005B666C">
            <w:pPr>
              <w:autoSpaceDE/>
              <w:autoSpaceDN/>
              <w:adjustRightInd/>
              <w:snapToGrid w:val="0"/>
              <w:spacing w:line="360" w:lineRule="atLeast"/>
              <w:jc w:val="center"/>
              <w:rPr>
                <w:sz w:val="28"/>
                <w:szCs w:val="28"/>
              </w:rPr>
            </w:pPr>
            <w:r w:rsidRPr="00217398">
              <w:rPr>
                <w:sz w:val="28"/>
                <w:szCs w:val="28"/>
                <w:lang w:val="en-US"/>
              </w:rPr>
              <w:t>Cu</w:t>
            </w:r>
            <w:r w:rsidRPr="00217398">
              <w:rPr>
                <w:sz w:val="28"/>
                <w:szCs w:val="28"/>
              </w:rPr>
              <w:t>, не менее %</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217398" w:rsidRPr="00217398" w:rsidRDefault="00217398" w:rsidP="005B666C">
            <w:pPr>
              <w:autoSpaceDE/>
              <w:autoSpaceDN/>
              <w:adjustRightInd/>
              <w:snapToGrid w:val="0"/>
              <w:spacing w:line="360" w:lineRule="atLeast"/>
              <w:jc w:val="center"/>
              <w:rPr>
                <w:sz w:val="28"/>
                <w:szCs w:val="28"/>
              </w:rPr>
            </w:pPr>
            <w:r w:rsidRPr="00217398">
              <w:rPr>
                <w:sz w:val="28"/>
                <w:szCs w:val="28"/>
              </w:rPr>
              <w:t>99,993</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217398" w:rsidRPr="00217398" w:rsidRDefault="00217398" w:rsidP="005B666C">
            <w:pPr>
              <w:autoSpaceDE/>
              <w:autoSpaceDN/>
              <w:adjustRightInd/>
              <w:snapToGrid w:val="0"/>
              <w:spacing w:line="360" w:lineRule="atLeast"/>
              <w:jc w:val="center"/>
              <w:rPr>
                <w:sz w:val="28"/>
                <w:szCs w:val="28"/>
              </w:rPr>
            </w:pPr>
            <w:r w:rsidRPr="00217398">
              <w:rPr>
                <w:sz w:val="28"/>
                <w:szCs w:val="28"/>
              </w:rPr>
              <w:t>99,990</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217398" w:rsidRPr="00217398" w:rsidRDefault="00217398" w:rsidP="005B666C">
            <w:pPr>
              <w:autoSpaceDE/>
              <w:autoSpaceDN/>
              <w:adjustRightInd/>
              <w:snapToGrid w:val="0"/>
              <w:spacing w:line="360" w:lineRule="atLeast"/>
              <w:jc w:val="center"/>
              <w:rPr>
                <w:sz w:val="28"/>
                <w:szCs w:val="28"/>
              </w:rPr>
            </w:pPr>
            <w:r w:rsidRPr="00217398">
              <w:rPr>
                <w:sz w:val="28"/>
                <w:szCs w:val="28"/>
              </w:rPr>
              <w:t>99,950</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217398" w:rsidRPr="00217398" w:rsidRDefault="00217398" w:rsidP="005B666C">
            <w:pPr>
              <w:autoSpaceDE/>
              <w:autoSpaceDN/>
              <w:adjustRightInd/>
              <w:snapToGrid w:val="0"/>
              <w:spacing w:line="360" w:lineRule="atLeast"/>
              <w:jc w:val="center"/>
              <w:rPr>
                <w:sz w:val="28"/>
                <w:szCs w:val="28"/>
              </w:rPr>
            </w:pPr>
            <w:r w:rsidRPr="00217398">
              <w:rPr>
                <w:sz w:val="28"/>
                <w:szCs w:val="28"/>
              </w:rPr>
              <w:t>99,900</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rsidR="00217398" w:rsidRPr="00217398" w:rsidRDefault="00217398" w:rsidP="005B666C">
            <w:pPr>
              <w:autoSpaceDE/>
              <w:autoSpaceDN/>
              <w:adjustRightInd/>
              <w:snapToGrid w:val="0"/>
              <w:spacing w:line="360" w:lineRule="atLeast"/>
              <w:jc w:val="center"/>
              <w:rPr>
                <w:sz w:val="28"/>
                <w:szCs w:val="28"/>
              </w:rPr>
            </w:pPr>
            <w:r w:rsidRPr="00217398">
              <w:rPr>
                <w:sz w:val="28"/>
                <w:szCs w:val="28"/>
              </w:rPr>
              <w:t>99,700</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217398" w:rsidRPr="00217398" w:rsidRDefault="00217398" w:rsidP="005B666C">
            <w:pPr>
              <w:autoSpaceDE/>
              <w:autoSpaceDN/>
              <w:adjustRightInd/>
              <w:snapToGrid w:val="0"/>
              <w:spacing w:line="360" w:lineRule="atLeast"/>
              <w:jc w:val="center"/>
              <w:rPr>
                <w:sz w:val="28"/>
                <w:szCs w:val="28"/>
              </w:rPr>
            </w:pPr>
            <w:r w:rsidRPr="00217398">
              <w:rPr>
                <w:sz w:val="28"/>
                <w:szCs w:val="28"/>
              </w:rPr>
              <w:t>99,500</w:t>
            </w:r>
          </w:p>
        </w:tc>
      </w:tr>
    </w:tbl>
    <w:p w:rsidR="00217398" w:rsidRPr="00217398" w:rsidRDefault="00217398" w:rsidP="00217398">
      <w:pPr>
        <w:autoSpaceDE/>
        <w:autoSpaceDN/>
        <w:adjustRightInd/>
        <w:snapToGrid w:val="0"/>
        <w:spacing w:line="360" w:lineRule="atLeast"/>
        <w:jc w:val="both"/>
        <w:rPr>
          <w:sz w:val="28"/>
          <w:szCs w:val="28"/>
        </w:rPr>
      </w:pPr>
    </w:p>
    <w:p w:rsidR="005B666C" w:rsidRDefault="00217398" w:rsidP="00217398">
      <w:pPr>
        <w:autoSpaceDE/>
        <w:autoSpaceDN/>
        <w:adjustRightInd/>
        <w:snapToGrid w:val="0"/>
        <w:spacing w:line="360" w:lineRule="atLeast"/>
        <w:ind w:firstLine="709"/>
        <w:jc w:val="both"/>
        <w:rPr>
          <w:sz w:val="28"/>
          <w:szCs w:val="28"/>
        </w:rPr>
      </w:pPr>
      <w:r w:rsidRPr="00217398">
        <w:rPr>
          <w:sz w:val="28"/>
          <w:szCs w:val="28"/>
        </w:rPr>
        <w:lastRenderedPageBreak/>
        <w:t xml:space="preserve">Медные сплавы разделяют на бронзы и латуни и </w:t>
      </w:r>
      <w:proofErr w:type="spellStart"/>
      <w:r w:rsidRPr="00217398">
        <w:rPr>
          <w:sz w:val="28"/>
          <w:szCs w:val="28"/>
        </w:rPr>
        <w:t>медноникелевые</w:t>
      </w:r>
      <w:proofErr w:type="spellEnd"/>
      <w:r w:rsidRPr="00217398">
        <w:rPr>
          <w:sz w:val="28"/>
          <w:szCs w:val="28"/>
        </w:rPr>
        <w:t xml:space="preserve">. </w:t>
      </w:r>
    </w:p>
    <w:p w:rsidR="00217398" w:rsidRPr="00217398" w:rsidRDefault="00217398" w:rsidP="00217398">
      <w:pPr>
        <w:autoSpaceDE/>
        <w:autoSpaceDN/>
        <w:adjustRightInd/>
        <w:snapToGrid w:val="0"/>
        <w:spacing w:line="360" w:lineRule="atLeast"/>
        <w:ind w:firstLine="709"/>
        <w:jc w:val="both"/>
        <w:rPr>
          <w:sz w:val="28"/>
          <w:szCs w:val="28"/>
        </w:rPr>
      </w:pPr>
      <w:r w:rsidRPr="00217398">
        <w:rPr>
          <w:b/>
          <w:sz w:val="28"/>
          <w:szCs w:val="28"/>
        </w:rPr>
        <w:t>Бронзы</w:t>
      </w:r>
      <w:r w:rsidR="005B666C">
        <w:rPr>
          <w:sz w:val="28"/>
          <w:szCs w:val="28"/>
        </w:rPr>
        <w:t xml:space="preserve"> – это сплавы меди с оловом (4</w:t>
      </w:r>
      <w:r w:rsidRPr="00217398">
        <w:rPr>
          <w:sz w:val="28"/>
          <w:szCs w:val="28"/>
        </w:rPr>
        <w:t xml:space="preserve">–33% </w:t>
      </w:r>
      <w:r w:rsidRPr="00217398">
        <w:rPr>
          <w:sz w:val="28"/>
          <w:szCs w:val="28"/>
          <w:lang w:val="en-US"/>
        </w:rPr>
        <w:t>Sn</w:t>
      </w:r>
      <w:r w:rsidRPr="00217398">
        <w:rPr>
          <w:sz w:val="28"/>
          <w:szCs w:val="28"/>
        </w:rPr>
        <w:t xml:space="preserve">), свинцом (до 30% </w:t>
      </w:r>
      <w:r w:rsidRPr="00217398">
        <w:rPr>
          <w:sz w:val="28"/>
          <w:szCs w:val="28"/>
          <w:lang w:val="en-US"/>
        </w:rPr>
        <w:t>Pb</w:t>
      </w:r>
      <w:r w:rsidR="005B666C">
        <w:rPr>
          <w:sz w:val="28"/>
          <w:szCs w:val="28"/>
        </w:rPr>
        <w:t>), алюминием (5</w:t>
      </w:r>
      <w:r w:rsidRPr="00217398">
        <w:rPr>
          <w:sz w:val="28"/>
          <w:szCs w:val="28"/>
        </w:rPr>
        <w:t xml:space="preserve">–11% </w:t>
      </w:r>
      <w:r w:rsidRPr="00217398">
        <w:rPr>
          <w:sz w:val="28"/>
          <w:szCs w:val="28"/>
          <w:lang w:val="en-US"/>
        </w:rPr>
        <w:t>Al</w:t>
      </w:r>
      <w:r w:rsidR="005B666C">
        <w:rPr>
          <w:sz w:val="28"/>
          <w:szCs w:val="28"/>
        </w:rPr>
        <w:t>), кремнием (4</w:t>
      </w:r>
      <w:r w:rsidRPr="00217398">
        <w:rPr>
          <w:sz w:val="28"/>
          <w:szCs w:val="28"/>
        </w:rPr>
        <w:t xml:space="preserve">–5% </w:t>
      </w:r>
      <w:r w:rsidRPr="00217398">
        <w:rPr>
          <w:sz w:val="28"/>
          <w:szCs w:val="28"/>
          <w:lang w:val="en-US"/>
        </w:rPr>
        <w:t>Si</w:t>
      </w:r>
      <w:r w:rsidRPr="00217398">
        <w:rPr>
          <w:sz w:val="28"/>
          <w:szCs w:val="28"/>
        </w:rPr>
        <w:t>), и другими металлами и неметаллами, кр</w:t>
      </w:r>
      <w:r w:rsidR="008E122F">
        <w:rPr>
          <w:sz w:val="28"/>
          <w:szCs w:val="28"/>
        </w:rPr>
        <w:t>оме цинка и никеля (ГОСТ 493-79</w:t>
      </w:r>
      <w:r w:rsidRPr="00217398">
        <w:rPr>
          <w:sz w:val="28"/>
          <w:szCs w:val="28"/>
        </w:rPr>
        <w:t>, ГОСТ 613-79, ГОСТ 5017-74, ГОСТ 18175-78).</w:t>
      </w:r>
    </w:p>
    <w:p w:rsidR="00217398" w:rsidRPr="00217398" w:rsidRDefault="00217398" w:rsidP="00217398">
      <w:pPr>
        <w:autoSpaceDE/>
        <w:autoSpaceDN/>
        <w:adjustRightInd/>
        <w:snapToGrid w:val="0"/>
        <w:spacing w:line="360" w:lineRule="atLeast"/>
        <w:ind w:firstLine="709"/>
        <w:jc w:val="both"/>
        <w:rPr>
          <w:sz w:val="28"/>
          <w:szCs w:val="28"/>
        </w:rPr>
      </w:pPr>
      <w:r w:rsidRPr="00217398">
        <w:rPr>
          <w:b/>
          <w:sz w:val="28"/>
          <w:szCs w:val="28"/>
        </w:rPr>
        <w:t>Латуни</w:t>
      </w:r>
      <w:r w:rsidRPr="00217398">
        <w:rPr>
          <w:sz w:val="28"/>
          <w:szCs w:val="28"/>
        </w:rPr>
        <w:t xml:space="preserve"> – сплавы меди с цинком (до 50% </w:t>
      </w:r>
      <w:r w:rsidRPr="00217398">
        <w:rPr>
          <w:sz w:val="28"/>
          <w:szCs w:val="28"/>
          <w:lang w:val="en-US"/>
        </w:rPr>
        <w:t>Zn</w:t>
      </w:r>
      <w:r w:rsidRPr="00217398">
        <w:rPr>
          <w:sz w:val="28"/>
          <w:szCs w:val="28"/>
        </w:rPr>
        <w:t>) и небольшими добавками алюминия, кремния, свинца, никеля, марганца (ГОСТ 15527-70, ГОСТ 17711-80).</w:t>
      </w:r>
    </w:p>
    <w:p w:rsidR="00217398" w:rsidRPr="00217398" w:rsidRDefault="009E5848" w:rsidP="00217398">
      <w:pPr>
        <w:autoSpaceDE/>
        <w:autoSpaceDN/>
        <w:adjustRightInd/>
        <w:snapToGrid w:val="0"/>
        <w:spacing w:line="360" w:lineRule="atLeast"/>
        <w:ind w:firstLine="709"/>
        <w:jc w:val="both"/>
        <w:rPr>
          <w:sz w:val="28"/>
          <w:szCs w:val="28"/>
          <w:u w:val="single"/>
        </w:rPr>
      </w:pPr>
      <w:r w:rsidRPr="00217398">
        <w:rPr>
          <w:sz w:val="28"/>
          <w:szCs w:val="28"/>
        </w:rPr>
        <w:t>Медные сплавы,</w:t>
      </w:r>
      <w:r w:rsidR="00217398" w:rsidRPr="00217398">
        <w:rPr>
          <w:sz w:val="28"/>
          <w:szCs w:val="28"/>
        </w:rPr>
        <w:t xml:space="preserve"> предназначен</w:t>
      </w:r>
      <w:r w:rsidR="005B666C">
        <w:rPr>
          <w:sz w:val="28"/>
          <w:szCs w:val="28"/>
        </w:rPr>
        <w:t>н</w:t>
      </w:r>
      <w:r w:rsidR="00217398" w:rsidRPr="00217398">
        <w:rPr>
          <w:sz w:val="28"/>
          <w:szCs w:val="28"/>
        </w:rPr>
        <w:t xml:space="preserve">ые для изготовления деталей методами литья, называют </w:t>
      </w:r>
      <w:r w:rsidR="00217398" w:rsidRPr="00217398">
        <w:rPr>
          <w:b/>
          <w:sz w:val="28"/>
          <w:szCs w:val="28"/>
        </w:rPr>
        <w:t>литейными,</w:t>
      </w:r>
      <w:r w:rsidR="00217398" w:rsidRPr="00217398">
        <w:rPr>
          <w:sz w:val="28"/>
          <w:szCs w:val="28"/>
        </w:rPr>
        <w:t xml:space="preserve"> а сплавы, предназначенные для изготовления деталей пластическим деформированием (обрабатываемыми давлением) – деформируемыми.</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При маркировке медных сплавов вначале проставляются все буквы, входящих в состав элементов. Первые обозначают их названия (</w:t>
      </w:r>
      <w:proofErr w:type="spellStart"/>
      <w:r w:rsidRPr="00217398">
        <w:rPr>
          <w:sz w:val="28"/>
          <w:szCs w:val="28"/>
        </w:rPr>
        <w:t>Бр</w:t>
      </w:r>
      <w:proofErr w:type="spellEnd"/>
      <w:r w:rsidRPr="00217398">
        <w:rPr>
          <w:sz w:val="28"/>
          <w:szCs w:val="28"/>
        </w:rPr>
        <w:t xml:space="preserve"> или Л). За буквами через дефисы цифры, указывающие количество соответствующей добавки в процентах (табл. 8.3). </w:t>
      </w:r>
    </w:p>
    <w:p w:rsidR="00217398" w:rsidRPr="00217398" w:rsidRDefault="00217398" w:rsidP="00217398">
      <w:pPr>
        <w:autoSpaceDE/>
        <w:autoSpaceDN/>
        <w:adjustRightInd/>
        <w:snapToGrid w:val="0"/>
        <w:spacing w:line="360" w:lineRule="atLeast"/>
        <w:ind w:firstLine="709"/>
        <w:jc w:val="both"/>
        <w:rPr>
          <w:sz w:val="28"/>
          <w:szCs w:val="28"/>
        </w:rPr>
      </w:pPr>
    </w:p>
    <w:p w:rsidR="00217398" w:rsidRPr="00217398" w:rsidRDefault="00217398" w:rsidP="00217398">
      <w:pPr>
        <w:autoSpaceDE/>
        <w:autoSpaceDN/>
        <w:adjustRightInd/>
        <w:snapToGrid w:val="0"/>
        <w:spacing w:line="360" w:lineRule="atLeast"/>
        <w:ind w:firstLine="709"/>
        <w:jc w:val="right"/>
        <w:rPr>
          <w:sz w:val="28"/>
          <w:szCs w:val="28"/>
        </w:rPr>
      </w:pPr>
      <w:r w:rsidRPr="00217398">
        <w:rPr>
          <w:sz w:val="28"/>
          <w:szCs w:val="28"/>
        </w:rPr>
        <w:t>Таблица 8.3.</w:t>
      </w:r>
    </w:p>
    <w:p w:rsidR="00217398" w:rsidRPr="00217398" w:rsidRDefault="00217398" w:rsidP="00217398">
      <w:pPr>
        <w:widowControl/>
        <w:autoSpaceDE/>
        <w:autoSpaceDN/>
        <w:adjustRightInd/>
        <w:spacing w:line="360" w:lineRule="atLeast"/>
        <w:jc w:val="center"/>
        <w:rPr>
          <w:snapToGrid w:val="0"/>
          <w:sz w:val="28"/>
          <w:szCs w:val="28"/>
        </w:rPr>
      </w:pPr>
      <w:r w:rsidRPr="00217398">
        <w:rPr>
          <w:snapToGrid w:val="0"/>
          <w:sz w:val="28"/>
          <w:szCs w:val="28"/>
        </w:rPr>
        <w:t>Обозначения легирующих добавок в бронзах и латунях</w:t>
      </w:r>
    </w:p>
    <w:p w:rsidR="00217398" w:rsidRPr="00217398" w:rsidRDefault="00217398" w:rsidP="00217398">
      <w:pPr>
        <w:widowControl/>
        <w:autoSpaceDE/>
        <w:autoSpaceDN/>
        <w:adjustRightInd/>
        <w:spacing w:line="360" w:lineRule="atLeast"/>
        <w:ind w:firstLine="709"/>
        <w:jc w:val="center"/>
        <w:rPr>
          <w:snapToGrid w:val="0"/>
          <w:sz w:val="28"/>
          <w:szCs w:val="28"/>
        </w:rPr>
      </w:pPr>
    </w:p>
    <w:tbl>
      <w:tblPr>
        <w:tblStyle w:val="16"/>
        <w:tblW w:w="0" w:type="auto"/>
        <w:tblLook w:val="04A0" w:firstRow="1" w:lastRow="0" w:firstColumn="1" w:lastColumn="0" w:noHBand="0" w:noVBand="1"/>
      </w:tblPr>
      <w:tblGrid>
        <w:gridCol w:w="1671"/>
        <w:gridCol w:w="1672"/>
        <w:gridCol w:w="1672"/>
        <w:gridCol w:w="1672"/>
        <w:gridCol w:w="1672"/>
        <w:gridCol w:w="1672"/>
      </w:tblGrid>
      <w:tr w:rsidR="00217398" w:rsidRPr="00217398" w:rsidTr="00FC4AF7">
        <w:trPr>
          <w:trHeight w:val="381"/>
        </w:trPr>
        <w:tc>
          <w:tcPr>
            <w:tcW w:w="1671" w:type="dxa"/>
          </w:tcPr>
          <w:p w:rsidR="00217398" w:rsidRPr="00217398" w:rsidRDefault="00217398" w:rsidP="00FC4AF7">
            <w:pPr>
              <w:autoSpaceDE/>
              <w:autoSpaceDN/>
              <w:adjustRightInd/>
              <w:snapToGrid w:val="0"/>
              <w:spacing w:line="360" w:lineRule="atLeast"/>
              <w:jc w:val="center"/>
              <w:rPr>
                <w:sz w:val="28"/>
                <w:szCs w:val="28"/>
              </w:rPr>
            </w:pPr>
            <w:r w:rsidRPr="00217398">
              <w:rPr>
                <w:sz w:val="28"/>
                <w:szCs w:val="28"/>
              </w:rPr>
              <w:t>Буквы</w:t>
            </w:r>
          </w:p>
        </w:tc>
        <w:tc>
          <w:tcPr>
            <w:tcW w:w="1672" w:type="dxa"/>
          </w:tcPr>
          <w:p w:rsidR="00217398" w:rsidRPr="00217398" w:rsidRDefault="00217398" w:rsidP="00FC4AF7">
            <w:pPr>
              <w:autoSpaceDE/>
              <w:autoSpaceDN/>
              <w:adjustRightInd/>
              <w:snapToGrid w:val="0"/>
              <w:spacing w:line="360" w:lineRule="atLeast"/>
              <w:jc w:val="center"/>
              <w:rPr>
                <w:sz w:val="28"/>
                <w:szCs w:val="28"/>
              </w:rPr>
            </w:pPr>
            <w:r w:rsidRPr="00217398">
              <w:rPr>
                <w:sz w:val="28"/>
                <w:szCs w:val="28"/>
              </w:rPr>
              <w:t>Металл</w:t>
            </w:r>
          </w:p>
        </w:tc>
        <w:tc>
          <w:tcPr>
            <w:tcW w:w="1672" w:type="dxa"/>
          </w:tcPr>
          <w:p w:rsidR="00217398" w:rsidRPr="00217398" w:rsidRDefault="00217398" w:rsidP="00FC4AF7">
            <w:pPr>
              <w:widowControl/>
              <w:autoSpaceDE/>
              <w:autoSpaceDN/>
              <w:adjustRightInd/>
              <w:spacing w:line="360" w:lineRule="atLeast"/>
              <w:jc w:val="center"/>
              <w:rPr>
                <w:snapToGrid w:val="0"/>
                <w:sz w:val="28"/>
                <w:szCs w:val="28"/>
              </w:rPr>
            </w:pPr>
            <w:r w:rsidRPr="00217398">
              <w:rPr>
                <w:snapToGrid w:val="0"/>
                <w:sz w:val="28"/>
                <w:szCs w:val="28"/>
              </w:rPr>
              <w:t>Буквы</w:t>
            </w:r>
          </w:p>
        </w:tc>
        <w:tc>
          <w:tcPr>
            <w:tcW w:w="1672" w:type="dxa"/>
          </w:tcPr>
          <w:p w:rsidR="00217398" w:rsidRPr="00217398" w:rsidRDefault="00217398" w:rsidP="00FC4AF7">
            <w:pPr>
              <w:widowControl/>
              <w:autoSpaceDE/>
              <w:autoSpaceDN/>
              <w:adjustRightInd/>
              <w:spacing w:line="360" w:lineRule="atLeast"/>
              <w:jc w:val="center"/>
              <w:rPr>
                <w:snapToGrid w:val="0"/>
                <w:sz w:val="28"/>
                <w:szCs w:val="28"/>
              </w:rPr>
            </w:pPr>
            <w:r w:rsidRPr="00217398">
              <w:rPr>
                <w:snapToGrid w:val="0"/>
                <w:sz w:val="28"/>
                <w:szCs w:val="28"/>
              </w:rPr>
              <w:t>Металл</w:t>
            </w:r>
          </w:p>
        </w:tc>
        <w:tc>
          <w:tcPr>
            <w:tcW w:w="1672" w:type="dxa"/>
          </w:tcPr>
          <w:p w:rsidR="00217398" w:rsidRPr="00217398" w:rsidRDefault="00217398" w:rsidP="00FC4AF7">
            <w:pPr>
              <w:widowControl/>
              <w:autoSpaceDE/>
              <w:autoSpaceDN/>
              <w:adjustRightInd/>
              <w:spacing w:line="360" w:lineRule="atLeast"/>
              <w:jc w:val="center"/>
              <w:rPr>
                <w:snapToGrid w:val="0"/>
                <w:sz w:val="28"/>
                <w:szCs w:val="28"/>
              </w:rPr>
            </w:pPr>
            <w:r w:rsidRPr="00217398">
              <w:rPr>
                <w:snapToGrid w:val="0"/>
                <w:sz w:val="28"/>
                <w:szCs w:val="28"/>
              </w:rPr>
              <w:t>Буквы</w:t>
            </w:r>
          </w:p>
        </w:tc>
        <w:tc>
          <w:tcPr>
            <w:tcW w:w="1672" w:type="dxa"/>
          </w:tcPr>
          <w:p w:rsidR="00217398" w:rsidRPr="00217398" w:rsidRDefault="00217398" w:rsidP="00FC4AF7">
            <w:pPr>
              <w:widowControl/>
              <w:autoSpaceDE/>
              <w:autoSpaceDN/>
              <w:adjustRightInd/>
              <w:spacing w:line="360" w:lineRule="atLeast"/>
              <w:jc w:val="center"/>
              <w:rPr>
                <w:snapToGrid w:val="0"/>
                <w:sz w:val="28"/>
                <w:szCs w:val="28"/>
              </w:rPr>
            </w:pPr>
            <w:r w:rsidRPr="00217398">
              <w:rPr>
                <w:snapToGrid w:val="0"/>
                <w:sz w:val="28"/>
                <w:szCs w:val="28"/>
              </w:rPr>
              <w:t>Металл</w:t>
            </w:r>
          </w:p>
        </w:tc>
      </w:tr>
      <w:tr w:rsidR="00217398" w:rsidRPr="00217398" w:rsidTr="00FC4AF7">
        <w:trPr>
          <w:trHeight w:val="381"/>
        </w:trPr>
        <w:tc>
          <w:tcPr>
            <w:tcW w:w="1671" w:type="dxa"/>
          </w:tcPr>
          <w:p w:rsidR="00217398" w:rsidRPr="00217398" w:rsidRDefault="00217398" w:rsidP="00FC4AF7">
            <w:pPr>
              <w:autoSpaceDE/>
              <w:autoSpaceDN/>
              <w:adjustRightInd/>
              <w:snapToGrid w:val="0"/>
              <w:spacing w:line="360" w:lineRule="atLeast"/>
              <w:jc w:val="center"/>
              <w:rPr>
                <w:sz w:val="28"/>
                <w:szCs w:val="28"/>
              </w:rPr>
            </w:pPr>
            <w:r w:rsidRPr="00217398">
              <w:rPr>
                <w:sz w:val="28"/>
                <w:szCs w:val="28"/>
              </w:rPr>
              <w:t>А</w:t>
            </w:r>
          </w:p>
        </w:tc>
        <w:tc>
          <w:tcPr>
            <w:tcW w:w="1672" w:type="dxa"/>
          </w:tcPr>
          <w:p w:rsidR="00217398" w:rsidRPr="00217398" w:rsidRDefault="00217398" w:rsidP="00FC4AF7">
            <w:pPr>
              <w:autoSpaceDE/>
              <w:autoSpaceDN/>
              <w:adjustRightInd/>
              <w:snapToGrid w:val="0"/>
              <w:spacing w:line="360" w:lineRule="atLeast"/>
              <w:jc w:val="center"/>
              <w:rPr>
                <w:sz w:val="28"/>
                <w:szCs w:val="28"/>
              </w:rPr>
            </w:pPr>
            <w:r w:rsidRPr="00217398">
              <w:rPr>
                <w:sz w:val="28"/>
                <w:szCs w:val="28"/>
              </w:rPr>
              <w:t>алюминий</w:t>
            </w:r>
          </w:p>
        </w:tc>
        <w:tc>
          <w:tcPr>
            <w:tcW w:w="1672" w:type="dxa"/>
          </w:tcPr>
          <w:p w:rsidR="00217398" w:rsidRPr="00217398" w:rsidRDefault="00217398" w:rsidP="00FC4AF7">
            <w:pPr>
              <w:autoSpaceDE/>
              <w:autoSpaceDN/>
              <w:adjustRightInd/>
              <w:snapToGrid w:val="0"/>
              <w:spacing w:line="360" w:lineRule="atLeast"/>
              <w:jc w:val="center"/>
              <w:rPr>
                <w:sz w:val="28"/>
                <w:szCs w:val="28"/>
              </w:rPr>
            </w:pPr>
            <w:r w:rsidRPr="00217398">
              <w:rPr>
                <w:sz w:val="28"/>
                <w:szCs w:val="28"/>
              </w:rPr>
              <w:t>Б</w:t>
            </w:r>
          </w:p>
        </w:tc>
        <w:tc>
          <w:tcPr>
            <w:tcW w:w="1672" w:type="dxa"/>
          </w:tcPr>
          <w:p w:rsidR="00217398" w:rsidRPr="00217398" w:rsidRDefault="00217398" w:rsidP="00FC4AF7">
            <w:pPr>
              <w:autoSpaceDE/>
              <w:autoSpaceDN/>
              <w:adjustRightInd/>
              <w:snapToGrid w:val="0"/>
              <w:spacing w:line="360" w:lineRule="atLeast"/>
              <w:jc w:val="center"/>
              <w:rPr>
                <w:sz w:val="28"/>
                <w:szCs w:val="28"/>
              </w:rPr>
            </w:pPr>
            <w:r w:rsidRPr="00217398">
              <w:rPr>
                <w:sz w:val="28"/>
                <w:szCs w:val="28"/>
              </w:rPr>
              <w:t>бериллий</w:t>
            </w:r>
          </w:p>
        </w:tc>
        <w:tc>
          <w:tcPr>
            <w:tcW w:w="1672" w:type="dxa"/>
          </w:tcPr>
          <w:p w:rsidR="00217398" w:rsidRPr="00217398" w:rsidRDefault="00217398" w:rsidP="00FC4AF7">
            <w:pPr>
              <w:widowControl/>
              <w:autoSpaceDE/>
              <w:autoSpaceDN/>
              <w:adjustRightInd/>
              <w:spacing w:line="360" w:lineRule="atLeast"/>
              <w:jc w:val="center"/>
              <w:rPr>
                <w:snapToGrid w:val="0"/>
                <w:sz w:val="28"/>
                <w:szCs w:val="28"/>
              </w:rPr>
            </w:pPr>
            <w:r w:rsidRPr="00217398">
              <w:rPr>
                <w:snapToGrid w:val="0"/>
                <w:sz w:val="28"/>
                <w:szCs w:val="28"/>
              </w:rPr>
              <w:t>В</w:t>
            </w:r>
          </w:p>
        </w:tc>
        <w:tc>
          <w:tcPr>
            <w:tcW w:w="1672" w:type="dxa"/>
          </w:tcPr>
          <w:p w:rsidR="00217398" w:rsidRPr="00217398" w:rsidRDefault="00217398" w:rsidP="00FC4AF7">
            <w:pPr>
              <w:widowControl/>
              <w:autoSpaceDE/>
              <w:autoSpaceDN/>
              <w:adjustRightInd/>
              <w:spacing w:line="360" w:lineRule="atLeast"/>
              <w:jc w:val="center"/>
              <w:rPr>
                <w:snapToGrid w:val="0"/>
                <w:sz w:val="28"/>
                <w:szCs w:val="28"/>
              </w:rPr>
            </w:pPr>
            <w:r w:rsidRPr="00217398">
              <w:rPr>
                <w:snapToGrid w:val="0"/>
                <w:sz w:val="28"/>
                <w:szCs w:val="28"/>
              </w:rPr>
              <w:t>вольфрам</w:t>
            </w:r>
          </w:p>
        </w:tc>
      </w:tr>
      <w:tr w:rsidR="00217398" w:rsidRPr="00217398" w:rsidTr="00FC4AF7">
        <w:trPr>
          <w:trHeight w:val="381"/>
        </w:trPr>
        <w:tc>
          <w:tcPr>
            <w:tcW w:w="1671" w:type="dxa"/>
          </w:tcPr>
          <w:p w:rsidR="00217398" w:rsidRPr="00217398" w:rsidRDefault="00217398" w:rsidP="00FC4AF7">
            <w:pPr>
              <w:autoSpaceDE/>
              <w:autoSpaceDN/>
              <w:adjustRightInd/>
              <w:snapToGrid w:val="0"/>
              <w:spacing w:line="360" w:lineRule="atLeast"/>
              <w:jc w:val="center"/>
              <w:rPr>
                <w:sz w:val="28"/>
                <w:szCs w:val="28"/>
              </w:rPr>
            </w:pPr>
            <w:r w:rsidRPr="00217398">
              <w:rPr>
                <w:sz w:val="28"/>
                <w:szCs w:val="28"/>
              </w:rPr>
              <w:t>Ж</w:t>
            </w:r>
          </w:p>
        </w:tc>
        <w:tc>
          <w:tcPr>
            <w:tcW w:w="1672" w:type="dxa"/>
          </w:tcPr>
          <w:p w:rsidR="00217398" w:rsidRPr="00217398" w:rsidRDefault="00217398" w:rsidP="00FC4AF7">
            <w:pPr>
              <w:autoSpaceDE/>
              <w:autoSpaceDN/>
              <w:adjustRightInd/>
              <w:snapToGrid w:val="0"/>
              <w:spacing w:line="360" w:lineRule="atLeast"/>
              <w:jc w:val="center"/>
              <w:rPr>
                <w:sz w:val="28"/>
                <w:szCs w:val="28"/>
              </w:rPr>
            </w:pPr>
            <w:r w:rsidRPr="00217398">
              <w:rPr>
                <w:sz w:val="28"/>
                <w:szCs w:val="28"/>
              </w:rPr>
              <w:t>железо</w:t>
            </w:r>
          </w:p>
        </w:tc>
        <w:tc>
          <w:tcPr>
            <w:tcW w:w="1672" w:type="dxa"/>
          </w:tcPr>
          <w:p w:rsidR="00217398" w:rsidRPr="00217398" w:rsidRDefault="00217398" w:rsidP="00FC4AF7">
            <w:pPr>
              <w:autoSpaceDE/>
              <w:autoSpaceDN/>
              <w:adjustRightInd/>
              <w:snapToGrid w:val="0"/>
              <w:spacing w:line="360" w:lineRule="atLeast"/>
              <w:jc w:val="center"/>
              <w:rPr>
                <w:sz w:val="28"/>
                <w:szCs w:val="28"/>
              </w:rPr>
            </w:pPr>
            <w:r w:rsidRPr="00217398">
              <w:rPr>
                <w:sz w:val="28"/>
                <w:szCs w:val="28"/>
              </w:rPr>
              <w:t>К</w:t>
            </w:r>
          </w:p>
        </w:tc>
        <w:tc>
          <w:tcPr>
            <w:tcW w:w="1672" w:type="dxa"/>
          </w:tcPr>
          <w:p w:rsidR="00217398" w:rsidRPr="00217398" w:rsidRDefault="00217398" w:rsidP="00FC4AF7">
            <w:pPr>
              <w:autoSpaceDE/>
              <w:autoSpaceDN/>
              <w:adjustRightInd/>
              <w:snapToGrid w:val="0"/>
              <w:spacing w:line="360" w:lineRule="atLeast"/>
              <w:jc w:val="center"/>
              <w:rPr>
                <w:sz w:val="28"/>
                <w:szCs w:val="28"/>
              </w:rPr>
            </w:pPr>
            <w:r w:rsidRPr="00217398">
              <w:rPr>
                <w:sz w:val="28"/>
                <w:szCs w:val="28"/>
              </w:rPr>
              <w:t>кремний</w:t>
            </w:r>
          </w:p>
        </w:tc>
        <w:tc>
          <w:tcPr>
            <w:tcW w:w="1672" w:type="dxa"/>
          </w:tcPr>
          <w:p w:rsidR="00217398" w:rsidRPr="00217398" w:rsidRDefault="00217398" w:rsidP="00FC4AF7">
            <w:pPr>
              <w:autoSpaceDE/>
              <w:autoSpaceDN/>
              <w:adjustRightInd/>
              <w:snapToGrid w:val="0"/>
              <w:spacing w:line="360" w:lineRule="atLeast"/>
              <w:jc w:val="center"/>
              <w:rPr>
                <w:sz w:val="28"/>
                <w:szCs w:val="28"/>
              </w:rPr>
            </w:pPr>
            <w:r w:rsidRPr="00217398">
              <w:rPr>
                <w:sz w:val="28"/>
                <w:szCs w:val="28"/>
              </w:rPr>
              <w:t>Кд</w:t>
            </w:r>
          </w:p>
        </w:tc>
        <w:tc>
          <w:tcPr>
            <w:tcW w:w="1672" w:type="dxa"/>
          </w:tcPr>
          <w:p w:rsidR="00217398" w:rsidRPr="00217398" w:rsidRDefault="00217398" w:rsidP="00FC4AF7">
            <w:pPr>
              <w:autoSpaceDE/>
              <w:autoSpaceDN/>
              <w:adjustRightInd/>
              <w:snapToGrid w:val="0"/>
              <w:spacing w:line="360" w:lineRule="atLeast"/>
              <w:jc w:val="center"/>
              <w:rPr>
                <w:sz w:val="28"/>
                <w:szCs w:val="28"/>
              </w:rPr>
            </w:pPr>
            <w:r w:rsidRPr="00217398">
              <w:rPr>
                <w:sz w:val="28"/>
                <w:szCs w:val="28"/>
              </w:rPr>
              <w:t>кадмий</w:t>
            </w:r>
          </w:p>
        </w:tc>
      </w:tr>
      <w:tr w:rsidR="00217398" w:rsidRPr="00217398" w:rsidTr="00FC4AF7">
        <w:trPr>
          <w:trHeight w:val="381"/>
        </w:trPr>
        <w:tc>
          <w:tcPr>
            <w:tcW w:w="1671" w:type="dxa"/>
          </w:tcPr>
          <w:p w:rsidR="00217398" w:rsidRPr="00217398" w:rsidRDefault="00217398" w:rsidP="00FC4AF7">
            <w:pPr>
              <w:autoSpaceDE/>
              <w:autoSpaceDN/>
              <w:adjustRightInd/>
              <w:snapToGrid w:val="0"/>
              <w:spacing w:line="360" w:lineRule="atLeast"/>
              <w:jc w:val="center"/>
              <w:rPr>
                <w:sz w:val="28"/>
                <w:szCs w:val="28"/>
              </w:rPr>
            </w:pPr>
            <w:r w:rsidRPr="00217398">
              <w:rPr>
                <w:sz w:val="28"/>
                <w:szCs w:val="28"/>
              </w:rPr>
              <w:t>Мг</w:t>
            </w:r>
          </w:p>
        </w:tc>
        <w:tc>
          <w:tcPr>
            <w:tcW w:w="1672" w:type="dxa"/>
          </w:tcPr>
          <w:p w:rsidR="00217398" w:rsidRPr="00217398" w:rsidRDefault="00217398" w:rsidP="00FC4AF7">
            <w:pPr>
              <w:autoSpaceDE/>
              <w:autoSpaceDN/>
              <w:adjustRightInd/>
              <w:snapToGrid w:val="0"/>
              <w:spacing w:line="360" w:lineRule="atLeast"/>
              <w:jc w:val="center"/>
              <w:rPr>
                <w:sz w:val="28"/>
                <w:szCs w:val="28"/>
              </w:rPr>
            </w:pPr>
            <w:r w:rsidRPr="00217398">
              <w:rPr>
                <w:sz w:val="28"/>
                <w:szCs w:val="28"/>
              </w:rPr>
              <w:t>магний</w:t>
            </w:r>
          </w:p>
        </w:tc>
        <w:tc>
          <w:tcPr>
            <w:tcW w:w="1672" w:type="dxa"/>
          </w:tcPr>
          <w:p w:rsidR="00217398" w:rsidRPr="00217398" w:rsidRDefault="00217398" w:rsidP="00FC4AF7">
            <w:pPr>
              <w:autoSpaceDE/>
              <w:autoSpaceDN/>
              <w:adjustRightInd/>
              <w:snapToGrid w:val="0"/>
              <w:spacing w:line="360" w:lineRule="atLeast"/>
              <w:jc w:val="center"/>
              <w:rPr>
                <w:sz w:val="28"/>
                <w:szCs w:val="28"/>
              </w:rPr>
            </w:pPr>
            <w:proofErr w:type="spellStart"/>
            <w:r w:rsidRPr="00217398">
              <w:rPr>
                <w:sz w:val="28"/>
                <w:szCs w:val="28"/>
              </w:rPr>
              <w:t>Мц</w:t>
            </w:r>
            <w:proofErr w:type="spellEnd"/>
          </w:p>
        </w:tc>
        <w:tc>
          <w:tcPr>
            <w:tcW w:w="1672" w:type="dxa"/>
          </w:tcPr>
          <w:p w:rsidR="00217398" w:rsidRPr="00217398" w:rsidRDefault="00217398" w:rsidP="00FC4AF7">
            <w:pPr>
              <w:autoSpaceDE/>
              <w:autoSpaceDN/>
              <w:adjustRightInd/>
              <w:snapToGrid w:val="0"/>
              <w:spacing w:line="360" w:lineRule="atLeast"/>
              <w:jc w:val="center"/>
              <w:rPr>
                <w:sz w:val="28"/>
                <w:szCs w:val="28"/>
              </w:rPr>
            </w:pPr>
            <w:r w:rsidRPr="00217398">
              <w:rPr>
                <w:sz w:val="28"/>
                <w:szCs w:val="28"/>
              </w:rPr>
              <w:t>марганец</w:t>
            </w:r>
          </w:p>
        </w:tc>
        <w:tc>
          <w:tcPr>
            <w:tcW w:w="1672" w:type="dxa"/>
          </w:tcPr>
          <w:p w:rsidR="00217398" w:rsidRPr="00217398" w:rsidRDefault="00217398" w:rsidP="00FC4AF7">
            <w:pPr>
              <w:autoSpaceDE/>
              <w:autoSpaceDN/>
              <w:adjustRightInd/>
              <w:snapToGrid w:val="0"/>
              <w:spacing w:line="360" w:lineRule="atLeast"/>
              <w:jc w:val="center"/>
              <w:rPr>
                <w:sz w:val="28"/>
                <w:szCs w:val="28"/>
              </w:rPr>
            </w:pPr>
            <w:proofErr w:type="spellStart"/>
            <w:r w:rsidRPr="00217398">
              <w:rPr>
                <w:sz w:val="28"/>
                <w:szCs w:val="28"/>
              </w:rPr>
              <w:t>Мш</w:t>
            </w:r>
            <w:proofErr w:type="spellEnd"/>
          </w:p>
        </w:tc>
        <w:tc>
          <w:tcPr>
            <w:tcW w:w="1672" w:type="dxa"/>
          </w:tcPr>
          <w:p w:rsidR="00217398" w:rsidRPr="00217398" w:rsidRDefault="00217398" w:rsidP="00FC4AF7">
            <w:pPr>
              <w:autoSpaceDE/>
              <w:autoSpaceDN/>
              <w:adjustRightInd/>
              <w:snapToGrid w:val="0"/>
              <w:spacing w:line="360" w:lineRule="atLeast"/>
              <w:jc w:val="center"/>
              <w:rPr>
                <w:sz w:val="28"/>
                <w:szCs w:val="28"/>
              </w:rPr>
            </w:pPr>
            <w:r w:rsidRPr="00217398">
              <w:rPr>
                <w:sz w:val="28"/>
                <w:szCs w:val="28"/>
              </w:rPr>
              <w:t>мышьяк</w:t>
            </w:r>
          </w:p>
        </w:tc>
      </w:tr>
      <w:tr w:rsidR="00217398" w:rsidRPr="00217398" w:rsidTr="00FC4AF7">
        <w:trPr>
          <w:trHeight w:val="381"/>
        </w:trPr>
        <w:tc>
          <w:tcPr>
            <w:tcW w:w="1671" w:type="dxa"/>
          </w:tcPr>
          <w:p w:rsidR="00217398" w:rsidRPr="00217398" w:rsidRDefault="00217398" w:rsidP="00FC4AF7">
            <w:pPr>
              <w:autoSpaceDE/>
              <w:autoSpaceDN/>
              <w:adjustRightInd/>
              <w:snapToGrid w:val="0"/>
              <w:spacing w:line="360" w:lineRule="atLeast"/>
              <w:jc w:val="center"/>
              <w:rPr>
                <w:sz w:val="28"/>
                <w:szCs w:val="28"/>
              </w:rPr>
            </w:pPr>
            <w:r w:rsidRPr="00217398">
              <w:rPr>
                <w:sz w:val="28"/>
                <w:szCs w:val="28"/>
              </w:rPr>
              <w:t>Н</w:t>
            </w:r>
          </w:p>
        </w:tc>
        <w:tc>
          <w:tcPr>
            <w:tcW w:w="1672" w:type="dxa"/>
          </w:tcPr>
          <w:p w:rsidR="00217398" w:rsidRPr="00217398" w:rsidRDefault="00217398" w:rsidP="00FC4AF7">
            <w:pPr>
              <w:autoSpaceDE/>
              <w:autoSpaceDN/>
              <w:adjustRightInd/>
              <w:snapToGrid w:val="0"/>
              <w:spacing w:line="360" w:lineRule="atLeast"/>
              <w:jc w:val="center"/>
              <w:rPr>
                <w:sz w:val="28"/>
                <w:szCs w:val="28"/>
              </w:rPr>
            </w:pPr>
            <w:r w:rsidRPr="00217398">
              <w:rPr>
                <w:sz w:val="28"/>
                <w:szCs w:val="28"/>
              </w:rPr>
              <w:t>никель</w:t>
            </w:r>
          </w:p>
        </w:tc>
        <w:tc>
          <w:tcPr>
            <w:tcW w:w="1672" w:type="dxa"/>
          </w:tcPr>
          <w:p w:rsidR="00217398" w:rsidRPr="00217398" w:rsidRDefault="00217398" w:rsidP="00FC4AF7">
            <w:pPr>
              <w:autoSpaceDE/>
              <w:autoSpaceDN/>
              <w:adjustRightInd/>
              <w:snapToGrid w:val="0"/>
              <w:spacing w:line="360" w:lineRule="atLeast"/>
              <w:jc w:val="center"/>
              <w:rPr>
                <w:sz w:val="28"/>
                <w:szCs w:val="28"/>
              </w:rPr>
            </w:pPr>
            <w:r w:rsidRPr="00217398">
              <w:rPr>
                <w:sz w:val="28"/>
                <w:szCs w:val="28"/>
              </w:rPr>
              <w:t>О</w:t>
            </w:r>
          </w:p>
        </w:tc>
        <w:tc>
          <w:tcPr>
            <w:tcW w:w="1672" w:type="dxa"/>
          </w:tcPr>
          <w:p w:rsidR="00217398" w:rsidRPr="00217398" w:rsidRDefault="00217398" w:rsidP="00FC4AF7">
            <w:pPr>
              <w:autoSpaceDE/>
              <w:autoSpaceDN/>
              <w:adjustRightInd/>
              <w:snapToGrid w:val="0"/>
              <w:spacing w:line="360" w:lineRule="atLeast"/>
              <w:jc w:val="center"/>
              <w:rPr>
                <w:sz w:val="28"/>
                <w:szCs w:val="28"/>
              </w:rPr>
            </w:pPr>
            <w:r w:rsidRPr="00217398">
              <w:rPr>
                <w:sz w:val="28"/>
                <w:szCs w:val="28"/>
              </w:rPr>
              <w:t>олово</w:t>
            </w:r>
          </w:p>
        </w:tc>
        <w:tc>
          <w:tcPr>
            <w:tcW w:w="1672" w:type="dxa"/>
          </w:tcPr>
          <w:p w:rsidR="00217398" w:rsidRPr="00217398" w:rsidRDefault="00217398" w:rsidP="00FC4AF7">
            <w:pPr>
              <w:autoSpaceDE/>
              <w:autoSpaceDN/>
              <w:adjustRightInd/>
              <w:snapToGrid w:val="0"/>
              <w:spacing w:line="360" w:lineRule="atLeast"/>
              <w:jc w:val="center"/>
              <w:rPr>
                <w:sz w:val="28"/>
                <w:szCs w:val="28"/>
              </w:rPr>
            </w:pPr>
            <w:r w:rsidRPr="00217398">
              <w:rPr>
                <w:sz w:val="28"/>
                <w:szCs w:val="28"/>
              </w:rPr>
              <w:t>С</w:t>
            </w:r>
          </w:p>
        </w:tc>
        <w:tc>
          <w:tcPr>
            <w:tcW w:w="1672" w:type="dxa"/>
          </w:tcPr>
          <w:p w:rsidR="00217398" w:rsidRPr="00217398" w:rsidRDefault="00217398" w:rsidP="00FC4AF7">
            <w:pPr>
              <w:autoSpaceDE/>
              <w:autoSpaceDN/>
              <w:adjustRightInd/>
              <w:snapToGrid w:val="0"/>
              <w:spacing w:line="360" w:lineRule="atLeast"/>
              <w:jc w:val="center"/>
              <w:rPr>
                <w:sz w:val="28"/>
                <w:szCs w:val="28"/>
              </w:rPr>
            </w:pPr>
            <w:r w:rsidRPr="00217398">
              <w:rPr>
                <w:sz w:val="28"/>
                <w:szCs w:val="28"/>
              </w:rPr>
              <w:t>свинец</w:t>
            </w:r>
          </w:p>
        </w:tc>
      </w:tr>
      <w:tr w:rsidR="00217398" w:rsidRPr="00217398" w:rsidTr="00FC4AF7">
        <w:trPr>
          <w:trHeight w:val="381"/>
        </w:trPr>
        <w:tc>
          <w:tcPr>
            <w:tcW w:w="1671" w:type="dxa"/>
          </w:tcPr>
          <w:p w:rsidR="00217398" w:rsidRPr="00217398" w:rsidRDefault="00217398" w:rsidP="00FC4AF7">
            <w:pPr>
              <w:autoSpaceDE/>
              <w:autoSpaceDN/>
              <w:adjustRightInd/>
              <w:snapToGrid w:val="0"/>
              <w:spacing w:line="360" w:lineRule="atLeast"/>
              <w:jc w:val="center"/>
              <w:rPr>
                <w:sz w:val="28"/>
                <w:szCs w:val="28"/>
              </w:rPr>
            </w:pPr>
            <w:r w:rsidRPr="00217398">
              <w:rPr>
                <w:sz w:val="28"/>
                <w:szCs w:val="28"/>
              </w:rPr>
              <w:t>Ср</w:t>
            </w:r>
          </w:p>
        </w:tc>
        <w:tc>
          <w:tcPr>
            <w:tcW w:w="1672" w:type="dxa"/>
          </w:tcPr>
          <w:p w:rsidR="00217398" w:rsidRPr="00217398" w:rsidRDefault="00217398" w:rsidP="00FC4AF7">
            <w:pPr>
              <w:autoSpaceDE/>
              <w:autoSpaceDN/>
              <w:adjustRightInd/>
              <w:snapToGrid w:val="0"/>
              <w:spacing w:line="360" w:lineRule="atLeast"/>
              <w:jc w:val="center"/>
              <w:rPr>
                <w:sz w:val="28"/>
                <w:szCs w:val="28"/>
              </w:rPr>
            </w:pPr>
            <w:r w:rsidRPr="00217398">
              <w:rPr>
                <w:sz w:val="28"/>
                <w:szCs w:val="28"/>
              </w:rPr>
              <w:t>серебро</w:t>
            </w:r>
          </w:p>
        </w:tc>
        <w:tc>
          <w:tcPr>
            <w:tcW w:w="1672" w:type="dxa"/>
          </w:tcPr>
          <w:p w:rsidR="00217398" w:rsidRPr="00217398" w:rsidRDefault="00217398" w:rsidP="00FC4AF7">
            <w:pPr>
              <w:autoSpaceDE/>
              <w:autoSpaceDN/>
              <w:adjustRightInd/>
              <w:snapToGrid w:val="0"/>
              <w:spacing w:line="360" w:lineRule="atLeast"/>
              <w:jc w:val="center"/>
              <w:rPr>
                <w:sz w:val="28"/>
                <w:szCs w:val="28"/>
              </w:rPr>
            </w:pPr>
            <w:r w:rsidRPr="00217398">
              <w:rPr>
                <w:sz w:val="28"/>
                <w:szCs w:val="28"/>
              </w:rPr>
              <w:t>Су</w:t>
            </w:r>
          </w:p>
        </w:tc>
        <w:tc>
          <w:tcPr>
            <w:tcW w:w="1672" w:type="dxa"/>
          </w:tcPr>
          <w:p w:rsidR="00217398" w:rsidRPr="00217398" w:rsidRDefault="00217398" w:rsidP="00FC4AF7">
            <w:pPr>
              <w:autoSpaceDE/>
              <w:autoSpaceDN/>
              <w:adjustRightInd/>
              <w:snapToGrid w:val="0"/>
              <w:spacing w:line="360" w:lineRule="atLeast"/>
              <w:jc w:val="center"/>
              <w:rPr>
                <w:sz w:val="28"/>
                <w:szCs w:val="28"/>
              </w:rPr>
            </w:pPr>
            <w:r w:rsidRPr="00217398">
              <w:rPr>
                <w:sz w:val="28"/>
                <w:szCs w:val="28"/>
              </w:rPr>
              <w:t>сурьма</w:t>
            </w:r>
          </w:p>
        </w:tc>
        <w:tc>
          <w:tcPr>
            <w:tcW w:w="1672" w:type="dxa"/>
          </w:tcPr>
          <w:p w:rsidR="00217398" w:rsidRPr="00217398" w:rsidRDefault="00217398" w:rsidP="00FC4AF7">
            <w:pPr>
              <w:autoSpaceDE/>
              <w:autoSpaceDN/>
              <w:adjustRightInd/>
              <w:snapToGrid w:val="0"/>
              <w:spacing w:line="360" w:lineRule="atLeast"/>
              <w:jc w:val="center"/>
              <w:rPr>
                <w:sz w:val="28"/>
                <w:szCs w:val="28"/>
              </w:rPr>
            </w:pPr>
            <w:r w:rsidRPr="00217398">
              <w:rPr>
                <w:sz w:val="28"/>
                <w:szCs w:val="28"/>
              </w:rPr>
              <w:t>Т</w:t>
            </w:r>
          </w:p>
        </w:tc>
        <w:tc>
          <w:tcPr>
            <w:tcW w:w="1672" w:type="dxa"/>
          </w:tcPr>
          <w:p w:rsidR="00217398" w:rsidRPr="00217398" w:rsidRDefault="00217398" w:rsidP="00FC4AF7">
            <w:pPr>
              <w:autoSpaceDE/>
              <w:autoSpaceDN/>
              <w:adjustRightInd/>
              <w:snapToGrid w:val="0"/>
              <w:spacing w:line="360" w:lineRule="atLeast"/>
              <w:jc w:val="center"/>
              <w:rPr>
                <w:sz w:val="28"/>
                <w:szCs w:val="28"/>
              </w:rPr>
            </w:pPr>
            <w:r w:rsidRPr="00217398">
              <w:rPr>
                <w:sz w:val="28"/>
                <w:szCs w:val="28"/>
              </w:rPr>
              <w:t>титан</w:t>
            </w:r>
          </w:p>
        </w:tc>
      </w:tr>
      <w:tr w:rsidR="00217398" w:rsidRPr="00217398" w:rsidTr="00FC4AF7">
        <w:trPr>
          <w:trHeight w:val="381"/>
        </w:trPr>
        <w:tc>
          <w:tcPr>
            <w:tcW w:w="1671" w:type="dxa"/>
          </w:tcPr>
          <w:p w:rsidR="00217398" w:rsidRPr="00217398" w:rsidRDefault="00217398" w:rsidP="00FC4AF7">
            <w:pPr>
              <w:autoSpaceDE/>
              <w:autoSpaceDN/>
              <w:adjustRightInd/>
              <w:snapToGrid w:val="0"/>
              <w:spacing w:line="360" w:lineRule="atLeast"/>
              <w:jc w:val="center"/>
              <w:rPr>
                <w:sz w:val="28"/>
                <w:szCs w:val="28"/>
              </w:rPr>
            </w:pPr>
            <w:r w:rsidRPr="00217398">
              <w:rPr>
                <w:sz w:val="28"/>
                <w:szCs w:val="28"/>
              </w:rPr>
              <w:t>Ф</w:t>
            </w:r>
          </w:p>
        </w:tc>
        <w:tc>
          <w:tcPr>
            <w:tcW w:w="1672" w:type="dxa"/>
          </w:tcPr>
          <w:p w:rsidR="00217398" w:rsidRPr="00217398" w:rsidRDefault="00217398" w:rsidP="00FC4AF7">
            <w:pPr>
              <w:autoSpaceDE/>
              <w:autoSpaceDN/>
              <w:adjustRightInd/>
              <w:snapToGrid w:val="0"/>
              <w:spacing w:line="360" w:lineRule="atLeast"/>
              <w:jc w:val="center"/>
              <w:rPr>
                <w:sz w:val="28"/>
                <w:szCs w:val="28"/>
              </w:rPr>
            </w:pPr>
            <w:r w:rsidRPr="00217398">
              <w:rPr>
                <w:sz w:val="28"/>
                <w:szCs w:val="28"/>
              </w:rPr>
              <w:t>фосфор</w:t>
            </w:r>
          </w:p>
        </w:tc>
        <w:tc>
          <w:tcPr>
            <w:tcW w:w="1672" w:type="dxa"/>
          </w:tcPr>
          <w:p w:rsidR="00217398" w:rsidRPr="00217398" w:rsidRDefault="00217398" w:rsidP="00FC4AF7">
            <w:pPr>
              <w:autoSpaceDE/>
              <w:autoSpaceDN/>
              <w:adjustRightInd/>
              <w:snapToGrid w:val="0"/>
              <w:spacing w:line="360" w:lineRule="atLeast"/>
              <w:jc w:val="center"/>
              <w:rPr>
                <w:sz w:val="28"/>
                <w:szCs w:val="28"/>
              </w:rPr>
            </w:pPr>
            <w:r w:rsidRPr="00217398">
              <w:rPr>
                <w:sz w:val="28"/>
                <w:szCs w:val="28"/>
              </w:rPr>
              <w:t>Х</w:t>
            </w:r>
          </w:p>
        </w:tc>
        <w:tc>
          <w:tcPr>
            <w:tcW w:w="1672" w:type="dxa"/>
          </w:tcPr>
          <w:p w:rsidR="00217398" w:rsidRPr="00217398" w:rsidRDefault="00217398" w:rsidP="00FC4AF7">
            <w:pPr>
              <w:autoSpaceDE/>
              <w:autoSpaceDN/>
              <w:adjustRightInd/>
              <w:snapToGrid w:val="0"/>
              <w:spacing w:line="360" w:lineRule="atLeast"/>
              <w:jc w:val="center"/>
              <w:rPr>
                <w:sz w:val="28"/>
                <w:szCs w:val="28"/>
              </w:rPr>
            </w:pPr>
            <w:r w:rsidRPr="00217398">
              <w:rPr>
                <w:sz w:val="28"/>
                <w:szCs w:val="28"/>
              </w:rPr>
              <w:t>хром</w:t>
            </w:r>
          </w:p>
        </w:tc>
        <w:tc>
          <w:tcPr>
            <w:tcW w:w="1672" w:type="dxa"/>
          </w:tcPr>
          <w:p w:rsidR="00217398" w:rsidRPr="00217398" w:rsidRDefault="00217398" w:rsidP="00FC4AF7">
            <w:pPr>
              <w:autoSpaceDE/>
              <w:autoSpaceDN/>
              <w:adjustRightInd/>
              <w:snapToGrid w:val="0"/>
              <w:spacing w:line="360" w:lineRule="atLeast"/>
              <w:jc w:val="center"/>
              <w:rPr>
                <w:sz w:val="28"/>
                <w:szCs w:val="28"/>
              </w:rPr>
            </w:pPr>
            <w:r w:rsidRPr="00217398">
              <w:rPr>
                <w:sz w:val="28"/>
                <w:szCs w:val="28"/>
              </w:rPr>
              <w:t>Ц</w:t>
            </w:r>
          </w:p>
        </w:tc>
        <w:tc>
          <w:tcPr>
            <w:tcW w:w="1672" w:type="dxa"/>
          </w:tcPr>
          <w:p w:rsidR="00217398" w:rsidRPr="00217398" w:rsidRDefault="00217398" w:rsidP="00FC4AF7">
            <w:pPr>
              <w:autoSpaceDE/>
              <w:autoSpaceDN/>
              <w:adjustRightInd/>
              <w:snapToGrid w:val="0"/>
              <w:spacing w:line="360" w:lineRule="atLeast"/>
              <w:jc w:val="center"/>
              <w:rPr>
                <w:sz w:val="28"/>
                <w:szCs w:val="28"/>
              </w:rPr>
            </w:pPr>
            <w:r w:rsidRPr="00217398">
              <w:rPr>
                <w:sz w:val="28"/>
                <w:szCs w:val="28"/>
              </w:rPr>
              <w:t>цинк</w:t>
            </w:r>
          </w:p>
        </w:tc>
      </w:tr>
    </w:tbl>
    <w:p w:rsidR="00217398" w:rsidRPr="00217398" w:rsidRDefault="00217398" w:rsidP="00217398">
      <w:pPr>
        <w:autoSpaceDE/>
        <w:autoSpaceDN/>
        <w:adjustRightInd/>
        <w:snapToGrid w:val="0"/>
        <w:spacing w:line="360" w:lineRule="atLeast"/>
        <w:ind w:firstLine="709"/>
        <w:jc w:val="both"/>
        <w:rPr>
          <w:sz w:val="28"/>
          <w:szCs w:val="28"/>
        </w:rPr>
      </w:pP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В несложных по составу латунях указывают только содержание меди в сплаве.</w:t>
      </w:r>
    </w:p>
    <w:p w:rsidR="00217398" w:rsidRPr="00217398" w:rsidRDefault="00217398" w:rsidP="00217398">
      <w:pPr>
        <w:autoSpaceDE/>
        <w:autoSpaceDN/>
        <w:adjustRightInd/>
        <w:snapToGrid w:val="0"/>
        <w:spacing w:line="360" w:lineRule="atLeast"/>
        <w:jc w:val="center"/>
        <w:rPr>
          <w:sz w:val="28"/>
          <w:szCs w:val="28"/>
        </w:rPr>
      </w:pPr>
    </w:p>
    <w:p w:rsidR="00FC4AF7" w:rsidRDefault="00FC4AF7" w:rsidP="00217398">
      <w:pPr>
        <w:autoSpaceDE/>
        <w:autoSpaceDN/>
        <w:adjustRightInd/>
        <w:snapToGrid w:val="0"/>
        <w:spacing w:line="360" w:lineRule="atLeast"/>
        <w:jc w:val="center"/>
        <w:rPr>
          <w:b/>
          <w:sz w:val="28"/>
          <w:szCs w:val="28"/>
        </w:rPr>
      </w:pPr>
    </w:p>
    <w:p w:rsidR="008E122F" w:rsidRDefault="008E122F" w:rsidP="00217398">
      <w:pPr>
        <w:autoSpaceDE/>
        <w:autoSpaceDN/>
        <w:adjustRightInd/>
        <w:snapToGrid w:val="0"/>
        <w:spacing w:line="360" w:lineRule="atLeast"/>
        <w:jc w:val="center"/>
        <w:rPr>
          <w:b/>
          <w:sz w:val="28"/>
          <w:szCs w:val="28"/>
        </w:rPr>
      </w:pPr>
    </w:p>
    <w:p w:rsidR="00217398" w:rsidRPr="00217398" w:rsidRDefault="00217398" w:rsidP="00217398">
      <w:pPr>
        <w:autoSpaceDE/>
        <w:autoSpaceDN/>
        <w:adjustRightInd/>
        <w:snapToGrid w:val="0"/>
        <w:spacing w:line="360" w:lineRule="atLeast"/>
        <w:jc w:val="center"/>
        <w:rPr>
          <w:b/>
          <w:sz w:val="28"/>
          <w:szCs w:val="28"/>
        </w:rPr>
      </w:pPr>
      <w:r w:rsidRPr="00217398">
        <w:rPr>
          <w:b/>
          <w:sz w:val="28"/>
          <w:szCs w:val="28"/>
        </w:rPr>
        <w:t>Классификация и маркировка алюминия и его сплавов.</w:t>
      </w:r>
    </w:p>
    <w:p w:rsidR="00217398" w:rsidRPr="00217398" w:rsidRDefault="00217398" w:rsidP="00217398">
      <w:pPr>
        <w:autoSpaceDE/>
        <w:autoSpaceDN/>
        <w:adjustRightInd/>
        <w:snapToGrid w:val="0"/>
        <w:spacing w:line="360" w:lineRule="atLeast"/>
        <w:jc w:val="center"/>
        <w:rPr>
          <w:sz w:val="28"/>
          <w:szCs w:val="28"/>
        </w:rPr>
      </w:pPr>
    </w:p>
    <w:p w:rsidR="00217398" w:rsidRPr="00217398" w:rsidRDefault="00217398" w:rsidP="00217398">
      <w:pPr>
        <w:autoSpaceDE/>
        <w:autoSpaceDN/>
        <w:adjustRightInd/>
        <w:snapToGrid w:val="0"/>
        <w:spacing w:line="360" w:lineRule="atLeast"/>
        <w:ind w:firstLine="709"/>
        <w:jc w:val="both"/>
        <w:rPr>
          <w:sz w:val="28"/>
          <w:szCs w:val="28"/>
        </w:rPr>
      </w:pPr>
      <w:r w:rsidRPr="003E13A1">
        <w:rPr>
          <w:i/>
          <w:sz w:val="28"/>
          <w:szCs w:val="28"/>
        </w:rPr>
        <w:t>Алюминий</w:t>
      </w:r>
      <w:r w:rsidRPr="00217398">
        <w:rPr>
          <w:sz w:val="28"/>
          <w:szCs w:val="28"/>
        </w:rPr>
        <w:t xml:space="preserve"> – легкий металл, обладающий высокими тепло- и электропроводностью, стойкий к коррозии. В зависимости от степени чистоты первичный </w:t>
      </w:r>
      <w:r w:rsidRPr="00217398">
        <w:rPr>
          <w:sz w:val="28"/>
          <w:szCs w:val="28"/>
          <w:lang w:val="en-US"/>
        </w:rPr>
        <w:t>Al</w:t>
      </w:r>
      <w:r w:rsidRPr="00217398">
        <w:rPr>
          <w:sz w:val="28"/>
          <w:szCs w:val="28"/>
        </w:rPr>
        <w:t xml:space="preserve"> согласно ГОСТ 11069-74 бывает особой (А999), высокой алюминия и технической чистоты, с содержанием алюминия 99,999; от 99,998 до 99,86%, и ниже 99,85%. Металл маркируют буквой «А» и цифрами, обозначающими доли </w:t>
      </w:r>
      <w:r w:rsidRPr="00217398">
        <w:rPr>
          <w:sz w:val="28"/>
          <w:szCs w:val="28"/>
        </w:rPr>
        <w:lastRenderedPageBreak/>
        <w:t xml:space="preserve">процента свыше 99,0% </w:t>
      </w:r>
      <w:r w:rsidRPr="00217398">
        <w:rPr>
          <w:sz w:val="28"/>
          <w:szCs w:val="28"/>
          <w:lang w:val="en-US"/>
        </w:rPr>
        <w:t>Al</w:t>
      </w:r>
      <w:r w:rsidRPr="00217398">
        <w:rPr>
          <w:sz w:val="28"/>
          <w:szCs w:val="28"/>
        </w:rPr>
        <w:t>; буква «Е» обозначает повышенное содержание железа и пониженное кремния.</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 xml:space="preserve">Алюминиевые сплавы разделяют на </w:t>
      </w:r>
      <w:r w:rsidRPr="00217398">
        <w:rPr>
          <w:b/>
          <w:sz w:val="28"/>
          <w:szCs w:val="28"/>
        </w:rPr>
        <w:t>деформируемые</w:t>
      </w:r>
      <w:r w:rsidRPr="00217398">
        <w:rPr>
          <w:sz w:val="28"/>
          <w:szCs w:val="28"/>
        </w:rPr>
        <w:t xml:space="preserve"> и </w:t>
      </w:r>
      <w:r w:rsidRPr="00217398">
        <w:rPr>
          <w:b/>
          <w:sz w:val="28"/>
          <w:szCs w:val="28"/>
        </w:rPr>
        <w:t>литейные</w:t>
      </w:r>
      <w:r w:rsidRPr="00217398">
        <w:rPr>
          <w:sz w:val="28"/>
          <w:szCs w:val="28"/>
        </w:rPr>
        <w:t xml:space="preserve">. Те и другие могут быть </w:t>
      </w:r>
      <w:r w:rsidRPr="00217398">
        <w:rPr>
          <w:b/>
          <w:sz w:val="28"/>
          <w:szCs w:val="28"/>
        </w:rPr>
        <w:t>не упрочняемые</w:t>
      </w:r>
      <w:r w:rsidRPr="00217398">
        <w:rPr>
          <w:sz w:val="28"/>
          <w:szCs w:val="28"/>
        </w:rPr>
        <w:t xml:space="preserve"> и </w:t>
      </w:r>
      <w:r w:rsidRPr="00217398">
        <w:rPr>
          <w:b/>
          <w:sz w:val="28"/>
          <w:szCs w:val="28"/>
        </w:rPr>
        <w:t>упрочняемые</w:t>
      </w:r>
      <w:r w:rsidRPr="00217398">
        <w:rPr>
          <w:sz w:val="28"/>
          <w:szCs w:val="28"/>
        </w:rPr>
        <w:t xml:space="preserve"> термической обработкой.</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 xml:space="preserve">Деформируемые алюминиевые сплавы хорошо обрабатываются прокаткой, ковкой, штамповкой. Их марки приведены в ГОСТ4784-74. К деформируемым алюминиевым сплавам не упрочняемым термообработкой, относятся сплавы системы </w:t>
      </w:r>
      <w:r w:rsidRPr="00217398">
        <w:rPr>
          <w:sz w:val="28"/>
          <w:szCs w:val="28"/>
          <w:lang w:val="en-US"/>
        </w:rPr>
        <w:t>Al</w:t>
      </w:r>
      <w:r w:rsidRPr="00217398">
        <w:rPr>
          <w:sz w:val="28"/>
          <w:szCs w:val="28"/>
        </w:rPr>
        <w:t>-</w:t>
      </w:r>
      <w:r w:rsidRPr="00217398">
        <w:rPr>
          <w:sz w:val="28"/>
          <w:szCs w:val="28"/>
          <w:lang w:val="en-US"/>
        </w:rPr>
        <w:t>Mn</w:t>
      </w:r>
      <w:r w:rsidRPr="00217398">
        <w:rPr>
          <w:sz w:val="28"/>
          <w:szCs w:val="28"/>
        </w:rPr>
        <w:t xml:space="preserve"> и </w:t>
      </w:r>
      <w:r w:rsidRPr="00217398">
        <w:rPr>
          <w:sz w:val="28"/>
          <w:szCs w:val="28"/>
          <w:lang w:val="en-US"/>
        </w:rPr>
        <w:t>Al</w:t>
      </w:r>
      <w:r w:rsidRPr="00217398">
        <w:rPr>
          <w:sz w:val="28"/>
          <w:szCs w:val="28"/>
        </w:rPr>
        <w:t>-</w:t>
      </w:r>
      <w:r w:rsidRPr="00217398">
        <w:rPr>
          <w:sz w:val="28"/>
          <w:szCs w:val="28"/>
          <w:lang w:val="en-US"/>
        </w:rPr>
        <w:t>Mg</w:t>
      </w:r>
      <w:r w:rsidRPr="00217398">
        <w:rPr>
          <w:sz w:val="28"/>
          <w:szCs w:val="28"/>
        </w:rPr>
        <w:t xml:space="preserve">: </w:t>
      </w:r>
      <w:r w:rsidRPr="00217398">
        <w:rPr>
          <w:sz w:val="28"/>
          <w:szCs w:val="28"/>
          <w:lang w:val="en-US"/>
        </w:rPr>
        <w:t>A</w:t>
      </w:r>
      <w:proofErr w:type="spellStart"/>
      <w:r w:rsidRPr="00217398">
        <w:rPr>
          <w:sz w:val="28"/>
          <w:szCs w:val="28"/>
        </w:rPr>
        <w:t>мц</w:t>
      </w:r>
      <w:proofErr w:type="spellEnd"/>
      <w:r w:rsidRPr="00217398">
        <w:rPr>
          <w:sz w:val="28"/>
          <w:szCs w:val="28"/>
        </w:rPr>
        <w:t xml:space="preserve">; Амг1; АМг4,5; Амг6. Деформируемыми алюминиевыми сплавами, упрочняемым термической обработкой, относятся сплавы системы </w:t>
      </w:r>
      <w:r w:rsidRPr="00217398">
        <w:rPr>
          <w:sz w:val="28"/>
          <w:szCs w:val="28"/>
          <w:lang w:val="en-US"/>
        </w:rPr>
        <w:t>Al</w:t>
      </w:r>
      <w:r w:rsidRPr="00217398">
        <w:rPr>
          <w:sz w:val="28"/>
          <w:szCs w:val="28"/>
        </w:rPr>
        <w:t>-</w:t>
      </w:r>
      <w:r w:rsidRPr="00217398">
        <w:rPr>
          <w:sz w:val="28"/>
          <w:szCs w:val="28"/>
          <w:lang w:val="en-US"/>
        </w:rPr>
        <w:t>Cu</w:t>
      </w:r>
      <w:r w:rsidRPr="00217398">
        <w:rPr>
          <w:sz w:val="28"/>
          <w:szCs w:val="28"/>
        </w:rPr>
        <w:t>-</w:t>
      </w:r>
      <w:r w:rsidRPr="00217398">
        <w:rPr>
          <w:sz w:val="28"/>
          <w:szCs w:val="28"/>
          <w:lang w:val="en-US"/>
        </w:rPr>
        <w:t>Mg</w:t>
      </w:r>
      <w:r w:rsidRPr="00217398">
        <w:rPr>
          <w:sz w:val="28"/>
          <w:szCs w:val="28"/>
        </w:rPr>
        <w:t xml:space="preserve"> с добавками некоторых элементов (дуралюмины, ковочные), а также высокопрочные и жаропрочные сплавы сложного химического состава.</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 xml:space="preserve">Чистый деформируемый алюминий обозначается буквами «АД» и условным обозначением степени его чистоты: </w:t>
      </w:r>
      <w:proofErr w:type="spellStart"/>
      <w:r w:rsidRPr="00217398">
        <w:rPr>
          <w:sz w:val="28"/>
          <w:szCs w:val="28"/>
        </w:rPr>
        <w:t>АДоч</w:t>
      </w:r>
      <w:proofErr w:type="spellEnd"/>
      <w:r w:rsidRPr="00217398">
        <w:rPr>
          <w:sz w:val="28"/>
          <w:szCs w:val="28"/>
        </w:rPr>
        <w:t xml:space="preserve"> (≥ 99,98% </w:t>
      </w:r>
      <w:r w:rsidRPr="00217398">
        <w:rPr>
          <w:sz w:val="28"/>
          <w:szCs w:val="28"/>
          <w:lang w:val="en-US"/>
        </w:rPr>
        <w:t>Al</w:t>
      </w:r>
      <w:r w:rsidRPr="00217398">
        <w:rPr>
          <w:sz w:val="28"/>
          <w:szCs w:val="28"/>
        </w:rPr>
        <w:t>), АД000(≥ 99,80% А</w:t>
      </w:r>
      <w:r w:rsidRPr="00217398">
        <w:rPr>
          <w:sz w:val="28"/>
          <w:szCs w:val="28"/>
          <w:lang w:val="en-US"/>
        </w:rPr>
        <w:t>l</w:t>
      </w:r>
      <w:r w:rsidRPr="00217398">
        <w:rPr>
          <w:sz w:val="28"/>
          <w:szCs w:val="28"/>
        </w:rPr>
        <w:t>), АД0(99,5% А</w:t>
      </w:r>
      <w:r w:rsidRPr="00217398">
        <w:rPr>
          <w:sz w:val="28"/>
          <w:szCs w:val="28"/>
          <w:lang w:val="en-US"/>
        </w:rPr>
        <w:t>l</w:t>
      </w:r>
      <w:r w:rsidRPr="00217398">
        <w:rPr>
          <w:sz w:val="28"/>
          <w:szCs w:val="28"/>
        </w:rPr>
        <w:t xml:space="preserve">), АД1 (99,30% </w:t>
      </w:r>
      <w:proofErr w:type="spellStart"/>
      <w:r w:rsidRPr="00217398">
        <w:rPr>
          <w:sz w:val="28"/>
          <w:szCs w:val="28"/>
        </w:rPr>
        <w:t>Al</w:t>
      </w:r>
      <w:proofErr w:type="spellEnd"/>
      <w:r w:rsidRPr="00217398">
        <w:rPr>
          <w:sz w:val="28"/>
          <w:szCs w:val="28"/>
        </w:rPr>
        <w:t>), АД (≥ 98,80% А</w:t>
      </w:r>
      <w:r w:rsidRPr="00217398">
        <w:rPr>
          <w:sz w:val="28"/>
          <w:szCs w:val="28"/>
          <w:lang w:val="en-US"/>
        </w:rPr>
        <w:t>l</w:t>
      </w:r>
      <w:r w:rsidRPr="00217398">
        <w:rPr>
          <w:sz w:val="28"/>
          <w:szCs w:val="28"/>
        </w:rPr>
        <w:t>).</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 xml:space="preserve">Литейные алюминиевые сплавы (ГОСТ 2685-75) обладают </w:t>
      </w:r>
      <w:proofErr w:type="spellStart"/>
      <w:r w:rsidRPr="00217398">
        <w:rPr>
          <w:sz w:val="28"/>
          <w:szCs w:val="28"/>
        </w:rPr>
        <w:t>хорошейжидкотекучестью</w:t>
      </w:r>
      <w:proofErr w:type="spellEnd"/>
      <w:r w:rsidRPr="00217398">
        <w:rPr>
          <w:sz w:val="28"/>
          <w:szCs w:val="28"/>
        </w:rPr>
        <w:t>, имеют сравнительно не большую усадку и предназначены в основном для фасонного литья. Они маркируются буквами «АЛ» с последующим порядковым номером.</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Иногда сплавы по составу обозначают как: АК7М2; АК21М2, 5Н2,5; АК4МЦ6. В этом случае «М» обозначает медь, «К»– кремний, «Ц»– цинк, «Н»– никель; цифра– среднее содержание элемента %.</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 xml:space="preserve">Из алюминиевых антифрикционных сплавов (ГОСТ 14113-78) изготовляют подшипники и вкладыши как </w:t>
      </w:r>
      <w:r w:rsidR="009E5848" w:rsidRPr="00217398">
        <w:rPr>
          <w:sz w:val="28"/>
          <w:szCs w:val="28"/>
        </w:rPr>
        <w:t>литьем,</w:t>
      </w:r>
      <w:r w:rsidRPr="00217398">
        <w:rPr>
          <w:sz w:val="28"/>
          <w:szCs w:val="28"/>
        </w:rPr>
        <w:t xml:space="preserve"> так и обработкой давлением. Их маркируют литерой «А» и начальными буквами входящих в них добавок: АОМ9-2, АОМ6-1, АН-2,5; АСМТ. В первые два сплава входят олово и медь (первая цифра – </w:t>
      </w:r>
      <w:r w:rsidRPr="00217398">
        <w:rPr>
          <w:sz w:val="28"/>
          <w:szCs w:val="28"/>
          <w:lang w:val="en-US"/>
        </w:rPr>
        <w:t>Sn</w:t>
      </w:r>
      <w:r w:rsidRPr="00217398">
        <w:rPr>
          <w:sz w:val="28"/>
          <w:szCs w:val="28"/>
        </w:rPr>
        <w:t xml:space="preserve">, вторая – </w:t>
      </w:r>
      <w:r w:rsidRPr="00217398">
        <w:rPr>
          <w:sz w:val="28"/>
          <w:szCs w:val="28"/>
          <w:lang w:val="en-US"/>
        </w:rPr>
        <w:t>Cu</w:t>
      </w:r>
      <w:r w:rsidRPr="00217398">
        <w:rPr>
          <w:sz w:val="28"/>
          <w:szCs w:val="28"/>
        </w:rPr>
        <w:t xml:space="preserve">в %), в третий 2,7 – 3,3% </w:t>
      </w:r>
      <w:r w:rsidRPr="00217398">
        <w:rPr>
          <w:sz w:val="28"/>
          <w:szCs w:val="28"/>
          <w:lang w:val="en-US"/>
        </w:rPr>
        <w:t>Ni</w:t>
      </w:r>
      <w:r w:rsidRPr="00217398">
        <w:rPr>
          <w:sz w:val="28"/>
          <w:szCs w:val="28"/>
        </w:rPr>
        <w:t xml:space="preserve"> и в четвертый – сурьма, медь и теллур.</w:t>
      </w:r>
    </w:p>
    <w:p w:rsidR="00217398" w:rsidRPr="00217398" w:rsidRDefault="00217398" w:rsidP="00217398">
      <w:pPr>
        <w:autoSpaceDE/>
        <w:autoSpaceDN/>
        <w:adjustRightInd/>
        <w:snapToGrid w:val="0"/>
        <w:spacing w:line="360" w:lineRule="atLeast"/>
        <w:ind w:firstLine="709"/>
        <w:jc w:val="both"/>
        <w:rPr>
          <w:sz w:val="28"/>
          <w:szCs w:val="28"/>
        </w:rPr>
      </w:pPr>
    </w:p>
    <w:p w:rsidR="00217398" w:rsidRPr="00217398" w:rsidRDefault="00217398" w:rsidP="00217398">
      <w:pPr>
        <w:autoSpaceDE/>
        <w:autoSpaceDN/>
        <w:adjustRightInd/>
        <w:snapToGrid w:val="0"/>
        <w:spacing w:line="360" w:lineRule="atLeast"/>
        <w:jc w:val="center"/>
        <w:rPr>
          <w:b/>
          <w:sz w:val="28"/>
          <w:szCs w:val="28"/>
        </w:rPr>
      </w:pPr>
      <w:r w:rsidRPr="00217398">
        <w:rPr>
          <w:b/>
          <w:sz w:val="28"/>
          <w:szCs w:val="28"/>
        </w:rPr>
        <w:t>Классификация и маркировка титана и его сплавов</w:t>
      </w:r>
    </w:p>
    <w:p w:rsidR="00217398" w:rsidRPr="00217398" w:rsidRDefault="00217398" w:rsidP="00217398">
      <w:pPr>
        <w:autoSpaceDE/>
        <w:autoSpaceDN/>
        <w:adjustRightInd/>
        <w:snapToGrid w:val="0"/>
        <w:spacing w:line="360" w:lineRule="atLeast"/>
        <w:ind w:firstLine="709"/>
        <w:jc w:val="both"/>
        <w:rPr>
          <w:sz w:val="28"/>
          <w:szCs w:val="28"/>
        </w:rPr>
      </w:pPr>
    </w:p>
    <w:p w:rsidR="00217398" w:rsidRPr="00217398" w:rsidRDefault="00217398" w:rsidP="00217398">
      <w:pPr>
        <w:autoSpaceDE/>
        <w:autoSpaceDN/>
        <w:adjustRightInd/>
        <w:snapToGrid w:val="0"/>
        <w:spacing w:line="360" w:lineRule="atLeast"/>
        <w:ind w:firstLine="709"/>
        <w:jc w:val="both"/>
        <w:rPr>
          <w:sz w:val="28"/>
          <w:szCs w:val="28"/>
        </w:rPr>
      </w:pPr>
      <w:r w:rsidRPr="003E13A1">
        <w:rPr>
          <w:i/>
          <w:sz w:val="28"/>
          <w:szCs w:val="28"/>
        </w:rPr>
        <w:t>Титан</w:t>
      </w:r>
      <w:r w:rsidRPr="00217398">
        <w:rPr>
          <w:sz w:val="28"/>
          <w:szCs w:val="28"/>
        </w:rPr>
        <w:t xml:space="preserve"> – тугоплавкий металл с невысокой плотностью. Его удельная прочность выше, чем у многих легированных конструкционных сталей, поэтому при их замене титановыми сплавами можно при равной прочности уменьшить массу детали на 40%. Титан хорошо обрабатывается давлением, сваривается, из него можно изготовить сложные отливки, но обработка резанием затруднительна. Для получения сплавов с улучшенными свойствами его легируют алюминием, хромом, молибденом. Титан и его сплавы маркируют буквами «ВТ» и порядковым номером: ВТ1-00, ВТЗ-1, ВТ4, ВТ8, ВТ14.</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Пять титановых сплавов обозначены иначе: 0Т4-0, 0Т4, 0Т4-1, ПТ-7М, ПТ-3В.</w:t>
      </w:r>
    </w:p>
    <w:p w:rsidR="00217398" w:rsidRPr="00217398" w:rsidRDefault="00217398" w:rsidP="00217398">
      <w:pPr>
        <w:autoSpaceDE/>
        <w:autoSpaceDN/>
        <w:adjustRightInd/>
        <w:snapToGrid w:val="0"/>
        <w:spacing w:line="360" w:lineRule="atLeast"/>
        <w:ind w:firstLine="709"/>
        <w:jc w:val="both"/>
        <w:rPr>
          <w:sz w:val="28"/>
          <w:szCs w:val="28"/>
        </w:rPr>
      </w:pPr>
    </w:p>
    <w:p w:rsidR="00217398" w:rsidRPr="00217398" w:rsidRDefault="00217398" w:rsidP="00217398">
      <w:pPr>
        <w:autoSpaceDE/>
        <w:autoSpaceDN/>
        <w:adjustRightInd/>
        <w:snapToGrid w:val="0"/>
        <w:spacing w:line="360" w:lineRule="atLeast"/>
        <w:jc w:val="center"/>
        <w:rPr>
          <w:b/>
          <w:sz w:val="28"/>
          <w:szCs w:val="28"/>
        </w:rPr>
      </w:pPr>
      <w:r w:rsidRPr="00217398">
        <w:rPr>
          <w:b/>
          <w:sz w:val="28"/>
          <w:szCs w:val="28"/>
        </w:rPr>
        <w:t>Классификация и маркировка магния и его сплавов.</w:t>
      </w:r>
    </w:p>
    <w:p w:rsidR="00217398" w:rsidRPr="00217398" w:rsidRDefault="00217398" w:rsidP="00217398">
      <w:pPr>
        <w:autoSpaceDE/>
        <w:autoSpaceDN/>
        <w:adjustRightInd/>
        <w:snapToGrid w:val="0"/>
        <w:spacing w:line="360" w:lineRule="atLeast"/>
        <w:ind w:firstLine="709"/>
        <w:jc w:val="both"/>
        <w:rPr>
          <w:sz w:val="28"/>
          <w:szCs w:val="28"/>
        </w:rPr>
      </w:pP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 xml:space="preserve">Среди промышленных металлов </w:t>
      </w:r>
      <w:r w:rsidRPr="00217398">
        <w:rPr>
          <w:sz w:val="28"/>
          <w:szCs w:val="28"/>
          <w:lang w:val="en-US"/>
        </w:rPr>
        <w:t>Mg</w:t>
      </w:r>
      <w:r w:rsidRPr="00217398">
        <w:rPr>
          <w:sz w:val="28"/>
          <w:szCs w:val="28"/>
        </w:rPr>
        <w:t xml:space="preserve"> обладает наименьшей плотностью (1 700 кг/м</w:t>
      </w:r>
      <w:r w:rsidRPr="00217398">
        <w:rPr>
          <w:sz w:val="36"/>
          <w:szCs w:val="28"/>
          <w:vertAlign w:val="superscript"/>
        </w:rPr>
        <w:t>3</w:t>
      </w:r>
      <w:r w:rsidRPr="00217398">
        <w:rPr>
          <w:sz w:val="28"/>
          <w:szCs w:val="28"/>
        </w:rPr>
        <w:t xml:space="preserve">). Магний и его сплавы неустойчивы против коррозии, при повышении температуры </w:t>
      </w:r>
      <w:r w:rsidRPr="00217398">
        <w:rPr>
          <w:sz w:val="28"/>
          <w:szCs w:val="28"/>
          <w:lang w:val="en-US"/>
        </w:rPr>
        <w:t>Mg</w:t>
      </w:r>
      <w:r w:rsidRPr="00217398">
        <w:rPr>
          <w:sz w:val="28"/>
          <w:szCs w:val="28"/>
        </w:rPr>
        <w:t xml:space="preserve"> интенсивно окисляется и даже самовоспламеняется. Он обладает малой прочностью и пластичностью, поэтому как конструкционный материал чистый магний не используется. Для повышения химико-механических свойств в магниевые сплавы вводят алюминий, цинк, марганец и другие легирующие добавки.</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 xml:space="preserve">Магниевые сплавы подразделяют на </w:t>
      </w:r>
      <w:r w:rsidRPr="00217398">
        <w:rPr>
          <w:b/>
          <w:sz w:val="28"/>
          <w:szCs w:val="28"/>
        </w:rPr>
        <w:t xml:space="preserve">деформируемые </w:t>
      </w:r>
      <w:r w:rsidRPr="00217398">
        <w:rPr>
          <w:sz w:val="28"/>
          <w:szCs w:val="28"/>
        </w:rPr>
        <w:t xml:space="preserve">(ГОСТ 14957-76) и </w:t>
      </w:r>
      <w:r w:rsidRPr="00217398">
        <w:rPr>
          <w:b/>
          <w:sz w:val="28"/>
          <w:szCs w:val="28"/>
        </w:rPr>
        <w:t>литейные</w:t>
      </w:r>
      <w:r w:rsidRPr="00217398">
        <w:rPr>
          <w:sz w:val="28"/>
          <w:szCs w:val="28"/>
        </w:rPr>
        <w:t xml:space="preserve"> (ГОСТ 2856-79). Первые маркируются буквами «МА», вторые «МЛ». После букв указывается порядковый номер сплава в соответствующем ГОСТе. </w:t>
      </w:r>
    </w:p>
    <w:p w:rsidR="00217398" w:rsidRPr="00217398" w:rsidRDefault="00217398" w:rsidP="00217398">
      <w:pPr>
        <w:widowControl/>
        <w:autoSpaceDE/>
        <w:autoSpaceDN/>
        <w:adjustRightInd/>
        <w:spacing w:line="360" w:lineRule="atLeast"/>
        <w:ind w:firstLine="709"/>
        <w:jc w:val="both"/>
        <w:rPr>
          <w:b/>
          <w:sz w:val="28"/>
          <w:szCs w:val="28"/>
        </w:rPr>
      </w:pPr>
    </w:p>
    <w:p w:rsidR="00217398" w:rsidRPr="00217398" w:rsidRDefault="00217398" w:rsidP="00217398">
      <w:pPr>
        <w:widowControl/>
        <w:autoSpaceDE/>
        <w:autoSpaceDN/>
        <w:adjustRightInd/>
        <w:spacing w:line="360" w:lineRule="atLeast"/>
        <w:jc w:val="center"/>
        <w:rPr>
          <w:b/>
          <w:sz w:val="28"/>
          <w:szCs w:val="28"/>
        </w:rPr>
      </w:pPr>
      <w:r w:rsidRPr="00217398">
        <w:rPr>
          <w:b/>
          <w:sz w:val="28"/>
          <w:szCs w:val="28"/>
        </w:rPr>
        <w:t>Методика проведения расчетов</w:t>
      </w:r>
    </w:p>
    <w:p w:rsidR="00217398" w:rsidRPr="00217398" w:rsidRDefault="00217398" w:rsidP="00217398">
      <w:pPr>
        <w:widowControl/>
        <w:autoSpaceDE/>
        <w:autoSpaceDN/>
        <w:adjustRightInd/>
        <w:spacing w:line="360" w:lineRule="atLeast"/>
        <w:ind w:firstLine="709"/>
        <w:jc w:val="both"/>
        <w:rPr>
          <w:b/>
          <w:sz w:val="28"/>
          <w:szCs w:val="28"/>
        </w:rPr>
      </w:pPr>
    </w:p>
    <w:p w:rsidR="00217398" w:rsidRPr="00217398" w:rsidRDefault="00217398" w:rsidP="00217398">
      <w:pPr>
        <w:widowControl/>
        <w:autoSpaceDE/>
        <w:autoSpaceDN/>
        <w:adjustRightInd/>
        <w:spacing w:line="360" w:lineRule="atLeast"/>
        <w:ind w:firstLine="709"/>
        <w:jc w:val="both"/>
        <w:rPr>
          <w:sz w:val="28"/>
          <w:szCs w:val="28"/>
        </w:rPr>
      </w:pPr>
      <w:r w:rsidRPr="00217398">
        <w:rPr>
          <w:sz w:val="28"/>
          <w:szCs w:val="28"/>
        </w:rPr>
        <w:t>1. Получить у преподавателя номер варианта.</w:t>
      </w:r>
    </w:p>
    <w:p w:rsidR="00217398" w:rsidRPr="00217398" w:rsidRDefault="00217398" w:rsidP="00217398">
      <w:pPr>
        <w:widowControl/>
        <w:autoSpaceDE/>
        <w:autoSpaceDN/>
        <w:adjustRightInd/>
        <w:spacing w:line="360" w:lineRule="atLeast"/>
        <w:ind w:firstLine="709"/>
        <w:jc w:val="both"/>
        <w:rPr>
          <w:sz w:val="28"/>
          <w:szCs w:val="28"/>
        </w:rPr>
      </w:pPr>
      <w:r w:rsidRPr="00217398">
        <w:rPr>
          <w:sz w:val="28"/>
          <w:szCs w:val="28"/>
        </w:rPr>
        <w:t>2. Записать марки и расшифровать их.</w:t>
      </w:r>
    </w:p>
    <w:p w:rsidR="00217398" w:rsidRPr="00217398" w:rsidRDefault="00217398" w:rsidP="00217398">
      <w:pPr>
        <w:widowControl/>
        <w:autoSpaceDE/>
        <w:autoSpaceDN/>
        <w:adjustRightInd/>
        <w:spacing w:line="360" w:lineRule="atLeast"/>
        <w:ind w:firstLine="709"/>
        <w:jc w:val="both"/>
        <w:rPr>
          <w:b/>
          <w:sz w:val="28"/>
          <w:szCs w:val="28"/>
        </w:rPr>
      </w:pPr>
    </w:p>
    <w:p w:rsidR="00217398" w:rsidRPr="00217398" w:rsidRDefault="00217398" w:rsidP="00217398">
      <w:pPr>
        <w:spacing w:line="360" w:lineRule="atLeast"/>
        <w:jc w:val="center"/>
        <w:rPr>
          <w:b/>
          <w:sz w:val="28"/>
          <w:szCs w:val="28"/>
        </w:rPr>
      </w:pPr>
      <w:r w:rsidRPr="00217398">
        <w:rPr>
          <w:b/>
          <w:sz w:val="28"/>
          <w:szCs w:val="28"/>
        </w:rPr>
        <w:t>Примеры решения задач</w:t>
      </w:r>
    </w:p>
    <w:p w:rsidR="00217398" w:rsidRPr="00217398" w:rsidRDefault="00217398" w:rsidP="00217398">
      <w:pPr>
        <w:autoSpaceDE/>
        <w:autoSpaceDN/>
        <w:adjustRightInd/>
        <w:snapToGrid w:val="0"/>
        <w:spacing w:line="360" w:lineRule="atLeast"/>
        <w:ind w:firstLine="709"/>
        <w:jc w:val="both"/>
        <w:rPr>
          <w:sz w:val="28"/>
          <w:szCs w:val="28"/>
        </w:rPr>
      </w:pP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Ст1кп2 – углеродистая сталь обыкновенного качества, кипящая, номер марки 1, второй категории, поставляется потребителям по механическим свойствам (группа А);</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ВСт5Г – углеродистая сталь обыкновенного качества с повышенным содержанием марганца, спокойная, номер марки 5, первой категории с гарантированными механическими свойствами и химическим составом (группа В);</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БСт0 – углеродистая сталь обыкновенного качества, номер марки 0, группы Б, первой категории (стали марок Ст0 и БСт0 по степени раскисления не разделяют);</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05кп – сталь углеродистая качественная, кипящая, с 0,05 % С;</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60 – сталь углеродистая качественная, спокойная, с количеством углерода 0,60 %;</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 xml:space="preserve">У7 – углеродистая инструментальная, качественная сталь, содержащая 0,7 % С, спокойная (все инструментальные стали хорошо </w:t>
      </w:r>
      <w:proofErr w:type="spellStart"/>
      <w:r w:rsidRPr="00217398">
        <w:rPr>
          <w:sz w:val="28"/>
          <w:szCs w:val="28"/>
        </w:rPr>
        <w:t>раскислены</w:t>
      </w:r>
      <w:proofErr w:type="spellEnd"/>
      <w:r w:rsidRPr="00217398">
        <w:rPr>
          <w:sz w:val="28"/>
          <w:szCs w:val="28"/>
        </w:rPr>
        <w:t>);</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У12А – углеродистая инструментальная, высококачественная сталь, спокойная содержит 1,2 % углерода;</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14Г2 – низколегированная качественная сталь, спокойная, содержит приблизительно 0,14 % углерода и до 2,0 % марганца;</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lastRenderedPageBreak/>
        <w:t xml:space="preserve">03Х16Н15М3Б – высоколегированная качественная сталь, спокойная с количеством 0,03 % </w:t>
      </w:r>
      <w:r w:rsidRPr="00217398">
        <w:rPr>
          <w:sz w:val="28"/>
          <w:szCs w:val="28"/>
          <w:lang w:val="en-US"/>
        </w:rPr>
        <w:t>C</w:t>
      </w:r>
      <w:r w:rsidRPr="00217398">
        <w:rPr>
          <w:sz w:val="28"/>
          <w:szCs w:val="28"/>
        </w:rPr>
        <w:t xml:space="preserve">, 16,0 % </w:t>
      </w:r>
      <w:r w:rsidRPr="00217398">
        <w:rPr>
          <w:sz w:val="28"/>
          <w:szCs w:val="28"/>
          <w:lang w:val="en-US"/>
        </w:rPr>
        <w:t>Cr</w:t>
      </w:r>
      <w:r w:rsidRPr="00217398">
        <w:rPr>
          <w:sz w:val="28"/>
          <w:szCs w:val="28"/>
        </w:rPr>
        <w:t xml:space="preserve">, 15,0 % </w:t>
      </w:r>
      <w:r w:rsidRPr="00217398">
        <w:rPr>
          <w:sz w:val="28"/>
          <w:szCs w:val="28"/>
          <w:lang w:val="en-US"/>
        </w:rPr>
        <w:t>Ni</w:t>
      </w:r>
      <w:r w:rsidRPr="00217398">
        <w:rPr>
          <w:sz w:val="28"/>
          <w:szCs w:val="28"/>
        </w:rPr>
        <w:t xml:space="preserve">, до 3,0 % Мо, до 1,0 % </w:t>
      </w:r>
      <w:proofErr w:type="spellStart"/>
      <w:r w:rsidRPr="00217398">
        <w:rPr>
          <w:sz w:val="28"/>
          <w:szCs w:val="28"/>
          <w:lang w:val="en-US"/>
        </w:rPr>
        <w:t>Nb</w:t>
      </w:r>
      <w:proofErr w:type="spellEnd"/>
      <w:r w:rsidRPr="00217398">
        <w:rPr>
          <w:sz w:val="28"/>
          <w:szCs w:val="28"/>
        </w:rPr>
        <w:t>;</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30ХГС-Ш – особовысококачественная среднелегированная сталь, содержащая 0,30 % углерода и от 0,8 до 1,5 % хрома, марганца и кремния каждого;</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ШХ6– шарикоподшипниковая сталь, с количеством хрома 0,6 %;</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ШХ15ГС – шарикоподшипниковая сталь, содержащая 1,5 % хрома и от 0,8 до 1,5 % марганца и кремния;</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Р18 – быстрорежущая сталь, с количеством вольфрама 18,0 %;</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Р6М5К5 – быстрорежущая сталь, содержащая 6,0 % вольфрама, 5,0 % молибдена, 5,0 % кобальта;</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А12 – автоматная сталь, с количеством углерода 0,12 % (все автоматные стали имеют повышенное содержание серы и фосфора);</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А40Г – автоматная сталь с 0,40 % углерода и до 1,5 % марганца;</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СЧ10 – серый чугун с пределом прочности при растяжении 100 МПа;</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 xml:space="preserve">ВЧ70 – высокопрочный чугун </w:t>
      </w:r>
      <w:proofErr w:type="spellStart"/>
      <w:r w:rsidRPr="00217398">
        <w:rPr>
          <w:sz w:val="28"/>
          <w:szCs w:val="28"/>
        </w:rPr>
        <w:t>сσ</w:t>
      </w:r>
      <w:r w:rsidRPr="00217398">
        <w:rPr>
          <w:sz w:val="36"/>
          <w:szCs w:val="28"/>
          <w:vertAlign w:val="subscript"/>
        </w:rPr>
        <w:t>В</w:t>
      </w:r>
      <w:proofErr w:type="spellEnd"/>
      <w:r w:rsidRPr="00217398">
        <w:rPr>
          <w:sz w:val="28"/>
          <w:szCs w:val="28"/>
        </w:rPr>
        <w:t xml:space="preserve"> 700 МПа;</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 xml:space="preserve">КЧ35 – ковкий чугун </w:t>
      </w:r>
      <w:proofErr w:type="spellStart"/>
      <w:r w:rsidRPr="00217398">
        <w:rPr>
          <w:sz w:val="28"/>
          <w:szCs w:val="28"/>
        </w:rPr>
        <w:t>сσ</w:t>
      </w:r>
      <w:r w:rsidRPr="00217398">
        <w:rPr>
          <w:sz w:val="36"/>
          <w:szCs w:val="28"/>
          <w:vertAlign w:val="subscript"/>
        </w:rPr>
        <w:t>В</w:t>
      </w:r>
      <w:proofErr w:type="spellEnd"/>
      <w:r w:rsidRPr="00217398">
        <w:rPr>
          <w:sz w:val="28"/>
          <w:szCs w:val="28"/>
        </w:rPr>
        <w:t xml:space="preserve"> 350 МПа;</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АЧС-1 – антифрикционный чугун серый с первым порядковым номером по ГОСТу 1585-79;</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АЧВ-2 – антифрикционный чугун высокопрочный порядковый номер два (ГОСТ 1585-79);</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АЧК-2 – антифрикционный чугун ковкий второго порядкового номера по ГОСТу 1585-79;</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 xml:space="preserve">М00к – технически чистая катодная медь, содержащая не менее 99,99 % </w:t>
      </w:r>
      <w:r w:rsidRPr="00217398">
        <w:rPr>
          <w:sz w:val="28"/>
          <w:szCs w:val="28"/>
          <w:lang w:val="en-US"/>
        </w:rPr>
        <w:t>Cu</w:t>
      </w:r>
      <w:r w:rsidRPr="00217398">
        <w:rPr>
          <w:sz w:val="28"/>
          <w:szCs w:val="28"/>
        </w:rPr>
        <w:t xml:space="preserve"> и остальное серебро;</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 xml:space="preserve">М3 – технически чистая медь огневого рафинирования, с количеством </w:t>
      </w:r>
      <w:r w:rsidRPr="00217398">
        <w:rPr>
          <w:sz w:val="28"/>
          <w:szCs w:val="28"/>
          <w:lang w:val="en-US"/>
        </w:rPr>
        <w:t>Cu</w:t>
      </w:r>
      <w:r w:rsidRPr="00217398">
        <w:rPr>
          <w:sz w:val="28"/>
          <w:szCs w:val="28"/>
        </w:rPr>
        <w:t xml:space="preserve"> не менее 99,5 % и </w:t>
      </w:r>
      <w:r w:rsidRPr="00217398">
        <w:rPr>
          <w:sz w:val="28"/>
          <w:szCs w:val="28"/>
          <w:lang w:val="en-US"/>
        </w:rPr>
        <w:t>Ag</w:t>
      </w:r>
      <w:r w:rsidRPr="00217398">
        <w:rPr>
          <w:sz w:val="28"/>
          <w:szCs w:val="28"/>
        </w:rPr>
        <w:t xml:space="preserve"> 0,5 %;</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 xml:space="preserve">БрА9Мц2Л – бронза, содержащая 9 % алюминия, 2 % </w:t>
      </w:r>
      <w:r w:rsidRPr="00217398">
        <w:rPr>
          <w:sz w:val="28"/>
          <w:szCs w:val="28"/>
          <w:lang w:val="en-US"/>
        </w:rPr>
        <w:t>Mn</w:t>
      </w:r>
      <w:r w:rsidRPr="00217398">
        <w:rPr>
          <w:sz w:val="28"/>
          <w:szCs w:val="28"/>
        </w:rPr>
        <w:t xml:space="preserve">, остальное </w:t>
      </w:r>
      <w:r w:rsidRPr="00217398">
        <w:rPr>
          <w:sz w:val="28"/>
          <w:szCs w:val="28"/>
          <w:lang w:val="en-US"/>
        </w:rPr>
        <w:t>Cu</w:t>
      </w:r>
      <w:r w:rsidR="003E13A1">
        <w:rPr>
          <w:sz w:val="28"/>
          <w:szCs w:val="28"/>
        </w:rPr>
        <w:t xml:space="preserve"> (89 %). </w:t>
      </w:r>
      <w:r w:rsidR="003E13A1" w:rsidRPr="009E5848">
        <w:rPr>
          <w:sz w:val="28"/>
          <w:szCs w:val="28"/>
        </w:rPr>
        <w:t>«</w:t>
      </w:r>
      <w:r w:rsidRPr="009E5848">
        <w:rPr>
          <w:sz w:val="28"/>
          <w:szCs w:val="28"/>
        </w:rPr>
        <w:t>Л</w:t>
      </w:r>
      <w:r w:rsidR="003E13A1" w:rsidRPr="009E5848">
        <w:rPr>
          <w:sz w:val="28"/>
          <w:szCs w:val="28"/>
        </w:rPr>
        <w:t>»</w:t>
      </w:r>
      <w:r w:rsidRPr="00217398">
        <w:rPr>
          <w:sz w:val="28"/>
          <w:szCs w:val="28"/>
        </w:rPr>
        <w:t xml:space="preserve"> указывает, что сплав литейный;</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 xml:space="preserve">ЛЦ40Мц3Ж – латунь, с концентрацией 40 % </w:t>
      </w:r>
      <w:proofErr w:type="spellStart"/>
      <w:r w:rsidRPr="00217398">
        <w:rPr>
          <w:sz w:val="28"/>
          <w:szCs w:val="28"/>
        </w:rPr>
        <w:t>Zn</w:t>
      </w:r>
      <w:proofErr w:type="spellEnd"/>
      <w:r w:rsidRPr="00217398">
        <w:rPr>
          <w:sz w:val="28"/>
          <w:szCs w:val="28"/>
        </w:rPr>
        <w:t xml:space="preserve">, 3 % </w:t>
      </w:r>
      <w:r w:rsidRPr="00217398">
        <w:rPr>
          <w:sz w:val="28"/>
          <w:szCs w:val="28"/>
          <w:lang w:val="en-US"/>
        </w:rPr>
        <w:t>Mn</w:t>
      </w:r>
      <w:r w:rsidRPr="00217398">
        <w:rPr>
          <w:sz w:val="28"/>
          <w:szCs w:val="28"/>
        </w:rPr>
        <w:t xml:space="preserve">, ~1 % </w:t>
      </w:r>
      <w:r w:rsidRPr="00217398">
        <w:rPr>
          <w:sz w:val="28"/>
          <w:szCs w:val="28"/>
          <w:lang w:val="en-US"/>
        </w:rPr>
        <w:t>Fe</w:t>
      </w:r>
      <w:r w:rsidRPr="00217398">
        <w:rPr>
          <w:sz w:val="28"/>
          <w:szCs w:val="28"/>
        </w:rPr>
        <w:t xml:space="preserve">, остальное </w:t>
      </w:r>
      <w:proofErr w:type="spellStart"/>
      <w:r w:rsidRPr="00217398">
        <w:rPr>
          <w:sz w:val="28"/>
          <w:szCs w:val="28"/>
        </w:rPr>
        <w:t>Cu</w:t>
      </w:r>
      <w:proofErr w:type="spellEnd"/>
      <w:r w:rsidRPr="00217398">
        <w:rPr>
          <w:sz w:val="28"/>
          <w:szCs w:val="28"/>
        </w:rPr>
        <w:t xml:space="preserve"> (56 %);</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БрОФ8,0-0,3 – бронза на ряду с медью (91,7 %) содержащая 8 % олова и 0,3 % фосфора;</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 xml:space="preserve">ЛАМш77-2-0,05 – латунь с количеством 77 % </w:t>
      </w:r>
      <w:r w:rsidRPr="00217398">
        <w:rPr>
          <w:sz w:val="28"/>
          <w:szCs w:val="28"/>
          <w:lang w:val="en-US"/>
        </w:rPr>
        <w:t>Cu</w:t>
      </w:r>
      <w:r w:rsidRPr="00217398">
        <w:rPr>
          <w:sz w:val="28"/>
          <w:szCs w:val="28"/>
        </w:rPr>
        <w:t xml:space="preserve">, 2 % </w:t>
      </w:r>
      <w:r w:rsidRPr="00217398">
        <w:rPr>
          <w:sz w:val="28"/>
          <w:szCs w:val="28"/>
          <w:lang w:val="en-US"/>
        </w:rPr>
        <w:t>Al</w:t>
      </w:r>
      <w:r w:rsidRPr="00217398">
        <w:rPr>
          <w:sz w:val="28"/>
          <w:szCs w:val="28"/>
        </w:rPr>
        <w:t xml:space="preserve">, 0,055 % мышьяка, остальное </w:t>
      </w:r>
      <w:r w:rsidRPr="00217398">
        <w:rPr>
          <w:sz w:val="28"/>
          <w:szCs w:val="28"/>
          <w:lang w:val="en-US"/>
        </w:rPr>
        <w:t>Zn</w:t>
      </w:r>
      <w:r w:rsidRPr="00217398">
        <w:rPr>
          <w:sz w:val="28"/>
          <w:szCs w:val="28"/>
        </w:rPr>
        <w:t xml:space="preserve"> – 20,945 % (в обозначении сплава, предназначенного для обработки давлением, первое число указывает на концентрацию меди);</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 xml:space="preserve">Л96 – </w:t>
      </w:r>
      <w:r w:rsidR="009E5848" w:rsidRPr="00217398">
        <w:rPr>
          <w:sz w:val="28"/>
          <w:szCs w:val="28"/>
        </w:rPr>
        <w:t>латунь,</w:t>
      </w:r>
      <w:r w:rsidRPr="00217398">
        <w:rPr>
          <w:sz w:val="28"/>
          <w:szCs w:val="28"/>
        </w:rPr>
        <w:t xml:space="preserve"> содержащая 96 % </w:t>
      </w:r>
      <w:r w:rsidRPr="00217398">
        <w:rPr>
          <w:sz w:val="28"/>
          <w:szCs w:val="28"/>
          <w:lang w:val="en-US"/>
        </w:rPr>
        <w:t>Cu</w:t>
      </w:r>
      <w:r w:rsidRPr="00217398">
        <w:rPr>
          <w:sz w:val="28"/>
          <w:szCs w:val="28"/>
        </w:rPr>
        <w:t xml:space="preserve"> и ~4 % </w:t>
      </w:r>
      <w:r w:rsidRPr="00217398">
        <w:rPr>
          <w:sz w:val="28"/>
          <w:szCs w:val="28"/>
          <w:lang w:val="en-US"/>
        </w:rPr>
        <w:t>Zn</w:t>
      </w:r>
      <w:r w:rsidRPr="00217398">
        <w:rPr>
          <w:sz w:val="28"/>
          <w:szCs w:val="28"/>
        </w:rPr>
        <w:t xml:space="preserve"> (томпак);</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 xml:space="preserve">А999 – алюминий особой чистоты, в котором содержится не менее 99,999 % </w:t>
      </w:r>
      <w:r w:rsidRPr="00217398">
        <w:rPr>
          <w:sz w:val="28"/>
          <w:szCs w:val="28"/>
          <w:lang w:val="en-US"/>
        </w:rPr>
        <w:t>Al</w:t>
      </w:r>
      <w:r w:rsidRPr="00217398">
        <w:rPr>
          <w:sz w:val="28"/>
          <w:szCs w:val="28"/>
        </w:rPr>
        <w:t>;</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 xml:space="preserve">А95 – алюминий высокой чистоты, с количеством </w:t>
      </w:r>
      <w:r w:rsidRPr="00217398">
        <w:rPr>
          <w:sz w:val="28"/>
          <w:szCs w:val="28"/>
          <w:lang w:val="en-US"/>
        </w:rPr>
        <w:t>Al</w:t>
      </w:r>
      <w:r w:rsidRPr="00217398">
        <w:rPr>
          <w:sz w:val="28"/>
          <w:szCs w:val="28"/>
        </w:rPr>
        <w:t xml:space="preserve"> не менее 99,95 %;</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lastRenderedPageBreak/>
        <w:t xml:space="preserve">А5 – алюминий технической чистоты, с содержанием </w:t>
      </w:r>
      <w:r w:rsidRPr="00217398">
        <w:rPr>
          <w:sz w:val="28"/>
          <w:szCs w:val="28"/>
          <w:lang w:val="en-US"/>
        </w:rPr>
        <w:t>Al</w:t>
      </w:r>
      <w:r w:rsidRPr="00217398">
        <w:rPr>
          <w:sz w:val="28"/>
          <w:szCs w:val="28"/>
        </w:rPr>
        <w:t xml:space="preserve"> 99,5 %.</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 xml:space="preserve">А7Е – алюминий технической чистоты, с концентрацией </w:t>
      </w:r>
      <w:r w:rsidRPr="00217398">
        <w:rPr>
          <w:sz w:val="28"/>
          <w:szCs w:val="28"/>
          <w:lang w:val="en-US"/>
        </w:rPr>
        <w:t>Al</w:t>
      </w:r>
      <w:r w:rsidRPr="00217398">
        <w:rPr>
          <w:sz w:val="28"/>
          <w:szCs w:val="28"/>
        </w:rPr>
        <w:t xml:space="preserve"> 99,7 %, буква «Е» обозначает повышенное содержание железа и пониженное кремния;</w:t>
      </w:r>
    </w:p>
    <w:p w:rsidR="00217398" w:rsidRPr="00217398" w:rsidRDefault="00217398" w:rsidP="00217398">
      <w:pPr>
        <w:tabs>
          <w:tab w:val="left" w:pos="8250"/>
        </w:tabs>
        <w:autoSpaceDE/>
        <w:autoSpaceDN/>
        <w:adjustRightInd/>
        <w:snapToGrid w:val="0"/>
        <w:spacing w:line="360" w:lineRule="atLeast"/>
        <w:ind w:firstLine="709"/>
        <w:jc w:val="both"/>
        <w:rPr>
          <w:sz w:val="28"/>
          <w:szCs w:val="28"/>
        </w:rPr>
      </w:pPr>
      <w:r w:rsidRPr="00217398">
        <w:rPr>
          <w:sz w:val="28"/>
          <w:szCs w:val="28"/>
          <w:lang w:val="en-US"/>
        </w:rPr>
        <w:t>A</w:t>
      </w:r>
      <w:r w:rsidRPr="00217398">
        <w:rPr>
          <w:sz w:val="28"/>
          <w:szCs w:val="28"/>
        </w:rPr>
        <w:t>мц6 – алюминиевый сплав, с количеством марганца 6 %;</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Амг1 – алюминиевый сплав, содержащий 1 % магния;</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Д1 – дюралюминий с первым порядковым номером;</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АК4 – алюминиевый ковочный сплав с порядковым номером 4;</w:t>
      </w:r>
    </w:p>
    <w:p w:rsidR="00217398" w:rsidRPr="00217398" w:rsidRDefault="00217398" w:rsidP="00217398">
      <w:pPr>
        <w:autoSpaceDE/>
        <w:autoSpaceDN/>
        <w:adjustRightInd/>
        <w:snapToGrid w:val="0"/>
        <w:spacing w:line="360" w:lineRule="atLeast"/>
        <w:ind w:firstLine="709"/>
        <w:jc w:val="both"/>
        <w:rPr>
          <w:sz w:val="28"/>
          <w:szCs w:val="28"/>
        </w:rPr>
      </w:pPr>
      <w:proofErr w:type="spellStart"/>
      <w:r w:rsidRPr="00217398">
        <w:rPr>
          <w:sz w:val="28"/>
          <w:szCs w:val="28"/>
        </w:rPr>
        <w:t>АДоч</w:t>
      </w:r>
      <w:proofErr w:type="spellEnd"/>
      <w:r w:rsidRPr="00217398">
        <w:rPr>
          <w:sz w:val="28"/>
          <w:szCs w:val="28"/>
        </w:rPr>
        <w:t xml:space="preserve"> – очень чистый деформируемый алюминий (≥ 99,98 % </w:t>
      </w:r>
      <w:r w:rsidRPr="00217398">
        <w:rPr>
          <w:sz w:val="28"/>
          <w:szCs w:val="28"/>
          <w:lang w:val="en-US"/>
        </w:rPr>
        <w:t>Al</w:t>
      </w:r>
      <w:r w:rsidRPr="00217398">
        <w:rPr>
          <w:sz w:val="28"/>
          <w:szCs w:val="28"/>
        </w:rPr>
        <w:t>);</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 xml:space="preserve">АД000 – чистый деформируемый алюминий с содержанием </w:t>
      </w:r>
      <w:r w:rsidRPr="00217398">
        <w:rPr>
          <w:sz w:val="28"/>
          <w:szCs w:val="28"/>
          <w:lang w:val="en-US"/>
        </w:rPr>
        <w:t>Al</w:t>
      </w:r>
      <w:r w:rsidRPr="00217398">
        <w:rPr>
          <w:sz w:val="28"/>
          <w:szCs w:val="28"/>
        </w:rPr>
        <w:t xml:space="preserve"> ≥ 99,80 %;</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 xml:space="preserve">АД0 – чистый деформируемый алюминий с концентрацией </w:t>
      </w:r>
      <w:r w:rsidRPr="00217398">
        <w:rPr>
          <w:sz w:val="28"/>
          <w:szCs w:val="28"/>
          <w:lang w:val="en-US"/>
        </w:rPr>
        <w:t>Al</w:t>
      </w:r>
      <w:r w:rsidRPr="00217398">
        <w:rPr>
          <w:sz w:val="28"/>
          <w:szCs w:val="28"/>
        </w:rPr>
        <w:t xml:space="preserve"> 99,5 %;</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 xml:space="preserve">АД1 – чистый деформируемый алюминий с содержанием </w:t>
      </w:r>
      <w:r w:rsidRPr="00217398">
        <w:rPr>
          <w:sz w:val="28"/>
          <w:szCs w:val="28"/>
          <w:lang w:val="en-US"/>
        </w:rPr>
        <w:t>Al</w:t>
      </w:r>
      <w:r w:rsidRPr="00217398">
        <w:rPr>
          <w:sz w:val="28"/>
          <w:szCs w:val="28"/>
        </w:rPr>
        <w:t xml:space="preserve"> 99,30 %;</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 xml:space="preserve">АД – чистый деформируемый алюминий (≥ 98,80 % </w:t>
      </w:r>
      <w:r w:rsidRPr="00217398">
        <w:rPr>
          <w:sz w:val="28"/>
          <w:szCs w:val="28"/>
          <w:lang w:val="en-US"/>
        </w:rPr>
        <w:t>Al</w:t>
      </w:r>
      <w:r w:rsidRPr="00217398">
        <w:rPr>
          <w:sz w:val="28"/>
          <w:szCs w:val="28"/>
        </w:rPr>
        <w:t>);</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АЛ2 – Литейные алюминиевые сплавы со вторым порядковым номером по ГОСТ 2685-75;</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АК21М2,5Н2,5Ц6 – алюминиевый сплав с содержанием кремния 21 %, меди 2,5 %, никеля 2,5 % и 6 % цинка;</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АО9-2 – алюминиевый антифрикционный сплав с 9 % олова и 2 % меди;</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 xml:space="preserve">АН-2,5 – алюминиевый антифрикционный сплав с содержанием </w:t>
      </w:r>
      <w:r w:rsidRPr="00217398">
        <w:rPr>
          <w:sz w:val="28"/>
          <w:szCs w:val="28"/>
          <w:lang w:val="en-US"/>
        </w:rPr>
        <w:t>Ni</w:t>
      </w:r>
      <w:r w:rsidRPr="00217398">
        <w:rPr>
          <w:sz w:val="28"/>
          <w:szCs w:val="28"/>
        </w:rPr>
        <w:t xml:space="preserve"> 2,7-3,3 %; </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АСМТ – алюминиевый антифрикционный сплав с 1 % сурьмы, 1 % меди и 1 % теллура;</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ВТ4 – титановый сплав с порядковым номером 4; исключение: 0Т4-0, 0Т4, 0Т4-1, ПТ-7М, ПТ-3В;</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МА1 – деформируемый магниевый сплав №1;</w:t>
      </w:r>
    </w:p>
    <w:p w:rsidR="00217398" w:rsidRPr="00217398" w:rsidRDefault="00217398" w:rsidP="00217398">
      <w:pPr>
        <w:autoSpaceDE/>
        <w:autoSpaceDN/>
        <w:adjustRightInd/>
        <w:snapToGrid w:val="0"/>
        <w:spacing w:line="360" w:lineRule="atLeast"/>
        <w:ind w:firstLine="709"/>
        <w:jc w:val="both"/>
        <w:rPr>
          <w:sz w:val="28"/>
          <w:szCs w:val="28"/>
        </w:rPr>
      </w:pPr>
      <w:r w:rsidRPr="00217398">
        <w:rPr>
          <w:sz w:val="28"/>
          <w:szCs w:val="28"/>
        </w:rPr>
        <w:t xml:space="preserve">МЛ19 – литейный магниевый сплав порядковый номер 19. </w:t>
      </w:r>
    </w:p>
    <w:p w:rsidR="00DA2FCB" w:rsidRDefault="00DA2FCB" w:rsidP="00217398">
      <w:pPr>
        <w:shd w:val="clear" w:color="auto" w:fill="FFFFFF"/>
        <w:spacing w:line="360" w:lineRule="atLeast"/>
        <w:jc w:val="center"/>
        <w:rPr>
          <w:b/>
          <w:sz w:val="28"/>
          <w:szCs w:val="28"/>
        </w:rPr>
      </w:pPr>
    </w:p>
    <w:p w:rsidR="00217398" w:rsidRPr="00217398" w:rsidRDefault="00217398" w:rsidP="00217398">
      <w:pPr>
        <w:shd w:val="clear" w:color="auto" w:fill="FFFFFF"/>
        <w:spacing w:line="360" w:lineRule="atLeast"/>
        <w:jc w:val="center"/>
        <w:rPr>
          <w:b/>
          <w:sz w:val="28"/>
          <w:szCs w:val="28"/>
        </w:rPr>
      </w:pPr>
      <w:r w:rsidRPr="00217398">
        <w:rPr>
          <w:b/>
          <w:sz w:val="28"/>
          <w:szCs w:val="28"/>
        </w:rPr>
        <w:t>Задачи</w:t>
      </w:r>
    </w:p>
    <w:p w:rsidR="00217398" w:rsidRPr="00217398" w:rsidRDefault="00217398" w:rsidP="00217398">
      <w:pPr>
        <w:widowControl/>
        <w:autoSpaceDE/>
        <w:autoSpaceDN/>
        <w:adjustRightInd/>
        <w:spacing w:line="360" w:lineRule="atLeast"/>
        <w:ind w:firstLine="709"/>
        <w:jc w:val="both"/>
        <w:rPr>
          <w:sz w:val="28"/>
          <w:szCs w:val="28"/>
        </w:rPr>
      </w:pPr>
    </w:p>
    <w:p w:rsidR="00217398" w:rsidRPr="00217398" w:rsidRDefault="00217398" w:rsidP="00217398">
      <w:pPr>
        <w:widowControl/>
        <w:autoSpaceDE/>
        <w:autoSpaceDN/>
        <w:adjustRightInd/>
        <w:spacing w:line="360" w:lineRule="atLeast"/>
        <w:ind w:firstLine="709"/>
        <w:jc w:val="right"/>
        <w:rPr>
          <w:sz w:val="28"/>
          <w:szCs w:val="28"/>
        </w:rPr>
      </w:pPr>
      <w:r w:rsidRPr="00217398">
        <w:rPr>
          <w:sz w:val="28"/>
          <w:szCs w:val="28"/>
        </w:rPr>
        <w:t>Таблица 8.4.</w:t>
      </w:r>
    </w:p>
    <w:p w:rsidR="00217398" w:rsidRPr="00217398" w:rsidRDefault="00217398" w:rsidP="00217398">
      <w:pPr>
        <w:widowControl/>
        <w:autoSpaceDE/>
        <w:autoSpaceDN/>
        <w:adjustRightInd/>
        <w:spacing w:line="360" w:lineRule="atLeast"/>
        <w:jc w:val="center"/>
        <w:rPr>
          <w:sz w:val="28"/>
          <w:szCs w:val="28"/>
        </w:rPr>
      </w:pPr>
      <w:r w:rsidRPr="00217398">
        <w:rPr>
          <w:sz w:val="28"/>
          <w:szCs w:val="28"/>
        </w:rPr>
        <w:t>Индивидуальные задания по расшифровке марок конструкционных материалов</w:t>
      </w:r>
    </w:p>
    <w:p w:rsidR="00217398" w:rsidRPr="00217398" w:rsidRDefault="00217398" w:rsidP="00217398">
      <w:pPr>
        <w:spacing w:line="360" w:lineRule="atLeast"/>
        <w:ind w:firstLine="709"/>
        <w:jc w:val="both"/>
        <w:rPr>
          <w:sz w:val="28"/>
          <w:szCs w:val="28"/>
        </w:rPr>
      </w:pPr>
    </w:p>
    <w:tbl>
      <w:tblPr>
        <w:tblW w:w="992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356"/>
        <w:gridCol w:w="567"/>
      </w:tblGrid>
      <w:tr w:rsidR="00217398" w:rsidRPr="00217398" w:rsidTr="008E122F">
        <w:trPr>
          <w:trHeight w:val="291"/>
        </w:trPr>
        <w:tc>
          <w:tcPr>
            <w:tcW w:w="9356"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217398">
            <w:pPr>
              <w:autoSpaceDE/>
              <w:autoSpaceDN/>
              <w:adjustRightInd/>
              <w:snapToGrid w:val="0"/>
              <w:spacing w:line="360" w:lineRule="atLeast"/>
              <w:ind w:hanging="40"/>
              <w:jc w:val="both"/>
              <w:rPr>
                <w:sz w:val="28"/>
                <w:szCs w:val="28"/>
              </w:rPr>
            </w:pPr>
            <w:r w:rsidRPr="00217398">
              <w:rPr>
                <w:sz w:val="28"/>
                <w:szCs w:val="28"/>
              </w:rPr>
              <w:t>МАРКИ КОНСТРУКЦИОННЫХ МАТЕРИАЛОВ.</w:t>
            </w:r>
          </w:p>
        </w:tc>
        <w:tc>
          <w:tcPr>
            <w:tcW w:w="567"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3E13A1">
            <w:pPr>
              <w:autoSpaceDE/>
              <w:autoSpaceDN/>
              <w:adjustRightInd/>
              <w:snapToGrid w:val="0"/>
              <w:spacing w:line="360" w:lineRule="atLeast"/>
              <w:ind w:hanging="40"/>
              <w:jc w:val="center"/>
              <w:rPr>
                <w:sz w:val="28"/>
                <w:szCs w:val="28"/>
              </w:rPr>
            </w:pPr>
            <w:r w:rsidRPr="00217398">
              <w:rPr>
                <w:sz w:val="28"/>
                <w:szCs w:val="28"/>
              </w:rPr>
              <w:t>№</w:t>
            </w:r>
          </w:p>
          <w:p w:rsidR="00217398" w:rsidRPr="00217398" w:rsidRDefault="00217398" w:rsidP="003E13A1">
            <w:pPr>
              <w:autoSpaceDE/>
              <w:autoSpaceDN/>
              <w:adjustRightInd/>
              <w:snapToGrid w:val="0"/>
              <w:spacing w:line="360" w:lineRule="atLeast"/>
              <w:ind w:hanging="40"/>
              <w:jc w:val="center"/>
              <w:rPr>
                <w:sz w:val="28"/>
                <w:szCs w:val="28"/>
              </w:rPr>
            </w:pPr>
            <w:r w:rsidRPr="00217398">
              <w:rPr>
                <w:sz w:val="28"/>
                <w:szCs w:val="28"/>
              </w:rPr>
              <w:t>п/п</w:t>
            </w:r>
          </w:p>
        </w:tc>
      </w:tr>
      <w:tr w:rsidR="00217398" w:rsidRPr="00217398" w:rsidTr="008E122F">
        <w:trPr>
          <w:trHeight w:val="280"/>
        </w:trPr>
        <w:tc>
          <w:tcPr>
            <w:tcW w:w="9356"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217398">
            <w:pPr>
              <w:autoSpaceDE/>
              <w:autoSpaceDN/>
              <w:adjustRightInd/>
              <w:snapToGrid w:val="0"/>
              <w:spacing w:line="360" w:lineRule="atLeast"/>
              <w:ind w:hanging="40"/>
              <w:jc w:val="center"/>
              <w:rPr>
                <w:sz w:val="28"/>
                <w:szCs w:val="28"/>
              </w:rPr>
            </w:pPr>
            <w:r w:rsidRPr="00217398">
              <w:rPr>
                <w:sz w:val="28"/>
                <w:szCs w:val="28"/>
              </w:rPr>
              <w:t>1</w:t>
            </w:r>
          </w:p>
        </w:tc>
        <w:tc>
          <w:tcPr>
            <w:tcW w:w="567"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3E13A1">
            <w:pPr>
              <w:autoSpaceDE/>
              <w:autoSpaceDN/>
              <w:adjustRightInd/>
              <w:snapToGrid w:val="0"/>
              <w:spacing w:line="360" w:lineRule="atLeast"/>
              <w:ind w:hanging="40"/>
              <w:jc w:val="center"/>
              <w:rPr>
                <w:sz w:val="28"/>
                <w:szCs w:val="28"/>
              </w:rPr>
            </w:pPr>
            <w:r w:rsidRPr="00217398">
              <w:rPr>
                <w:sz w:val="28"/>
                <w:szCs w:val="28"/>
              </w:rPr>
              <w:t>2</w:t>
            </w:r>
          </w:p>
        </w:tc>
      </w:tr>
      <w:tr w:rsidR="00217398" w:rsidRPr="00217398" w:rsidTr="008E122F">
        <w:trPr>
          <w:trHeight w:val="280"/>
        </w:trPr>
        <w:tc>
          <w:tcPr>
            <w:tcW w:w="9356"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217398">
            <w:pPr>
              <w:autoSpaceDE/>
              <w:autoSpaceDN/>
              <w:adjustRightInd/>
              <w:snapToGrid w:val="0"/>
              <w:spacing w:line="360" w:lineRule="atLeast"/>
              <w:ind w:hanging="40"/>
              <w:jc w:val="both"/>
              <w:rPr>
                <w:sz w:val="28"/>
                <w:szCs w:val="28"/>
              </w:rPr>
            </w:pPr>
            <w:r w:rsidRPr="00217398">
              <w:rPr>
                <w:sz w:val="28"/>
                <w:szCs w:val="28"/>
              </w:rPr>
              <w:t>БСт3кп, 08Х20Н14С2, Р9, СЧ25, М00б, Амц3, ВТ1-00, МЛ3</w:t>
            </w:r>
          </w:p>
        </w:tc>
        <w:tc>
          <w:tcPr>
            <w:tcW w:w="567"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3E13A1">
            <w:pPr>
              <w:autoSpaceDE/>
              <w:autoSpaceDN/>
              <w:adjustRightInd/>
              <w:snapToGrid w:val="0"/>
              <w:spacing w:line="360" w:lineRule="atLeast"/>
              <w:ind w:hanging="40"/>
              <w:jc w:val="center"/>
              <w:rPr>
                <w:sz w:val="28"/>
                <w:szCs w:val="28"/>
              </w:rPr>
            </w:pPr>
            <w:r w:rsidRPr="00217398">
              <w:rPr>
                <w:sz w:val="28"/>
                <w:szCs w:val="28"/>
              </w:rPr>
              <w:t>1</w:t>
            </w:r>
          </w:p>
        </w:tc>
      </w:tr>
      <w:tr w:rsidR="00217398" w:rsidRPr="00217398" w:rsidTr="008E122F">
        <w:trPr>
          <w:trHeight w:val="260"/>
        </w:trPr>
        <w:tc>
          <w:tcPr>
            <w:tcW w:w="9356"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217398">
            <w:pPr>
              <w:autoSpaceDE/>
              <w:autoSpaceDN/>
              <w:adjustRightInd/>
              <w:snapToGrid w:val="0"/>
              <w:spacing w:line="360" w:lineRule="atLeast"/>
              <w:ind w:hanging="40"/>
              <w:jc w:val="both"/>
              <w:rPr>
                <w:sz w:val="28"/>
                <w:szCs w:val="28"/>
              </w:rPr>
            </w:pPr>
            <w:r w:rsidRPr="00217398">
              <w:rPr>
                <w:sz w:val="28"/>
                <w:szCs w:val="28"/>
              </w:rPr>
              <w:t>11Х11Н2В2МФ, ШХ30, У11, ВЧ45, БрА9Мц2Л, АЛ19, ВТ1-0, МЛ4</w:t>
            </w:r>
          </w:p>
        </w:tc>
        <w:tc>
          <w:tcPr>
            <w:tcW w:w="567"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3E13A1">
            <w:pPr>
              <w:autoSpaceDE/>
              <w:autoSpaceDN/>
              <w:adjustRightInd/>
              <w:snapToGrid w:val="0"/>
              <w:spacing w:line="360" w:lineRule="atLeast"/>
              <w:ind w:hanging="40"/>
              <w:jc w:val="center"/>
              <w:rPr>
                <w:sz w:val="28"/>
                <w:szCs w:val="28"/>
              </w:rPr>
            </w:pPr>
            <w:r w:rsidRPr="00217398">
              <w:rPr>
                <w:sz w:val="28"/>
                <w:szCs w:val="28"/>
              </w:rPr>
              <w:t>2</w:t>
            </w:r>
          </w:p>
        </w:tc>
      </w:tr>
      <w:tr w:rsidR="00217398" w:rsidRPr="00217398" w:rsidTr="008E122F">
        <w:trPr>
          <w:trHeight w:val="260"/>
        </w:trPr>
        <w:tc>
          <w:tcPr>
            <w:tcW w:w="9356"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217398">
            <w:pPr>
              <w:autoSpaceDE/>
              <w:autoSpaceDN/>
              <w:adjustRightInd/>
              <w:snapToGrid w:val="0"/>
              <w:spacing w:line="360" w:lineRule="atLeast"/>
              <w:ind w:hanging="40"/>
              <w:jc w:val="both"/>
              <w:rPr>
                <w:sz w:val="28"/>
                <w:szCs w:val="28"/>
              </w:rPr>
            </w:pPr>
            <w:r w:rsidRPr="00217398">
              <w:rPr>
                <w:sz w:val="28"/>
                <w:szCs w:val="28"/>
              </w:rPr>
              <w:t>25ХГСА, Р6М5Ф2К8, 50, КЧ50, БрА7Мц15Ж3Н2Ц2, А6, ОТ4-0, МА1</w:t>
            </w:r>
          </w:p>
        </w:tc>
        <w:tc>
          <w:tcPr>
            <w:tcW w:w="567"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3E13A1">
            <w:pPr>
              <w:autoSpaceDE/>
              <w:autoSpaceDN/>
              <w:adjustRightInd/>
              <w:snapToGrid w:val="0"/>
              <w:spacing w:line="360" w:lineRule="atLeast"/>
              <w:ind w:hanging="40"/>
              <w:jc w:val="center"/>
              <w:rPr>
                <w:sz w:val="28"/>
                <w:szCs w:val="28"/>
              </w:rPr>
            </w:pPr>
            <w:r w:rsidRPr="00217398">
              <w:rPr>
                <w:sz w:val="28"/>
                <w:szCs w:val="28"/>
              </w:rPr>
              <w:t>3</w:t>
            </w:r>
          </w:p>
        </w:tc>
      </w:tr>
      <w:tr w:rsidR="00217398" w:rsidRPr="00217398" w:rsidTr="008E122F">
        <w:trPr>
          <w:trHeight w:val="280"/>
        </w:trPr>
        <w:tc>
          <w:tcPr>
            <w:tcW w:w="9356"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217398">
            <w:pPr>
              <w:autoSpaceDE/>
              <w:autoSpaceDN/>
              <w:adjustRightInd/>
              <w:snapToGrid w:val="0"/>
              <w:spacing w:line="360" w:lineRule="atLeast"/>
              <w:ind w:hanging="40"/>
              <w:jc w:val="both"/>
              <w:rPr>
                <w:sz w:val="28"/>
                <w:szCs w:val="28"/>
              </w:rPr>
            </w:pPr>
            <w:r w:rsidRPr="00217398">
              <w:rPr>
                <w:sz w:val="28"/>
                <w:szCs w:val="28"/>
              </w:rPr>
              <w:t>45ХН3МФА, ШХ9, 20пс, АЧС-4, БрО4Ц7С5, АД0Е, ОТ4-1, МА2</w:t>
            </w:r>
          </w:p>
        </w:tc>
        <w:tc>
          <w:tcPr>
            <w:tcW w:w="567"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3E13A1">
            <w:pPr>
              <w:autoSpaceDE/>
              <w:autoSpaceDN/>
              <w:adjustRightInd/>
              <w:snapToGrid w:val="0"/>
              <w:spacing w:line="360" w:lineRule="atLeast"/>
              <w:ind w:hanging="40"/>
              <w:jc w:val="center"/>
              <w:rPr>
                <w:sz w:val="28"/>
                <w:szCs w:val="28"/>
              </w:rPr>
            </w:pPr>
            <w:r w:rsidRPr="00217398">
              <w:rPr>
                <w:sz w:val="28"/>
                <w:szCs w:val="28"/>
              </w:rPr>
              <w:t>4</w:t>
            </w:r>
          </w:p>
        </w:tc>
      </w:tr>
      <w:tr w:rsidR="00217398" w:rsidRPr="00217398" w:rsidTr="008E122F">
        <w:trPr>
          <w:trHeight w:val="280"/>
        </w:trPr>
        <w:tc>
          <w:tcPr>
            <w:tcW w:w="9356"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217398">
            <w:pPr>
              <w:autoSpaceDE/>
              <w:autoSpaceDN/>
              <w:adjustRightInd/>
              <w:snapToGrid w:val="0"/>
              <w:spacing w:line="360" w:lineRule="atLeast"/>
              <w:ind w:hanging="40"/>
              <w:jc w:val="both"/>
              <w:rPr>
                <w:sz w:val="28"/>
                <w:szCs w:val="28"/>
              </w:rPr>
            </w:pPr>
            <w:r w:rsidRPr="00217398">
              <w:rPr>
                <w:sz w:val="28"/>
                <w:szCs w:val="28"/>
              </w:rPr>
              <w:t>10Х17Н13М2Т, А20, Ст6, АЧК-1, БрОФ4-0,25; АЛ33, ОТ-4, МЛ19</w:t>
            </w:r>
          </w:p>
        </w:tc>
        <w:tc>
          <w:tcPr>
            <w:tcW w:w="567"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3E13A1">
            <w:pPr>
              <w:autoSpaceDE/>
              <w:autoSpaceDN/>
              <w:adjustRightInd/>
              <w:snapToGrid w:val="0"/>
              <w:spacing w:line="360" w:lineRule="atLeast"/>
              <w:ind w:hanging="40"/>
              <w:jc w:val="center"/>
              <w:rPr>
                <w:sz w:val="28"/>
                <w:szCs w:val="28"/>
              </w:rPr>
            </w:pPr>
            <w:r w:rsidRPr="00217398">
              <w:rPr>
                <w:sz w:val="28"/>
                <w:szCs w:val="28"/>
              </w:rPr>
              <w:t>5</w:t>
            </w:r>
          </w:p>
        </w:tc>
      </w:tr>
      <w:tr w:rsidR="00217398" w:rsidRPr="00217398" w:rsidTr="008E122F">
        <w:trPr>
          <w:trHeight w:val="260"/>
        </w:trPr>
        <w:tc>
          <w:tcPr>
            <w:tcW w:w="9356"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217398">
            <w:pPr>
              <w:autoSpaceDE/>
              <w:autoSpaceDN/>
              <w:adjustRightInd/>
              <w:snapToGrid w:val="0"/>
              <w:spacing w:line="360" w:lineRule="atLeast"/>
              <w:ind w:hanging="40"/>
              <w:jc w:val="both"/>
              <w:rPr>
                <w:sz w:val="28"/>
                <w:szCs w:val="28"/>
              </w:rPr>
            </w:pPr>
            <w:r w:rsidRPr="00217398">
              <w:rPr>
                <w:sz w:val="28"/>
                <w:szCs w:val="28"/>
              </w:rPr>
              <w:t xml:space="preserve">Ст5Гпс3, 25Х13Н2, 15кп, АЧВ-1, ЛС63-2, </w:t>
            </w:r>
            <w:proofErr w:type="spellStart"/>
            <w:r w:rsidRPr="00217398">
              <w:rPr>
                <w:sz w:val="28"/>
                <w:szCs w:val="28"/>
              </w:rPr>
              <w:t>Амц</w:t>
            </w:r>
            <w:proofErr w:type="spellEnd"/>
            <w:r w:rsidRPr="00217398">
              <w:rPr>
                <w:sz w:val="28"/>
                <w:szCs w:val="28"/>
              </w:rPr>
              <w:t>, ВТ5, МЛ15</w:t>
            </w:r>
          </w:p>
        </w:tc>
        <w:tc>
          <w:tcPr>
            <w:tcW w:w="567"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3E13A1">
            <w:pPr>
              <w:autoSpaceDE/>
              <w:autoSpaceDN/>
              <w:adjustRightInd/>
              <w:snapToGrid w:val="0"/>
              <w:spacing w:line="360" w:lineRule="atLeast"/>
              <w:ind w:hanging="40"/>
              <w:jc w:val="center"/>
              <w:rPr>
                <w:sz w:val="28"/>
                <w:szCs w:val="28"/>
              </w:rPr>
            </w:pPr>
            <w:r w:rsidRPr="00217398">
              <w:rPr>
                <w:sz w:val="28"/>
                <w:szCs w:val="28"/>
              </w:rPr>
              <w:t>6</w:t>
            </w:r>
          </w:p>
        </w:tc>
      </w:tr>
      <w:tr w:rsidR="00217398" w:rsidRPr="00217398" w:rsidTr="008E122F">
        <w:trPr>
          <w:trHeight w:val="280"/>
        </w:trPr>
        <w:tc>
          <w:tcPr>
            <w:tcW w:w="9356"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217398">
            <w:pPr>
              <w:autoSpaceDE/>
              <w:autoSpaceDN/>
              <w:adjustRightInd/>
              <w:snapToGrid w:val="0"/>
              <w:spacing w:line="360" w:lineRule="atLeast"/>
              <w:ind w:hanging="40"/>
              <w:jc w:val="both"/>
              <w:rPr>
                <w:sz w:val="28"/>
                <w:szCs w:val="28"/>
              </w:rPr>
            </w:pPr>
            <w:r w:rsidRPr="00217398">
              <w:rPr>
                <w:sz w:val="28"/>
                <w:szCs w:val="28"/>
              </w:rPr>
              <w:lastRenderedPageBreak/>
              <w:t>16Х11Н2ВМФ, А40Г, ШХ15, СЧ10, ЛА77-2, Д16, ВТ9, МА18</w:t>
            </w:r>
          </w:p>
        </w:tc>
        <w:tc>
          <w:tcPr>
            <w:tcW w:w="567"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3E13A1">
            <w:pPr>
              <w:autoSpaceDE/>
              <w:autoSpaceDN/>
              <w:adjustRightInd/>
              <w:snapToGrid w:val="0"/>
              <w:spacing w:line="360" w:lineRule="atLeast"/>
              <w:ind w:hanging="40"/>
              <w:jc w:val="center"/>
              <w:rPr>
                <w:sz w:val="28"/>
                <w:szCs w:val="28"/>
              </w:rPr>
            </w:pPr>
            <w:r w:rsidRPr="00217398">
              <w:rPr>
                <w:sz w:val="28"/>
                <w:szCs w:val="28"/>
              </w:rPr>
              <w:t>7</w:t>
            </w:r>
          </w:p>
        </w:tc>
      </w:tr>
      <w:tr w:rsidR="00217398" w:rsidRPr="00217398" w:rsidTr="008E122F">
        <w:trPr>
          <w:trHeight w:val="260"/>
        </w:trPr>
        <w:tc>
          <w:tcPr>
            <w:tcW w:w="9356"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217398">
            <w:pPr>
              <w:autoSpaceDE/>
              <w:autoSpaceDN/>
              <w:adjustRightInd/>
              <w:snapToGrid w:val="0"/>
              <w:spacing w:line="360" w:lineRule="atLeast"/>
              <w:ind w:hanging="40"/>
              <w:jc w:val="both"/>
              <w:rPr>
                <w:sz w:val="28"/>
                <w:szCs w:val="28"/>
              </w:rPr>
            </w:pPr>
            <w:r w:rsidRPr="00217398">
              <w:rPr>
                <w:sz w:val="28"/>
                <w:szCs w:val="28"/>
              </w:rPr>
              <w:t>45Х22Н4М3, У13, ВСт2пс2, М2р</w:t>
            </w:r>
            <w:r w:rsidRPr="00217398">
              <w:rPr>
                <w:bCs/>
                <w:sz w:val="28"/>
                <w:szCs w:val="28"/>
              </w:rPr>
              <w:t xml:space="preserve">, </w:t>
            </w:r>
            <w:r w:rsidRPr="00217398">
              <w:rPr>
                <w:sz w:val="28"/>
                <w:szCs w:val="28"/>
              </w:rPr>
              <w:t>АЛ25, ВТ14, МА15</w:t>
            </w:r>
          </w:p>
        </w:tc>
        <w:tc>
          <w:tcPr>
            <w:tcW w:w="567"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3E13A1">
            <w:pPr>
              <w:autoSpaceDE/>
              <w:autoSpaceDN/>
              <w:adjustRightInd/>
              <w:snapToGrid w:val="0"/>
              <w:spacing w:line="360" w:lineRule="atLeast"/>
              <w:ind w:hanging="40"/>
              <w:jc w:val="center"/>
              <w:rPr>
                <w:sz w:val="28"/>
                <w:szCs w:val="28"/>
              </w:rPr>
            </w:pPr>
            <w:r w:rsidRPr="00217398">
              <w:rPr>
                <w:sz w:val="28"/>
                <w:szCs w:val="28"/>
              </w:rPr>
              <w:t>8</w:t>
            </w:r>
          </w:p>
        </w:tc>
      </w:tr>
      <w:tr w:rsidR="00217398" w:rsidRPr="00217398" w:rsidTr="008E122F">
        <w:trPr>
          <w:trHeight w:val="280"/>
        </w:trPr>
        <w:tc>
          <w:tcPr>
            <w:tcW w:w="9356"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217398">
            <w:pPr>
              <w:autoSpaceDE/>
              <w:autoSpaceDN/>
              <w:adjustRightInd/>
              <w:snapToGrid w:val="0"/>
              <w:spacing w:line="360" w:lineRule="atLeast"/>
              <w:ind w:hanging="40"/>
              <w:jc w:val="both"/>
              <w:rPr>
                <w:sz w:val="28"/>
                <w:szCs w:val="28"/>
              </w:rPr>
            </w:pPr>
            <w:r w:rsidRPr="00217398">
              <w:rPr>
                <w:sz w:val="28"/>
                <w:szCs w:val="28"/>
              </w:rPr>
              <w:t>31Х19Н9МВБТ, Р9, КЧ45, БрСу3Н3Ц3С20Ф, А8, ВТ16, МЛ5</w:t>
            </w:r>
          </w:p>
        </w:tc>
        <w:tc>
          <w:tcPr>
            <w:tcW w:w="567"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3E13A1">
            <w:pPr>
              <w:autoSpaceDE/>
              <w:autoSpaceDN/>
              <w:adjustRightInd/>
              <w:snapToGrid w:val="0"/>
              <w:spacing w:line="360" w:lineRule="atLeast"/>
              <w:ind w:hanging="40"/>
              <w:jc w:val="center"/>
              <w:rPr>
                <w:sz w:val="28"/>
                <w:szCs w:val="28"/>
              </w:rPr>
            </w:pPr>
            <w:r w:rsidRPr="00217398">
              <w:rPr>
                <w:sz w:val="28"/>
                <w:szCs w:val="28"/>
              </w:rPr>
              <w:t>9</w:t>
            </w:r>
          </w:p>
        </w:tc>
      </w:tr>
      <w:tr w:rsidR="00217398" w:rsidRPr="00217398" w:rsidTr="008E122F">
        <w:trPr>
          <w:trHeight w:val="260"/>
        </w:trPr>
        <w:tc>
          <w:tcPr>
            <w:tcW w:w="9356"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217398">
            <w:pPr>
              <w:autoSpaceDE/>
              <w:autoSpaceDN/>
              <w:adjustRightInd/>
              <w:snapToGrid w:val="0"/>
              <w:spacing w:line="360" w:lineRule="atLeast"/>
              <w:ind w:hanging="40"/>
              <w:jc w:val="both"/>
              <w:rPr>
                <w:sz w:val="28"/>
                <w:szCs w:val="28"/>
              </w:rPr>
            </w:pPr>
            <w:r w:rsidRPr="00217398">
              <w:rPr>
                <w:sz w:val="28"/>
                <w:szCs w:val="28"/>
              </w:rPr>
              <w:t>12Х18Н9Т, ШХ15ГС, А20, АЧС-5, ЛЦ40Мц3А, АЛ21, ВТ20, МА17</w:t>
            </w:r>
          </w:p>
        </w:tc>
        <w:tc>
          <w:tcPr>
            <w:tcW w:w="567"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3E13A1">
            <w:pPr>
              <w:autoSpaceDE/>
              <w:autoSpaceDN/>
              <w:adjustRightInd/>
              <w:snapToGrid w:val="0"/>
              <w:spacing w:line="360" w:lineRule="atLeast"/>
              <w:ind w:hanging="40"/>
              <w:jc w:val="center"/>
              <w:rPr>
                <w:sz w:val="28"/>
                <w:szCs w:val="28"/>
              </w:rPr>
            </w:pPr>
            <w:r w:rsidRPr="00217398">
              <w:rPr>
                <w:sz w:val="28"/>
                <w:szCs w:val="28"/>
              </w:rPr>
              <w:t>10</w:t>
            </w:r>
          </w:p>
        </w:tc>
      </w:tr>
      <w:tr w:rsidR="00217398" w:rsidRPr="00217398" w:rsidTr="008E122F">
        <w:trPr>
          <w:trHeight w:val="280"/>
        </w:trPr>
        <w:tc>
          <w:tcPr>
            <w:tcW w:w="9356"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217398">
            <w:pPr>
              <w:autoSpaceDE/>
              <w:autoSpaceDN/>
              <w:adjustRightInd/>
              <w:snapToGrid w:val="0"/>
              <w:spacing w:line="360" w:lineRule="atLeast"/>
              <w:ind w:hanging="40"/>
              <w:jc w:val="both"/>
              <w:rPr>
                <w:sz w:val="28"/>
                <w:szCs w:val="28"/>
              </w:rPr>
            </w:pPr>
            <w:r w:rsidRPr="00217398">
              <w:rPr>
                <w:sz w:val="28"/>
                <w:szCs w:val="28"/>
              </w:rPr>
              <w:t>ВСт3пс, 20Х, Р12, АЧВ-2, ЛЖМц59-1-1, АК4М4, ВТ22, МЛ6</w:t>
            </w:r>
          </w:p>
        </w:tc>
        <w:tc>
          <w:tcPr>
            <w:tcW w:w="567"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3E13A1">
            <w:pPr>
              <w:autoSpaceDE/>
              <w:autoSpaceDN/>
              <w:adjustRightInd/>
              <w:snapToGrid w:val="0"/>
              <w:spacing w:line="360" w:lineRule="atLeast"/>
              <w:ind w:hanging="40"/>
              <w:jc w:val="center"/>
              <w:rPr>
                <w:sz w:val="28"/>
                <w:szCs w:val="28"/>
              </w:rPr>
            </w:pPr>
            <w:r w:rsidRPr="00217398">
              <w:rPr>
                <w:sz w:val="28"/>
                <w:szCs w:val="28"/>
              </w:rPr>
              <w:t>11</w:t>
            </w:r>
          </w:p>
        </w:tc>
      </w:tr>
      <w:tr w:rsidR="00217398" w:rsidRPr="00217398" w:rsidTr="008E122F">
        <w:trPr>
          <w:trHeight w:val="280"/>
        </w:trPr>
        <w:tc>
          <w:tcPr>
            <w:tcW w:w="9356"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217398">
            <w:pPr>
              <w:autoSpaceDE/>
              <w:autoSpaceDN/>
              <w:adjustRightInd/>
              <w:snapToGrid w:val="0"/>
              <w:spacing w:line="360" w:lineRule="atLeast"/>
              <w:ind w:hanging="40"/>
              <w:jc w:val="both"/>
              <w:rPr>
                <w:sz w:val="28"/>
                <w:szCs w:val="28"/>
              </w:rPr>
            </w:pPr>
            <w:r w:rsidRPr="00217398">
              <w:rPr>
                <w:sz w:val="28"/>
                <w:szCs w:val="28"/>
              </w:rPr>
              <w:t>15Х60Ю, Р6М5, У13А, АЧК-2, ЛС59-1, Д12, ПТ-7М, МЛ10</w:t>
            </w:r>
          </w:p>
        </w:tc>
        <w:tc>
          <w:tcPr>
            <w:tcW w:w="567"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3E13A1">
            <w:pPr>
              <w:autoSpaceDE/>
              <w:autoSpaceDN/>
              <w:adjustRightInd/>
              <w:snapToGrid w:val="0"/>
              <w:spacing w:line="360" w:lineRule="atLeast"/>
              <w:ind w:hanging="40"/>
              <w:jc w:val="center"/>
              <w:rPr>
                <w:sz w:val="28"/>
                <w:szCs w:val="28"/>
              </w:rPr>
            </w:pPr>
            <w:r w:rsidRPr="00217398">
              <w:rPr>
                <w:sz w:val="28"/>
                <w:szCs w:val="28"/>
              </w:rPr>
              <w:t>12</w:t>
            </w:r>
          </w:p>
        </w:tc>
      </w:tr>
      <w:tr w:rsidR="00217398" w:rsidRPr="00217398" w:rsidTr="008E122F">
        <w:trPr>
          <w:trHeight w:val="280"/>
        </w:trPr>
        <w:tc>
          <w:tcPr>
            <w:tcW w:w="9356"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217398">
            <w:pPr>
              <w:autoSpaceDE/>
              <w:autoSpaceDN/>
              <w:adjustRightInd/>
              <w:snapToGrid w:val="0"/>
              <w:spacing w:line="360" w:lineRule="atLeast"/>
              <w:ind w:hanging="40"/>
              <w:jc w:val="both"/>
              <w:rPr>
                <w:sz w:val="28"/>
                <w:szCs w:val="28"/>
              </w:rPr>
            </w:pPr>
            <w:r w:rsidRPr="00217398">
              <w:rPr>
                <w:sz w:val="28"/>
                <w:szCs w:val="28"/>
              </w:rPr>
              <w:t>38Х2МЮА, ВСт4пс2, 50Г, АЧС-3, Л68, А5Е, ПТ-ЗВ, МА12</w:t>
            </w:r>
          </w:p>
        </w:tc>
        <w:tc>
          <w:tcPr>
            <w:tcW w:w="567"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3E13A1">
            <w:pPr>
              <w:autoSpaceDE/>
              <w:autoSpaceDN/>
              <w:adjustRightInd/>
              <w:snapToGrid w:val="0"/>
              <w:spacing w:line="360" w:lineRule="atLeast"/>
              <w:ind w:hanging="40"/>
              <w:jc w:val="center"/>
              <w:rPr>
                <w:sz w:val="28"/>
                <w:szCs w:val="28"/>
              </w:rPr>
            </w:pPr>
            <w:r w:rsidRPr="00217398">
              <w:rPr>
                <w:sz w:val="28"/>
                <w:szCs w:val="28"/>
              </w:rPr>
              <w:t>13</w:t>
            </w:r>
          </w:p>
        </w:tc>
      </w:tr>
      <w:tr w:rsidR="00217398" w:rsidRPr="00217398" w:rsidTr="008E122F">
        <w:trPr>
          <w:trHeight w:val="340"/>
        </w:trPr>
        <w:tc>
          <w:tcPr>
            <w:tcW w:w="9356"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217398">
            <w:pPr>
              <w:autoSpaceDE/>
              <w:autoSpaceDN/>
              <w:adjustRightInd/>
              <w:snapToGrid w:val="0"/>
              <w:spacing w:line="360" w:lineRule="atLeast"/>
              <w:ind w:hanging="40"/>
              <w:jc w:val="both"/>
              <w:rPr>
                <w:sz w:val="28"/>
                <w:szCs w:val="28"/>
              </w:rPr>
            </w:pPr>
            <w:r w:rsidRPr="00217398">
              <w:rPr>
                <w:sz w:val="28"/>
                <w:szCs w:val="28"/>
              </w:rPr>
              <w:t>36Х18Н25С2, А30, ВСт2кп, КЧ60, АЛ2, ВТ9, МА11</w:t>
            </w:r>
          </w:p>
        </w:tc>
        <w:tc>
          <w:tcPr>
            <w:tcW w:w="567"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3E13A1">
            <w:pPr>
              <w:autoSpaceDE/>
              <w:autoSpaceDN/>
              <w:adjustRightInd/>
              <w:snapToGrid w:val="0"/>
              <w:spacing w:line="360" w:lineRule="atLeast"/>
              <w:ind w:hanging="40"/>
              <w:jc w:val="center"/>
              <w:rPr>
                <w:sz w:val="28"/>
                <w:szCs w:val="28"/>
              </w:rPr>
            </w:pPr>
            <w:r w:rsidRPr="00217398">
              <w:rPr>
                <w:sz w:val="28"/>
                <w:szCs w:val="28"/>
              </w:rPr>
              <w:t>14</w:t>
            </w:r>
          </w:p>
        </w:tc>
      </w:tr>
      <w:tr w:rsidR="00217398" w:rsidRPr="00217398" w:rsidTr="008E122F">
        <w:trPr>
          <w:trHeight w:val="280"/>
        </w:trPr>
        <w:tc>
          <w:tcPr>
            <w:tcW w:w="9356"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217398">
            <w:pPr>
              <w:autoSpaceDE/>
              <w:autoSpaceDN/>
              <w:adjustRightInd/>
              <w:snapToGrid w:val="0"/>
              <w:spacing w:line="360" w:lineRule="atLeast"/>
              <w:ind w:hanging="40"/>
              <w:jc w:val="both"/>
              <w:rPr>
                <w:sz w:val="28"/>
                <w:szCs w:val="28"/>
              </w:rPr>
            </w:pPr>
            <w:r w:rsidRPr="00217398">
              <w:rPr>
                <w:sz w:val="28"/>
                <w:szCs w:val="28"/>
              </w:rPr>
              <w:t>40ХМФА, Р6М3Ф2, А30, ВЧ80, БрА7Мц15Ж3Н2Ц2, АК9, ВТ5, МЛ8</w:t>
            </w:r>
          </w:p>
        </w:tc>
        <w:tc>
          <w:tcPr>
            <w:tcW w:w="567"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3E13A1">
            <w:pPr>
              <w:autoSpaceDE/>
              <w:autoSpaceDN/>
              <w:adjustRightInd/>
              <w:snapToGrid w:val="0"/>
              <w:spacing w:line="360" w:lineRule="atLeast"/>
              <w:ind w:hanging="40"/>
              <w:jc w:val="center"/>
              <w:rPr>
                <w:sz w:val="28"/>
                <w:szCs w:val="28"/>
              </w:rPr>
            </w:pPr>
            <w:r w:rsidRPr="00217398">
              <w:rPr>
                <w:sz w:val="28"/>
                <w:szCs w:val="28"/>
              </w:rPr>
              <w:t>15</w:t>
            </w:r>
          </w:p>
        </w:tc>
      </w:tr>
      <w:tr w:rsidR="00217398" w:rsidRPr="00217398" w:rsidTr="008E122F">
        <w:trPr>
          <w:trHeight w:val="260"/>
        </w:trPr>
        <w:tc>
          <w:tcPr>
            <w:tcW w:w="9356"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217398">
            <w:pPr>
              <w:autoSpaceDE/>
              <w:autoSpaceDN/>
              <w:adjustRightInd/>
              <w:snapToGrid w:val="0"/>
              <w:spacing w:line="360" w:lineRule="atLeast"/>
              <w:ind w:hanging="40"/>
              <w:jc w:val="both"/>
              <w:rPr>
                <w:sz w:val="28"/>
                <w:szCs w:val="28"/>
              </w:rPr>
            </w:pPr>
            <w:r w:rsidRPr="00217398">
              <w:rPr>
                <w:sz w:val="28"/>
                <w:szCs w:val="28"/>
              </w:rPr>
              <w:t>Ст0, 30Х13, Р6М5Ф2К8, СЧ15, БрА9Ж4Н4Мц1, Амг6, ВТ1-0, МА21</w:t>
            </w:r>
          </w:p>
        </w:tc>
        <w:tc>
          <w:tcPr>
            <w:tcW w:w="567"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3E13A1">
            <w:pPr>
              <w:autoSpaceDE/>
              <w:autoSpaceDN/>
              <w:adjustRightInd/>
              <w:snapToGrid w:val="0"/>
              <w:spacing w:line="360" w:lineRule="atLeast"/>
              <w:ind w:hanging="40"/>
              <w:jc w:val="center"/>
              <w:rPr>
                <w:sz w:val="28"/>
                <w:szCs w:val="28"/>
              </w:rPr>
            </w:pPr>
            <w:r w:rsidRPr="00217398">
              <w:rPr>
                <w:sz w:val="28"/>
                <w:szCs w:val="28"/>
              </w:rPr>
              <w:t>16</w:t>
            </w:r>
          </w:p>
        </w:tc>
      </w:tr>
      <w:tr w:rsidR="00217398" w:rsidRPr="00217398" w:rsidTr="008E122F">
        <w:trPr>
          <w:trHeight w:val="280"/>
        </w:trPr>
        <w:tc>
          <w:tcPr>
            <w:tcW w:w="9356"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217398">
            <w:pPr>
              <w:autoSpaceDE/>
              <w:autoSpaceDN/>
              <w:adjustRightInd/>
              <w:snapToGrid w:val="0"/>
              <w:spacing w:line="360" w:lineRule="atLeast"/>
              <w:ind w:hanging="40"/>
              <w:jc w:val="both"/>
              <w:rPr>
                <w:sz w:val="28"/>
                <w:szCs w:val="28"/>
              </w:rPr>
            </w:pPr>
            <w:r w:rsidRPr="00217398">
              <w:rPr>
                <w:sz w:val="28"/>
                <w:szCs w:val="28"/>
              </w:rPr>
              <w:t>09Х16Н4Б, ВСт3Г, ШХ6, СЧ18, ЛЦ23А6Ж3Мц2, Д16, ВТ16, МЛ19</w:t>
            </w:r>
          </w:p>
        </w:tc>
        <w:tc>
          <w:tcPr>
            <w:tcW w:w="567"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3E13A1">
            <w:pPr>
              <w:autoSpaceDE/>
              <w:autoSpaceDN/>
              <w:adjustRightInd/>
              <w:snapToGrid w:val="0"/>
              <w:spacing w:line="360" w:lineRule="atLeast"/>
              <w:ind w:hanging="40"/>
              <w:jc w:val="center"/>
              <w:rPr>
                <w:sz w:val="28"/>
                <w:szCs w:val="28"/>
              </w:rPr>
            </w:pPr>
            <w:r w:rsidRPr="00217398">
              <w:rPr>
                <w:sz w:val="28"/>
                <w:szCs w:val="28"/>
              </w:rPr>
              <w:t>17</w:t>
            </w:r>
          </w:p>
        </w:tc>
      </w:tr>
      <w:tr w:rsidR="00217398" w:rsidRPr="00217398" w:rsidTr="008E122F">
        <w:trPr>
          <w:trHeight w:val="280"/>
        </w:trPr>
        <w:tc>
          <w:tcPr>
            <w:tcW w:w="9356"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217398">
            <w:pPr>
              <w:autoSpaceDE/>
              <w:autoSpaceDN/>
              <w:adjustRightInd/>
              <w:snapToGrid w:val="0"/>
              <w:spacing w:line="360" w:lineRule="atLeast"/>
              <w:ind w:hanging="40"/>
              <w:jc w:val="both"/>
              <w:rPr>
                <w:sz w:val="28"/>
                <w:szCs w:val="28"/>
              </w:rPr>
            </w:pPr>
            <w:r w:rsidRPr="00217398">
              <w:rPr>
                <w:sz w:val="28"/>
                <w:szCs w:val="28"/>
              </w:rPr>
              <w:t xml:space="preserve">45ХН3МФ-Ш, У11, </w:t>
            </w:r>
            <w:r w:rsidRPr="00217398">
              <w:rPr>
                <w:sz w:val="28"/>
                <w:szCs w:val="28"/>
                <w:lang w:val="en-US"/>
              </w:rPr>
              <w:t>A</w:t>
            </w:r>
            <w:r w:rsidRPr="00217398">
              <w:rPr>
                <w:sz w:val="28"/>
                <w:szCs w:val="28"/>
              </w:rPr>
              <w:t>12, ВЧ70, ЛАМш77-2-0,05, АЛ23, ВТ5, МА18</w:t>
            </w:r>
          </w:p>
        </w:tc>
        <w:tc>
          <w:tcPr>
            <w:tcW w:w="567"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3E13A1">
            <w:pPr>
              <w:autoSpaceDE/>
              <w:autoSpaceDN/>
              <w:adjustRightInd/>
              <w:snapToGrid w:val="0"/>
              <w:spacing w:line="360" w:lineRule="atLeast"/>
              <w:ind w:hanging="40"/>
              <w:jc w:val="center"/>
              <w:rPr>
                <w:sz w:val="28"/>
                <w:szCs w:val="28"/>
              </w:rPr>
            </w:pPr>
            <w:r w:rsidRPr="00217398">
              <w:rPr>
                <w:sz w:val="28"/>
                <w:szCs w:val="28"/>
              </w:rPr>
              <w:t>18</w:t>
            </w:r>
          </w:p>
        </w:tc>
      </w:tr>
      <w:tr w:rsidR="00217398" w:rsidRPr="00217398" w:rsidTr="008E122F">
        <w:trPr>
          <w:trHeight w:val="280"/>
        </w:trPr>
        <w:tc>
          <w:tcPr>
            <w:tcW w:w="9356"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217398">
            <w:pPr>
              <w:autoSpaceDE/>
              <w:autoSpaceDN/>
              <w:adjustRightInd/>
              <w:snapToGrid w:val="0"/>
              <w:spacing w:line="360" w:lineRule="atLeast"/>
              <w:ind w:hanging="40"/>
              <w:jc w:val="both"/>
              <w:rPr>
                <w:sz w:val="28"/>
                <w:szCs w:val="28"/>
              </w:rPr>
            </w:pPr>
            <w:r w:rsidRPr="00217398">
              <w:rPr>
                <w:sz w:val="28"/>
                <w:szCs w:val="28"/>
              </w:rPr>
              <w:t>14Г2АФ, Р6М2Ф3, ВСт5сп, СЧ24, БрОФ6,5-0,15; Д18, ВТ1-00, МА19</w:t>
            </w:r>
          </w:p>
        </w:tc>
        <w:tc>
          <w:tcPr>
            <w:tcW w:w="567"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3E13A1">
            <w:pPr>
              <w:autoSpaceDE/>
              <w:autoSpaceDN/>
              <w:adjustRightInd/>
              <w:snapToGrid w:val="0"/>
              <w:spacing w:line="360" w:lineRule="atLeast"/>
              <w:ind w:hanging="40"/>
              <w:jc w:val="center"/>
              <w:rPr>
                <w:sz w:val="28"/>
                <w:szCs w:val="28"/>
              </w:rPr>
            </w:pPr>
            <w:r w:rsidRPr="00217398">
              <w:rPr>
                <w:sz w:val="28"/>
                <w:szCs w:val="28"/>
              </w:rPr>
              <w:t>19</w:t>
            </w:r>
          </w:p>
        </w:tc>
      </w:tr>
      <w:tr w:rsidR="00217398" w:rsidRPr="00217398" w:rsidTr="008E122F">
        <w:trPr>
          <w:trHeight w:val="280"/>
        </w:trPr>
        <w:tc>
          <w:tcPr>
            <w:tcW w:w="9356"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217398">
            <w:pPr>
              <w:autoSpaceDE/>
              <w:autoSpaceDN/>
              <w:adjustRightInd/>
              <w:snapToGrid w:val="0"/>
              <w:spacing w:line="360" w:lineRule="atLeast"/>
              <w:ind w:hanging="40"/>
              <w:jc w:val="both"/>
              <w:rPr>
                <w:sz w:val="28"/>
                <w:szCs w:val="28"/>
              </w:rPr>
            </w:pPr>
            <w:r w:rsidRPr="00217398">
              <w:rPr>
                <w:sz w:val="28"/>
                <w:szCs w:val="28"/>
              </w:rPr>
              <w:t>15Х7Н2Т-Ш, Р6М5Ф2К8, ШХ9, КЧ63, ЛК80-3, АК4М4, ВТ22, МЛ8</w:t>
            </w:r>
          </w:p>
        </w:tc>
        <w:tc>
          <w:tcPr>
            <w:tcW w:w="567"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3E13A1">
            <w:pPr>
              <w:autoSpaceDE/>
              <w:autoSpaceDN/>
              <w:adjustRightInd/>
              <w:snapToGrid w:val="0"/>
              <w:spacing w:line="360" w:lineRule="atLeast"/>
              <w:ind w:hanging="40"/>
              <w:jc w:val="center"/>
              <w:rPr>
                <w:sz w:val="28"/>
                <w:szCs w:val="28"/>
              </w:rPr>
            </w:pPr>
            <w:r w:rsidRPr="00217398">
              <w:rPr>
                <w:sz w:val="28"/>
                <w:szCs w:val="28"/>
              </w:rPr>
              <w:t>20</w:t>
            </w:r>
          </w:p>
        </w:tc>
      </w:tr>
      <w:tr w:rsidR="00217398" w:rsidRPr="00217398" w:rsidTr="008E122F">
        <w:trPr>
          <w:trHeight w:val="280"/>
        </w:trPr>
        <w:tc>
          <w:tcPr>
            <w:tcW w:w="9356"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217398">
            <w:pPr>
              <w:autoSpaceDE/>
              <w:autoSpaceDN/>
              <w:adjustRightInd/>
              <w:snapToGrid w:val="0"/>
              <w:spacing w:line="360" w:lineRule="atLeast"/>
              <w:ind w:hanging="40"/>
              <w:jc w:val="both"/>
              <w:rPr>
                <w:sz w:val="28"/>
                <w:szCs w:val="28"/>
              </w:rPr>
            </w:pPr>
            <w:r w:rsidRPr="00217398">
              <w:rPr>
                <w:sz w:val="28"/>
                <w:szCs w:val="28"/>
              </w:rPr>
              <w:t>ВСт1, 50ХГ, Р6М3Ф2, АЧС-6, БрКМц3-1, АК7, ВТ20, МЛ12</w:t>
            </w:r>
          </w:p>
        </w:tc>
        <w:tc>
          <w:tcPr>
            <w:tcW w:w="567"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3E13A1">
            <w:pPr>
              <w:autoSpaceDE/>
              <w:autoSpaceDN/>
              <w:adjustRightInd/>
              <w:snapToGrid w:val="0"/>
              <w:spacing w:line="360" w:lineRule="atLeast"/>
              <w:ind w:hanging="40"/>
              <w:jc w:val="center"/>
              <w:rPr>
                <w:sz w:val="28"/>
                <w:szCs w:val="28"/>
              </w:rPr>
            </w:pPr>
            <w:r w:rsidRPr="00217398">
              <w:rPr>
                <w:sz w:val="28"/>
                <w:szCs w:val="28"/>
              </w:rPr>
              <w:t>21</w:t>
            </w:r>
          </w:p>
        </w:tc>
      </w:tr>
      <w:tr w:rsidR="00217398" w:rsidRPr="00217398" w:rsidTr="008E122F">
        <w:trPr>
          <w:trHeight w:val="280"/>
        </w:trPr>
        <w:tc>
          <w:tcPr>
            <w:tcW w:w="9356"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217398">
            <w:pPr>
              <w:autoSpaceDE/>
              <w:autoSpaceDN/>
              <w:adjustRightInd/>
              <w:snapToGrid w:val="0"/>
              <w:spacing w:line="360" w:lineRule="atLeast"/>
              <w:ind w:hanging="40"/>
              <w:jc w:val="both"/>
              <w:rPr>
                <w:sz w:val="28"/>
                <w:szCs w:val="28"/>
              </w:rPr>
            </w:pPr>
            <w:r w:rsidRPr="00217398">
              <w:rPr>
                <w:sz w:val="28"/>
                <w:szCs w:val="28"/>
              </w:rPr>
              <w:t>08Х18Т1, У10А, 30пс, ВЧ40 БрО6Ц6С3, АЛ9, ПТ-3В, МА2</w:t>
            </w:r>
          </w:p>
        </w:tc>
        <w:tc>
          <w:tcPr>
            <w:tcW w:w="567"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3E13A1">
            <w:pPr>
              <w:autoSpaceDE/>
              <w:autoSpaceDN/>
              <w:adjustRightInd/>
              <w:snapToGrid w:val="0"/>
              <w:spacing w:line="360" w:lineRule="atLeast"/>
              <w:ind w:hanging="40"/>
              <w:jc w:val="center"/>
              <w:rPr>
                <w:sz w:val="28"/>
                <w:szCs w:val="28"/>
              </w:rPr>
            </w:pPr>
            <w:r w:rsidRPr="00217398">
              <w:rPr>
                <w:sz w:val="28"/>
                <w:szCs w:val="28"/>
              </w:rPr>
              <w:t>22</w:t>
            </w:r>
          </w:p>
        </w:tc>
      </w:tr>
      <w:tr w:rsidR="00217398" w:rsidRPr="00217398" w:rsidTr="008E122F">
        <w:trPr>
          <w:trHeight w:val="280"/>
        </w:trPr>
        <w:tc>
          <w:tcPr>
            <w:tcW w:w="9356"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217398">
            <w:pPr>
              <w:autoSpaceDE/>
              <w:autoSpaceDN/>
              <w:adjustRightInd/>
              <w:snapToGrid w:val="0"/>
              <w:spacing w:line="360" w:lineRule="atLeast"/>
              <w:ind w:hanging="40"/>
              <w:jc w:val="both"/>
              <w:rPr>
                <w:sz w:val="28"/>
                <w:szCs w:val="28"/>
              </w:rPr>
            </w:pPr>
            <w:r w:rsidRPr="00217398">
              <w:rPr>
                <w:sz w:val="28"/>
                <w:szCs w:val="28"/>
              </w:rPr>
              <w:t>Р12, 13Х14НВ2ФР, Ст5пс3, СЧ20, ЛЦ38Мц2С2; Амг2, ВТ3, МЛ4</w:t>
            </w:r>
          </w:p>
        </w:tc>
        <w:tc>
          <w:tcPr>
            <w:tcW w:w="567"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3E13A1">
            <w:pPr>
              <w:autoSpaceDE/>
              <w:autoSpaceDN/>
              <w:adjustRightInd/>
              <w:snapToGrid w:val="0"/>
              <w:spacing w:line="360" w:lineRule="atLeast"/>
              <w:ind w:hanging="40"/>
              <w:jc w:val="center"/>
              <w:rPr>
                <w:sz w:val="28"/>
                <w:szCs w:val="28"/>
              </w:rPr>
            </w:pPr>
            <w:r w:rsidRPr="00217398">
              <w:rPr>
                <w:sz w:val="28"/>
                <w:szCs w:val="28"/>
              </w:rPr>
              <w:t>23</w:t>
            </w:r>
          </w:p>
        </w:tc>
      </w:tr>
      <w:tr w:rsidR="00217398" w:rsidRPr="00217398" w:rsidTr="008E122F">
        <w:trPr>
          <w:trHeight w:val="280"/>
        </w:trPr>
        <w:tc>
          <w:tcPr>
            <w:tcW w:w="9356"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217398">
            <w:pPr>
              <w:autoSpaceDE/>
              <w:autoSpaceDN/>
              <w:adjustRightInd/>
              <w:snapToGrid w:val="0"/>
              <w:spacing w:line="360" w:lineRule="atLeast"/>
              <w:ind w:hanging="40"/>
              <w:jc w:val="both"/>
              <w:rPr>
                <w:sz w:val="28"/>
                <w:szCs w:val="28"/>
              </w:rPr>
            </w:pPr>
            <w:r w:rsidRPr="00217398">
              <w:rPr>
                <w:sz w:val="28"/>
                <w:szCs w:val="28"/>
              </w:rPr>
              <w:t>У9, 07Х25Н13, ШХ15, КЧ35, БрАЖНМц9-4-4-1, АД0, ВТ14, МА20</w:t>
            </w:r>
          </w:p>
        </w:tc>
        <w:tc>
          <w:tcPr>
            <w:tcW w:w="567"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3E13A1">
            <w:pPr>
              <w:autoSpaceDE/>
              <w:autoSpaceDN/>
              <w:adjustRightInd/>
              <w:snapToGrid w:val="0"/>
              <w:spacing w:line="360" w:lineRule="atLeast"/>
              <w:ind w:hanging="40"/>
              <w:jc w:val="center"/>
              <w:rPr>
                <w:sz w:val="28"/>
                <w:szCs w:val="28"/>
              </w:rPr>
            </w:pPr>
            <w:r w:rsidRPr="00217398">
              <w:rPr>
                <w:sz w:val="28"/>
                <w:szCs w:val="28"/>
              </w:rPr>
              <w:t>24</w:t>
            </w:r>
          </w:p>
        </w:tc>
      </w:tr>
      <w:tr w:rsidR="00217398" w:rsidRPr="00217398" w:rsidTr="008E122F">
        <w:trPr>
          <w:trHeight w:val="354"/>
        </w:trPr>
        <w:tc>
          <w:tcPr>
            <w:tcW w:w="9356"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217398">
            <w:pPr>
              <w:autoSpaceDE/>
              <w:autoSpaceDN/>
              <w:adjustRightInd/>
              <w:snapToGrid w:val="0"/>
              <w:spacing w:line="360" w:lineRule="atLeast"/>
              <w:ind w:hanging="40"/>
              <w:jc w:val="both"/>
              <w:rPr>
                <w:sz w:val="28"/>
                <w:szCs w:val="28"/>
              </w:rPr>
            </w:pPr>
            <w:r w:rsidRPr="00217398">
              <w:rPr>
                <w:sz w:val="28"/>
                <w:szCs w:val="28"/>
              </w:rPr>
              <w:t>А11, 20Х12ВНМФ, 25сп, ВЧ80, ЛАНКМц75-2-2,5-0,5-0,5; А7, ВТ9, МЛ9</w:t>
            </w:r>
          </w:p>
        </w:tc>
        <w:tc>
          <w:tcPr>
            <w:tcW w:w="567" w:type="dxa"/>
            <w:tcBorders>
              <w:top w:val="single" w:sz="4" w:space="0" w:color="auto"/>
              <w:left w:val="single" w:sz="4" w:space="0" w:color="auto"/>
              <w:bottom w:val="single" w:sz="4" w:space="0" w:color="auto"/>
              <w:right w:val="single" w:sz="4" w:space="0" w:color="auto"/>
            </w:tcBorders>
            <w:vAlign w:val="center"/>
          </w:tcPr>
          <w:p w:rsidR="00217398" w:rsidRPr="00217398" w:rsidRDefault="00217398" w:rsidP="003E13A1">
            <w:pPr>
              <w:autoSpaceDE/>
              <w:autoSpaceDN/>
              <w:adjustRightInd/>
              <w:snapToGrid w:val="0"/>
              <w:spacing w:line="360" w:lineRule="atLeast"/>
              <w:ind w:hanging="40"/>
              <w:jc w:val="center"/>
              <w:rPr>
                <w:sz w:val="28"/>
                <w:szCs w:val="28"/>
              </w:rPr>
            </w:pPr>
            <w:r w:rsidRPr="00217398">
              <w:rPr>
                <w:sz w:val="28"/>
                <w:szCs w:val="28"/>
              </w:rPr>
              <w:t>25</w:t>
            </w:r>
          </w:p>
        </w:tc>
      </w:tr>
    </w:tbl>
    <w:p w:rsidR="00217398" w:rsidRPr="00217398" w:rsidRDefault="00217398" w:rsidP="00217398">
      <w:pPr>
        <w:spacing w:line="360" w:lineRule="atLeast"/>
        <w:ind w:firstLine="709"/>
        <w:jc w:val="both"/>
        <w:rPr>
          <w:sz w:val="28"/>
          <w:szCs w:val="28"/>
        </w:rPr>
      </w:pPr>
    </w:p>
    <w:p w:rsidR="00217398" w:rsidRPr="00217398" w:rsidRDefault="00217398" w:rsidP="00217398">
      <w:pPr>
        <w:widowControl/>
        <w:autoSpaceDE/>
        <w:autoSpaceDN/>
        <w:adjustRightInd/>
        <w:spacing w:line="360" w:lineRule="atLeast"/>
        <w:jc w:val="center"/>
        <w:rPr>
          <w:b/>
          <w:sz w:val="28"/>
        </w:rPr>
      </w:pPr>
      <w:r w:rsidRPr="00217398">
        <w:rPr>
          <w:b/>
          <w:sz w:val="28"/>
        </w:rPr>
        <w:t>Контрольные вопросы</w:t>
      </w:r>
    </w:p>
    <w:p w:rsidR="00217398" w:rsidRPr="00217398" w:rsidRDefault="00217398" w:rsidP="00217398">
      <w:pPr>
        <w:autoSpaceDE/>
        <w:autoSpaceDN/>
        <w:adjustRightInd/>
        <w:snapToGrid w:val="0"/>
        <w:spacing w:line="360" w:lineRule="atLeast"/>
        <w:ind w:firstLine="709"/>
        <w:jc w:val="both"/>
        <w:rPr>
          <w:sz w:val="28"/>
          <w:szCs w:val="28"/>
        </w:rPr>
      </w:pPr>
    </w:p>
    <w:p w:rsidR="00217398" w:rsidRPr="00217398" w:rsidRDefault="00217398" w:rsidP="003E13A1">
      <w:pPr>
        <w:numPr>
          <w:ilvl w:val="0"/>
          <w:numId w:val="7"/>
        </w:numPr>
        <w:tabs>
          <w:tab w:val="left" w:pos="1134"/>
        </w:tabs>
        <w:autoSpaceDE/>
        <w:autoSpaceDN/>
        <w:adjustRightInd/>
        <w:snapToGrid w:val="0"/>
        <w:spacing w:line="360" w:lineRule="atLeast"/>
        <w:ind w:left="0" w:firstLine="709"/>
        <w:jc w:val="both"/>
        <w:rPr>
          <w:sz w:val="28"/>
          <w:szCs w:val="28"/>
        </w:rPr>
      </w:pPr>
      <w:r w:rsidRPr="00217398">
        <w:rPr>
          <w:sz w:val="28"/>
          <w:szCs w:val="28"/>
        </w:rPr>
        <w:t xml:space="preserve">Приведите классификацию сталей по химическому составу и их назначению. </w:t>
      </w:r>
    </w:p>
    <w:p w:rsidR="00217398" w:rsidRPr="00217398" w:rsidRDefault="00217398" w:rsidP="003E13A1">
      <w:pPr>
        <w:numPr>
          <w:ilvl w:val="0"/>
          <w:numId w:val="7"/>
        </w:numPr>
        <w:tabs>
          <w:tab w:val="left" w:pos="1134"/>
        </w:tabs>
        <w:autoSpaceDE/>
        <w:autoSpaceDN/>
        <w:adjustRightInd/>
        <w:snapToGrid w:val="0"/>
        <w:spacing w:line="360" w:lineRule="atLeast"/>
        <w:ind w:left="0" w:firstLine="709"/>
        <w:jc w:val="both"/>
        <w:rPr>
          <w:sz w:val="28"/>
          <w:szCs w:val="28"/>
        </w:rPr>
      </w:pPr>
      <w:r w:rsidRPr="00217398">
        <w:rPr>
          <w:sz w:val="28"/>
          <w:szCs w:val="28"/>
        </w:rPr>
        <w:t>Покажите, как подразделяют стали по качеству и степени раскисления.</w:t>
      </w:r>
    </w:p>
    <w:p w:rsidR="00217398" w:rsidRPr="00217398" w:rsidRDefault="00217398" w:rsidP="003E13A1">
      <w:pPr>
        <w:numPr>
          <w:ilvl w:val="0"/>
          <w:numId w:val="7"/>
        </w:numPr>
        <w:tabs>
          <w:tab w:val="left" w:pos="1134"/>
        </w:tabs>
        <w:autoSpaceDE/>
        <w:autoSpaceDN/>
        <w:adjustRightInd/>
        <w:snapToGrid w:val="0"/>
        <w:spacing w:line="360" w:lineRule="atLeast"/>
        <w:ind w:left="0" w:firstLine="709"/>
        <w:jc w:val="both"/>
        <w:rPr>
          <w:sz w:val="28"/>
          <w:szCs w:val="28"/>
        </w:rPr>
      </w:pPr>
      <w:r w:rsidRPr="00217398">
        <w:rPr>
          <w:sz w:val="28"/>
          <w:szCs w:val="28"/>
        </w:rPr>
        <w:t>Продемонстрируйте, как классифицируют стали обыкновенного качества.</w:t>
      </w:r>
    </w:p>
    <w:p w:rsidR="00217398" w:rsidRPr="00217398" w:rsidRDefault="00217398" w:rsidP="003E13A1">
      <w:pPr>
        <w:numPr>
          <w:ilvl w:val="0"/>
          <w:numId w:val="7"/>
        </w:numPr>
        <w:tabs>
          <w:tab w:val="left" w:pos="1134"/>
        </w:tabs>
        <w:autoSpaceDE/>
        <w:autoSpaceDN/>
        <w:adjustRightInd/>
        <w:snapToGrid w:val="0"/>
        <w:spacing w:line="360" w:lineRule="atLeast"/>
        <w:ind w:left="0" w:firstLine="709"/>
        <w:jc w:val="both"/>
        <w:rPr>
          <w:sz w:val="28"/>
          <w:szCs w:val="28"/>
        </w:rPr>
      </w:pPr>
      <w:r w:rsidRPr="00217398">
        <w:rPr>
          <w:sz w:val="28"/>
          <w:szCs w:val="28"/>
        </w:rPr>
        <w:t>Опишите принцип маркировки низкоуглеродистых сталей.</w:t>
      </w:r>
    </w:p>
    <w:p w:rsidR="00217398" w:rsidRPr="00217398" w:rsidRDefault="00217398" w:rsidP="003E13A1">
      <w:pPr>
        <w:numPr>
          <w:ilvl w:val="0"/>
          <w:numId w:val="7"/>
        </w:numPr>
        <w:tabs>
          <w:tab w:val="left" w:pos="1134"/>
        </w:tabs>
        <w:autoSpaceDE/>
        <w:autoSpaceDN/>
        <w:adjustRightInd/>
        <w:snapToGrid w:val="0"/>
        <w:spacing w:line="360" w:lineRule="atLeast"/>
        <w:ind w:left="0" w:firstLine="709"/>
        <w:jc w:val="both"/>
        <w:rPr>
          <w:sz w:val="28"/>
          <w:szCs w:val="28"/>
        </w:rPr>
      </w:pPr>
      <w:r w:rsidRPr="00217398">
        <w:rPr>
          <w:sz w:val="28"/>
          <w:szCs w:val="28"/>
        </w:rPr>
        <w:t>Укажите, как маркируют средне- и высокоуглеродистые стали.</w:t>
      </w:r>
    </w:p>
    <w:p w:rsidR="00217398" w:rsidRPr="00217398" w:rsidRDefault="00217398" w:rsidP="003E13A1">
      <w:pPr>
        <w:numPr>
          <w:ilvl w:val="0"/>
          <w:numId w:val="7"/>
        </w:numPr>
        <w:tabs>
          <w:tab w:val="left" w:pos="1134"/>
        </w:tabs>
        <w:autoSpaceDE/>
        <w:autoSpaceDN/>
        <w:adjustRightInd/>
        <w:snapToGrid w:val="0"/>
        <w:spacing w:line="360" w:lineRule="atLeast"/>
        <w:ind w:left="0" w:firstLine="709"/>
        <w:jc w:val="both"/>
        <w:rPr>
          <w:sz w:val="28"/>
          <w:szCs w:val="28"/>
        </w:rPr>
      </w:pPr>
      <w:r w:rsidRPr="00217398">
        <w:rPr>
          <w:sz w:val="28"/>
          <w:szCs w:val="28"/>
        </w:rPr>
        <w:t>Объясните, что включает маркировка легированных сталей.</w:t>
      </w:r>
    </w:p>
    <w:p w:rsidR="00217398" w:rsidRPr="00217398" w:rsidRDefault="00217398" w:rsidP="003E13A1">
      <w:pPr>
        <w:numPr>
          <w:ilvl w:val="0"/>
          <w:numId w:val="7"/>
        </w:numPr>
        <w:tabs>
          <w:tab w:val="left" w:pos="1134"/>
        </w:tabs>
        <w:autoSpaceDE/>
        <w:autoSpaceDN/>
        <w:adjustRightInd/>
        <w:snapToGrid w:val="0"/>
        <w:spacing w:line="360" w:lineRule="atLeast"/>
        <w:ind w:left="0" w:firstLine="709"/>
        <w:jc w:val="both"/>
        <w:rPr>
          <w:snapToGrid w:val="0"/>
          <w:sz w:val="28"/>
          <w:szCs w:val="28"/>
        </w:rPr>
      </w:pPr>
      <w:r w:rsidRPr="00217398">
        <w:rPr>
          <w:snapToGrid w:val="0"/>
          <w:sz w:val="28"/>
          <w:szCs w:val="28"/>
        </w:rPr>
        <w:t>Охарактеризуйте, в чем заключается принцип классификации чугунов в зависимости от состояния углерода.</w:t>
      </w:r>
    </w:p>
    <w:p w:rsidR="00217398" w:rsidRPr="00217398" w:rsidRDefault="00217398" w:rsidP="003E13A1">
      <w:pPr>
        <w:numPr>
          <w:ilvl w:val="0"/>
          <w:numId w:val="7"/>
        </w:numPr>
        <w:tabs>
          <w:tab w:val="left" w:pos="1134"/>
        </w:tabs>
        <w:autoSpaceDE/>
        <w:autoSpaceDN/>
        <w:adjustRightInd/>
        <w:snapToGrid w:val="0"/>
        <w:spacing w:line="360" w:lineRule="atLeast"/>
        <w:ind w:left="0" w:firstLine="709"/>
        <w:jc w:val="both"/>
        <w:rPr>
          <w:sz w:val="28"/>
          <w:szCs w:val="28"/>
        </w:rPr>
      </w:pPr>
      <w:r w:rsidRPr="00217398">
        <w:rPr>
          <w:sz w:val="28"/>
          <w:szCs w:val="28"/>
        </w:rPr>
        <w:t>Приведите основные положения маркировки чугунов.</w:t>
      </w:r>
    </w:p>
    <w:p w:rsidR="00217398" w:rsidRPr="00217398" w:rsidRDefault="00217398" w:rsidP="003E13A1">
      <w:pPr>
        <w:numPr>
          <w:ilvl w:val="0"/>
          <w:numId w:val="7"/>
        </w:numPr>
        <w:tabs>
          <w:tab w:val="left" w:pos="1134"/>
        </w:tabs>
        <w:autoSpaceDE/>
        <w:autoSpaceDN/>
        <w:adjustRightInd/>
        <w:snapToGrid w:val="0"/>
        <w:spacing w:line="360" w:lineRule="atLeast"/>
        <w:ind w:left="0" w:firstLine="709"/>
        <w:jc w:val="both"/>
        <w:rPr>
          <w:sz w:val="28"/>
          <w:szCs w:val="28"/>
        </w:rPr>
      </w:pPr>
      <w:r w:rsidRPr="00217398">
        <w:rPr>
          <w:sz w:val="28"/>
          <w:szCs w:val="28"/>
        </w:rPr>
        <w:t>Дайте определение бронз. Опишите их состав и принцип маркировки.</w:t>
      </w:r>
    </w:p>
    <w:p w:rsidR="00217398" w:rsidRPr="00217398" w:rsidRDefault="00217398" w:rsidP="003E13A1">
      <w:pPr>
        <w:numPr>
          <w:ilvl w:val="0"/>
          <w:numId w:val="7"/>
        </w:numPr>
        <w:tabs>
          <w:tab w:val="left" w:pos="1134"/>
        </w:tabs>
        <w:autoSpaceDE/>
        <w:autoSpaceDN/>
        <w:adjustRightInd/>
        <w:snapToGrid w:val="0"/>
        <w:spacing w:line="360" w:lineRule="atLeast"/>
        <w:ind w:left="0" w:firstLine="709"/>
        <w:jc w:val="both"/>
        <w:rPr>
          <w:sz w:val="28"/>
          <w:szCs w:val="28"/>
        </w:rPr>
      </w:pPr>
      <w:r w:rsidRPr="00217398">
        <w:rPr>
          <w:sz w:val="28"/>
          <w:szCs w:val="28"/>
        </w:rPr>
        <w:t>Приведите дефиницию латуней. Укажите их виды. Состав и маркировку.</w:t>
      </w:r>
    </w:p>
    <w:p w:rsidR="00217398" w:rsidRPr="00217398" w:rsidRDefault="00217398" w:rsidP="003E13A1">
      <w:pPr>
        <w:numPr>
          <w:ilvl w:val="0"/>
          <w:numId w:val="7"/>
        </w:numPr>
        <w:tabs>
          <w:tab w:val="left" w:pos="1134"/>
        </w:tabs>
        <w:autoSpaceDE/>
        <w:autoSpaceDN/>
        <w:adjustRightInd/>
        <w:snapToGrid w:val="0"/>
        <w:spacing w:line="360" w:lineRule="atLeast"/>
        <w:ind w:left="0" w:firstLine="709"/>
        <w:jc w:val="both"/>
        <w:rPr>
          <w:sz w:val="28"/>
          <w:szCs w:val="28"/>
        </w:rPr>
      </w:pPr>
      <w:r w:rsidRPr="00217398">
        <w:rPr>
          <w:sz w:val="28"/>
          <w:szCs w:val="28"/>
        </w:rPr>
        <w:t>Охарактеризуйте известные сплавы алюминия.</w:t>
      </w:r>
    </w:p>
    <w:p w:rsidR="00217398" w:rsidRPr="00217398" w:rsidRDefault="00217398" w:rsidP="003E13A1">
      <w:pPr>
        <w:numPr>
          <w:ilvl w:val="0"/>
          <w:numId w:val="7"/>
        </w:numPr>
        <w:tabs>
          <w:tab w:val="left" w:pos="1134"/>
        </w:tabs>
        <w:autoSpaceDE/>
        <w:autoSpaceDN/>
        <w:adjustRightInd/>
        <w:snapToGrid w:val="0"/>
        <w:spacing w:line="360" w:lineRule="atLeast"/>
        <w:ind w:left="0" w:firstLine="709"/>
        <w:jc w:val="both"/>
        <w:rPr>
          <w:sz w:val="28"/>
          <w:szCs w:val="28"/>
        </w:rPr>
      </w:pPr>
      <w:r w:rsidRPr="00217398">
        <w:rPr>
          <w:sz w:val="28"/>
          <w:szCs w:val="28"/>
        </w:rPr>
        <w:t>Объясните, по каким признакам классифицируют алюминиевые сплавы и продемонстрируйте соответствующие типы.</w:t>
      </w:r>
    </w:p>
    <w:p w:rsidR="009E5848" w:rsidRDefault="009E5848" w:rsidP="00217398">
      <w:pPr>
        <w:spacing w:line="360" w:lineRule="atLeast"/>
        <w:ind w:firstLine="709"/>
        <w:jc w:val="both"/>
        <w:rPr>
          <w:sz w:val="28"/>
          <w:szCs w:val="28"/>
        </w:rPr>
      </w:pPr>
      <w:r>
        <w:rPr>
          <w:sz w:val="28"/>
          <w:szCs w:val="28"/>
        </w:rPr>
        <w:br w:type="page"/>
      </w:r>
    </w:p>
    <w:p w:rsidR="00937545" w:rsidRDefault="00937545" w:rsidP="00217398">
      <w:pPr>
        <w:spacing w:line="360" w:lineRule="atLeast"/>
        <w:ind w:firstLine="709"/>
        <w:jc w:val="both"/>
        <w:rPr>
          <w:sz w:val="28"/>
          <w:szCs w:val="28"/>
        </w:rPr>
      </w:pPr>
    </w:p>
    <w:p w:rsidR="007219FF" w:rsidRDefault="007219FF" w:rsidP="007219FF">
      <w:pPr>
        <w:spacing w:line="360" w:lineRule="atLeast"/>
        <w:jc w:val="center"/>
        <w:rPr>
          <w:b/>
          <w:sz w:val="28"/>
          <w:szCs w:val="28"/>
        </w:rPr>
      </w:pPr>
      <w:r w:rsidRPr="000B52A1">
        <w:rPr>
          <w:b/>
          <w:sz w:val="28"/>
          <w:szCs w:val="28"/>
        </w:rPr>
        <w:t xml:space="preserve">Практическая работа № </w:t>
      </w:r>
      <w:r>
        <w:rPr>
          <w:b/>
          <w:sz w:val="28"/>
          <w:szCs w:val="28"/>
        </w:rPr>
        <w:t>9</w:t>
      </w:r>
    </w:p>
    <w:p w:rsidR="007219FF" w:rsidRDefault="007219FF" w:rsidP="007219FF">
      <w:pPr>
        <w:spacing w:line="360" w:lineRule="atLeast"/>
        <w:jc w:val="center"/>
        <w:rPr>
          <w:b/>
          <w:sz w:val="28"/>
          <w:szCs w:val="28"/>
        </w:rPr>
      </w:pPr>
    </w:p>
    <w:p w:rsidR="007219FF" w:rsidRDefault="00DA2FCB" w:rsidP="007219FF">
      <w:pPr>
        <w:spacing w:line="360" w:lineRule="atLeast"/>
        <w:jc w:val="center"/>
        <w:rPr>
          <w:b/>
          <w:sz w:val="28"/>
          <w:szCs w:val="28"/>
        </w:rPr>
      </w:pPr>
      <w:r>
        <w:rPr>
          <w:b/>
          <w:sz w:val="28"/>
          <w:szCs w:val="28"/>
        </w:rPr>
        <w:t>Коррозия и методы борьбы с ней</w:t>
      </w:r>
    </w:p>
    <w:p w:rsidR="007219FF" w:rsidRDefault="007219FF" w:rsidP="007219FF">
      <w:pPr>
        <w:spacing w:line="360" w:lineRule="atLeast"/>
        <w:jc w:val="center"/>
        <w:rPr>
          <w:b/>
          <w:sz w:val="28"/>
          <w:szCs w:val="28"/>
        </w:rPr>
      </w:pPr>
    </w:p>
    <w:p w:rsidR="007219FF" w:rsidRDefault="007219FF" w:rsidP="009E5848">
      <w:pPr>
        <w:spacing w:line="360" w:lineRule="atLeast"/>
        <w:ind w:firstLine="709"/>
        <w:jc w:val="both"/>
        <w:rPr>
          <w:sz w:val="28"/>
          <w:szCs w:val="28"/>
        </w:rPr>
      </w:pPr>
      <w:r>
        <w:rPr>
          <w:b/>
          <w:sz w:val="28"/>
          <w:szCs w:val="28"/>
        </w:rPr>
        <w:t xml:space="preserve">Цель работы: </w:t>
      </w:r>
      <w:r>
        <w:rPr>
          <w:sz w:val="28"/>
          <w:szCs w:val="28"/>
        </w:rPr>
        <w:t>изучить допустимость контактов материалов, используемых в устройствах, технических средствах, конструкциях, при различных условиях эксплуатации и мер борьбы с их коррозией.</w:t>
      </w:r>
    </w:p>
    <w:p w:rsidR="007219FF" w:rsidRDefault="007219FF" w:rsidP="007219FF">
      <w:pPr>
        <w:spacing w:line="360" w:lineRule="atLeast"/>
        <w:jc w:val="both"/>
        <w:rPr>
          <w:sz w:val="28"/>
          <w:szCs w:val="28"/>
        </w:rPr>
      </w:pPr>
    </w:p>
    <w:p w:rsidR="007219FF" w:rsidRDefault="007219FF" w:rsidP="007219FF">
      <w:pPr>
        <w:spacing w:line="360" w:lineRule="atLeast"/>
        <w:jc w:val="center"/>
        <w:rPr>
          <w:b/>
          <w:sz w:val="28"/>
          <w:szCs w:val="28"/>
        </w:rPr>
      </w:pPr>
      <w:r w:rsidRPr="000B52A1">
        <w:rPr>
          <w:b/>
          <w:sz w:val="28"/>
          <w:szCs w:val="28"/>
        </w:rPr>
        <w:t>Теоретические положения</w:t>
      </w:r>
    </w:p>
    <w:p w:rsidR="007219FF" w:rsidRDefault="007219FF" w:rsidP="007219FF">
      <w:pPr>
        <w:spacing w:line="360" w:lineRule="atLeast"/>
        <w:jc w:val="center"/>
        <w:rPr>
          <w:b/>
          <w:sz w:val="28"/>
          <w:szCs w:val="28"/>
        </w:rPr>
      </w:pPr>
    </w:p>
    <w:p w:rsidR="007219FF" w:rsidRPr="007219FF" w:rsidRDefault="007219FF" w:rsidP="00C01DCC">
      <w:pPr>
        <w:pStyle w:val="af0"/>
        <w:numPr>
          <w:ilvl w:val="6"/>
          <w:numId w:val="8"/>
        </w:numPr>
        <w:tabs>
          <w:tab w:val="clear" w:pos="5400"/>
          <w:tab w:val="left" w:pos="284"/>
        </w:tabs>
        <w:spacing w:line="360" w:lineRule="atLeast"/>
        <w:ind w:left="0" w:firstLine="0"/>
        <w:jc w:val="center"/>
        <w:rPr>
          <w:b/>
          <w:sz w:val="28"/>
          <w:szCs w:val="28"/>
        </w:rPr>
      </w:pPr>
      <w:r w:rsidRPr="007219FF">
        <w:rPr>
          <w:b/>
          <w:sz w:val="28"/>
          <w:szCs w:val="28"/>
        </w:rPr>
        <w:t>Общие сведения</w:t>
      </w:r>
    </w:p>
    <w:p w:rsidR="007219FF" w:rsidRDefault="007219FF" w:rsidP="007219FF">
      <w:pPr>
        <w:spacing w:line="360" w:lineRule="atLeast"/>
        <w:jc w:val="center"/>
        <w:rPr>
          <w:b/>
          <w:sz w:val="28"/>
          <w:szCs w:val="28"/>
        </w:rPr>
      </w:pPr>
    </w:p>
    <w:p w:rsidR="007219FF" w:rsidRDefault="007219FF" w:rsidP="007219FF">
      <w:pPr>
        <w:spacing w:line="360" w:lineRule="atLeast"/>
        <w:ind w:firstLine="709"/>
        <w:jc w:val="both"/>
        <w:rPr>
          <w:sz w:val="28"/>
          <w:szCs w:val="28"/>
        </w:rPr>
      </w:pPr>
      <w:r>
        <w:rPr>
          <w:sz w:val="28"/>
          <w:szCs w:val="28"/>
        </w:rPr>
        <w:t>Коррозия – самопроизвольное разрушение веществ, вызванное химическими или электрохимическими процессами, развивающимися на их поверхности, при взаимодействии с внешней средой.</w:t>
      </w:r>
    </w:p>
    <w:p w:rsidR="007219FF" w:rsidRDefault="007219FF" w:rsidP="007219FF">
      <w:pPr>
        <w:spacing w:line="360" w:lineRule="atLeast"/>
        <w:ind w:firstLine="709"/>
        <w:jc w:val="both"/>
        <w:rPr>
          <w:sz w:val="28"/>
          <w:szCs w:val="28"/>
        </w:rPr>
      </w:pPr>
      <w:r>
        <w:rPr>
          <w:sz w:val="28"/>
          <w:szCs w:val="28"/>
        </w:rPr>
        <w:t>Коррозионная (агрессивная) среда – окружение, разрушительно действующее на материал.</w:t>
      </w:r>
    </w:p>
    <w:p w:rsidR="007219FF" w:rsidRDefault="007219FF" w:rsidP="007219FF">
      <w:pPr>
        <w:spacing w:line="360" w:lineRule="atLeast"/>
        <w:ind w:firstLine="709"/>
        <w:jc w:val="both"/>
        <w:rPr>
          <w:sz w:val="28"/>
          <w:szCs w:val="28"/>
        </w:rPr>
      </w:pPr>
      <w:r>
        <w:rPr>
          <w:sz w:val="28"/>
          <w:szCs w:val="28"/>
        </w:rPr>
        <w:t>Скорость коррозии – масса вещества, превращенная в продукты коррозии, с единицы поверхности материала в единицу времени.</w:t>
      </w:r>
    </w:p>
    <w:p w:rsidR="007219FF" w:rsidRDefault="007219FF" w:rsidP="007219FF">
      <w:pPr>
        <w:spacing w:line="360" w:lineRule="atLeast"/>
        <w:ind w:firstLine="709"/>
        <w:jc w:val="both"/>
        <w:rPr>
          <w:sz w:val="28"/>
          <w:szCs w:val="28"/>
        </w:rPr>
      </w:pPr>
      <w:r>
        <w:rPr>
          <w:sz w:val="28"/>
          <w:szCs w:val="28"/>
        </w:rPr>
        <w:t>Коррозионная стойкость – способность вещества сопротивляться химическому и электрохимическому воздействию среды, т.е. разъеданию или частичному растворению.</w:t>
      </w:r>
    </w:p>
    <w:p w:rsidR="007219FF" w:rsidRDefault="007219FF" w:rsidP="007219FF">
      <w:pPr>
        <w:spacing w:line="360" w:lineRule="atLeast"/>
        <w:ind w:firstLine="709"/>
        <w:jc w:val="both"/>
        <w:rPr>
          <w:sz w:val="28"/>
          <w:szCs w:val="28"/>
        </w:rPr>
      </w:pPr>
      <w:r>
        <w:rPr>
          <w:sz w:val="28"/>
          <w:szCs w:val="28"/>
        </w:rPr>
        <w:t>В результате коррозии народное хозяйство страны несет ежегодно большие потери, складывающиеся из прямых и косвенных убытков. Прямые убытки образуются из стоимости изготовления металлоизделий (конструкций, механизмов и др.), вышедших из употребления в результате коррозии, безвозвратных потерь в виде продуктов коррозии, которые составляют, например, порядка 8% в год от начальной массы металла. Косвенные потери зависят от весьма разнообразных причин. Это расходы, связанные с отказом в работе оборудования, стоимостью его ремонта и простоя, понижением качества выпускаемой продукции, загрязнением окружающей среды (аварии на газо- и нефтепроводах) и др.</w:t>
      </w:r>
    </w:p>
    <w:p w:rsidR="007219FF" w:rsidRDefault="007219FF" w:rsidP="007219FF">
      <w:pPr>
        <w:spacing w:line="360" w:lineRule="atLeast"/>
        <w:ind w:firstLine="709"/>
        <w:jc w:val="both"/>
        <w:rPr>
          <w:sz w:val="28"/>
          <w:szCs w:val="28"/>
        </w:rPr>
      </w:pPr>
      <w:r>
        <w:rPr>
          <w:sz w:val="28"/>
          <w:szCs w:val="28"/>
        </w:rPr>
        <w:t>Среди горнодобывающего оборудования в наибольшей степени коррозии подвержены трубопроводы, земснаряды, драги, буровые платформы, шахтные и карьерные машины.</w:t>
      </w:r>
    </w:p>
    <w:p w:rsidR="007219FF" w:rsidRDefault="007219FF" w:rsidP="007219FF">
      <w:pPr>
        <w:spacing w:line="360" w:lineRule="atLeast"/>
        <w:ind w:firstLine="709"/>
        <w:jc w:val="both"/>
        <w:rPr>
          <w:sz w:val="28"/>
          <w:szCs w:val="28"/>
        </w:rPr>
      </w:pPr>
      <w:r>
        <w:rPr>
          <w:sz w:val="28"/>
          <w:szCs w:val="28"/>
        </w:rPr>
        <w:t xml:space="preserve">Причина коррозии – термодинамическая неустойчивость системы, состоящей из материала (объект, предмет) и компонентов окружающей коррозионной среды. В образующихся продуктах их взаимодействия – оксидах, гидроксидах, солях – материал находится в окисленном состоянии, которое </w:t>
      </w:r>
      <w:r>
        <w:rPr>
          <w:sz w:val="28"/>
          <w:szCs w:val="28"/>
        </w:rPr>
        <w:lastRenderedPageBreak/>
        <w:t>характеризуется меньшей внутренней энергией. Любой коррозионный процесс является многостадийным и гетерогенным, так как протекает на границе раздела «объект-газ» или «предмет-жидкость».</w:t>
      </w:r>
    </w:p>
    <w:p w:rsidR="007219FF" w:rsidRDefault="007219FF" w:rsidP="007219FF">
      <w:pPr>
        <w:spacing w:line="360" w:lineRule="atLeast"/>
        <w:ind w:firstLine="709"/>
        <w:jc w:val="both"/>
        <w:rPr>
          <w:sz w:val="28"/>
          <w:szCs w:val="28"/>
        </w:rPr>
      </w:pPr>
      <w:r>
        <w:rPr>
          <w:sz w:val="28"/>
          <w:szCs w:val="28"/>
        </w:rPr>
        <w:t>Коррозионные процессы многообразны, их можно классифицировать на виды по следующим основным признакам: по механизму взаимодействия со средой, по геометрическим характеристикам мест коррозионного разрушения и по характеру дополнительно воздействующих факторов.</w:t>
      </w:r>
    </w:p>
    <w:p w:rsidR="007219FF" w:rsidRDefault="007219FF" w:rsidP="007219FF">
      <w:pPr>
        <w:spacing w:line="360" w:lineRule="atLeast"/>
        <w:ind w:firstLine="709"/>
        <w:jc w:val="both"/>
        <w:rPr>
          <w:sz w:val="28"/>
          <w:szCs w:val="28"/>
        </w:rPr>
      </w:pPr>
      <w:r>
        <w:rPr>
          <w:sz w:val="28"/>
          <w:szCs w:val="28"/>
        </w:rPr>
        <w:t>По механизму взаимодействия со средой различают химическую и электрохимическую коррозии.</w:t>
      </w:r>
    </w:p>
    <w:p w:rsidR="007219FF" w:rsidRDefault="007219FF" w:rsidP="007219FF">
      <w:pPr>
        <w:spacing w:line="360" w:lineRule="atLeast"/>
        <w:ind w:firstLine="709"/>
        <w:jc w:val="both"/>
        <w:rPr>
          <w:sz w:val="28"/>
          <w:szCs w:val="28"/>
        </w:rPr>
      </w:pPr>
      <w:r>
        <w:rPr>
          <w:sz w:val="28"/>
          <w:szCs w:val="28"/>
        </w:rPr>
        <w:t>Химическая коррозия – это взаимодействие материала с коррозионной средой, при котором окисление объекта и восстановление окислительной компоненты протекают в одном акте. Так происходит окисление большинства металлов в газовых средах, содержащих окислитель (например, окисление в воздухе при повышенной температуре):</w:t>
      </w:r>
    </w:p>
    <w:p w:rsidR="007219FF" w:rsidRDefault="007219FF" w:rsidP="007219FF">
      <w:pPr>
        <w:spacing w:line="360" w:lineRule="atLeast"/>
        <w:ind w:firstLine="709"/>
        <w:jc w:val="both"/>
        <w:rPr>
          <w:sz w:val="28"/>
          <w:szCs w:val="28"/>
        </w:rPr>
      </w:pPr>
    </w:p>
    <w:p w:rsidR="007219FF" w:rsidRDefault="007219FF" w:rsidP="007219FF">
      <w:pPr>
        <w:spacing w:line="360" w:lineRule="atLeast"/>
        <w:ind w:firstLine="709"/>
        <w:jc w:val="center"/>
        <w:rPr>
          <w:i/>
          <w:sz w:val="28"/>
          <w:szCs w:val="28"/>
          <w:lang w:val="en-US"/>
        </w:rPr>
      </w:pPr>
      <m:oMathPara>
        <m:oMath>
          <m:r>
            <w:rPr>
              <w:rFonts w:ascii="Cambria Math" w:hAnsi="Cambria Math"/>
              <w:sz w:val="28"/>
              <w:szCs w:val="28"/>
            </w:rPr>
            <m:t>Mg+1/2</m:t>
          </m:r>
          <m:sSub>
            <m:sSubPr>
              <m:ctrlPr>
                <w:rPr>
                  <w:rFonts w:ascii="Cambria Math" w:hAnsi="Cambria Math"/>
                  <w:i/>
                  <w:sz w:val="28"/>
                  <w:szCs w:val="28"/>
                </w:rPr>
              </m:ctrlPr>
            </m:sSubPr>
            <m:e>
              <m:r>
                <w:rPr>
                  <w:rFonts w:ascii="Cambria Math" w:hAnsi="Cambria Math"/>
                  <w:sz w:val="28"/>
                  <w:szCs w:val="28"/>
                </w:rPr>
                <m:t>O</m:t>
              </m:r>
            </m:e>
            <m:sub>
              <m:r>
                <w:rPr>
                  <w:rFonts w:ascii="Cambria Math" w:hAnsi="Cambria Math"/>
                  <w:sz w:val="28"/>
                  <w:szCs w:val="28"/>
                </w:rPr>
                <m:t>2</m:t>
              </m:r>
            </m:sub>
          </m:sSub>
          <m:r>
            <w:rPr>
              <w:rFonts w:ascii="Cambria Math" w:hAnsi="Cambria Math"/>
              <w:sz w:val="28"/>
              <w:szCs w:val="28"/>
            </w:rPr>
            <m:t xml:space="preserve">→MgO </m:t>
          </m:r>
        </m:oMath>
      </m:oMathPara>
    </w:p>
    <w:p w:rsidR="007219FF" w:rsidRDefault="007219FF" w:rsidP="007219FF">
      <w:pPr>
        <w:spacing w:line="360" w:lineRule="atLeast"/>
        <w:ind w:firstLine="709"/>
        <w:jc w:val="center"/>
        <w:rPr>
          <w:i/>
          <w:sz w:val="28"/>
          <w:szCs w:val="28"/>
          <w:lang w:val="en-US"/>
        </w:rPr>
      </w:pPr>
      <m:oMathPara>
        <m:oMath>
          <m:r>
            <w:rPr>
              <w:rFonts w:ascii="Cambria Math" w:hAnsi="Cambria Math"/>
              <w:sz w:val="28"/>
              <w:szCs w:val="28"/>
              <w:lang w:val="en-US"/>
            </w:rPr>
            <m:t>4Al+3</m:t>
          </m:r>
          <m:sSub>
            <m:sSubPr>
              <m:ctrlPr>
                <w:rPr>
                  <w:rFonts w:ascii="Cambria Math" w:hAnsi="Cambria Math"/>
                  <w:i/>
                  <w:sz w:val="28"/>
                  <w:szCs w:val="28"/>
                  <w:lang w:val="en-US"/>
                </w:rPr>
              </m:ctrlPr>
            </m:sSubPr>
            <m:e>
              <m:r>
                <w:rPr>
                  <w:rFonts w:ascii="Cambria Math" w:hAnsi="Cambria Math"/>
                  <w:sz w:val="28"/>
                  <w:szCs w:val="28"/>
                  <w:lang w:val="en-US"/>
                </w:rPr>
                <m:t>O</m:t>
              </m:r>
            </m:e>
            <m:sub>
              <m:r>
                <w:rPr>
                  <w:rFonts w:ascii="Cambria Math" w:hAnsi="Cambria Math"/>
                  <w:sz w:val="28"/>
                  <w:szCs w:val="28"/>
                  <w:lang w:val="en-US"/>
                </w:rPr>
                <m:t>2</m:t>
              </m:r>
            </m:sub>
          </m:sSub>
          <m:r>
            <w:rPr>
              <w:rFonts w:ascii="Cambria Math" w:hAnsi="Cambria Math"/>
              <w:sz w:val="28"/>
              <w:szCs w:val="28"/>
              <w:lang w:val="en-US"/>
            </w:rPr>
            <m:t>→2</m:t>
          </m:r>
          <m:sSub>
            <m:sSubPr>
              <m:ctrlPr>
                <w:rPr>
                  <w:rFonts w:ascii="Cambria Math" w:hAnsi="Cambria Math"/>
                  <w:i/>
                  <w:sz w:val="28"/>
                  <w:szCs w:val="28"/>
                  <w:lang w:val="en-US"/>
                </w:rPr>
              </m:ctrlPr>
            </m:sSubPr>
            <m:e>
              <m:r>
                <w:rPr>
                  <w:rFonts w:ascii="Cambria Math" w:hAnsi="Cambria Math"/>
                  <w:sz w:val="28"/>
                  <w:szCs w:val="28"/>
                  <w:lang w:val="en-US"/>
                </w:rPr>
                <m:t>Al</m:t>
              </m:r>
            </m:e>
            <m:sub>
              <m:r>
                <w:rPr>
                  <w:rFonts w:ascii="Cambria Math" w:hAnsi="Cambria Math"/>
                  <w:sz w:val="28"/>
                  <w:szCs w:val="28"/>
                  <w:lang w:val="en-US"/>
                </w:rPr>
                <m:t>2</m:t>
              </m:r>
            </m:sub>
          </m:sSub>
          <m:sSub>
            <m:sSubPr>
              <m:ctrlPr>
                <w:rPr>
                  <w:rFonts w:ascii="Cambria Math" w:hAnsi="Cambria Math"/>
                  <w:i/>
                  <w:sz w:val="28"/>
                  <w:szCs w:val="28"/>
                  <w:lang w:val="en-US"/>
                </w:rPr>
              </m:ctrlPr>
            </m:sSubPr>
            <m:e>
              <m:r>
                <w:rPr>
                  <w:rFonts w:ascii="Cambria Math" w:hAnsi="Cambria Math"/>
                  <w:sz w:val="28"/>
                  <w:szCs w:val="28"/>
                  <w:lang w:val="en-US"/>
                </w:rPr>
                <m:t>O</m:t>
              </m:r>
            </m:e>
            <m:sub>
              <m:r>
                <w:rPr>
                  <w:rFonts w:ascii="Cambria Math" w:hAnsi="Cambria Math"/>
                  <w:sz w:val="28"/>
                  <w:szCs w:val="28"/>
                  <w:lang w:val="en-US"/>
                </w:rPr>
                <m:t>3</m:t>
              </m:r>
            </m:sub>
          </m:sSub>
        </m:oMath>
      </m:oMathPara>
    </w:p>
    <w:p w:rsidR="007219FF" w:rsidRDefault="007219FF" w:rsidP="007219FF">
      <w:pPr>
        <w:spacing w:line="360" w:lineRule="atLeast"/>
        <w:ind w:firstLine="709"/>
        <w:jc w:val="center"/>
        <w:rPr>
          <w:i/>
          <w:sz w:val="28"/>
          <w:szCs w:val="28"/>
          <w:lang w:val="en-US"/>
        </w:rPr>
      </w:pPr>
    </w:p>
    <w:p w:rsidR="007219FF" w:rsidRPr="007219FF" w:rsidRDefault="007219FF" w:rsidP="007219FF">
      <w:pPr>
        <w:spacing w:line="360" w:lineRule="atLeast"/>
        <w:ind w:firstLine="709"/>
        <w:jc w:val="both"/>
        <w:rPr>
          <w:sz w:val="28"/>
          <w:szCs w:val="28"/>
        </w:rPr>
      </w:pPr>
      <w:r>
        <w:rPr>
          <w:i/>
          <w:sz w:val="28"/>
          <w:szCs w:val="28"/>
        </w:rPr>
        <w:t xml:space="preserve">Электрохимическая коррозия – </w:t>
      </w:r>
      <w:r>
        <w:rPr>
          <w:sz w:val="28"/>
          <w:szCs w:val="28"/>
        </w:rPr>
        <w:t xml:space="preserve">это взаимодействие металла с коррозионной средой, при котором ионизация атомных остовов материала и восстановление окислительной компоненты протекают не в одном акте и их скорости зависят от электронного потенциала металла. По такому принципу происходит, например, взаимодействие металлов с кислотами </w:t>
      </w:r>
      <m:oMath>
        <m:r>
          <w:rPr>
            <w:rFonts w:ascii="Cambria Math" w:hAnsi="Cambria Math"/>
            <w:sz w:val="28"/>
            <w:szCs w:val="28"/>
          </w:rPr>
          <m:t>2</m:t>
        </m:r>
        <m:r>
          <w:rPr>
            <w:rFonts w:ascii="Cambria Math" w:hAnsi="Cambria Math"/>
            <w:sz w:val="28"/>
            <w:szCs w:val="28"/>
            <w:lang w:val="en-US"/>
          </w:rPr>
          <m:t>HCl</m:t>
        </m:r>
        <m:r>
          <w:rPr>
            <w:rFonts w:ascii="Cambria Math" w:hAnsi="Cambria Math"/>
            <w:sz w:val="28"/>
            <w:szCs w:val="28"/>
          </w:rPr>
          <m:t>+Zn→</m:t>
        </m:r>
        <m:sSup>
          <m:sSupPr>
            <m:ctrlPr>
              <w:rPr>
                <w:rFonts w:ascii="Cambria Math" w:hAnsi="Cambria Math"/>
                <w:i/>
                <w:sz w:val="28"/>
                <w:szCs w:val="28"/>
              </w:rPr>
            </m:ctrlPr>
          </m:sSupPr>
          <m:e>
            <m:r>
              <w:rPr>
                <w:rFonts w:ascii="Cambria Math" w:hAnsi="Cambria Math"/>
                <w:sz w:val="28"/>
                <w:szCs w:val="28"/>
              </w:rPr>
              <m:t>Zn</m:t>
            </m:r>
          </m:e>
          <m:sup>
            <m:r>
              <w:rPr>
                <w:rFonts w:ascii="Cambria Math" w:hAnsi="Cambria Math"/>
                <w:sz w:val="28"/>
                <w:szCs w:val="28"/>
              </w:rPr>
              <m:t>2+</m:t>
            </m:r>
          </m:sup>
        </m:sSup>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Cl</m:t>
            </m:r>
          </m:e>
          <m:sup>
            <m:r>
              <w:rPr>
                <w:rFonts w:ascii="Cambria Math" w:hAnsi="Cambria Math"/>
                <w:sz w:val="28"/>
                <w:szCs w:val="28"/>
              </w:rPr>
              <m:t>-</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r>
          <w:rPr>
            <w:rFonts w:ascii="Cambria Math" w:hAnsi="Cambria Math"/>
            <w:sz w:val="28"/>
            <w:szCs w:val="28"/>
          </w:rPr>
          <m:t>.</m:t>
        </m:r>
      </m:oMath>
    </w:p>
    <w:p w:rsidR="007219FF" w:rsidRPr="007219FF" w:rsidRDefault="007219FF" w:rsidP="007219FF">
      <w:pPr>
        <w:spacing w:line="360" w:lineRule="atLeast"/>
        <w:ind w:firstLine="709"/>
        <w:jc w:val="both"/>
        <w:rPr>
          <w:sz w:val="28"/>
          <w:szCs w:val="28"/>
        </w:rPr>
      </w:pPr>
      <w:r>
        <w:rPr>
          <w:sz w:val="28"/>
          <w:szCs w:val="28"/>
        </w:rPr>
        <w:t>Эта суммарная реакция состоит из двух актов:</w:t>
      </w:r>
    </w:p>
    <w:p w:rsidR="007219FF" w:rsidRPr="007219FF" w:rsidRDefault="007219FF" w:rsidP="007219FF">
      <w:pPr>
        <w:spacing w:line="360" w:lineRule="atLeast"/>
        <w:ind w:firstLine="709"/>
        <w:jc w:val="both"/>
        <w:rPr>
          <w:sz w:val="28"/>
          <w:szCs w:val="28"/>
        </w:rPr>
      </w:pPr>
    </w:p>
    <w:p w:rsidR="007219FF" w:rsidRDefault="00644F35" w:rsidP="007219FF">
      <w:pPr>
        <w:spacing w:line="360" w:lineRule="atLeast"/>
        <w:ind w:firstLine="709"/>
        <w:jc w:val="center"/>
        <w:rPr>
          <w:i/>
          <w:sz w:val="28"/>
          <w:szCs w:val="28"/>
          <w:lang w:val="en-US"/>
        </w:rPr>
      </w:pPr>
      <m:oMathPara>
        <m:oMath>
          <m:sSup>
            <m:sSupPr>
              <m:ctrlPr>
                <w:rPr>
                  <w:rFonts w:ascii="Cambria Math" w:hAnsi="Cambria Math"/>
                  <w:i/>
                  <w:sz w:val="28"/>
                  <w:szCs w:val="28"/>
                </w:rPr>
              </m:ctrlPr>
            </m:sSupPr>
            <m:e>
              <m:r>
                <w:rPr>
                  <w:rFonts w:ascii="Cambria Math" w:hAnsi="Cambria Math"/>
                  <w:sz w:val="28"/>
                  <w:szCs w:val="28"/>
                  <w:lang w:val="en-US"/>
                </w:rPr>
                <m:t>Zn</m:t>
              </m:r>
            </m:e>
            <m:sup>
              <m:r>
                <w:rPr>
                  <w:rFonts w:ascii="Cambria Math" w:hAnsi="Cambria Math"/>
                  <w:sz w:val="28"/>
                  <w:szCs w:val="28"/>
                </w:rPr>
                <m:t>0</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Zn</m:t>
              </m:r>
            </m:e>
            <m:sup>
              <m:r>
                <w:rPr>
                  <w:rFonts w:ascii="Cambria Math" w:hAnsi="Cambria Math"/>
                  <w:sz w:val="28"/>
                  <w:szCs w:val="28"/>
                </w:rPr>
                <m:t>2+</m:t>
              </m:r>
            </m:sup>
          </m:sSup>
          <m:r>
            <w:rPr>
              <w:rFonts w:ascii="Cambria Math" w:hAnsi="Cambria Math"/>
              <w:sz w:val="28"/>
              <w:szCs w:val="28"/>
            </w:rPr>
            <m:t>+2</m:t>
          </m:r>
          <m:acc>
            <m:accPr>
              <m:chr m:val="̅"/>
              <m:ctrlPr>
                <w:rPr>
                  <w:rFonts w:ascii="Cambria Math" w:hAnsi="Cambria Math"/>
                  <w:i/>
                  <w:sz w:val="28"/>
                  <w:szCs w:val="28"/>
                </w:rPr>
              </m:ctrlPr>
            </m:accPr>
            <m:e>
              <m:r>
                <w:rPr>
                  <w:rFonts w:ascii="Cambria Math" w:hAnsi="Cambria Math"/>
                  <w:sz w:val="28"/>
                  <w:szCs w:val="28"/>
                </w:rPr>
                <m:t>e,</m:t>
              </m:r>
            </m:e>
          </m:acc>
        </m:oMath>
      </m:oMathPara>
    </w:p>
    <w:p w:rsidR="007219FF" w:rsidRPr="00E15D71" w:rsidRDefault="007219FF" w:rsidP="007219FF">
      <w:pPr>
        <w:spacing w:line="360" w:lineRule="atLeast"/>
        <w:ind w:firstLine="709"/>
        <w:jc w:val="center"/>
        <w:rPr>
          <w:i/>
          <w:sz w:val="28"/>
          <w:szCs w:val="28"/>
          <w:lang w:val="en-US"/>
        </w:rPr>
      </w:pPr>
    </w:p>
    <w:p w:rsidR="007219FF" w:rsidRDefault="00644F35" w:rsidP="007219FF">
      <w:pPr>
        <w:spacing w:line="360" w:lineRule="atLeast"/>
        <w:ind w:firstLine="709"/>
        <w:jc w:val="center"/>
        <w:rPr>
          <w:i/>
          <w:sz w:val="28"/>
          <w:szCs w:val="28"/>
          <w:lang w:val="en-US"/>
        </w:rPr>
      </w:pPr>
      <m:oMathPara>
        <m:oMath>
          <m:sSup>
            <m:sSupPr>
              <m:ctrlPr>
                <w:rPr>
                  <w:rFonts w:ascii="Cambria Math" w:hAnsi="Cambria Math"/>
                  <w:i/>
                  <w:sz w:val="28"/>
                  <w:szCs w:val="28"/>
                  <w:lang w:val="en-US"/>
                </w:rPr>
              </m:ctrlPr>
            </m:sSupPr>
            <m:e>
              <m:r>
                <w:rPr>
                  <w:rFonts w:ascii="Cambria Math" w:hAnsi="Cambria Math"/>
                  <w:sz w:val="28"/>
                  <w:szCs w:val="28"/>
                  <w:lang w:val="en-US"/>
                </w:rPr>
                <m:t>2H</m:t>
              </m:r>
            </m:e>
            <m:sup>
              <m:r>
                <w:rPr>
                  <w:rFonts w:ascii="Cambria Math" w:hAnsi="Cambria Math"/>
                  <w:sz w:val="28"/>
                  <w:szCs w:val="28"/>
                  <w:lang w:val="en-US"/>
                </w:rPr>
                <m:t>+</m:t>
              </m:r>
            </m:sup>
          </m:sSup>
          <m:r>
            <w:rPr>
              <w:rFonts w:ascii="Cambria Math" w:hAnsi="Cambria Math"/>
              <w:sz w:val="28"/>
              <w:szCs w:val="28"/>
              <w:lang w:val="en-US"/>
            </w:rPr>
            <m:t>+</m:t>
          </m:r>
          <m:r>
            <w:rPr>
              <w:rFonts w:ascii="Cambria Math" w:hAnsi="Cambria Math"/>
              <w:sz w:val="28"/>
              <w:szCs w:val="28"/>
            </w:rPr>
            <m:t>2</m:t>
          </m:r>
          <m:acc>
            <m:accPr>
              <m:chr m:val="̅"/>
              <m:ctrlPr>
                <w:rPr>
                  <w:rFonts w:ascii="Cambria Math" w:hAnsi="Cambria Math"/>
                  <w:i/>
                  <w:sz w:val="28"/>
                  <w:szCs w:val="28"/>
                </w:rPr>
              </m:ctrlPr>
            </m:accPr>
            <m:e>
              <m:r>
                <w:rPr>
                  <w:rFonts w:ascii="Cambria Math" w:hAnsi="Cambria Math"/>
                  <w:sz w:val="28"/>
                  <w:szCs w:val="28"/>
                </w:rPr>
                <m:t xml:space="preserve">e </m:t>
              </m:r>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r>
            <w:rPr>
              <w:rFonts w:ascii="Cambria Math" w:hAnsi="Cambria Math"/>
              <w:sz w:val="28"/>
              <w:szCs w:val="28"/>
            </w:rPr>
            <m:t>.</m:t>
          </m:r>
        </m:oMath>
      </m:oMathPara>
    </w:p>
    <w:p w:rsidR="007219FF" w:rsidRPr="00E15D71" w:rsidRDefault="007219FF" w:rsidP="007219FF">
      <w:pPr>
        <w:spacing w:line="360" w:lineRule="atLeast"/>
        <w:ind w:firstLine="709"/>
        <w:jc w:val="center"/>
        <w:rPr>
          <w:i/>
          <w:sz w:val="28"/>
          <w:szCs w:val="28"/>
          <w:lang w:val="en-US"/>
        </w:rPr>
      </w:pPr>
    </w:p>
    <w:p w:rsidR="007219FF" w:rsidRDefault="007219FF" w:rsidP="007219FF">
      <w:pPr>
        <w:spacing w:line="360" w:lineRule="atLeast"/>
        <w:ind w:firstLine="709"/>
        <w:jc w:val="both"/>
        <w:rPr>
          <w:sz w:val="28"/>
          <w:szCs w:val="28"/>
        </w:rPr>
      </w:pPr>
      <w:r>
        <w:rPr>
          <w:sz w:val="28"/>
          <w:szCs w:val="28"/>
        </w:rPr>
        <w:t>По геометрическим характеристикам мест коррозионного разрушения различают сплошную (общую) и местную коррозии. При общей коррозии поражается вся поверхность материала, а при местной – материал разрушается в виде отдельных пятен, язв, нитей, точек и др.</w:t>
      </w:r>
    </w:p>
    <w:p w:rsidR="007219FF" w:rsidRDefault="007219FF" w:rsidP="007219FF">
      <w:pPr>
        <w:spacing w:line="360" w:lineRule="atLeast"/>
        <w:ind w:firstLine="709"/>
        <w:jc w:val="both"/>
        <w:rPr>
          <w:sz w:val="28"/>
          <w:szCs w:val="28"/>
        </w:rPr>
      </w:pPr>
      <w:r>
        <w:rPr>
          <w:sz w:val="28"/>
          <w:szCs w:val="28"/>
        </w:rPr>
        <w:t>По характеру дополнительно воздействующих факторов коррозию подразделяют на следующие виды:</w:t>
      </w:r>
    </w:p>
    <w:p w:rsidR="007219FF" w:rsidRDefault="007219FF" w:rsidP="00A53A82">
      <w:pPr>
        <w:pStyle w:val="af0"/>
        <w:numPr>
          <w:ilvl w:val="0"/>
          <w:numId w:val="33"/>
        </w:numPr>
        <w:tabs>
          <w:tab w:val="left" w:pos="993"/>
        </w:tabs>
        <w:spacing w:line="360" w:lineRule="atLeast"/>
        <w:ind w:left="0" w:firstLine="709"/>
        <w:jc w:val="both"/>
        <w:rPr>
          <w:sz w:val="28"/>
          <w:szCs w:val="28"/>
        </w:rPr>
      </w:pPr>
      <w:r>
        <w:rPr>
          <w:sz w:val="28"/>
          <w:szCs w:val="28"/>
        </w:rPr>
        <w:t>газовую – разрушение материалов в газовых средах при высокой температуре. Ей подвергается, например, расплавленный металл при разливке, транспортировке и т.д.;</w:t>
      </w:r>
    </w:p>
    <w:p w:rsidR="007219FF" w:rsidRDefault="007219FF" w:rsidP="00A53A82">
      <w:pPr>
        <w:pStyle w:val="af0"/>
        <w:numPr>
          <w:ilvl w:val="0"/>
          <w:numId w:val="33"/>
        </w:numPr>
        <w:tabs>
          <w:tab w:val="left" w:pos="993"/>
        </w:tabs>
        <w:spacing w:line="360" w:lineRule="atLeast"/>
        <w:ind w:left="0" w:firstLine="709"/>
        <w:jc w:val="both"/>
        <w:rPr>
          <w:sz w:val="28"/>
          <w:szCs w:val="28"/>
        </w:rPr>
      </w:pPr>
      <w:r>
        <w:rPr>
          <w:sz w:val="28"/>
          <w:szCs w:val="28"/>
        </w:rPr>
        <w:t xml:space="preserve">в </w:t>
      </w:r>
      <w:proofErr w:type="spellStart"/>
      <w:r>
        <w:rPr>
          <w:sz w:val="28"/>
          <w:szCs w:val="28"/>
        </w:rPr>
        <w:t>неэлектролитах</w:t>
      </w:r>
      <w:proofErr w:type="spellEnd"/>
      <w:r>
        <w:rPr>
          <w:sz w:val="28"/>
          <w:szCs w:val="28"/>
        </w:rPr>
        <w:t xml:space="preserve"> (например, в бензине, керосине и др.);</w:t>
      </w:r>
    </w:p>
    <w:p w:rsidR="007219FF" w:rsidRDefault="007219FF" w:rsidP="00A53A82">
      <w:pPr>
        <w:pStyle w:val="af0"/>
        <w:numPr>
          <w:ilvl w:val="0"/>
          <w:numId w:val="33"/>
        </w:numPr>
        <w:tabs>
          <w:tab w:val="left" w:pos="993"/>
        </w:tabs>
        <w:spacing w:line="360" w:lineRule="atLeast"/>
        <w:ind w:left="0" w:firstLine="709"/>
        <w:jc w:val="both"/>
        <w:rPr>
          <w:sz w:val="28"/>
          <w:szCs w:val="28"/>
        </w:rPr>
      </w:pPr>
      <w:r>
        <w:rPr>
          <w:sz w:val="28"/>
          <w:szCs w:val="28"/>
        </w:rPr>
        <w:lastRenderedPageBreak/>
        <w:t>в электролитах (солевая, кислотная, щелочная) при полном, частичном или периодическом погружении в движущейся или стоячей среде;</w:t>
      </w:r>
    </w:p>
    <w:p w:rsidR="007219FF" w:rsidRDefault="007219FF" w:rsidP="00A53A82">
      <w:pPr>
        <w:pStyle w:val="af0"/>
        <w:numPr>
          <w:ilvl w:val="0"/>
          <w:numId w:val="33"/>
        </w:numPr>
        <w:tabs>
          <w:tab w:val="left" w:pos="993"/>
        </w:tabs>
        <w:spacing w:line="360" w:lineRule="atLeast"/>
        <w:ind w:left="0" w:firstLine="709"/>
        <w:jc w:val="both"/>
        <w:rPr>
          <w:sz w:val="28"/>
          <w:szCs w:val="28"/>
        </w:rPr>
      </w:pPr>
      <w:r>
        <w:rPr>
          <w:sz w:val="28"/>
          <w:szCs w:val="28"/>
        </w:rPr>
        <w:t>в естественных природных условиях (атмосферная, морская, подземная);</w:t>
      </w:r>
    </w:p>
    <w:p w:rsidR="007219FF" w:rsidRDefault="007219FF" w:rsidP="00A53A82">
      <w:pPr>
        <w:pStyle w:val="af0"/>
        <w:numPr>
          <w:ilvl w:val="0"/>
          <w:numId w:val="33"/>
        </w:numPr>
        <w:tabs>
          <w:tab w:val="left" w:pos="993"/>
        </w:tabs>
        <w:spacing w:line="360" w:lineRule="atLeast"/>
        <w:ind w:left="0" w:firstLine="709"/>
        <w:jc w:val="both"/>
        <w:rPr>
          <w:sz w:val="28"/>
          <w:szCs w:val="28"/>
        </w:rPr>
      </w:pPr>
      <w:r>
        <w:rPr>
          <w:sz w:val="28"/>
          <w:szCs w:val="28"/>
        </w:rPr>
        <w:t>внешним током (</w:t>
      </w:r>
      <w:proofErr w:type="spellStart"/>
      <w:r>
        <w:rPr>
          <w:sz w:val="28"/>
          <w:szCs w:val="28"/>
        </w:rPr>
        <w:t>электрокоррозия</w:t>
      </w:r>
      <w:proofErr w:type="spellEnd"/>
      <w:r>
        <w:rPr>
          <w:sz w:val="28"/>
          <w:szCs w:val="28"/>
        </w:rPr>
        <w:t>);</w:t>
      </w:r>
    </w:p>
    <w:p w:rsidR="007219FF" w:rsidRDefault="007219FF" w:rsidP="00A53A82">
      <w:pPr>
        <w:pStyle w:val="af0"/>
        <w:numPr>
          <w:ilvl w:val="0"/>
          <w:numId w:val="33"/>
        </w:numPr>
        <w:tabs>
          <w:tab w:val="left" w:pos="993"/>
        </w:tabs>
        <w:spacing w:line="360" w:lineRule="atLeast"/>
        <w:ind w:left="0" w:firstLine="709"/>
        <w:jc w:val="both"/>
        <w:rPr>
          <w:sz w:val="28"/>
          <w:szCs w:val="28"/>
        </w:rPr>
      </w:pPr>
      <w:r>
        <w:rPr>
          <w:sz w:val="28"/>
          <w:szCs w:val="28"/>
        </w:rPr>
        <w:t>под напряжением (статическая механическая нагрузка, меняющаяся по величине и знаку совместно с воздействием коррозионной среды);</w:t>
      </w:r>
    </w:p>
    <w:p w:rsidR="007219FF" w:rsidRDefault="007219FF" w:rsidP="00A53A82">
      <w:pPr>
        <w:pStyle w:val="af0"/>
        <w:numPr>
          <w:ilvl w:val="0"/>
          <w:numId w:val="33"/>
        </w:numPr>
        <w:tabs>
          <w:tab w:val="left" w:pos="993"/>
        </w:tabs>
        <w:spacing w:line="360" w:lineRule="atLeast"/>
        <w:ind w:left="0" w:firstLine="709"/>
        <w:jc w:val="both"/>
        <w:rPr>
          <w:sz w:val="28"/>
          <w:szCs w:val="28"/>
        </w:rPr>
      </w:pPr>
      <w:r>
        <w:rPr>
          <w:sz w:val="28"/>
          <w:szCs w:val="28"/>
        </w:rPr>
        <w:t>радиохимическую (под действием радиоактивного излучения);</w:t>
      </w:r>
    </w:p>
    <w:p w:rsidR="007219FF" w:rsidRDefault="007219FF" w:rsidP="00A53A82">
      <w:pPr>
        <w:pStyle w:val="af0"/>
        <w:numPr>
          <w:ilvl w:val="0"/>
          <w:numId w:val="33"/>
        </w:numPr>
        <w:tabs>
          <w:tab w:val="left" w:pos="993"/>
        </w:tabs>
        <w:spacing w:line="360" w:lineRule="atLeast"/>
        <w:ind w:left="0" w:firstLine="709"/>
        <w:jc w:val="both"/>
        <w:rPr>
          <w:sz w:val="28"/>
          <w:szCs w:val="28"/>
        </w:rPr>
      </w:pPr>
      <w:r>
        <w:rPr>
          <w:sz w:val="28"/>
          <w:szCs w:val="28"/>
        </w:rPr>
        <w:t>биокоррозию (при влиянии продуктов, выделяемых микроорганизмами);</w:t>
      </w:r>
    </w:p>
    <w:p w:rsidR="007219FF" w:rsidRDefault="007219FF" w:rsidP="00A53A82">
      <w:pPr>
        <w:pStyle w:val="af0"/>
        <w:numPr>
          <w:ilvl w:val="0"/>
          <w:numId w:val="33"/>
        </w:numPr>
        <w:tabs>
          <w:tab w:val="left" w:pos="993"/>
        </w:tabs>
        <w:spacing w:line="360" w:lineRule="atLeast"/>
        <w:ind w:left="0" w:firstLine="709"/>
        <w:jc w:val="both"/>
        <w:rPr>
          <w:sz w:val="28"/>
          <w:szCs w:val="28"/>
        </w:rPr>
      </w:pPr>
      <w:proofErr w:type="spellStart"/>
      <w:r>
        <w:rPr>
          <w:sz w:val="28"/>
          <w:szCs w:val="28"/>
        </w:rPr>
        <w:t>фреттинг</w:t>
      </w:r>
      <w:proofErr w:type="spellEnd"/>
      <w:r>
        <w:rPr>
          <w:sz w:val="28"/>
          <w:szCs w:val="28"/>
        </w:rPr>
        <w:t xml:space="preserve"> (под одновременным воздействием коррозионной среды и сил трения при колебательном перемещении двух поверхностей);</w:t>
      </w:r>
    </w:p>
    <w:p w:rsidR="007219FF" w:rsidRDefault="007219FF" w:rsidP="00A53A82">
      <w:pPr>
        <w:pStyle w:val="af0"/>
        <w:numPr>
          <w:ilvl w:val="0"/>
          <w:numId w:val="33"/>
        </w:numPr>
        <w:tabs>
          <w:tab w:val="left" w:pos="993"/>
        </w:tabs>
        <w:spacing w:line="360" w:lineRule="atLeast"/>
        <w:ind w:left="0" w:firstLine="709"/>
        <w:jc w:val="both"/>
        <w:rPr>
          <w:sz w:val="28"/>
          <w:szCs w:val="28"/>
        </w:rPr>
      </w:pPr>
      <w:r>
        <w:rPr>
          <w:sz w:val="28"/>
          <w:szCs w:val="28"/>
        </w:rPr>
        <w:t>при кавитации</w:t>
      </w:r>
      <w:r>
        <w:rPr>
          <w:rStyle w:val="aff4"/>
          <w:sz w:val="28"/>
          <w:szCs w:val="28"/>
        </w:rPr>
        <w:footnoteReference w:id="1"/>
      </w:r>
      <w:r>
        <w:rPr>
          <w:sz w:val="28"/>
          <w:szCs w:val="28"/>
        </w:rPr>
        <w:t xml:space="preserve"> (при ударном действии коррозионной среды);</w:t>
      </w:r>
    </w:p>
    <w:p w:rsidR="007219FF" w:rsidRDefault="007219FF" w:rsidP="00A53A82">
      <w:pPr>
        <w:pStyle w:val="af0"/>
        <w:numPr>
          <w:ilvl w:val="0"/>
          <w:numId w:val="33"/>
        </w:numPr>
        <w:tabs>
          <w:tab w:val="left" w:pos="993"/>
        </w:tabs>
        <w:spacing w:line="360" w:lineRule="atLeast"/>
        <w:ind w:left="0" w:firstLine="709"/>
        <w:jc w:val="both"/>
        <w:rPr>
          <w:sz w:val="28"/>
          <w:szCs w:val="28"/>
        </w:rPr>
      </w:pPr>
      <w:r>
        <w:rPr>
          <w:sz w:val="28"/>
          <w:szCs w:val="28"/>
        </w:rPr>
        <w:t>щелевую, возникающую в узких щелях и зазорах между отдельными деталями (например, резьбовые и фланцевые соединения);</w:t>
      </w:r>
    </w:p>
    <w:p w:rsidR="007219FF" w:rsidRDefault="007219FF" w:rsidP="00A53A82">
      <w:pPr>
        <w:pStyle w:val="af0"/>
        <w:numPr>
          <w:ilvl w:val="0"/>
          <w:numId w:val="33"/>
        </w:numPr>
        <w:tabs>
          <w:tab w:val="left" w:pos="993"/>
        </w:tabs>
        <w:spacing w:line="360" w:lineRule="atLeast"/>
        <w:ind w:left="0" w:firstLine="709"/>
        <w:jc w:val="both"/>
        <w:rPr>
          <w:sz w:val="28"/>
          <w:szCs w:val="28"/>
        </w:rPr>
      </w:pPr>
      <w:r>
        <w:rPr>
          <w:sz w:val="28"/>
          <w:szCs w:val="28"/>
        </w:rPr>
        <w:t xml:space="preserve">контактную, наблюдаемую при сопряжении </w:t>
      </w:r>
      <w:proofErr w:type="spellStart"/>
      <w:r>
        <w:rPr>
          <w:sz w:val="28"/>
          <w:szCs w:val="28"/>
        </w:rPr>
        <w:t>электрохимически</w:t>
      </w:r>
      <w:proofErr w:type="spellEnd"/>
      <w:r>
        <w:rPr>
          <w:sz w:val="28"/>
          <w:szCs w:val="28"/>
        </w:rPr>
        <w:t xml:space="preserve"> разнородных материалов, имеющих разные потенциалы. При ней растворяется (разрушается) более электроотрицательный материал (табл. 1).</w:t>
      </w:r>
    </w:p>
    <w:p w:rsidR="007219FF" w:rsidRDefault="007219FF" w:rsidP="007219FF">
      <w:pPr>
        <w:tabs>
          <w:tab w:val="left" w:pos="993"/>
        </w:tabs>
        <w:spacing w:line="360" w:lineRule="atLeast"/>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Таблица 1</w:t>
      </w:r>
    </w:p>
    <w:p w:rsidR="007219FF" w:rsidRDefault="007219FF" w:rsidP="007219FF">
      <w:pPr>
        <w:tabs>
          <w:tab w:val="left" w:pos="993"/>
        </w:tabs>
        <w:spacing w:line="360" w:lineRule="atLeast"/>
        <w:jc w:val="center"/>
        <w:rPr>
          <w:sz w:val="28"/>
          <w:szCs w:val="28"/>
        </w:rPr>
      </w:pPr>
      <w:r>
        <w:rPr>
          <w:sz w:val="28"/>
          <w:szCs w:val="28"/>
        </w:rPr>
        <w:t xml:space="preserve">Расположение металлов в ряду </w:t>
      </w:r>
      <w:proofErr w:type="spellStart"/>
      <w:r>
        <w:rPr>
          <w:sz w:val="28"/>
          <w:szCs w:val="28"/>
        </w:rPr>
        <w:t>электронапряжений</w:t>
      </w:r>
      <w:proofErr w:type="spellEnd"/>
    </w:p>
    <w:p w:rsidR="007219FF" w:rsidRDefault="007219FF" w:rsidP="007219FF">
      <w:pPr>
        <w:tabs>
          <w:tab w:val="left" w:pos="993"/>
        </w:tabs>
        <w:spacing w:line="360" w:lineRule="atLeast"/>
        <w:jc w:val="center"/>
        <w:rPr>
          <w:sz w:val="28"/>
          <w:szCs w:val="28"/>
        </w:rPr>
      </w:pPr>
    </w:p>
    <w:tbl>
      <w:tblPr>
        <w:tblStyle w:val="ad"/>
        <w:tblW w:w="0" w:type="auto"/>
        <w:tblLook w:val="04A0" w:firstRow="1" w:lastRow="0" w:firstColumn="1" w:lastColumn="0" w:noHBand="0" w:noVBand="1"/>
      </w:tblPr>
      <w:tblGrid>
        <w:gridCol w:w="2534"/>
        <w:gridCol w:w="2534"/>
        <w:gridCol w:w="2534"/>
        <w:gridCol w:w="2535"/>
      </w:tblGrid>
      <w:tr w:rsidR="007219FF" w:rsidTr="007219FF">
        <w:tc>
          <w:tcPr>
            <w:tcW w:w="2534" w:type="dxa"/>
          </w:tcPr>
          <w:p w:rsidR="007219FF" w:rsidRDefault="007219FF" w:rsidP="007219FF">
            <w:pPr>
              <w:tabs>
                <w:tab w:val="left" w:pos="993"/>
              </w:tabs>
              <w:spacing w:line="360" w:lineRule="atLeast"/>
              <w:rPr>
                <w:sz w:val="28"/>
                <w:szCs w:val="28"/>
              </w:rPr>
            </w:pPr>
            <w:r>
              <w:rPr>
                <w:sz w:val="28"/>
                <w:szCs w:val="28"/>
              </w:rPr>
              <w:t xml:space="preserve">Металл </w:t>
            </w:r>
          </w:p>
        </w:tc>
        <w:tc>
          <w:tcPr>
            <w:tcW w:w="2534" w:type="dxa"/>
          </w:tcPr>
          <w:p w:rsidR="007219FF" w:rsidRDefault="007219FF" w:rsidP="007219FF">
            <w:pPr>
              <w:tabs>
                <w:tab w:val="left" w:pos="993"/>
              </w:tabs>
              <w:spacing w:line="360" w:lineRule="atLeast"/>
              <w:rPr>
                <w:sz w:val="28"/>
                <w:szCs w:val="28"/>
              </w:rPr>
            </w:pPr>
            <w:r>
              <w:rPr>
                <w:sz w:val="28"/>
                <w:szCs w:val="28"/>
              </w:rPr>
              <w:t>Стандартные электродные потенциалы, В</w:t>
            </w:r>
          </w:p>
        </w:tc>
        <w:tc>
          <w:tcPr>
            <w:tcW w:w="2534" w:type="dxa"/>
          </w:tcPr>
          <w:p w:rsidR="007219FF" w:rsidRDefault="007219FF" w:rsidP="007219FF">
            <w:pPr>
              <w:tabs>
                <w:tab w:val="left" w:pos="993"/>
              </w:tabs>
              <w:spacing w:line="360" w:lineRule="atLeast"/>
              <w:rPr>
                <w:sz w:val="28"/>
                <w:szCs w:val="28"/>
              </w:rPr>
            </w:pPr>
            <w:r>
              <w:rPr>
                <w:sz w:val="28"/>
                <w:szCs w:val="28"/>
              </w:rPr>
              <w:t xml:space="preserve">Металл </w:t>
            </w:r>
          </w:p>
        </w:tc>
        <w:tc>
          <w:tcPr>
            <w:tcW w:w="2535" w:type="dxa"/>
          </w:tcPr>
          <w:p w:rsidR="007219FF" w:rsidRDefault="007219FF" w:rsidP="007219FF">
            <w:pPr>
              <w:tabs>
                <w:tab w:val="left" w:pos="993"/>
              </w:tabs>
              <w:spacing w:line="360" w:lineRule="atLeast"/>
              <w:rPr>
                <w:sz w:val="28"/>
                <w:szCs w:val="28"/>
              </w:rPr>
            </w:pPr>
            <w:r>
              <w:rPr>
                <w:sz w:val="28"/>
                <w:szCs w:val="28"/>
              </w:rPr>
              <w:t>Стандартные электродные потенциалы, В</w:t>
            </w:r>
          </w:p>
        </w:tc>
      </w:tr>
      <w:tr w:rsidR="007219FF" w:rsidTr="007219FF">
        <w:tc>
          <w:tcPr>
            <w:tcW w:w="2534" w:type="dxa"/>
          </w:tcPr>
          <w:p w:rsidR="007219FF" w:rsidRDefault="007219FF" w:rsidP="007219FF">
            <w:pPr>
              <w:tabs>
                <w:tab w:val="left" w:pos="993"/>
              </w:tabs>
              <w:spacing w:line="360" w:lineRule="atLeast"/>
              <w:jc w:val="left"/>
              <w:rPr>
                <w:sz w:val="28"/>
                <w:szCs w:val="28"/>
              </w:rPr>
            </w:pPr>
            <w:r>
              <w:rPr>
                <w:sz w:val="28"/>
                <w:szCs w:val="28"/>
              </w:rPr>
              <w:t xml:space="preserve">Магний </w:t>
            </w:r>
          </w:p>
        </w:tc>
        <w:tc>
          <w:tcPr>
            <w:tcW w:w="2534" w:type="dxa"/>
          </w:tcPr>
          <w:p w:rsidR="007219FF" w:rsidRDefault="007219FF" w:rsidP="007219FF">
            <w:pPr>
              <w:tabs>
                <w:tab w:val="left" w:pos="993"/>
              </w:tabs>
              <w:spacing w:line="360" w:lineRule="atLeast"/>
              <w:rPr>
                <w:sz w:val="28"/>
                <w:szCs w:val="28"/>
              </w:rPr>
            </w:pPr>
            <w:r>
              <w:rPr>
                <w:sz w:val="28"/>
                <w:szCs w:val="28"/>
              </w:rPr>
              <w:t>-2,370</w:t>
            </w:r>
          </w:p>
        </w:tc>
        <w:tc>
          <w:tcPr>
            <w:tcW w:w="2534" w:type="dxa"/>
          </w:tcPr>
          <w:p w:rsidR="007219FF" w:rsidRDefault="007219FF" w:rsidP="007219FF">
            <w:pPr>
              <w:tabs>
                <w:tab w:val="left" w:pos="993"/>
              </w:tabs>
              <w:spacing w:line="360" w:lineRule="atLeast"/>
              <w:jc w:val="left"/>
              <w:rPr>
                <w:sz w:val="28"/>
                <w:szCs w:val="28"/>
              </w:rPr>
            </w:pPr>
            <w:r>
              <w:rPr>
                <w:sz w:val="28"/>
                <w:szCs w:val="28"/>
              </w:rPr>
              <w:t xml:space="preserve">Никель </w:t>
            </w:r>
          </w:p>
        </w:tc>
        <w:tc>
          <w:tcPr>
            <w:tcW w:w="2535" w:type="dxa"/>
          </w:tcPr>
          <w:p w:rsidR="007219FF" w:rsidRDefault="007219FF" w:rsidP="007219FF">
            <w:pPr>
              <w:tabs>
                <w:tab w:val="left" w:pos="993"/>
              </w:tabs>
              <w:spacing w:line="360" w:lineRule="atLeast"/>
              <w:rPr>
                <w:sz w:val="28"/>
                <w:szCs w:val="28"/>
              </w:rPr>
            </w:pPr>
            <w:r>
              <w:rPr>
                <w:sz w:val="28"/>
                <w:szCs w:val="28"/>
              </w:rPr>
              <w:t>-0,25</w:t>
            </w:r>
          </w:p>
        </w:tc>
      </w:tr>
      <w:tr w:rsidR="007219FF" w:rsidTr="007219FF">
        <w:tc>
          <w:tcPr>
            <w:tcW w:w="2534" w:type="dxa"/>
          </w:tcPr>
          <w:p w:rsidR="007219FF" w:rsidRDefault="007219FF" w:rsidP="007219FF">
            <w:pPr>
              <w:tabs>
                <w:tab w:val="left" w:pos="993"/>
              </w:tabs>
              <w:spacing w:line="360" w:lineRule="atLeast"/>
              <w:jc w:val="left"/>
              <w:rPr>
                <w:sz w:val="28"/>
                <w:szCs w:val="28"/>
              </w:rPr>
            </w:pPr>
            <w:r>
              <w:rPr>
                <w:sz w:val="28"/>
                <w:szCs w:val="28"/>
              </w:rPr>
              <w:t xml:space="preserve">Бериллий </w:t>
            </w:r>
          </w:p>
        </w:tc>
        <w:tc>
          <w:tcPr>
            <w:tcW w:w="2534" w:type="dxa"/>
          </w:tcPr>
          <w:p w:rsidR="007219FF" w:rsidRDefault="007219FF" w:rsidP="007219FF">
            <w:pPr>
              <w:tabs>
                <w:tab w:val="left" w:pos="993"/>
              </w:tabs>
              <w:spacing w:line="360" w:lineRule="atLeast"/>
              <w:rPr>
                <w:sz w:val="28"/>
                <w:szCs w:val="28"/>
              </w:rPr>
            </w:pPr>
            <w:r>
              <w:rPr>
                <w:sz w:val="28"/>
                <w:szCs w:val="28"/>
              </w:rPr>
              <w:t>-1,850</w:t>
            </w:r>
          </w:p>
        </w:tc>
        <w:tc>
          <w:tcPr>
            <w:tcW w:w="2534" w:type="dxa"/>
          </w:tcPr>
          <w:p w:rsidR="007219FF" w:rsidRDefault="007219FF" w:rsidP="007219FF">
            <w:pPr>
              <w:tabs>
                <w:tab w:val="left" w:pos="993"/>
              </w:tabs>
              <w:spacing w:line="360" w:lineRule="atLeast"/>
              <w:jc w:val="left"/>
              <w:rPr>
                <w:sz w:val="28"/>
                <w:szCs w:val="28"/>
              </w:rPr>
            </w:pPr>
            <w:r>
              <w:rPr>
                <w:sz w:val="28"/>
                <w:szCs w:val="28"/>
              </w:rPr>
              <w:t>Молибден</w:t>
            </w:r>
          </w:p>
        </w:tc>
        <w:tc>
          <w:tcPr>
            <w:tcW w:w="2535" w:type="dxa"/>
          </w:tcPr>
          <w:p w:rsidR="007219FF" w:rsidRDefault="007219FF" w:rsidP="007219FF">
            <w:pPr>
              <w:tabs>
                <w:tab w:val="left" w:pos="993"/>
              </w:tabs>
              <w:spacing w:line="360" w:lineRule="atLeast"/>
              <w:rPr>
                <w:sz w:val="28"/>
                <w:szCs w:val="28"/>
              </w:rPr>
            </w:pPr>
            <w:r>
              <w:rPr>
                <w:sz w:val="28"/>
                <w:szCs w:val="28"/>
              </w:rPr>
              <w:t>-0,2</w:t>
            </w:r>
          </w:p>
        </w:tc>
      </w:tr>
      <w:tr w:rsidR="007219FF" w:rsidTr="007219FF">
        <w:tc>
          <w:tcPr>
            <w:tcW w:w="2534" w:type="dxa"/>
          </w:tcPr>
          <w:p w:rsidR="007219FF" w:rsidRDefault="007219FF" w:rsidP="007219FF">
            <w:pPr>
              <w:tabs>
                <w:tab w:val="left" w:pos="993"/>
              </w:tabs>
              <w:spacing w:line="360" w:lineRule="atLeast"/>
              <w:jc w:val="left"/>
              <w:rPr>
                <w:sz w:val="28"/>
                <w:szCs w:val="28"/>
              </w:rPr>
            </w:pPr>
            <w:r>
              <w:rPr>
                <w:sz w:val="28"/>
                <w:szCs w:val="28"/>
              </w:rPr>
              <w:t xml:space="preserve">Алюминий </w:t>
            </w:r>
          </w:p>
        </w:tc>
        <w:tc>
          <w:tcPr>
            <w:tcW w:w="2534" w:type="dxa"/>
          </w:tcPr>
          <w:p w:rsidR="007219FF" w:rsidRDefault="007219FF" w:rsidP="007219FF">
            <w:pPr>
              <w:tabs>
                <w:tab w:val="left" w:pos="993"/>
              </w:tabs>
              <w:spacing w:line="360" w:lineRule="atLeast"/>
              <w:rPr>
                <w:sz w:val="28"/>
                <w:szCs w:val="28"/>
              </w:rPr>
            </w:pPr>
            <w:r>
              <w:rPr>
                <w:sz w:val="28"/>
                <w:szCs w:val="28"/>
              </w:rPr>
              <w:t>-1,660</w:t>
            </w:r>
          </w:p>
        </w:tc>
        <w:tc>
          <w:tcPr>
            <w:tcW w:w="2534" w:type="dxa"/>
          </w:tcPr>
          <w:p w:rsidR="007219FF" w:rsidRDefault="007219FF" w:rsidP="007219FF">
            <w:pPr>
              <w:tabs>
                <w:tab w:val="left" w:pos="993"/>
              </w:tabs>
              <w:spacing w:line="360" w:lineRule="atLeast"/>
              <w:jc w:val="left"/>
              <w:rPr>
                <w:sz w:val="28"/>
                <w:szCs w:val="28"/>
              </w:rPr>
            </w:pPr>
            <w:r>
              <w:rPr>
                <w:sz w:val="28"/>
                <w:szCs w:val="28"/>
              </w:rPr>
              <w:t>Олово</w:t>
            </w:r>
          </w:p>
        </w:tc>
        <w:tc>
          <w:tcPr>
            <w:tcW w:w="2535" w:type="dxa"/>
          </w:tcPr>
          <w:p w:rsidR="007219FF" w:rsidRDefault="007219FF" w:rsidP="007219FF">
            <w:pPr>
              <w:tabs>
                <w:tab w:val="left" w:pos="993"/>
              </w:tabs>
              <w:spacing w:line="360" w:lineRule="atLeast"/>
              <w:rPr>
                <w:sz w:val="28"/>
                <w:szCs w:val="28"/>
              </w:rPr>
            </w:pPr>
            <w:r>
              <w:rPr>
                <w:sz w:val="28"/>
                <w:szCs w:val="28"/>
              </w:rPr>
              <w:t>-0,136</w:t>
            </w:r>
          </w:p>
        </w:tc>
      </w:tr>
      <w:tr w:rsidR="007219FF" w:rsidTr="007219FF">
        <w:tc>
          <w:tcPr>
            <w:tcW w:w="2534" w:type="dxa"/>
          </w:tcPr>
          <w:p w:rsidR="007219FF" w:rsidRDefault="007219FF" w:rsidP="007219FF">
            <w:pPr>
              <w:tabs>
                <w:tab w:val="left" w:pos="993"/>
              </w:tabs>
              <w:spacing w:line="360" w:lineRule="atLeast"/>
              <w:jc w:val="left"/>
              <w:rPr>
                <w:sz w:val="28"/>
                <w:szCs w:val="28"/>
              </w:rPr>
            </w:pPr>
            <w:r>
              <w:rPr>
                <w:sz w:val="28"/>
                <w:szCs w:val="28"/>
              </w:rPr>
              <w:t xml:space="preserve">Марганец </w:t>
            </w:r>
          </w:p>
        </w:tc>
        <w:tc>
          <w:tcPr>
            <w:tcW w:w="2534" w:type="dxa"/>
          </w:tcPr>
          <w:p w:rsidR="007219FF" w:rsidRDefault="007219FF" w:rsidP="007219FF">
            <w:pPr>
              <w:tabs>
                <w:tab w:val="left" w:pos="993"/>
              </w:tabs>
              <w:spacing w:line="360" w:lineRule="atLeast"/>
              <w:rPr>
                <w:sz w:val="28"/>
                <w:szCs w:val="28"/>
              </w:rPr>
            </w:pPr>
            <w:r>
              <w:rPr>
                <w:sz w:val="28"/>
                <w:szCs w:val="28"/>
              </w:rPr>
              <w:t>-1,180</w:t>
            </w:r>
          </w:p>
        </w:tc>
        <w:tc>
          <w:tcPr>
            <w:tcW w:w="2534" w:type="dxa"/>
          </w:tcPr>
          <w:p w:rsidR="007219FF" w:rsidRDefault="007219FF" w:rsidP="007219FF">
            <w:pPr>
              <w:tabs>
                <w:tab w:val="left" w:pos="993"/>
              </w:tabs>
              <w:spacing w:line="360" w:lineRule="atLeast"/>
              <w:jc w:val="left"/>
              <w:rPr>
                <w:sz w:val="28"/>
                <w:szCs w:val="28"/>
              </w:rPr>
            </w:pPr>
            <w:r>
              <w:rPr>
                <w:sz w:val="28"/>
                <w:szCs w:val="28"/>
              </w:rPr>
              <w:t>Свинец</w:t>
            </w:r>
          </w:p>
        </w:tc>
        <w:tc>
          <w:tcPr>
            <w:tcW w:w="2535" w:type="dxa"/>
          </w:tcPr>
          <w:p w:rsidR="007219FF" w:rsidRDefault="007219FF" w:rsidP="007219FF">
            <w:pPr>
              <w:tabs>
                <w:tab w:val="left" w:pos="993"/>
              </w:tabs>
              <w:spacing w:line="360" w:lineRule="atLeast"/>
              <w:rPr>
                <w:sz w:val="28"/>
                <w:szCs w:val="28"/>
              </w:rPr>
            </w:pPr>
            <w:r>
              <w:rPr>
                <w:sz w:val="28"/>
                <w:szCs w:val="28"/>
              </w:rPr>
              <w:t>-1,226</w:t>
            </w:r>
          </w:p>
        </w:tc>
      </w:tr>
      <w:tr w:rsidR="007219FF" w:rsidTr="007219FF">
        <w:tc>
          <w:tcPr>
            <w:tcW w:w="2534" w:type="dxa"/>
          </w:tcPr>
          <w:p w:rsidR="007219FF" w:rsidRDefault="007219FF" w:rsidP="007219FF">
            <w:pPr>
              <w:tabs>
                <w:tab w:val="left" w:pos="993"/>
              </w:tabs>
              <w:spacing w:line="360" w:lineRule="atLeast"/>
              <w:jc w:val="left"/>
              <w:rPr>
                <w:sz w:val="28"/>
                <w:szCs w:val="28"/>
              </w:rPr>
            </w:pPr>
            <w:r>
              <w:rPr>
                <w:sz w:val="28"/>
                <w:szCs w:val="28"/>
              </w:rPr>
              <w:t xml:space="preserve">Цинк </w:t>
            </w:r>
          </w:p>
        </w:tc>
        <w:tc>
          <w:tcPr>
            <w:tcW w:w="2534" w:type="dxa"/>
          </w:tcPr>
          <w:p w:rsidR="007219FF" w:rsidRDefault="007219FF" w:rsidP="007219FF">
            <w:pPr>
              <w:tabs>
                <w:tab w:val="left" w:pos="993"/>
              </w:tabs>
              <w:spacing w:line="360" w:lineRule="atLeast"/>
              <w:rPr>
                <w:sz w:val="28"/>
                <w:szCs w:val="28"/>
              </w:rPr>
            </w:pPr>
            <w:r>
              <w:rPr>
                <w:sz w:val="28"/>
                <w:szCs w:val="28"/>
              </w:rPr>
              <w:t>-0,760</w:t>
            </w:r>
          </w:p>
        </w:tc>
        <w:tc>
          <w:tcPr>
            <w:tcW w:w="2534" w:type="dxa"/>
          </w:tcPr>
          <w:p w:rsidR="007219FF" w:rsidRDefault="007219FF" w:rsidP="007219FF">
            <w:pPr>
              <w:tabs>
                <w:tab w:val="left" w:pos="993"/>
              </w:tabs>
              <w:spacing w:line="360" w:lineRule="atLeast"/>
              <w:jc w:val="left"/>
              <w:rPr>
                <w:sz w:val="28"/>
                <w:szCs w:val="28"/>
              </w:rPr>
            </w:pPr>
            <w:r>
              <w:rPr>
                <w:sz w:val="28"/>
                <w:szCs w:val="28"/>
              </w:rPr>
              <w:t>Медь</w:t>
            </w:r>
          </w:p>
        </w:tc>
        <w:tc>
          <w:tcPr>
            <w:tcW w:w="2535" w:type="dxa"/>
          </w:tcPr>
          <w:p w:rsidR="007219FF" w:rsidRDefault="007219FF" w:rsidP="007219FF">
            <w:pPr>
              <w:tabs>
                <w:tab w:val="left" w:pos="993"/>
              </w:tabs>
              <w:spacing w:line="360" w:lineRule="atLeast"/>
              <w:rPr>
                <w:sz w:val="28"/>
                <w:szCs w:val="28"/>
              </w:rPr>
            </w:pPr>
            <w:r>
              <w:rPr>
                <w:sz w:val="28"/>
                <w:szCs w:val="28"/>
              </w:rPr>
              <w:t>+0,337</w:t>
            </w:r>
          </w:p>
        </w:tc>
      </w:tr>
      <w:tr w:rsidR="007219FF" w:rsidTr="007219FF">
        <w:tc>
          <w:tcPr>
            <w:tcW w:w="2534" w:type="dxa"/>
          </w:tcPr>
          <w:p w:rsidR="007219FF" w:rsidRDefault="007219FF" w:rsidP="007219FF">
            <w:pPr>
              <w:tabs>
                <w:tab w:val="left" w:pos="993"/>
              </w:tabs>
              <w:spacing w:line="360" w:lineRule="atLeast"/>
              <w:jc w:val="left"/>
              <w:rPr>
                <w:sz w:val="28"/>
                <w:szCs w:val="28"/>
              </w:rPr>
            </w:pPr>
            <w:r>
              <w:rPr>
                <w:sz w:val="28"/>
                <w:szCs w:val="28"/>
              </w:rPr>
              <w:t xml:space="preserve">Хром </w:t>
            </w:r>
          </w:p>
        </w:tc>
        <w:tc>
          <w:tcPr>
            <w:tcW w:w="2534" w:type="dxa"/>
          </w:tcPr>
          <w:p w:rsidR="007219FF" w:rsidRDefault="007219FF" w:rsidP="007219FF">
            <w:pPr>
              <w:tabs>
                <w:tab w:val="left" w:pos="993"/>
              </w:tabs>
              <w:spacing w:line="360" w:lineRule="atLeast"/>
              <w:rPr>
                <w:sz w:val="28"/>
                <w:szCs w:val="28"/>
              </w:rPr>
            </w:pPr>
            <w:r>
              <w:rPr>
                <w:sz w:val="28"/>
                <w:szCs w:val="28"/>
              </w:rPr>
              <w:t>-0,740</w:t>
            </w:r>
          </w:p>
        </w:tc>
        <w:tc>
          <w:tcPr>
            <w:tcW w:w="2534" w:type="dxa"/>
          </w:tcPr>
          <w:p w:rsidR="007219FF" w:rsidRDefault="007219FF" w:rsidP="007219FF">
            <w:pPr>
              <w:tabs>
                <w:tab w:val="left" w:pos="993"/>
              </w:tabs>
              <w:spacing w:line="360" w:lineRule="atLeast"/>
              <w:jc w:val="left"/>
              <w:rPr>
                <w:sz w:val="28"/>
                <w:szCs w:val="28"/>
              </w:rPr>
            </w:pPr>
            <w:r>
              <w:rPr>
                <w:sz w:val="28"/>
                <w:szCs w:val="28"/>
              </w:rPr>
              <w:t>Серебро</w:t>
            </w:r>
          </w:p>
        </w:tc>
        <w:tc>
          <w:tcPr>
            <w:tcW w:w="2535" w:type="dxa"/>
          </w:tcPr>
          <w:p w:rsidR="007219FF" w:rsidRDefault="007219FF" w:rsidP="007219FF">
            <w:pPr>
              <w:tabs>
                <w:tab w:val="left" w:pos="993"/>
              </w:tabs>
              <w:spacing w:line="360" w:lineRule="atLeast"/>
              <w:rPr>
                <w:sz w:val="28"/>
                <w:szCs w:val="28"/>
              </w:rPr>
            </w:pPr>
            <w:r>
              <w:rPr>
                <w:sz w:val="28"/>
                <w:szCs w:val="28"/>
              </w:rPr>
              <w:t>+0,8</w:t>
            </w:r>
          </w:p>
        </w:tc>
      </w:tr>
      <w:tr w:rsidR="007219FF" w:rsidTr="007219FF">
        <w:tc>
          <w:tcPr>
            <w:tcW w:w="2534" w:type="dxa"/>
          </w:tcPr>
          <w:p w:rsidR="007219FF" w:rsidRDefault="007219FF" w:rsidP="007219FF">
            <w:pPr>
              <w:tabs>
                <w:tab w:val="left" w:pos="993"/>
              </w:tabs>
              <w:spacing w:line="360" w:lineRule="atLeast"/>
              <w:jc w:val="left"/>
              <w:rPr>
                <w:sz w:val="28"/>
                <w:szCs w:val="28"/>
              </w:rPr>
            </w:pPr>
            <w:r>
              <w:rPr>
                <w:sz w:val="28"/>
                <w:szCs w:val="28"/>
              </w:rPr>
              <w:t xml:space="preserve">Железо </w:t>
            </w:r>
          </w:p>
        </w:tc>
        <w:tc>
          <w:tcPr>
            <w:tcW w:w="2534" w:type="dxa"/>
          </w:tcPr>
          <w:p w:rsidR="007219FF" w:rsidRDefault="007219FF" w:rsidP="007219FF">
            <w:pPr>
              <w:tabs>
                <w:tab w:val="left" w:pos="993"/>
              </w:tabs>
              <w:spacing w:line="360" w:lineRule="atLeast"/>
              <w:rPr>
                <w:sz w:val="28"/>
                <w:szCs w:val="28"/>
              </w:rPr>
            </w:pPr>
            <w:r>
              <w:rPr>
                <w:sz w:val="28"/>
                <w:szCs w:val="28"/>
              </w:rPr>
              <w:t>-0,430</w:t>
            </w:r>
          </w:p>
        </w:tc>
        <w:tc>
          <w:tcPr>
            <w:tcW w:w="2534" w:type="dxa"/>
          </w:tcPr>
          <w:p w:rsidR="007219FF" w:rsidRDefault="007219FF" w:rsidP="007219FF">
            <w:pPr>
              <w:tabs>
                <w:tab w:val="left" w:pos="993"/>
              </w:tabs>
              <w:spacing w:line="360" w:lineRule="atLeast"/>
              <w:jc w:val="left"/>
              <w:rPr>
                <w:sz w:val="28"/>
                <w:szCs w:val="28"/>
              </w:rPr>
            </w:pPr>
            <w:r>
              <w:rPr>
                <w:sz w:val="28"/>
                <w:szCs w:val="28"/>
              </w:rPr>
              <w:t>Платина</w:t>
            </w:r>
          </w:p>
        </w:tc>
        <w:tc>
          <w:tcPr>
            <w:tcW w:w="2535" w:type="dxa"/>
          </w:tcPr>
          <w:p w:rsidR="007219FF" w:rsidRDefault="007219FF" w:rsidP="007219FF">
            <w:pPr>
              <w:tabs>
                <w:tab w:val="left" w:pos="993"/>
              </w:tabs>
              <w:spacing w:line="360" w:lineRule="atLeast"/>
              <w:rPr>
                <w:sz w:val="28"/>
                <w:szCs w:val="28"/>
              </w:rPr>
            </w:pPr>
            <w:r>
              <w:rPr>
                <w:sz w:val="28"/>
                <w:szCs w:val="28"/>
              </w:rPr>
              <w:t>+1,19</w:t>
            </w:r>
          </w:p>
        </w:tc>
      </w:tr>
      <w:tr w:rsidR="007219FF" w:rsidTr="007219FF">
        <w:tc>
          <w:tcPr>
            <w:tcW w:w="2534" w:type="dxa"/>
          </w:tcPr>
          <w:p w:rsidR="007219FF" w:rsidRDefault="007219FF" w:rsidP="007219FF">
            <w:pPr>
              <w:tabs>
                <w:tab w:val="left" w:pos="993"/>
              </w:tabs>
              <w:spacing w:line="360" w:lineRule="atLeast"/>
              <w:jc w:val="left"/>
              <w:rPr>
                <w:sz w:val="28"/>
                <w:szCs w:val="28"/>
              </w:rPr>
            </w:pPr>
            <w:r>
              <w:rPr>
                <w:sz w:val="28"/>
                <w:szCs w:val="28"/>
              </w:rPr>
              <w:t xml:space="preserve">Кадмий </w:t>
            </w:r>
          </w:p>
        </w:tc>
        <w:tc>
          <w:tcPr>
            <w:tcW w:w="2534" w:type="dxa"/>
          </w:tcPr>
          <w:p w:rsidR="007219FF" w:rsidRDefault="007219FF" w:rsidP="007219FF">
            <w:pPr>
              <w:tabs>
                <w:tab w:val="left" w:pos="993"/>
              </w:tabs>
              <w:spacing w:line="360" w:lineRule="atLeast"/>
              <w:rPr>
                <w:sz w:val="28"/>
                <w:szCs w:val="28"/>
              </w:rPr>
            </w:pPr>
            <w:r>
              <w:rPr>
                <w:sz w:val="28"/>
                <w:szCs w:val="28"/>
              </w:rPr>
              <w:t>-0,400</w:t>
            </w:r>
          </w:p>
        </w:tc>
        <w:tc>
          <w:tcPr>
            <w:tcW w:w="2534" w:type="dxa"/>
          </w:tcPr>
          <w:p w:rsidR="007219FF" w:rsidRDefault="007219FF" w:rsidP="007219FF">
            <w:pPr>
              <w:tabs>
                <w:tab w:val="left" w:pos="993"/>
              </w:tabs>
              <w:spacing w:line="360" w:lineRule="atLeast"/>
              <w:jc w:val="left"/>
              <w:rPr>
                <w:sz w:val="28"/>
                <w:szCs w:val="28"/>
              </w:rPr>
            </w:pPr>
            <w:r>
              <w:rPr>
                <w:sz w:val="28"/>
                <w:szCs w:val="28"/>
              </w:rPr>
              <w:t>Золото</w:t>
            </w:r>
          </w:p>
        </w:tc>
        <w:tc>
          <w:tcPr>
            <w:tcW w:w="2535" w:type="dxa"/>
          </w:tcPr>
          <w:p w:rsidR="007219FF" w:rsidRDefault="007219FF" w:rsidP="007219FF">
            <w:pPr>
              <w:tabs>
                <w:tab w:val="left" w:pos="993"/>
              </w:tabs>
              <w:spacing w:line="360" w:lineRule="atLeast"/>
              <w:rPr>
                <w:sz w:val="28"/>
                <w:szCs w:val="28"/>
              </w:rPr>
            </w:pPr>
            <w:r>
              <w:rPr>
                <w:sz w:val="28"/>
                <w:szCs w:val="28"/>
              </w:rPr>
              <w:t>+1,5</w:t>
            </w:r>
          </w:p>
        </w:tc>
      </w:tr>
      <w:tr w:rsidR="007219FF" w:rsidTr="007219FF">
        <w:tc>
          <w:tcPr>
            <w:tcW w:w="2534" w:type="dxa"/>
          </w:tcPr>
          <w:p w:rsidR="007219FF" w:rsidRDefault="007219FF" w:rsidP="007219FF">
            <w:pPr>
              <w:tabs>
                <w:tab w:val="left" w:pos="993"/>
              </w:tabs>
              <w:spacing w:line="360" w:lineRule="atLeast"/>
              <w:jc w:val="left"/>
              <w:rPr>
                <w:sz w:val="28"/>
                <w:szCs w:val="28"/>
              </w:rPr>
            </w:pPr>
            <w:r>
              <w:rPr>
                <w:sz w:val="28"/>
                <w:szCs w:val="28"/>
              </w:rPr>
              <w:t xml:space="preserve">Кобальт </w:t>
            </w:r>
          </w:p>
        </w:tc>
        <w:tc>
          <w:tcPr>
            <w:tcW w:w="2534" w:type="dxa"/>
          </w:tcPr>
          <w:p w:rsidR="007219FF" w:rsidRDefault="007219FF" w:rsidP="007219FF">
            <w:pPr>
              <w:tabs>
                <w:tab w:val="left" w:pos="993"/>
              </w:tabs>
              <w:spacing w:line="360" w:lineRule="atLeast"/>
              <w:rPr>
                <w:sz w:val="28"/>
                <w:szCs w:val="28"/>
              </w:rPr>
            </w:pPr>
            <w:r>
              <w:rPr>
                <w:sz w:val="28"/>
                <w:szCs w:val="28"/>
              </w:rPr>
              <w:t>-0,277</w:t>
            </w:r>
          </w:p>
        </w:tc>
        <w:tc>
          <w:tcPr>
            <w:tcW w:w="2534" w:type="dxa"/>
          </w:tcPr>
          <w:p w:rsidR="007219FF" w:rsidRDefault="007219FF" w:rsidP="007219FF">
            <w:pPr>
              <w:tabs>
                <w:tab w:val="left" w:pos="993"/>
              </w:tabs>
              <w:spacing w:line="360" w:lineRule="atLeast"/>
              <w:jc w:val="left"/>
              <w:rPr>
                <w:sz w:val="28"/>
                <w:szCs w:val="28"/>
              </w:rPr>
            </w:pPr>
          </w:p>
        </w:tc>
        <w:tc>
          <w:tcPr>
            <w:tcW w:w="2535" w:type="dxa"/>
          </w:tcPr>
          <w:p w:rsidR="007219FF" w:rsidRDefault="007219FF" w:rsidP="007219FF">
            <w:pPr>
              <w:tabs>
                <w:tab w:val="left" w:pos="993"/>
              </w:tabs>
              <w:spacing w:line="360" w:lineRule="atLeast"/>
              <w:rPr>
                <w:sz w:val="28"/>
                <w:szCs w:val="28"/>
              </w:rPr>
            </w:pPr>
          </w:p>
        </w:tc>
      </w:tr>
    </w:tbl>
    <w:p w:rsidR="007219FF" w:rsidRPr="000600FE" w:rsidRDefault="007219FF" w:rsidP="007219FF">
      <w:pPr>
        <w:tabs>
          <w:tab w:val="left" w:pos="993"/>
        </w:tabs>
        <w:spacing w:line="360" w:lineRule="atLeast"/>
        <w:jc w:val="center"/>
        <w:rPr>
          <w:sz w:val="28"/>
          <w:szCs w:val="28"/>
        </w:rPr>
      </w:pPr>
    </w:p>
    <w:p w:rsidR="007219FF" w:rsidRPr="00C01DCC" w:rsidRDefault="007219FF" w:rsidP="00DA2FCB">
      <w:pPr>
        <w:pStyle w:val="af0"/>
        <w:tabs>
          <w:tab w:val="left" w:pos="284"/>
        </w:tabs>
        <w:spacing w:line="360" w:lineRule="atLeast"/>
        <w:ind w:left="0"/>
        <w:jc w:val="center"/>
        <w:rPr>
          <w:b/>
          <w:sz w:val="28"/>
          <w:szCs w:val="28"/>
        </w:rPr>
      </w:pPr>
      <w:r w:rsidRPr="00C01DCC">
        <w:rPr>
          <w:b/>
          <w:sz w:val="28"/>
          <w:szCs w:val="28"/>
        </w:rPr>
        <w:t>Показатели скорости коррозии</w:t>
      </w:r>
    </w:p>
    <w:p w:rsidR="007219FF" w:rsidRDefault="007219FF" w:rsidP="007219FF">
      <w:pPr>
        <w:spacing w:line="360" w:lineRule="atLeast"/>
        <w:jc w:val="center"/>
        <w:rPr>
          <w:sz w:val="28"/>
          <w:szCs w:val="28"/>
        </w:rPr>
      </w:pPr>
    </w:p>
    <w:p w:rsidR="007219FF" w:rsidRDefault="007219FF" w:rsidP="007219FF">
      <w:pPr>
        <w:spacing w:line="360" w:lineRule="atLeast"/>
        <w:ind w:firstLine="708"/>
        <w:jc w:val="both"/>
        <w:rPr>
          <w:sz w:val="28"/>
          <w:szCs w:val="28"/>
        </w:rPr>
      </w:pPr>
      <w:r>
        <w:rPr>
          <w:sz w:val="28"/>
          <w:szCs w:val="28"/>
        </w:rPr>
        <w:t xml:space="preserve">Скорость коррозии зависит как от природы материала, так и от условий окружающей среды. Наивысшая скорость наблюдается на морских объектах и предметах, заглубленных в грунт в зонах переменного смачивания, что </w:t>
      </w:r>
      <w:r>
        <w:rPr>
          <w:sz w:val="28"/>
          <w:szCs w:val="28"/>
        </w:rPr>
        <w:lastRenderedPageBreak/>
        <w:t>обусловлено высокой агрессивностью морских и подземных вод за счет больших количеств и разнообразия растворенных в них солей.</w:t>
      </w:r>
    </w:p>
    <w:p w:rsidR="007219FF" w:rsidRDefault="007219FF" w:rsidP="007219FF">
      <w:pPr>
        <w:spacing w:line="360" w:lineRule="atLeast"/>
        <w:jc w:val="both"/>
        <w:rPr>
          <w:sz w:val="28"/>
          <w:szCs w:val="28"/>
        </w:rPr>
      </w:pPr>
      <w:r>
        <w:rPr>
          <w:sz w:val="28"/>
          <w:szCs w:val="28"/>
        </w:rPr>
        <w:tab/>
        <w:t>Для установления скорости коррозии материала в данной среде обычно ведут наблюдение за изменением во времени какой-либо характеристики, отражающей модифицирование свойств материала, например за уменьшение или увеличение массы металла, объема выделяющихся или поглощающихся газов, трансформированием механических или электрических свойств и др.</w:t>
      </w:r>
    </w:p>
    <w:p w:rsidR="007219FF" w:rsidRDefault="007219FF" w:rsidP="007219FF">
      <w:pPr>
        <w:spacing w:line="360" w:lineRule="atLeast"/>
        <w:jc w:val="both"/>
        <w:rPr>
          <w:sz w:val="28"/>
          <w:szCs w:val="28"/>
        </w:rPr>
      </w:pPr>
      <w:r>
        <w:rPr>
          <w:sz w:val="28"/>
          <w:szCs w:val="28"/>
        </w:rPr>
        <w:tab/>
        <w:t xml:space="preserve">Различают прямые и косвенные показатели коррозии. </w:t>
      </w:r>
    </w:p>
    <w:p w:rsidR="007219FF" w:rsidRDefault="007219FF" w:rsidP="007219FF">
      <w:pPr>
        <w:spacing w:line="360" w:lineRule="atLeast"/>
        <w:jc w:val="both"/>
        <w:rPr>
          <w:sz w:val="28"/>
          <w:szCs w:val="28"/>
        </w:rPr>
      </w:pPr>
      <w:r>
        <w:rPr>
          <w:sz w:val="28"/>
          <w:szCs w:val="28"/>
        </w:rPr>
        <w:t xml:space="preserve">К </w:t>
      </w:r>
      <w:r w:rsidRPr="007219FF">
        <w:rPr>
          <w:i/>
          <w:sz w:val="28"/>
          <w:szCs w:val="28"/>
        </w:rPr>
        <w:t>прямым</w:t>
      </w:r>
      <w:r>
        <w:rPr>
          <w:sz w:val="28"/>
          <w:szCs w:val="28"/>
        </w:rPr>
        <w:t xml:space="preserve"> относятся:</w:t>
      </w:r>
    </w:p>
    <w:p w:rsidR="007219FF" w:rsidRDefault="007219FF" w:rsidP="00A53A82">
      <w:pPr>
        <w:pStyle w:val="af0"/>
        <w:numPr>
          <w:ilvl w:val="0"/>
          <w:numId w:val="34"/>
        </w:numPr>
        <w:tabs>
          <w:tab w:val="left" w:pos="993"/>
        </w:tabs>
        <w:spacing w:line="360" w:lineRule="atLeast"/>
        <w:ind w:left="0" w:firstLine="709"/>
        <w:jc w:val="both"/>
        <w:rPr>
          <w:sz w:val="28"/>
          <w:szCs w:val="28"/>
        </w:rPr>
      </w:pPr>
      <w:r>
        <w:rPr>
          <w:sz w:val="28"/>
          <w:szCs w:val="28"/>
        </w:rPr>
        <w:t>убыль или увеличение массы образца материала, отнесенные к единице поверхности (этот показатель, как и некоторые другие из приведенных ниже, отнесенный ко времени, выражает скорость коррозии);</w:t>
      </w:r>
    </w:p>
    <w:p w:rsidR="007219FF" w:rsidRDefault="007219FF" w:rsidP="00A53A82">
      <w:pPr>
        <w:pStyle w:val="af0"/>
        <w:numPr>
          <w:ilvl w:val="0"/>
          <w:numId w:val="34"/>
        </w:numPr>
        <w:tabs>
          <w:tab w:val="left" w:pos="993"/>
        </w:tabs>
        <w:spacing w:line="360" w:lineRule="atLeast"/>
        <w:ind w:left="0" w:firstLine="709"/>
        <w:jc w:val="both"/>
        <w:rPr>
          <w:sz w:val="28"/>
          <w:szCs w:val="28"/>
        </w:rPr>
      </w:pPr>
      <w:r>
        <w:rPr>
          <w:sz w:val="28"/>
          <w:szCs w:val="28"/>
        </w:rPr>
        <w:t>глубина коррозии;</w:t>
      </w:r>
    </w:p>
    <w:p w:rsidR="007219FF" w:rsidRDefault="007219FF" w:rsidP="00A53A82">
      <w:pPr>
        <w:pStyle w:val="af0"/>
        <w:numPr>
          <w:ilvl w:val="0"/>
          <w:numId w:val="34"/>
        </w:numPr>
        <w:tabs>
          <w:tab w:val="left" w:pos="993"/>
        </w:tabs>
        <w:spacing w:line="360" w:lineRule="atLeast"/>
        <w:ind w:left="0" w:firstLine="709"/>
        <w:jc w:val="both"/>
        <w:rPr>
          <w:sz w:val="28"/>
          <w:szCs w:val="28"/>
        </w:rPr>
      </w:pPr>
      <w:r>
        <w:rPr>
          <w:sz w:val="28"/>
          <w:szCs w:val="28"/>
        </w:rPr>
        <w:t>доля поверхности, занятая продуктами разрушения;</w:t>
      </w:r>
    </w:p>
    <w:p w:rsidR="007219FF" w:rsidRDefault="007219FF" w:rsidP="00A53A82">
      <w:pPr>
        <w:pStyle w:val="af0"/>
        <w:numPr>
          <w:ilvl w:val="0"/>
          <w:numId w:val="34"/>
        </w:numPr>
        <w:tabs>
          <w:tab w:val="left" w:pos="993"/>
        </w:tabs>
        <w:spacing w:line="360" w:lineRule="atLeast"/>
        <w:ind w:left="0" w:firstLine="709"/>
        <w:jc w:val="both"/>
        <w:rPr>
          <w:sz w:val="28"/>
          <w:szCs w:val="28"/>
        </w:rPr>
      </w:pPr>
      <w:r>
        <w:rPr>
          <w:sz w:val="28"/>
          <w:szCs w:val="28"/>
        </w:rPr>
        <w:t>число коррозионных точек или язв на единице поверхности образца;</w:t>
      </w:r>
    </w:p>
    <w:p w:rsidR="007219FF" w:rsidRDefault="007219FF" w:rsidP="00A53A82">
      <w:pPr>
        <w:pStyle w:val="af0"/>
        <w:numPr>
          <w:ilvl w:val="0"/>
          <w:numId w:val="34"/>
        </w:numPr>
        <w:tabs>
          <w:tab w:val="left" w:pos="993"/>
        </w:tabs>
        <w:spacing w:line="360" w:lineRule="atLeast"/>
        <w:ind w:left="0" w:firstLine="709"/>
        <w:jc w:val="both"/>
        <w:rPr>
          <w:sz w:val="28"/>
          <w:szCs w:val="28"/>
        </w:rPr>
      </w:pPr>
      <w:r>
        <w:rPr>
          <w:sz w:val="28"/>
          <w:szCs w:val="28"/>
        </w:rPr>
        <w:t>объем выделившегося с единицы поверхности водорода или поглощенного кислорода;</w:t>
      </w:r>
    </w:p>
    <w:p w:rsidR="007219FF" w:rsidRDefault="007219FF" w:rsidP="00A53A82">
      <w:pPr>
        <w:pStyle w:val="af0"/>
        <w:numPr>
          <w:ilvl w:val="0"/>
          <w:numId w:val="34"/>
        </w:numPr>
        <w:tabs>
          <w:tab w:val="left" w:pos="993"/>
        </w:tabs>
        <w:spacing w:line="360" w:lineRule="atLeast"/>
        <w:ind w:left="0" w:firstLine="709"/>
        <w:jc w:val="both"/>
        <w:rPr>
          <w:sz w:val="28"/>
          <w:szCs w:val="28"/>
        </w:rPr>
      </w:pPr>
      <w:r>
        <w:rPr>
          <w:sz w:val="28"/>
          <w:szCs w:val="28"/>
        </w:rPr>
        <w:t>время до появления первого очага коррозии и образования основной коррозионной трещины (или до полного разрушения образца);</w:t>
      </w:r>
    </w:p>
    <w:p w:rsidR="007219FF" w:rsidRDefault="007219FF" w:rsidP="00A53A82">
      <w:pPr>
        <w:pStyle w:val="af0"/>
        <w:numPr>
          <w:ilvl w:val="0"/>
          <w:numId w:val="34"/>
        </w:numPr>
        <w:tabs>
          <w:tab w:val="left" w:pos="993"/>
        </w:tabs>
        <w:spacing w:line="360" w:lineRule="atLeast"/>
        <w:ind w:left="0" w:firstLine="709"/>
        <w:jc w:val="both"/>
        <w:rPr>
          <w:sz w:val="28"/>
          <w:szCs w:val="28"/>
        </w:rPr>
      </w:pPr>
      <w:r>
        <w:rPr>
          <w:sz w:val="28"/>
          <w:szCs w:val="28"/>
        </w:rPr>
        <w:t>величина тока коррозии.</w:t>
      </w:r>
    </w:p>
    <w:p w:rsidR="007219FF" w:rsidRDefault="005E3BE7" w:rsidP="005E3BE7">
      <w:pPr>
        <w:tabs>
          <w:tab w:val="left" w:pos="709"/>
        </w:tabs>
        <w:spacing w:line="360" w:lineRule="atLeast"/>
        <w:jc w:val="both"/>
        <w:rPr>
          <w:sz w:val="28"/>
          <w:szCs w:val="28"/>
        </w:rPr>
      </w:pPr>
      <w:r>
        <w:rPr>
          <w:sz w:val="28"/>
          <w:szCs w:val="28"/>
        </w:rPr>
        <w:tab/>
      </w:r>
      <w:r w:rsidRPr="005E3BE7">
        <w:rPr>
          <w:i/>
          <w:sz w:val="28"/>
          <w:szCs w:val="28"/>
        </w:rPr>
        <w:t>Косвенными показателями</w:t>
      </w:r>
      <w:r w:rsidR="009E5848">
        <w:rPr>
          <w:i/>
          <w:sz w:val="28"/>
          <w:szCs w:val="28"/>
        </w:rPr>
        <w:t xml:space="preserve"> </w:t>
      </w:r>
      <w:r>
        <w:rPr>
          <w:sz w:val="28"/>
          <w:szCs w:val="28"/>
        </w:rPr>
        <w:t>скорости коррозионных процессов являются изменения физических свойств материала, например механических, электрических и др.</w:t>
      </w:r>
    </w:p>
    <w:p w:rsidR="005E3BE7" w:rsidRDefault="005E3BE7" w:rsidP="005E3BE7">
      <w:pPr>
        <w:tabs>
          <w:tab w:val="left" w:pos="709"/>
        </w:tabs>
        <w:spacing w:line="360" w:lineRule="atLeast"/>
        <w:jc w:val="both"/>
        <w:rPr>
          <w:sz w:val="28"/>
          <w:szCs w:val="28"/>
        </w:rPr>
      </w:pPr>
      <w:r>
        <w:rPr>
          <w:sz w:val="28"/>
          <w:szCs w:val="28"/>
        </w:rPr>
        <w:tab/>
        <w:t>В практике наибольшее распространение получили показатели изменения массы образца, глубины коррозии и величина коррозионного тока.</w:t>
      </w:r>
    </w:p>
    <w:p w:rsidR="005E3BE7" w:rsidRDefault="005E3BE7" w:rsidP="005E3BE7">
      <w:pPr>
        <w:tabs>
          <w:tab w:val="left" w:pos="993"/>
        </w:tabs>
        <w:spacing w:line="360" w:lineRule="atLeast"/>
        <w:ind w:firstLine="709"/>
        <w:jc w:val="both"/>
        <w:rPr>
          <w:sz w:val="28"/>
          <w:szCs w:val="28"/>
        </w:rPr>
      </w:pPr>
      <w:r>
        <w:rPr>
          <w:i/>
          <w:sz w:val="28"/>
          <w:szCs w:val="28"/>
        </w:rPr>
        <w:t>Показатель изменения массы</w:t>
      </w:r>
      <w:r>
        <w:rPr>
          <w:sz w:val="28"/>
          <w:szCs w:val="28"/>
        </w:rPr>
        <w:t xml:space="preserve"> – это модифицирование массы образца материала в результате коррозии, отнесенное к единице поверхности </w:t>
      </w:r>
      <w:r>
        <w:rPr>
          <w:sz w:val="28"/>
          <w:szCs w:val="28"/>
          <w:lang w:val="en-US"/>
        </w:rPr>
        <w:t>S</w:t>
      </w:r>
      <w:r>
        <w:rPr>
          <w:sz w:val="28"/>
          <w:szCs w:val="28"/>
        </w:rPr>
        <w:t xml:space="preserve"> и к единице времени τ (например, </w:t>
      </w:r>
      <m:oMath>
        <m:f>
          <m:fPr>
            <m:type m:val="lin"/>
            <m:ctrlPr>
              <w:rPr>
                <w:rFonts w:ascii="Cambria Math" w:hAnsi="Cambria Math"/>
                <w:i/>
                <w:sz w:val="28"/>
                <w:szCs w:val="28"/>
              </w:rPr>
            </m:ctrlPr>
          </m:fPr>
          <m:num>
            <m:r>
              <w:rPr>
                <w:rFonts w:ascii="Cambria Math" w:hAnsi="Cambria Math"/>
                <w:sz w:val="28"/>
                <w:szCs w:val="28"/>
              </w:rPr>
              <m:t>г</m:t>
            </m:r>
          </m:num>
          <m:den>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r>
              <w:rPr>
                <w:rFonts w:ascii="Cambria Math" w:hAnsi="Cambria Math"/>
                <w:sz w:val="28"/>
                <w:szCs w:val="28"/>
              </w:rPr>
              <m:t>∙ч</m:t>
            </m:r>
          </m:den>
        </m:f>
      </m:oMath>
      <w:r>
        <w:rPr>
          <w:sz w:val="28"/>
          <w:szCs w:val="28"/>
        </w:rPr>
        <w:t>). В зависимости от условий ко</w:t>
      </w:r>
      <w:proofErr w:type="spellStart"/>
      <w:r>
        <w:rPr>
          <w:sz w:val="28"/>
          <w:szCs w:val="28"/>
        </w:rPr>
        <w:t>ррозии</w:t>
      </w:r>
      <w:proofErr w:type="spellEnd"/>
      <w:r>
        <w:rPr>
          <w:sz w:val="28"/>
          <w:szCs w:val="28"/>
        </w:rPr>
        <w:t xml:space="preserve"> различают:</w:t>
      </w:r>
    </w:p>
    <w:p w:rsidR="005E3BE7" w:rsidRDefault="005E3BE7" w:rsidP="005E3BE7">
      <w:pPr>
        <w:tabs>
          <w:tab w:val="left" w:pos="993"/>
        </w:tabs>
        <w:spacing w:line="360" w:lineRule="atLeast"/>
        <w:ind w:firstLine="709"/>
        <w:jc w:val="both"/>
        <w:rPr>
          <w:sz w:val="28"/>
          <w:szCs w:val="28"/>
        </w:rPr>
      </w:pPr>
      <w:r>
        <w:rPr>
          <w:sz w:val="28"/>
          <w:szCs w:val="28"/>
        </w:rPr>
        <w:t>а) отрицательный</w:t>
      </w:r>
      <w:r w:rsidR="00643696">
        <w:rPr>
          <w:sz w:val="28"/>
          <w:szCs w:val="28"/>
        </w:rPr>
        <w:t>:</w:t>
      </w:r>
      <m:oMath>
        <m:sSubSup>
          <m:sSubSupPr>
            <m:ctrlPr>
              <w:rPr>
                <w:rFonts w:ascii="Cambria Math" w:hAnsi="Cambria Math"/>
                <w:i/>
                <w:sz w:val="28"/>
                <w:szCs w:val="28"/>
              </w:rPr>
            </m:ctrlPr>
          </m:sSubSupPr>
          <m:e>
            <m:r>
              <w:rPr>
                <w:rFonts w:ascii="Cambria Math" w:hAnsi="Cambria Math"/>
                <w:sz w:val="28"/>
                <w:szCs w:val="28"/>
              </w:rPr>
              <m:t xml:space="preserve"> </m:t>
            </m:r>
            <m:r>
              <w:rPr>
                <w:rFonts w:ascii="Cambria Math" w:hAnsi="Cambria Math"/>
                <w:sz w:val="28"/>
                <w:szCs w:val="28"/>
                <w:lang w:val="en-US"/>
              </w:rPr>
              <m:t>K</m:t>
            </m:r>
          </m:e>
          <m:sub>
            <m:r>
              <w:rPr>
                <w:rFonts w:ascii="Cambria Math" w:hAnsi="Cambria Math"/>
                <w:sz w:val="28"/>
                <w:szCs w:val="28"/>
              </w:rPr>
              <m:t>m</m:t>
            </m:r>
          </m:sub>
          <m:sup>
            <m:r>
              <w:rPr>
                <w:rFonts w:ascii="Cambria Math" w:hAnsi="Cambria Math"/>
                <w:sz w:val="28"/>
                <w:szCs w:val="28"/>
              </w:rPr>
              <m:t>-</m:t>
            </m:r>
          </m:sup>
        </m:sSubSup>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S∙τ</m:t>
            </m:r>
          </m:e>
        </m:d>
        <m:r>
          <w:rPr>
            <w:rFonts w:ascii="Cambria Math" w:hAnsi="Cambria Math"/>
            <w:sz w:val="28"/>
            <w:szCs w:val="28"/>
          </w:rPr>
          <m:t>,</m:t>
        </m:r>
      </m:oMath>
    </w:p>
    <w:p w:rsidR="00643696" w:rsidRDefault="00643696" w:rsidP="005E3BE7">
      <w:pPr>
        <w:tabs>
          <w:tab w:val="left" w:pos="993"/>
        </w:tabs>
        <w:spacing w:line="360" w:lineRule="atLeast"/>
        <w:ind w:firstLine="709"/>
        <w:jc w:val="both"/>
        <w:rPr>
          <w:sz w:val="28"/>
          <w:szCs w:val="28"/>
        </w:rPr>
      </w:pPr>
      <w:r>
        <w:rPr>
          <w:sz w:val="28"/>
          <w:szCs w:val="28"/>
        </w:rPr>
        <w:t xml:space="preserve">где </w:t>
      </w:r>
      <m:oMath>
        <m:r>
          <w:rPr>
            <w:rFonts w:ascii="Cambria Math" w:hAnsi="Cambria Math"/>
            <w:sz w:val="28"/>
            <w:szCs w:val="28"/>
            <w:lang w:val="en-US"/>
          </w:rPr>
          <m:t>m</m:t>
        </m:r>
      </m:oMath>
      <w:r>
        <w:rPr>
          <w:sz w:val="28"/>
          <w:szCs w:val="28"/>
        </w:rPr>
        <w:t xml:space="preserve"> – убыль массы металла за время τ после удаления продуктов коррозии;</w:t>
      </w:r>
    </w:p>
    <w:p w:rsidR="00643696" w:rsidRPr="005F2733" w:rsidRDefault="00643696" w:rsidP="005E3BE7">
      <w:pPr>
        <w:tabs>
          <w:tab w:val="left" w:pos="993"/>
        </w:tabs>
        <w:spacing w:line="360" w:lineRule="atLeast"/>
        <w:ind w:firstLine="709"/>
        <w:jc w:val="both"/>
        <w:rPr>
          <w:sz w:val="28"/>
          <w:szCs w:val="28"/>
        </w:rPr>
      </w:pPr>
      <w:r>
        <w:rPr>
          <w:sz w:val="28"/>
          <w:szCs w:val="28"/>
        </w:rPr>
        <w:t xml:space="preserve">б) положительный: </w:t>
      </w:r>
      <m:oMath>
        <m:sSubSup>
          <m:sSubSupPr>
            <m:ctrlPr>
              <w:rPr>
                <w:rFonts w:ascii="Cambria Math" w:hAnsi="Cambria Math"/>
                <w:i/>
                <w:sz w:val="28"/>
                <w:szCs w:val="28"/>
              </w:rPr>
            </m:ctrlPr>
          </m:sSubSupPr>
          <m:e>
            <m:r>
              <w:rPr>
                <w:rFonts w:ascii="Cambria Math" w:hAnsi="Cambria Math"/>
                <w:sz w:val="28"/>
                <w:szCs w:val="28"/>
                <w:lang w:val="en-US"/>
              </w:rPr>
              <m:t>K</m:t>
            </m:r>
          </m:e>
          <m:sub>
            <m:r>
              <w:rPr>
                <w:rFonts w:ascii="Cambria Math" w:hAnsi="Cambria Math"/>
                <w:sz w:val="28"/>
                <w:szCs w:val="28"/>
              </w:rPr>
              <m:t>m</m:t>
            </m:r>
          </m:sub>
          <m:sup>
            <m:r>
              <w:rPr>
                <w:rFonts w:ascii="Cambria Math" w:hAnsi="Cambria Math"/>
                <w:sz w:val="28"/>
                <w:szCs w:val="28"/>
              </w:rPr>
              <m:t>+</m:t>
            </m:r>
          </m:sup>
        </m:sSub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m</m:t>
            </m:r>
          </m:e>
          <m:sup>
            <m:r>
              <w:rPr>
                <w:rFonts w:ascii="Cambria Math" w:hAnsi="Cambria Math"/>
                <w:sz w:val="28"/>
                <w:szCs w:val="28"/>
              </w:rPr>
              <m:t>'</m:t>
            </m:r>
          </m:sup>
        </m:sSup>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S∙τ</m:t>
            </m:r>
          </m:e>
        </m:d>
      </m:oMath>
      <w:r w:rsidRPr="00643696">
        <w:rPr>
          <w:sz w:val="28"/>
          <w:szCs w:val="28"/>
        </w:rPr>
        <w:t>,</w:t>
      </w:r>
    </w:p>
    <w:p w:rsidR="00643696" w:rsidRDefault="00643696" w:rsidP="005E3BE7">
      <w:pPr>
        <w:tabs>
          <w:tab w:val="left" w:pos="993"/>
        </w:tabs>
        <w:spacing w:line="360" w:lineRule="atLeast"/>
        <w:ind w:firstLine="709"/>
        <w:jc w:val="both"/>
        <w:rPr>
          <w:sz w:val="28"/>
          <w:szCs w:val="28"/>
        </w:rPr>
      </w:pPr>
      <w:r>
        <w:rPr>
          <w:sz w:val="28"/>
          <w:szCs w:val="28"/>
        </w:rPr>
        <w:t xml:space="preserve">где </w:t>
      </w:r>
      <m:oMath>
        <m:r>
          <w:rPr>
            <w:rFonts w:ascii="Cambria Math" w:hAnsi="Cambria Math"/>
            <w:sz w:val="28"/>
            <w:szCs w:val="28"/>
            <w:lang w:val="en-US"/>
          </w:rPr>
          <m:t>m</m:t>
        </m:r>
        <m:r>
          <w:rPr>
            <w:rFonts w:ascii="Cambria Math" w:hAnsi="Cambria Math"/>
            <w:sz w:val="28"/>
            <w:szCs w:val="28"/>
          </w:rPr>
          <m:t>’</m:t>
        </m:r>
      </m:oMath>
      <w:r>
        <w:rPr>
          <w:sz w:val="28"/>
          <w:szCs w:val="28"/>
        </w:rPr>
        <w:t xml:space="preserve"> – увеличение массы материала за время τ после роста пленки продуктов коррозии.</w:t>
      </w:r>
    </w:p>
    <w:p w:rsidR="005F2733" w:rsidRDefault="005F2733" w:rsidP="005E3BE7">
      <w:pPr>
        <w:tabs>
          <w:tab w:val="left" w:pos="993"/>
        </w:tabs>
        <w:spacing w:line="360" w:lineRule="atLeast"/>
        <w:ind w:firstLine="709"/>
        <w:jc w:val="both"/>
        <w:rPr>
          <w:sz w:val="28"/>
          <w:szCs w:val="28"/>
        </w:rPr>
      </w:pPr>
      <w:r>
        <w:rPr>
          <w:i/>
          <w:sz w:val="28"/>
          <w:szCs w:val="28"/>
        </w:rPr>
        <w:t xml:space="preserve">Показатель глубины коррозии </w:t>
      </w: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 xml:space="preserve">П </m:t>
            </m:r>
          </m:sub>
        </m:sSub>
      </m:oMath>
      <w:r>
        <w:rPr>
          <w:sz w:val="28"/>
          <w:szCs w:val="28"/>
        </w:rPr>
        <w:t xml:space="preserve">– глубина коррозионного разрушения материала П в единицу времени τ (например, мм/год): </w:t>
      </w:r>
      <m:oMath>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П</m:t>
            </m:r>
          </m:sub>
        </m:sSub>
        <m:r>
          <w:rPr>
            <w:rFonts w:ascii="Cambria Math" w:hAnsi="Cambria Math"/>
            <w:sz w:val="28"/>
            <w:szCs w:val="28"/>
          </w:rPr>
          <m:t>=</m:t>
        </m:r>
        <m:f>
          <m:fPr>
            <m:type m:val="lin"/>
            <m:ctrlPr>
              <w:rPr>
                <w:rFonts w:ascii="Cambria Math" w:hAnsi="Cambria Math"/>
                <w:i/>
                <w:sz w:val="28"/>
                <w:szCs w:val="28"/>
              </w:rPr>
            </m:ctrlPr>
          </m:fPr>
          <m:num>
            <m:r>
              <w:rPr>
                <w:rFonts w:ascii="Cambria Math" w:hAnsi="Cambria Math"/>
                <w:sz w:val="28"/>
                <w:szCs w:val="28"/>
              </w:rPr>
              <m:t>П</m:t>
            </m:r>
          </m:num>
          <m:den>
            <m:r>
              <w:rPr>
                <w:rFonts w:ascii="Cambria Math" w:hAnsi="Cambria Math"/>
                <w:sz w:val="28"/>
                <w:szCs w:val="28"/>
              </w:rPr>
              <m:t>τ</m:t>
            </m:r>
          </m:den>
        </m:f>
      </m:oMath>
      <w:r>
        <w:rPr>
          <w:sz w:val="28"/>
          <w:szCs w:val="28"/>
        </w:rPr>
        <w:t>.</w:t>
      </w:r>
    </w:p>
    <w:p w:rsidR="005F2733" w:rsidRDefault="005F2733" w:rsidP="005E3BE7">
      <w:pPr>
        <w:tabs>
          <w:tab w:val="left" w:pos="993"/>
        </w:tabs>
        <w:spacing w:line="360" w:lineRule="atLeast"/>
        <w:ind w:firstLine="709"/>
        <w:jc w:val="both"/>
        <w:rPr>
          <w:sz w:val="28"/>
          <w:szCs w:val="28"/>
        </w:rPr>
      </w:pPr>
      <w:r>
        <w:rPr>
          <w:i/>
          <w:sz w:val="28"/>
          <w:szCs w:val="28"/>
        </w:rPr>
        <w:t xml:space="preserve">Показатель величины коррозионного тока (токовый) </w:t>
      </w:r>
      <w:proofErr w:type="spellStart"/>
      <w:r>
        <w:rPr>
          <w:sz w:val="28"/>
          <w:szCs w:val="28"/>
          <w:lang w:val="en-US"/>
        </w:rPr>
        <w:t>i</w:t>
      </w:r>
      <w:proofErr w:type="spellEnd"/>
      <w:r>
        <w:rPr>
          <w:sz w:val="28"/>
          <w:szCs w:val="28"/>
        </w:rPr>
        <w:t xml:space="preserve"> удобно применять для исследования </w:t>
      </w:r>
      <w:proofErr w:type="spellStart"/>
      <w:r>
        <w:rPr>
          <w:sz w:val="28"/>
          <w:szCs w:val="28"/>
        </w:rPr>
        <w:t>электрокоррозии</w:t>
      </w:r>
      <w:proofErr w:type="spellEnd"/>
      <w:r>
        <w:rPr>
          <w:sz w:val="28"/>
          <w:szCs w:val="28"/>
        </w:rPr>
        <w:t xml:space="preserve"> металлов. По физическому смыслу он является плотностью анодного тока, определяющей скорость коррозионного </w:t>
      </w:r>
      <w:r>
        <w:rPr>
          <w:sz w:val="28"/>
          <w:szCs w:val="28"/>
        </w:rPr>
        <w:lastRenderedPageBreak/>
        <w:t>процесса.</w:t>
      </w:r>
    </w:p>
    <w:p w:rsidR="005F2733" w:rsidRDefault="005F2733" w:rsidP="005E3BE7">
      <w:pPr>
        <w:tabs>
          <w:tab w:val="left" w:pos="993"/>
        </w:tabs>
        <w:spacing w:line="360" w:lineRule="atLeast"/>
        <w:ind w:firstLine="709"/>
        <w:jc w:val="both"/>
        <w:rPr>
          <w:sz w:val="28"/>
          <w:szCs w:val="28"/>
        </w:rPr>
      </w:pPr>
      <w:r>
        <w:rPr>
          <w:sz w:val="28"/>
          <w:szCs w:val="28"/>
        </w:rPr>
        <w:t xml:space="preserve">На основе закона Фарадея можно установить связь между </w:t>
      </w:r>
      <w:proofErr w:type="spellStart"/>
      <w:r>
        <w:rPr>
          <w:sz w:val="28"/>
          <w:szCs w:val="28"/>
          <w:lang w:val="en-US"/>
        </w:rPr>
        <w:t>i</w:t>
      </w:r>
      <w:proofErr w:type="spellEnd"/>
      <w:r w:rsidR="009E5848">
        <w:rPr>
          <w:sz w:val="28"/>
          <w:szCs w:val="28"/>
        </w:rPr>
        <w:t xml:space="preserve"> </w:t>
      </w:r>
      <w:r>
        <w:rPr>
          <w:sz w:val="28"/>
          <w:szCs w:val="28"/>
        </w:rPr>
        <w:t xml:space="preserve">и </w:t>
      </w:r>
      <m:oMath>
        <m:sSubSup>
          <m:sSubSupPr>
            <m:ctrlPr>
              <w:rPr>
                <w:rFonts w:ascii="Cambria Math" w:hAnsi="Cambria Math"/>
                <w:i/>
                <w:sz w:val="28"/>
                <w:szCs w:val="28"/>
              </w:rPr>
            </m:ctrlPr>
          </m:sSubSupPr>
          <m:e>
            <m:r>
              <w:rPr>
                <w:rFonts w:ascii="Cambria Math" w:hAnsi="Cambria Math"/>
                <w:sz w:val="28"/>
                <w:szCs w:val="28"/>
                <w:lang w:val="en-US"/>
              </w:rPr>
              <m:t>K</m:t>
            </m:r>
          </m:e>
          <m:sub>
            <m:r>
              <w:rPr>
                <w:rFonts w:ascii="Cambria Math" w:hAnsi="Cambria Math"/>
                <w:sz w:val="28"/>
                <w:szCs w:val="28"/>
              </w:rPr>
              <m:t>m</m:t>
            </m:r>
          </m:sub>
          <m:sup>
            <m:r>
              <w:rPr>
                <w:rFonts w:ascii="Cambria Math" w:hAnsi="Cambria Math"/>
                <w:sz w:val="28"/>
                <w:szCs w:val="28"/>
              </w:rPr>
              <m:t>-</m:t>
            </m:r>
          </m:sup>
        </m:sSubSup>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lang w:val="en-US"/>
              </w:rPr>
              <m:t>K</m:t>
            </m:r>
          </m:e>
          <m:sub>
            <m:r>
              <w:rPr>
                <w:rFonts w:ascii="Cambria Math" w:hAnsi="Cambria Math"/>
                <w:sz w:val="28"/>
                <w:szCs w:val="28"/>
              </w:rPr>
              <m:t>m</m:t>
            </m:r>
          </m:sub>
          <m:sup>
            <m:r>
              <w:rPr>
                <w:rFonts w:ascii="Cambria Math" w:hAnsi="Cambria Math"/>
                <w:sz w:val="28"/>
                <w:szCs w:val="28"/>
              </w:rPr>
              <m:t>+</m:t>
            </m:r>
          </m:sup>
        </m:sSubSup>
        <m:r>
          <w:rPr>
            <w:rFonts w:ascii="Cambria Math" w:hAnsi="Cambria Math"/>
            <w:sz w:val="28"/>
            <w:szCs w:val="28"/>
          </w:rPr>
          <m:t>)</m:t>
        </m:r>
      </m:oMath>
      <w:r>
        <w:rPr>
          <w:sz w:val="28"/>
          <w:szCs w:val="28"/>
        </w:rPr>
        <w:t xml:space="preserve">, где </w:t>
      </w:r>
      <w:r>
        <w:rPr>
          <w:sz w:val="28"/>
          <w:szCs w:val="28"/>
          <w:lang w:val="en-US"/>
        </w:rPr>
        <w:t>n</w:t>
      </w:r>
      <w:r>
        <w:rPr>
          <w:sz w:val="28"/>
          <w:szCs w:val="28"/>
        </w:rPr>
        <w:t xml:space="preserve">-валентность иона металла, переходящего в раствор; </w:t>
      </w:r>
      <w:r>
        <w:rPr>
          <w:sz w:val="28"/>
          <w:szCs w:val="28"/>
          <w:lang w:val="en-US"/>
        </w:rPr>
        <w:t>F</w:t>
      </w:r>
      <w:r w:rsidRPr="005F2733">
        <w:rPr>
          <w:sz w:val="28"/>
          <w:szCs w:val="28"/>
        </w:rPr>
        <w:t>=</w:t>
      </w:r>
      <w:r>
        <w:rPr>
          <w:sz w:val="28"/>
          <w:szCs w:val="28"/>
        </w:rPr>
        <w:t xml:space="preserve">2,68 – постоянная Фарадея, </w:t>
      </w:r>
      <w:proofErr w:type="spellStart"/>
      <w:r>
        <w:rPr>
          <w:sz w:val="28"/>
          <w:szCs w:val="28"/>
        </w:rPr>
        <w:t>А∙ч</w:t>
      </w:r>
      <w:proofErr w:type="spellEnd"/>
      <w:r>
        <w:rPr>
          <w:sz w:val="28"/>
          <w:szCs w:val="28"/>
        </w:rPr>
        <w:t>/г-</w:t>
      </w:r>
      <w:proofErr w:type="spellStart"/>
      <w:r>
        <w:rPr>
          <w:sz w:val="28"/>
          <w:szCs w:val="28"/>
        </w:rPr>
        <w:t>экв</w:t>
      </w:r>
      <w:proofErr w:type="spellEnd"/>
      <w:r>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Me</m:t>
            </m:r>
          </m:sub>
        </m:sSub>
      </m:oMath>
      <w:r>
        <w:rPr>
          <w:sz w:val="28"/>
          <w:szCs w:val="28"/>
        </w:rPr>
        <w:t xml:space="preserve">– атомная масса металла </w:t>
      </w:r>
      <m:oMath>
        <m:r>
          <w:rPr>
            <w:rFonts w:ascii="Cambria Math" w:hAnsi="Cambria Math"/>
            <w:sz w:val="28"/>
            <w:szCs w:val="28"/>
          </w:rPr>
          <m:t>i=</m:t>
        </m:r>
        <m:f>
          <m:fPr>
            <m:type m:val="lin"/>
            <m:ctrlPr>
              <w:rPr>
                <w:rFonts w:ascii="Cambria Math" w:hAnsi="Cambria Math"/>
                <w:i/>
                <w:sz w:val="28"/>
                <w:szCs w:val="28"/>
              </w:rPr>
            </m:ctrlPr>
          </m:fPr>
          <m:num>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m</m:t>
                    </m:r>
                  </m:sub>
                  <m:sup>
                    <m:r>
                      <w:rPr>
                        <w:rFonts w:ascii="Cambria Math" w:hAnsi="Cambria Math"/>
                        <w:sz w:val="28"/>
                        <w:szCs w:val="28"/>
                      </w:rPr>
                      <m:t>-</m:t>
                    </m:r>
                  </m:sup>
                </m:sSubSup>
                <m:r>
                  <w:rPr>
                    <w:rFonts w:ascii="Cambria Math" w:hAnsi="Cambria Math"/>
                    <w:sz w:val="28"/>
                    <w:szCs w:val="28"/>
                  </w:rPr>
                  <m:t>∙nF</m:t>
                </m:r>
              </m:e>
            </m:d>
          </m:num>
          <m:den>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Me</m:t>
                </m:r>
              </m:sub>
            </m:sSub>
            <m:r>
              <w:rPr>
                <w:rFonts w:ascii="Cambria Math" w:hAnsi="Cambria Math"/>
                <w:sz w:val="28"/>
                <w:szCs w:val="28"/>
              </w:rPr>
              <m:t>∙10000=</m:t>
            </m:r>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m</m:t>
                </m:r>
              </m:sub>
              <m:sup>
                <m:r>
                  <w:rPr>
                    <w:rFonts w:ascii="Cambria Math" w:hAnsi="Cambria Math"/>
                    <w:sz w:val="28"/>
                    <w:szCs w:val="28"/>
                  </w:rPr>
                  <m:t>+</m:t>
                </m:r>
              </m:sup>
            </m:sSubSup>
            <m:r>
              <w:rPr>
                <w:rFonts w:ascii="Cambria Math" w:hAnsi="Cambria Math"/>
                <w:sz w:val="28"/>
                <w:szCs w:val="28"/>
              </w:rPr>
              <m:t>∙</m:t>
            </m:r>
            <m:d>
              <m:dPr>
                <m:ctrlPr>
                  <w:rPr>
                    <w:rFonts w:ascii="Cambria Math" w:hAnsi="Cambria Math"/>
                    <w:i/>
                    <w:sz w:val="28"/>
                    <w:szCs w:val="28"/>
                  </w:rPr>
                </m:ctrlPr>
              </m:dPr>
              <m:e>
                <m:f>
                  <m:fPr>
                    <m:type m:val="lin"/>
                    <m:ctrlPr>
                      <w:rPr>
                        <w:rFonts w:ascii="Cambria Math" w:hAnsi="Cambria Math"/>
                        <w:i/>
                        <w:sz w:val="28"/>
                        <w:szCs w:val="28"/>
                      </w:rPr>
                    </m:ctrlPr>
                  </m:fPr>
                  <m:num>
                    <m:r>
                      <w:rPr>
                        <w:rFonts w:ascii="Cambria Math" w:hAnsi="Cambria Math"/>
                        <w:sz w:val="28"/>
                        <w:szCs w:val="28"/>
                      </w:rPr>
                      <m:t>n</m:t>
                    </m:r>
                  </m:num>
                  <m:den>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Me</m:t>
                        </m:r>
                      </m:sub>
                    </m:sSub>
                  </m:den>
                </m:f>
              </m:e>
            </m:d>
            <m:r>
              <w:rPr>
                <w:rFonts w:ascii="Cambria Math" w:hAnsi="Cambria Math"/>
                <w:sz w:val="28"/>
                <w:szCs w:val="28"/>
              </w:rPr>
              <m:t>∙2.68∙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m:t>
                </m:r>
              </m:sup>
            </m:sSup>
            <m:r>
              <w:rPr>
                <w:rFonts w:ascii="Cambria Math" w:hAnsi="Cambria Math"/>
                <w:sz w:val="28"/>
                <w:szCs w:val="28"/>
              </w:rPr>
              <m:t>, А/</m:t>
            </m:r>
            <m:sSup>
              <m:sSupPr>
                <m:ctrlPr>
                  <w:rPr>
                    <w:rFonts w:ascii="Cambria Math" w:hAnsi="Cambria Math"/>
                    <w:i/>
                    <w:sz w:val="28"/>
                    <w:szCs w:val="28"/>
                  </w:rPr>
                </m:ctrlPr>
              </m:sSupPr>
              <m:e>
                <m:r>
                  <w:rPr>
                    <w:rFonts w:ascii="Cambria Math" w:hAnsi="Cambria Math"/>
                    <w:sz w:val="28"/>
                    <w:szCs w:val="28"/>
                  </w:rPr>
                  <m:t>см</m:t>
                </m:r>
              </m:e>
              <m:sup>
                <m:r>
                  <w:rPr>
                    <w:rFonts w:ascii="Cambria Math" w:hAnsi="Cambria Math"/>
                    <w:sz w:val="28"/>
                    <w:szCs w:val="28"/>
                  </w:rPr>
                  <m:t>2</m:t>
                </m:r>
              </m:sup>
            </m:sSup>
          </m:den>
        </m:f>
      </m:oMath>
      <w:r w:rsidR="00BD3703">
        <w:rPr>
          <w:sz w:val="28"/>
          <w:szCs w:val="28"/>
        </w:rPr>
        <w:t>.</w:t>
      </w:r>
    </w:p>
    <w:p w:rsidR="00BD3703" w:rsidRDefault="00BD3703" w:rsidP="005E3BE7">
      <w:pPr>
        <w:tabs>
          <w:tab w:val="left" w:pos="993"/>
        </w:tabs>
        <w:spacing w:line="360" w:lineRule="atLeast"/>
        <w:ind w:firstLine="709"/>
        <w:jc w:val="both"/>
        <w:rPr>
          <w:sz w:val="28"/>
          <w:szCs w:val="28"/>
        </w:rPr>
      </w:pPr>
      <w:r>
        <w:rPr>
          <w:sz w:val="28"/>
          <w:szCs w:val="28"/>
        </w:rPr>
        <w:t>Для адекватной оценки скорости коррозии, характеристики устойчивости металлов и коррозионной активности среды (условий коррозии) в ГОСТ 13819-68 установлена десятибалльная шкала (табл. 2).</w:t>
      </w:r>
    </w:p>
    <w:p w:rsidR="00BD3703" w:rsidRDefault="00BD3703" w:rsidP="00937545">
      <w:pPr>
        <w:tabs>
          <w:tab w:val="left" w:pos="993"/>
        </w:tabs>
        <w:spacing w:line="360" w:lineRule="atLeast"/>
        <w:ind w:firstLine="709"/>
        <w:jc w:val="right"/>
        <w:rPr>
          <w:sz w:val="28"/>
          <w:szCs w:val="28"/>
        </w:rPr>
      </w:pPr>
      <w:r>
        <w:rPr>
          <w:sz w:val="28"/>
          <w:szCs w:val="28"/>
        </w:rPr>
        <w:t>Таблица 2</w:t>
      </w:r>
    </w:p>
    <w:p w:rsidR="00BD3703" w:rsidRDefault="00BD3703" w:rsidP="00BD3703">
      <w:pPr>
        <w:tabs>
          <w:tab w:val="left" w:pos="993"/>
        </w:tabs>
        <w:spacing w:line="360" w:lineRule="atLeast"/>
        <w:jc w:val="center"/>
        <w:rPr>
          <w:sz w:val="28"/>
          <w:szCs w:val="28"/>
        </w:rPr>
      </w:pPr>
      <w:r>
        <w:rPr>
          <w:sz w:val="28"/>
          <w:szCs w:val="28"/>
        </w:rPr>
        <w:t>Десятибалльная шкала оценки скорости коррозии, характеристики устойчивости металлов и коррозионной активности (агрессивности среды)</w:t>
      </w:r>
    </w:p>
    <w:tbl>
      <w:tblPr>
        <w:tblStyle w:val="ad"/>
        <w:tblW w:w="0" w:type="auto"/>
        <w:tblLayout w:type="fixed"/>
        <w:tblLook w:val="04A0" w:firstRow="1" w:lastRow="0" w:firstColumn="1" w:lastColumn="0" w:noHBand="0" w:noVBand="1"/>
      </w:tblPr>
      <w:tblGrid>
        <w:gridCol w:w="739"/>
        <w:gridCol w:w="1637"/>
        <w:gridCol w:w="1276"/>
        <w:gridCol w:w="1134"/>
        <w:gridCol w:w="1134"/>
        <w:gridCol w:w="1276"/>
        <w:gridCol w:w="1701"/>
        <w:gridCol w:w="1240"/>
      </w:tblGrid>
      <w:tr w:rsidR="00A1337F" w:rsidRPr="00937545" w:rsidTr="005A4ED8">
        <w:tc>
          <w:tcPr>
            <w:tcW w:w="739" w:type="dxa"/>
            <w:vMerge w:val="restart"/>
          </w:tcPr>
          <w:p w:rsidR="00A1337F" w:rsidRPr="00937545" w:rsidRDefault="00A1337F" w:rsidP="00937545">
            <w:pPr>
              <w:tabs>
                <w:tab w:val="left" w:pos="993"/>
              </w:tabs>
              <w:rPr>
                <w:sz w:val="22"/>
              </w:rPr>
            </w:pPr>
          </w:p>
          <w:p w:rsidR="00A1337F" w:rsidRPr="00937545" w:rsidRDefault="00A1337F" w:rsidP="00937545">
            <w:pPr>
              <w:tabs>
                <w:tab w:val="left" w:pos="993"/>
              </w:tabs>
              <w:rPr>
                <w:sz w:val="22"/>
              </w:rPr>
            </w:pPr>
            <w:r w:rsidRPr="00937545">
              <w:rPr>
                <w:sz w:val="22"/>
              </w:rPr>
              <w:t>Балл</w:t>
            </w:r>
          </w:p>
        </w:tc>
        <w:tc>
          <w:tcPr>
            <w:tcW w:w="1637" w:type="dxa"/>
            <w:vMerge w:val="restart"/>
          </w:tcPr>
          <w:p w:rsidR="00A1337F" w:rsidRPr="00937545" w:rsidRDefault="00A1337F" w:rsidP="00937545">
            <w:pPr>
              <w:tabs>
                <w:tab w:val="left" w:pos="993"/>
              </w:tabs>
              <w:rPr>
                <w:sz w:val="22"/>
              </w:rPr>
            </w:pPr>
            <w:r w:rsidRPr="00937545">
              <w:rPr>
                <w:sz w:val="22"/>
              </w:rPr>
              <w:t>Коррозионное проникновение, мм/год</w:t>
            </w:r>
          </w:p>
        </w:tc>
        <w:tc>
          <w:tcPr>
            <w:tcW w:w="4820" w:type="dxa"/>
            <w:gridSpan w:val="4"/>
          </w:tcPr>
          <w:p w:rsidR="00A1337F" w:rsidRPr="00937545" w:rsidRDefault="00A1337F" w:rsidP="00937545">
            <w:pPr>
              <w:tabs>
                <w:tab w:val="left" w:pos="993"/>
              </w:tabs>
              <w:rPr>
                <w:sz w:val="22"/>
              </w:rPr>
            </w:pPr>
            <w:r w:rsidRPr="00937545">
              <w:rPr>
                <w:sz w:val="22"/>
              </w:rPr>
              <w:t>Скорость коррозии, г/</w:t>
            </w:r>
            <w:proofErr w:type="spellStart"/>
            <w:r w:rsidRPr="00937545">
              <w:rPr>
                <w:sz w:val="22"/>
              </w:rPr>
              <w:t>м∙ч</w:t>
            </w:r>
            <w:proofErr w:type="spellEnd"/>
          </w:p>
        </w:tc>
        <w:tc>
          <w:tcPr>
            <w:tcW w:w="1701" w:type="dxa"/>
            <w:vMerge w:val="restart"/>
          </w:tcPr>
          <w:p w:rsidR="00A1337F" w:rsidRPr="00937545" w:rsidRDefault="00A1337F" w:rsidP="00937545">
            <w:pPr>
              <w:tabs>
                <w:tab w:val="left" w:pos="1168"/>
              </w:tabs>
              <w:ind w:left="-108"/>
              <w:rPr>
                <w:sz w:val="22"/>
              </w:rPr>
            </w:pPr>
            <w:r w:rsidRPr="00937545">
              <w:rPr>
                <w:sz w:val="22"/>
              </w:rPr>
              <w:t xml:space="preserve">Характеристика </w:t>
            </w:r>
          </w:p>
        </w:tc>
        <w:tc>
          <w:tcPr>
            <w:tcW w:w="1240" w:type="dxa"/>
            <w:vMerge w:val="restart"/>
          </w:tcPr>
          <w:p w:rsidR="00A1337F" w:rsidRPr="00937545" w:rsidRDefault="00A1337F" w:rsidP="00937545">
            <w:pPr>
              <w:tabs>
                <w:tab w:val="left" w:pos="993"/>
              </w:tabs>
              <w:ind w:left="-108" w:right="-144"/>
              <w:rPr>
                <w:sz w:val="22"/>
              </w:rPr>
            </w:pPr>
            <w:r w:rsidRPr="00937545">
              <w:rPr>
                <w:sz w:val="22"/>
              </w:rPr>
              <w:t>Коррозионная активность среды</w:t>
            </w:r>
          </w:p>
        </w:tc>
      </w:tr>
      <w:tr w:rsidR="00A1337F" w:rsidRPr="00937545" w:rsidTr="005A4ED8">
        <w:tc>
          <w:tcPr>
            <w:tcW w:w="739" w:type="dxa"/>
            <w:vMerge/>
          </w:tcPr>
          <w:p w:rsidR="00A1337F" w:rsidRPr="00937545" w:rsidRDefault="00A1337F" w:rsidP="00937545">
            <w:pPr>
              <w:tabs>
                <w:tab w:val="left" w:pos="993"/>
              </w:tabs>
              <w:jc w:val="both"/>
              <w:rPr>
                <w:sz w:val="22"/>
                <w:szCs w:val="28"/>
              </w:rPr>
            </w:pPr>
          </w:p>
        </w:tc>
        <w:tc>
          <w:tcPr>
            <w:tcW w:w="1637" w:type="dxa"/>
            <w:vMerge/>
          </w:tcPr>
          <w:p w:rsidR="00A1337F" w:rsidRPr="00937545" w:rsidRDefault="00A1337F" w:rsidP="00937545">
            <w:pPr>
              <w:tabs>
                <w:tab w:val="left" w:pos="993"/>
              </w:tabs>
              <w:jc w:val="both"/>
              <w:rPr>
                <w:sz w:val="22"/>
                <w:szCs w:val="28"/>
              </w:rPr>
            </w:pPr>
          </w:p>
        </w:tc>
        <w:tc>
          <w:tcPr>
            <w:tcW w:w="1276" w:type="dxa"/>
          </w:tcPr>
          <w:p w:rsidR="00A1337F" w:rsidRPr="00937545" w:rsidRDefault="00A1337F" w:rsidP="00937545">
            <w:pPr>
              <w:tabs>
                <w:tab w:val="left" w:pos="993"/>
              </w:tabs>
              <w:rPr>
                <w:sz w:val="22"/>
                <w:szCs w:val="18"/>
              </w:rPr>
            </w:pPr>
            <w:r w:rsidRPr="00937545">
              <w:rPr>
                <w:sz w:val="22"/>
                <w:szCs w:val="18"/>
              </w:rPr>
              <w:t>Железо и его сплавы</w:t>
            </w:r>
          </w:p>
        </w:tc>
        <w:tc>
          <w:tcPr>
            <w:tcW w:w="1134" w:type="dxa"/>
          </w:tcPr>
          <w:p w:rsidR="00A1337F" w:rsidRPr="00937545" w:rsidRDefault="00A1337F" w:rsidP="00937545">
            <w:pPr>
              <w:tabs>
                <w:tab w:val="left" w:pos="993"/>
              </w:tabs>
              <w:rPr>
                <w:sz w:val="22"/>
                <w:szCs w:val="18"/>
              </w:rPr>
            </w:pPr>
            <w:r w:rsidRPr="00937545">
              <w:rPr>
                <w:sz w:val="22"/>
                <w:szCs w:val="18"/>
              </w:rPr>
              <w:t>Медь и ее сплавы</w:t>
            </w:r>
          </w:p>
        </w:tc>
        <w:tc>
          <w:tcPr>
            <w:tcW w:w="1134" w:type="dxa"/>
          </w:tcPr>
          <w:p w:rsidR="00A1337F" w:rsidRPr="00937545" w:rsidRDefault="00A1337F" w:rsidP="00937545">
            <w:pPr>
              <w:tabs>
                <w:tab w:val="left" w:pos="993"/>
              </w:tabs>
              <w:jc w:val="both"/>
              <w:rPr>
                <w:sz w:val="22"/>
                <w:szCs w:val="18"/>
              </w:rPr>
            </w:pPr>
            <w:r w:rsidRPr="00937545">
              <w:rPr>
                <w:sz w:val="22"/>
                <w:szCs w:val="18"/>
              </w:rPr>
              <w:t>Свинец и его сплавы</w:t>
            </w:r>
          </w:p>
        </w:tc>
        <w:tc>
          <w:tcPr>
            <w:tcW w:w="1276" w:type="dxa"/>
          </w:tcPr>
          <w:p w:rsidR="00A1337F" w:rsidRPr="00937545" w:rsidRDefault="00A1337F" w:rsidP="00937545">
            <w:pPr>
              <w:tabs>
                <w:tab w:val="left" w:pos="993"/>
              </w:tabs>
              <w:jc w:val="both"/>
              <w:rPr>
                <w:sz w:val="22"/>
                <w:szCs w:val="18"/>
              </w:rPr>
            </w:pPr>
            <w:r w:rsidRPr="00937545">
              <w:rPr>
                <w:sz w:val="22"/>
                <w:szCs w:val="18"/>
              </w:rPr>
              <w:t>Алюминий и его сплавы</w:t>
            </w:r>
          </w:p>
        </w:tc>
        <w:tc>
          <w:tcPr>
            <w:tcW w:w="1701" w:type="dxa"/>
            <w:vMerge/>
          </w:tcPr>
          <w:p w:rsidR="00A1337F" w:rsidRPr="00937545" w:rsidRDefault="00A1337F" w:rsidP="00937545">
            <w:pPr>
              <w:tabs>
                <w:tab w:val="left" w:pos="993"/>
              </w:tabs>
              <w:jc w:val="both"/>
              <w:rPr>
                <w:sz w:val="22"/>
                <w:szCs w:val="28"/>
              </w:rPr>
            </w:pPr>
          </w:p>
        </w:tc>
        <w:tc>
          <w:tcPr>
            <w:tcW w:w="1240" w:type="dxa"/>
            <w:vMerge/>
          </w:tcPr>
          <w:p w:rsidR="00A1337F" w:rsidRPr="00937545" w:rsidRDefault="00A1337F" w:rsidP="00937545">
            <w:pPr>
              <w:tabs>
                <w:tab w:val="left" w:pos="993"/>
              </w:tabs>
              <w:jc w:val="both"/>
              <w:rPr>
                <w:sz w:val="22"/>
                <w:szCs w:val="28"/>
              </w:rPr>
            </w:pPr>
          </w:p>
        </w:tc>
      </w:tr>
      <w:tr w:rsidR="00A1337F" w:rsidRPr="00937545" w:rsidTr="005A4ED8">
        <w:tc>
          <w:tcPr>
            <w:tcW w:w="739" w:type="dxa"/>
          </w:tcPr>
          <w:p w:rsidR="00BD3703" w:rsidRPr="00937545" w:rsidRDefault="00A1337F" w:rsidP="00937545">
            <w:pPr>
              <w:tabs>
                <w:tab w:val="left" w:pos="993"/>
              </w:tabs>
              <w:rPr>
                <w:sz w:val="22"/>
              </w:rPr>
            </w:pPr>
            <w:r w:rsidRPr="00937545">
              <w:rPr>
                <w:sz w:val="22"/>
              </w:rPr>
              <w:t>1</w:t>
            </w:r>
          </w:p>
        </w:tc>
        <w:tc>
          <w:tcPr>
            <w:tcW w:w="1637" w:type="dxa"/>
          </w:tcPr>
          <w:p w:rsidR="00BD3703" w:rsidRPr="00937545" w:rsidRDefault="00A1337F" w:rsidP="00937545">
            <w:pPr>
              <w:tabs>
                <w:tab w:val="left" w:pos="993"/>
              </w:tabs>
              <w:rPr>
                <w:sz w:val="22"/>
                <w:lang w:val="en-US"/>
              </w:rPr>
            </w:pPr>
            <w:r w:rsidRPr="00937545">
              <w:rPr>
                <w:sz w:val="22"/>
                <w:lang w:val="en-US"/>
              </w:rPr>
              <w:t>&lt;0,001</w:t>
            </w:r>
          </w:p>
        </w:tc>
        <w:tc>
          <w:tcPr>
            <w:tcW w:w="1276" w:type="dxa"/>
          </w:tcPr>
          <w:p w:rsidR="00BD3703" w:rsidRPr="00937545" w:rsidRDefault="00A1337F" w:rsidP="00937545">
            <w:pPr>
              <w:tabs>
                <w:tab w:val="left" w:pos="993"/>
              </w:tabs>
              <w:rPr>
                <w:sz w:val="22"/>
              </w:rPr>
            </w:pPr>
            <w:r w:rsidRPr="00937545">
              <w:rPr>
                <w:sz w:val="22"/>
                <w:lang w:val="en-US"/>
              </w:rPr>
              <w:t>&lt;</w:t>
            </w:r>
            <w:r w:rsidRPr="00937545">
              <w:rPr>
                <w:sz w:val="22"/>
              </w:rPr>
              <w:t>0,0009</w:t>
            </w:r>
          </w:p>
        </w:tc>
        <w:tc>
          <w:tcPr>
            <w:tcW w:w="1134" w:type="dxa"/>
          </w:tcPr>
          <w:p w:rsidR="00BD3703" w:rsidRPr="00937545" w:rsidRDefault="005A4ED8" w:rsidP="00937545">
            <w:pPr>
              <w:tabs>
                <w:tab w:val="left" w:pos="993"/>
              </w:tabs>
              <w:rPr>
                <w:sz w:val="22"/>
              </w:rPr>
            </w:pPr>
            <w:r w:rsidRPr="00937545">
              <w:rPr>
                <w:sz w:val="22"/>
                <w:lang w:val="en-US"/>
              </w:rPr>
              <w:t>&lt;</w:t>
            </w:r>
            <w:r w:rsidRPr="00937545">
              <w:rPr>
                <w:sz w:val="22"/>
              </w:rPr>
              <w:t>0,001</w:t>
            </w:r>
          </w:p>
        </w:tc>
        <w:tc>
          <w:tcPr>
            <w:tcW w:w="1134" w:type="dxa"/>
          </w:tcPr>
          <w:p w:rsidR="00BD3703" w:rsidRPr="00937545" w:rsidRDefault="005A4ED8" w:rsidP="00937545">
            <w:pPr>
              <w:tabs>
                <w:tab w:val="left" w:pos="993"/>
              </w:tabs>
              <w:rPr>
                <w:sz w:val="22"/>
              </w:rPr>
            </w:pPr>
            <w:r w:rsidRPr="00937545">
              <w:rPr>
                <w:sz w:val="22"/>
                <w:lang w:val="en-US"/>
              </w:rPr>
              <w:t>&lt;0</w:t>
            </w:r>
            <w:r w:rsidRPr="00937545">
              <w:rPr>
                <w:sz w:val="22"/>
              </w:rPr>
              <w:t>,0013</w:t>
            </w:r>
          </w:p>
        </w:tc>
        <w:tc>
          <w:tcPr>
            <w:tcW w:w="1276" w:type="dxa"/>
          </w:tcPr>
          <w:p w:rsidR="00BD3703" w:rsidRPr="00937545" w:rsidRDefault="005A4ED8" w:rsidP="00937545">
            <w:pPr>
              <w:tabs>
                <w:tab w:val="left" w:pos="993"/>
              </w:tabs>
              <w:rPr>
                <w:sz w:val="22"/>
                <w:lang w:val="en-US"/>
              </w:rPr>
            </w:pPr>
            <w:r w:rsidRPr="00937545">
              <w:rPr>
                <w:sz w:val="22"/>
                <w:lang w:val="en-US"/>
              </w:rPr>
              <w:t>&lt;0</w:t>
            </w:r>
            <w:r w:rsidRPr="00937545">
              <w:rPr>
                <w:sz w:val="22"/>
              </w:rPr>
              <w:t>,</w:t>
            </w:r>
            <w:r w:rsidRPr="00937545">
              <w:rPr>
                <w:sz w:val="22"/>
                <w:lang w:val="en-US"/>
              </w:rPr>
              <w:t>0003</w:t>
            </w:r>
          </w:p>
        </w:tc>
        <w:tc>
          <w:tcPr>
            <w:tcW w:w="1701" w:type="dxa"/>
          </w:tcPr>
          <w:p w:rsidR="00BD3703" w:rsidRPr="00937545" w:rsidRDefault="005A4ED8" w:rsidP="00937545">
            <w:pPr>
              <w:tabs>
                <w:tab w:val="left" w:pos="993"/>
              </w:tabs>
              <w:rPr>
                <w:sz w:val="22"/>
              </w:rPr>
            </w:pPr>
            <w:r w:rsidRPr="00937545">
              <w:rPr>
                <w:sz w:val="22"/>
              </w:rPr>
              <w:t>Полностью устойчивый</w:t>
            </w:r>
          </w:p>
        </w:tc>
        <w:tc>
          <w:tcPr>
            <w:tcW w:w="1240" w:type="dxa"/>
          </w:tcPr>
          <w:p w:rsidR="00BD3703" w:rsidRPr="00937545" w:rsidRDefault="005A4ED8" w:rsidP="00937545">
            <w:pPr>
              <w:tabs>
                <w:tab w:val="left" w:pos="993"/>
              </w:tabs>
              <w:rPr>
                <w:sz w:val="22"/>
              </w:rPr>
            </w:pPr>
            <w:r w:rsidRPr="00937545">
              <w:rPr>
                <w:sz w:val="22"/>
              </w:rPr>
              <w:t xml:space="preserve">Неактивная </w:t>
            </w:r>
          </w:p>
        </w:tc>
      </w:tr>
      <w:tr w:rsidR="00A1337F" w:rsidRPr="00937545" w:rsidTr="005A4ED8">
        <w:tc>
          <w:tcPr>
            <w:tcW w:w="739" w:type="dxa"/>
          </w:tcPr>
          <w:p w:rsidR="00BD3703" w:rsidRPr="00937545" w:rsidRDefault="00A1337F" w:rsidP="00937545">
            <w:pPr>
              <w:tabs>
                <w:tab w:val="left" w:pos="993"/>
              </w:tabs>
              <w:rPr>
                <w:sz w:val="22"/>
              </w:rPr>
            </w:pPr>
            <w:r w:rsidRPr="00937545">
              <w:rPr>
                <w:sz w:val="22"/>
              </w:rPr>
              <w:t>2</w:t>
            </w:r>
          </w:p>
        </w:tc>
        <w:tc>
          <w:tcPr>
            <w:tcW w:w="1637" w:type="dxa"/>
          </w:tcPr>
          <w:p w:rsidR="00BD3703" w:rsidRPr="00937545" w:rsidRDefault="00A1337F" w:rsidP="00937545">
            <w:pPr>
              <w:tabs>
                <w:tab w:val="left" w:pos="993"/>
              </w:tabs>
              <w:rPr>
                <w:sz w:val="22"/>
              </w:rPr>
            </w:pPr>
            <w:r w:rsidRPr="00937545">
              <w:rPr>
                <w:sz w:val="22"/>
                <w:lang w:val="en-US"/>
              </w:rPr>
              <w:t>0</w:t>
            </w:r>
            <w:r w:rsidRPr="00937545">
              <w:rPr>
                <w:sz w:val="22"/>
              </w:rPr>
              <w:t>,001-0,005</w:t>
            </w:r>
          </w:p>
        </w:tc>
        <w:tc>
          <w:tcPr>
            <w:tcW w:w="1276" w:type="dxa"/>
          </w:tcPr>
          <w:p w:rsidR="00BD3703" w:rsidRPr="00937545" w:rsidRDefault="00A1337F" w:rsidP="00937545">
            <w:pPr>
              <w:tabs>
                <w:tab w:val="left" w:pos="993"/>
              </w:tabs>
              <w:rPr>
                <w:sz w:val="22"/>
              </w:rPr>
            </w:pPr>
            <w:r w:rsidRPr="00937545">
              <w:rPr>
                <w:sz w:val="22"/>
              </w:rPr>
              <w:t>0,0009-0,0045</w:t>
            </w:r>
          </w:p>
        </w:tc>
        <w:tc>
          <w:tcPr>
            <w:tcW w:w="1134" w:type="dxa"/>
          </w:tcPr>
          <w:p w:rsidR="00BD3703" w:rsidRPr="00937545" w:rsidRDefault="005A4ED8" w:rsidP="00937545">
            <w:pPr>
              <w:tabs>
                <w:tab w:val="left" w:pos="993"/>
              </w:tabs>
              <w:rPr>
                <w:sz w:val="22"/>
              </w:rPr>
            </w:pPr>
            <w:r w:rsidRPr="00937545">
              <w:rPr>
                <w:sz w:val="22"/>
              </w:rPr>
              <w:t>0,001-0,005</w:t>
            </w:r>
          </w:p>
        </w:tc>
        <w:tc>
          <w:tcPr>
            <w:tcW w:w="1134" w:type="dxa"/>
          </w:tcPr>
          <w:p w:rsidR="00BD3703" w:rsidRPr="00937545" w:rsidRDefault="005A4ED8" w:rsidP="00937545">
            <w:pPr>
              <w:tabs>
                <w:tab w:val="left" w:pos="993"/>
              </w:tabs>
              <w:rPr>
                <w:sz w:val="22"/>
              </w:rPr>
            </w:pPr>
            <w:r w:rsidRPr="00937545">
              <w:rPr>
                <w:sz w:val="22"/>
              </w:rPr>
              <w:t>0,0013-0,0065</w:t>
            </w:r>
          </w:p>
        </w:tc>
        <w:tc>
          <w:tcPr>
            <w:tcW w:w="1276" w:type="dxa"/>
          </w:tcPr>
          <w:p w:rsidR="00BD3703" w:rsidRPr="00937545" w:rsidRDefault="005A4ED8" w:rsidP="00937545">
            <w:pPr>
              <w:tabs>
                <w:tab w:val="left" w:pos="993"/>
              </w:tabs>
              <w:rPr>
                <w:sz w:val="22"/>
              </w:rPr>
            </w:pPr>
            <w:r w:rsidRPr="00937545">
              <w:rPr>
                <w:sz w:val="22"/>
              </w:rPr>
              <w:t>0,0003-0,0015</w:t>
            </w:r>
          </w:p>
        </w:tc>
        <w:tc>
          <w:tcPr>
            <w:tcW w:w="1701" w:type="dxa"/>
          </w:tcPr>
          <w:p w:rsidR="00BD3703" w:rsidRPr="00937545" w:rsidRDefault="005A4ED8" w:rsidP="00937545">
            <w:pPr>
              <w:tabs>
                <w:tab w:val="left" w:pos="993"/>
              </w:tabs>
              <w:rPr>
                <w:sz w:val="22"/>
              </w:rPr>
            </w:pPr>
            <w:r w:rsidRPr="00937545">
              <w:rPr>
                <w:sz w:val="22"/>
              </w:rPr>
              <w:t>Повышенная устойчивость</w:t>
            </w:r>
          </w:p>
        </w:tc>
        <w:tc>
          <w:tcPr>
            <w:tcW w:w="1240" w:type="dxa"/>
          </w:tcPr>
          <w:p w:rsidR="00BD3703" w:rsidRPr="00937545" w:rsidRDefault="005A4ED8" w:rsidP="00937545">
            <w:pPr>
              <w:tabs>
                <w:tab w:val="left" w:pos="993"/>
              </w:tabs>
              <w:rPr>
                <w:sz w:val="22"/>
              </w:rPr>
            </w:pPr>
            <w:r w:rsidRPr="00937545">
              <w:rPr>
                <w:sz w:val="22"/>
              </w:rPr>
              <w:t xml:space="preserve">Низкая </w:t>
            </w:r>
          </w:p>
        </w:tc>
      </w:tr>
      <w:tr w:rsidR="00A1337F" w:rsidRPr="00937545" w:rsidTr="005A4ED8">
        <w:tc>
          <w:tcPr>
            <w:tcW w:w="739" w:type="dxa"/>
          </w:tcPr>
          <w:p w:rsidR="00BD3703" w:rsidRPr="00937545" w:rsidRDefault="00A1337F" w:rsidP="00937545">
            <w:pPr>
              <w:tabs>
                <w:tab w:val="left" w:pos="993"/>
              </w:tabs>
              <w:rPr>
                <w:sz w:val="22"/>
              </w:rPr>
            </w:pPr>
            <w:r w:rsidRPr="00937545">
              <w:rPr>
                <w:sz w:val="22"/>
              </w:rPr>
              <w:t>3</w:t>
            </w:r>
          </w:p>
        </w:tc>
        <w:tc>
          <w:tcPr>
            <w:tcW w:w="1637" w:type="dxa"/>
          </w:tcPr>
          <w:p w:rsidR="00BD3703" w:rsidRPr="00937545" w:rsidRDefault="00A1337F" w:rsidP="00937545">
            <w:pPr>
              <w:tabs>
                <w:tab w:val="left" w:pos="993"/>
              </w:tabs>
              <w:rPr>
                <w:sz w:val="22"/>
              </w:rPr>
            </w:pPr>
            <w:r w:rsidRPr="00937545">
              <w:rPr>
                <w:sz w:val="22"/>
              </w:rPr>
              <w:t>0,005-0,01</w:t>
            </w:r>
          </w:p>
        </w:tc>
        <w:tc>
          <w:tcPr>
            <w:tcW w:w="1276" w:type="dxa"/>
          </w:tcPr>
          <w:p w:rsidR="00BD3703" w:rsidRPr="00937545" w:rsidRDefault="00A1337F" w:rsidP="00937545">
            <w:pPr>
              <w:tabs>
                <w:tab w:val="left" w:pos="993"/>
              </w:tabs>
              <w:rPr>
                <w:sz w:val="22"/>
              </w:rPr>
            </w:pPr>
            <w:r w:rsidRPr="00937545">
              <w:rPr>
                <w:sz w:val="22"/>
              </w:rPr>
              <w:t>0,0045-0,009</w:t>
            </w:r>
          </w:p>
        </w:tc>
        <w:tc>
          <w:tcPr>
            <w:tcW w:w="1134" w:type="dxa"/>
          </w:tcPr>
          <w:p w:rsidR="00BD3703" w:rsidRPr="00937545" w:rsidRDefault="005A4ED8" w:rsidP="00937545">
            <w:pPr>
              <w:tabs>
                <w:tab w:val="left" w:pos="993"/>
              </w:tabs>
              <w:rPr>
                <w:sz w:val="22"/>
              </w:rPr>
            </w:pPr>
            <w:r w:rsidRPr="00937545">
              <w:rPr>
                <w:sz w:val="22"/>
              </w:rPr>
              <w:t>0,005-0,01</w:t>
            </w:r>
          </w:p>
        </w:tc>
        <w:tc>
          <w:tcPr>
            <w:tcW w:w="1134" w:type="dxa"/>
          </w:tcPr>
          <w:p w:rsidR="00BD3703" w:rsidRPr="00937545" w:rsidRDefault="005A4ED8" w:rsidP="00937545">
            <w:pPr>
              <w:tabs>
                <w:tab w:val="left" w:pos="993"/>
              </w:tabs>
              <w:rPr>
                <w:sz w:val="22"/>
              </w:rPr>
            </w:pPr>
            <w:r w:rsidRPr="00937545">
              <w:rPr>
                <w:sz w:val="22"/>
              </w:rPr>
              <w:t>0,0065-0,0013</w:t>
            </w:r>
          </w:p>
        </w:tc>
        <w:tc>
          <w:tcPr>
            <w:tcW w:w="1276" w:type="dxa"/>
          </w:tcPr>
          <w:p w:rsidR="00BD3703" w:rsidRPr="00937545" w:rsidRDefault="005A4ED8" w:rsidP="00937545">
            <w:pPr>
              <w:tabs>
                <w:tab w:val="left" w:pos="993"/>
              </w:tabs>
              <w:rPr>
                <w:sz w:val="22"/>
              </w:rPr>
            </w:pPr>
            <w:r w:rsidRPr="00937545">
              <w:rPr>
                <w:sz w:val="22"/>
              </w:rPr>
              <w:t>0,0015-0,003</w:t>
            </w:r>
          </w:p>
        </w:tc>
        <w:tc>
          <w:tcPr>
            <w:tcW w:w="1701" w:type="dxa"/>
          </w:tcPr>
          <w:p w:rsidR="00BD3703" w:rsidRPr="00937545" w:rsidRDefault="005A4ED8" w:rsidP="00937545">
            <w:pPr>
              <w:tabs>
                <w:tab w:val="left" w:pos="993"/>
              </w:tabs>
              <w:rPr>
                <w:sz w:val="22"/>
              </w:rPr>
            </w:pPr>
            <w:r w:rsidRPr="00937545">
              <w:rPr>
                <w:sz w:val="22"/>
              </w:rPr>
              <w:t>То же</w:t>
            </w:r>
          </w:p>
        </w:tc>
        <w:tc>
          <w:tcPr>
            <w:tcW w:w="1240" w:type="dxa"/>
          </w:tcPr>
          <w:p w:rsidR="00BD3703" w:rsidRPr="00937545" w:rsidRDefault="005A4ED8" w:rsidP="00937545">
            <w:pPr>
              <w:tabs>
                <w:tab w:val="left" w:pos="993"/>
              </w:tabs>
              <w:rPr>
                <w:sz w:val="22"/>
              </w:rPr>
            </w:pPr>
            <w:r w:rsidRPr="00937545">
              <w:rPr>
                <w:sz w:val="22"/>
              </w:rPr>
              <w:t>То же</w:t>
            </w:r>
          </w:p>
        </w:tc>
      </w:tr>
      <w:tr w:rsidR="00A1337F" w:rsidRPr="00937545" w:rsidTr="005A4ED8">
        <w:tc>
          <w:tcPr>
            <w:tcW w:w="739" w:type="dxa"/>
          </w:tcPr>
          <w:p w:rsidR="00BD3703" w:rsidRPr="00937545" w:rsidRDefault="00A1337F" w:rsidP="00937545">
            <w:pPr>
              <w:tabs>
                <w:tab w:val="left" w:pos="993"/>
              </w:tabs>
              <w:rPr>
                <w:sz w:val="22"/>
              </w:rPr>
            </w:pPr>
            <w:r w:rsidRPr="00937545">
              <w:rPr>
                <w:sz w:val="22"/>
              </w:rPr>
              <w:t>4</w:t>
            </w:r>
          </w:p>
        </w:tc>
        <w:tc>
          <w:tcPr>
            <w:tcW w:w="1637" w:type="dxa"/>
          </w:tcPr>
          <w:p w:rsidR="00BD3703" w:rsidRPr="00937545" w:rsidRDefault="00A1337F" w:rsidP="00937545">
            <w:pPr>
              <w:tabs>
                <w:tab w:val="left" w:pos="993"/>
              </w:tabs>
              <w:rPr>
                <w:sz w:val="22"/>
              </w:rPr>
            </w:pPr>
            <w:r w:rsidRPr="00937545">
              <w:rPr>
                <w:sz w:val="22"/>
              </w:rPr>
              <w:t>0,01-0,05</w:t>
            </w:r>
          </w:p>
        </w:tc>
        <w:tc>
          <w:tcPr>
            <w:tcW w:w="1276" w:type="dxa"/>
          </w:tcPr>
          <w:p w:rsidR="00BD3703" w:rsidRPr="00937545" w:rsidRDefault="00A1337F" w:rsidP="00937545">
            <w:pPr>
              <w:tabs>
                <w:tab w:val="left" w:pos="993"/>
              </w:tabs>
              <w:rPr>
                <w:sz w:val="22"/>
              </w:rPr>
            </w:pPr>
            <w:r w:rsidRPr="00937545">
              <w:rPr>
                <w:sz w:val="22"/>
              </w:rPr>
              <w:t>0,009-0,045</w:t>
            </w:r>
          </w:p>
        </w:tc>
        <w:tc>
          <w:tcPr>
            <w:tcW w:w="1134" w:type="dxa"/>
          </w:tcPr>
          <w:p w:rsidR="00BD3703" w:rsidRPr="00937545" w:rsidRDefault="005A4ED8" w:rsidP="00937545">
            <w:pPr>
              <w:tabs>
                <w:tab w:val="left" w:pos="993"/>
              </w:tabs>
              <w:rPr>
                <w:sz w:val="22"/>
              </w:rPr>
            </w:pPr>
            <w:r w:rsidRPr="00937545">
              <w:rPr>
                <w:sz w:val="22"/>
              </w:rPr>
              <w:t>0,01-0,05</w:t>
            </w:r>
          </w:p>
        </w:tc>
        <w:tc>
          <w:tcPr>
            <w:tcW w:w="1134" w:type="dxa"/>
          </w:tcPr>
          <w:p w:rsidR="00BD3703" w:rsidRPr="00937545" w:rsidRDefault="005A4ED8" w:rsidP="00937545">
            <w:pPr>
              <w:tabs>
                <w:tab w:val="left" w:pos="993"/>
              </w:tabs>
              <w:rPr>
                <w:sz w:val="22"/>
              </w:rPr>
            </w:pPr>
            <w:r w:rsidRPr="00937545">
              <w:rPr>
                <w:sz w:val="22"/>
              </w:rPr>
              <w:t>0,013-0,065</w:t>
            </w:r>
          </w:p>
        </w:tc>
        <w:tc>
          <w:tcPr>
            <w:tcW w:w="1276" w:type="dxa"/>
          </w:tcPr>
          <w:p w:rsidR="00BD3703" w:rsidRPr="00937545" w:rsidRDefault="005A4ED8" w:rsidP="00937545">
            <w:pPr>
              <w:tabs>
                <w:tab w:val="left" w:pos="993"/>
              </w:tabs>
              <w:rPr>
                <w:sz w:val="22"/>
              </w:rPr>
            </w:pPr>
            <w:r w:rsidRPr="00937545">
              <w:rPr>
                <w:sz w:val="22"/>
              </w:rPr>
              <w:t>0,003-0,015</w:t>
            </w:r>
          </w:p>
        </w:tc>
        <w:tc>
          <w:tcPr>
            <w:tcW w:w="1701" w:type="dxa"/>
          </w:tcPr>
          <w:p w:rsidR="00BD3703" w:rsidRPr="00937545" w:rsidRDefault="005A4ED8" w:rsidP="00937545">
            <w:pPr>
              <w:tabs>
                <w:tab w:val="left" w:pos="993"/>
              </w:tabs>
              <w:rPr>
                <w:sz w:val="22"/>
              </w:rPr>
            </w:pPr>
            <w:r w:rsidRPr="00937545">
              <w:rPr>
                <w:sz w:val="22"/>
              </w:rPr>
              <w:t>Устойчивый</w:t>
            </w:r>
          </w:p>
        </w:tc>
        <w:tc>
          <w:tcPr>
            <w:tcW w:w="1240" w:type="dxa"/>
          </w:tcPr>
          <w:p w:rsidR="00BD3703" w:rsidRPr="00937545" w:rsidRDefault="005A4ED8" w:rsidP="00937545">
            <w:pPr>
              <w:tabs>
                <w:tab w:val="left" w:pos="993"/>
              </w:tabs>
              <w:rPr>
                <w:sz w:val="22"/>
              </w:rPr>
            </w:pPr>
            <w:r w:rsidRPr="00937545">
              <w:rPr>
                <w:sz w:val="22"/>
              </w:rPr>
              <w:t>Средняя</w:t>
            </w:r>
          </w:p>
        </w:tc>
      </w:tr>
      <w:tr w:rsidR="00A1337F" w:rsidRPr="00937545" w:rsidTr="005A4ED8">
        <w:tc>
          <w:tcPr>
            <w:tcW w:w="739" w:type="dxa"/>
          </w:tcPr>
          <w:p w:rsidR="00BD3703" w:rsidRPr="00937545" w:rsidRDefault="00A1337F" w:rsidP="00937545">
            <w:pPr>
              <w:tabs>
                <w:tab w:val="left" w:pos="993"/>
              </w:tabs>
              <w:rPr>
                <w:sz w:val="22"/>
              </w:rPr>
            </w:pPr>
            <w:r w:rsidRPr="00937545">
              <w:rPr>
                <w:sz w:val="22"/>
              </w:rPr>
              <w:t>5</w:t>
            </w:r>
          </w:p>
        </w:tc>
        <w:tc>
          <w:tcPr>
            <w:tcW w:w="1637" w:type="dxa"/>
          </w:tcPr>
          <w:p w:rsidR="00BD3703" w:rsidRPr="00937545" w:rsidRDefault="00A1337F" w:rsidP="00937545">
            <w:pPr>
              <w:tabs>
                <w:tab w:val="left" w:pos="993"/>
              </w:tabs>
              <w:rPr>
                <w:sz w:val="22"/>
              </w:rPr>
            </w:pPr>
            <w:r w:rsidRPr="00937545">
              <w:rPr>
                <w:sz w:val="22"/>
              </w:rPr>
              <w:t>0,05-0,1</w:t>
            </w:r>
          </w:p>
        </w:tc>
        <w:tc>
          <w:tcPr>
            <w:tcW w:w="1276" w:type="dxa"/>
          </w:tcPr>
          <w:p w:rsidR="00BD3703" w:rsidRPr="00937545" w:rsidRDefault="00A1337F" w:rsidP="00937545">
            <w:pPr>
              <w:tabs>
                <w:tab w:val="left" w:pos="993"/>
              </w:tabs>
              <w:rPr>
                <w:sz w:val="22"/>
              </w:rPr>
            </w:pPr>
            <w:r w:rsidRPr="00937545">
              <w:rPr>
                <w:sz w:val="22"/>
              </w:rPr>
              <w:t>0,045-</w:t>
            </w:r>
            <w:r w:rsidR="005A4ED8" w:rsidRPr="00937545">
              <w:rPr>
                <w:sz w:val="22"/>
              </w:rPr>
              <w:t>0,09</w:t>
            </w:r>
          </w:p>
        </w:tc>
        <w:tc>
          <w:tcPr>
            <w:tcW w:w="1134" w:type="dxa"/>
          </w:tcPr>
          <w:p w:rsidR="00BD3703" w:rsidRPr="00937545" w:rsidRDefault="005A4ED8" w:rsidP="00937545">
            <w:pPr>
              <w:tabs>
                <w:tab w:val="left" w:pos="993"/>
              </w:tabs>
              <w:rPr>
                <w:sz w:val="22"/>
              </w:rPr>
            </w:pPr>
            <w:r w:rsidRPr="00937545">
              <w:rPr>
                <w:sz w:val="22"/>
              </w:rPr>
              <w:t>0,05-0,10</w:t>
            </w:r>
          </w:p>
        </w:tc>
        <w:tc>
          <w:tcPr>
            <w:tcW w:w="1134" w:type="dxa"/>
          </w:tcPr>
          <w:p w:rsidR="00BD3703" w:rsidRPr="00937545" w:rsidRDefault="005A4ED8" w:rsidP="00937545">
            <w:pPr>
              <w:tabs>
                <w:tab w:val="left" w:pos="993"/>
              </w:tabs>
              <w:rPr>
                <w:sz w:val="22"/>
              </w:rPr>
            </w:pPr>
            <w:r w:rsidRPr="00937545">
              <w:rPr>
                <w:sz w:val="22"/>
              </w:rPr>
              <w:t>0,065-0,13</w:t>
            </w:r>
          </w:p>
        </w:tc>
        <w:tc>
          <w:tcPr>
            <w:tcW w:w="1276" w:type="dxa"/>
          </w:tcPr>
          <w:p w:rsidR="00BD3703" w:rsidRPr="00937545" w:rsidRDefault="005A4ED8" w:rsidP="00937545">
            <w:pPr>
              <w:tabs>
                <w:tab w:val="left" w:pos="993"/>
              </w:tabs>
              <w:rPr>
                <w:sz w:val="22"/>
              </w:rPr>
            </w:pPr>
            <w:r w:rsidRPr="00937545">
              <w:rPr>
                <w:sz w:val="22"/>
              </w:rPr>
              <w:t>0,015-0,03</w:t>
            </w:r>
          </w:p>
        </w:tc>
        <w:tc>
          <w:tcPr>
            <w:tcW w:w="1701" w:type="dxa"/>
          </w:tcPr>
          <w:p w:rsidR="00BD3703" w:rsidRPr="00937545" w:rsidRDefault="005A4ED8" w:rsidP="00937545">
            <w:pPr>
              <w:tabs>
                <w:tab w:val="left" w:pos="993"/>
              </w:tabs>
              <w:rPr>
                <w:sz w:val="22"/>
              </w:rPr>
            </w:pPr>
            <w:r w:rsidRPr="00937545">
              <w:rPr>
                <w:sz w:val="22"/>
              </w:rPr>
              <w:t>То же</w:t>
            </w:r>
          </w:p>
        </w:tc>
        <w:tc>
          <w:tcPr>
            <w:tcW w:w="1240" w:type="dxa"/>
          </w:tcPr>
          <w:p w:rsidR="00BD3703" w:rsidRPr="00937545" w:rsidRDefault="005A4ED8" w:rsidP="00937545">
            <w:pPr>
              <w:tabs>
                <w:tab w:val="left" w:pos="993"/>
              </w:tabs>
              <w:rPr>
                <w:sz w:val="22"/>
              </w:rPr>
            </w:pPr>
            <w:r w:rsidRPr="00937545">
              <w:rPr>
                <w:sz w:val="22"/>
              </w:rPr>
              <w:t>То же</w:t>
            </w:r>
          </w:p>
        </w:tc>
      </w:tr>
      <w:tr w:rsidR="00A1337F" w:rsidRPr="00937545" w:rsidTr="005A4ED8">
        <w:tc>
          <w:tcPr>
            <w:tcW w:w="739" w:type="dxa"/>
          </w:tcPr>
          <w:p w:rsidR="00BD3703" w:rsidRPr="00937545" w:rsidRDefault="00A1337F" w:rsidP="00937545">
            <w:pPr>
              <w:tabs>
                <w:tab w:val="left" w:pos="993"/>
              </w:tabs>
              <w:rPr>
                <w:sz w:val="22"/>
              </w:rPr>
            </w:pPr>
            <w:r w:rsidRPr="00937545">
              <w:rPr>
                <w:sz w:val="22"/>
              </w:rPr>
              <w:t>6</w:t>
            </w:r>
          </w:p>
        </w:tc>
        <w:tc>
          <w:tcPr>
            <w:tcW w:w="1637" w:type="dxa"/>
          </w:tcPr>
          <w:p w:rsidR="00BD3703" w:rsidRPr="00937545" w:rsidRDefault="00A1337F" w:rsidP="00937545">
            <w:pPr>
              <w:tabs>
                <w:tab w:val="left" w:pos="993"/>
              </w:tabs>
              <w:rPr>
                <w:sz w:val="22"/>
              </w:rPr>
            </w:pPr>
            <w:r w:rsidRPr="00937545">
              <w:rPr>
                <w:sz w:val="22"/>
              </w:rPr>
              <w:t>0,1-0,5</w:t>
            </w:r>
          </w:p>
        </w:tc>
        <w:tc>
          <w:tcPr>
            <w:tcW w:w="1276" w:type="dxa"/>
          </w:tcPr>
          <w:p w:rsidR="00BD3703" w:rsidRPr="00937545" w:rsidRDefault="005A4ED8" w:rsidP="00937545">
            <w:pPr>
              <w:tabs>
                <w:tab w:val="left" w:pos="993"/>
              </w:tabs>
              <w:rPr>
                <w:sz w:val="22"/>
              </w:rPr>
            </w:pPr>
            <w:r w:rsidRPr="00937545">
              <w:rPr>
                <w:sz w:val="22"/>
              </w:rPr>
              <w:t>0,09-0,45</w:t>
            </w:r>
          </w:p>
        </w:tc>
        <w:tc>
          <w:tcPr>
            <w:tcW w:w="1134" w:type="dxa"/>
          </w:tcPr>
          <w:p w:rsidR="00BD3703" w:rsidRPr="00937545" w:rsidRDefault="005A4ED8" w:rsidP="00937545">
            <w:pPr>
              <w:tabs>
                <w:tab w:val="left" w:pos="993"/>
              </w:tabs>
              <w:rPr>
                <w:sz w:val="22"/>
              </w:rPr>
            </w:pPr>
            <w:r w:rsidRPr="00937545">
              <w:rPr>
                <w:sz w:val="22"/>
              </w:rPr>
              <w:t>0,1-0,5</w:t>
            </w:r>
          </w:p>
        </w:tc>
        <w:tc>
          <w:tcPr>
            <w:tcW w:w="1134" w:type="dxa"/>
          </w:tcPr>
          <w:p w:rsidR="00BD3703" w:rsidRPr="00937545" w:rsidRDefault="005A4ED8" w:rsidP="00937545">
            <w:pPr>
              <w:tabs>
                <w:tab w:val="left" w:pos="993"/>
              </w:tabs>
              <w:rPr>
                <w:sz w:val="22"/>
              </w:rPr>
            </w:pPr>
            <w:r w:rsidRPr="00937545">
              <w:rPr>
                <w:sz w:val="22"/>
              </w:rPr>
              <w:t>0,13-0,65</w:t>
            </w:r>
          </w:p>
        </w:tc>
        <w:tc>
          <w:tcPr>
            <w:tcW w:w="1276" w:type="dxa"/>
          </w:tcPr>
          <w:p w:rsidR="00BD3703" w:rsidRPr="00937545" w:rsidRDefault="005A4ED8" w:rsidP="00937545">
            <w:pPr>
              <w:tabs>
                <w:tab w:val="left" w:pos="993"/>
              </w:tabs>
              <w:rPr>
                <w:sz w:val="22"/>
              </w:rPr>
            </w:pPr>
            <w:r w:rsidRPr="00937545">
              <w:rPr>
                <w:sz w:val="22"/>
              </w:rPr>
              <w:t>0,03-0,15</w:t>
            </w:r>
          </w:p>
        </w:tc>
        <w:tc>
          <w:tcPr>
            <w:tcW w:w="1701" w:type="dxa"/>
          </w:tcPr>
          <w:p w:rsidR="00BD3703" w:rsidRPr="00937545" w:rsidRDefault="005A4ED8" w:rsidP="00937545">
            <w:pPr>
              <w:tabs>
                <w:tab w:val="left" w:pos="993"/>
              </w:tabs>
              <w:rPr>
                <w:sz w:val="22"/>
              </w:rPr>
            </w:pPr>
            <w:r w:rsidRPr="00937545">
              <w:rPr>
                <w:sz w:val="22"/>
              </w:rPr>
              <w:t>Пониженная устойчивость</w:t>
            </w:r>
          </w:p>
        </w:tc>
        <w:tc>
          <w:tcPr>
            <w:tcW w:w="1240" w:type="dxa"/>
          </w:tcPr>
          <w:p w:rsidR="00BD3703" w:rsidRPr="00937545" w:rsidRDefault="005A4ED8" w:rsidP="00937545">
            <w:pPr>
              <w:tabs>
                <w:tab w:val="left" w:pos="1168"/>
              </w:tabs>
              <w:ind w:left="-108"/>
              <w:rPr>
                <w:sz w:val="22"/>
              </w:rPr>
            </w:pPr>
            <w:r w:rsidRPr="00937545">
              <w:rPr>
                <w:sz w:val="22"/>
              </w:rPr>
              <w:t>Повышенная</w:t>
            </w:r>
          </w:p>
        </w:tc>
      </w:tr>
      <w:tr w:rsidR="00A1337F" w:rsidRPr="00937545" w:rsidTr="005A4ED8">
        <w:tc>
          <w:tcPr>
            <w:tcW w:w="739" w:type="dxa"/>
          </w:tcPr>
          <w:p w:rsidR="00BD3703" w:rsidRPr="00937545" w:rsidRDefault="00A1337F" w:rsidP="00937545">
            <w:pPr>
              <w:tabs>
                <w:tab w:val="left" w:pos="993"/>
              </w:tabs>
              <w:rPr>
                <w:sz w:val="22"/>
              </w:rPr>
            </w:pPr>
            <w:r w:rsidRPr="00937545">
              <w:rPr>
                <w:sz w:val="22"/>
              </w:rPr>
              <w:t>7</w:t>
            </w:r>
          </w:p>
        </w:tc>
        <w:tc>
          <w:tcPr>
            <w:tcW w:w="1637" w:type="dxa"/>
          </w:tcPr>
          <w:p w:rsidR="00BD3703" w:rsidRPr="00937545" w:rsidRDefault="00A1337F" w:rsidP="00937545">
            <w:pPr>
              <w:tabs>
                <w:tab w:val="left" w:pos="993"/>
              </w:tabs>
              <w:rPr>
                <w:sz w:val="22"/>
              </w:rPr>
            </w:pPr>
            <w:r w:rsidRPr="00937545">
              <w:rPr>
                <w:sz w:val="22"/>
              </w:rPr>
              <w:t>0,1-1,0</w:t>
            </w:r>
          </w:p>
        </w:tc>
        <w:tc>
          <w:tcPr>
            <w:tcW w:w="1276" w:type="dxa"/>
          </w:tcPr>
          <w:p w:rsidR="00BD3703" w:rsidRPr="00937545" w:rsidRDefault="005A4ED8" w:rsidP="00937545">
            <w:pPr>
              <w:tabs>
                <w:tab w:val="left" w:pos="993"/>
              </w:tabs>
              <w:rPr>
                <w:sz w:val="22"/>
              </w:rPr>
            </w:pPr>
            <w:r w:rsidRPr="00937545">
              <w:rPr>
                <w:sz w:val="22"/>
              </w:rPr>
              <w:t>0,45-0,90</w:t>
            </w:r>
          </w:p>
        </w:tc>
        <w:tc>
          <w:tcPr>
            <w:tcW w:w="1134" w:type="dxa"/>
          </w:tcPr>
          <w:p w:rsidR="00BD3703" w:rsidRPr="00937545" w:rsidRDefault="005A4ED8" w:rsidP="00937545">
            <w:pPr>
              <w:tabs>
                <w:tab w:val="left" w:pos="993"/>
              </w:tabs>
              <w:rPr>
                <w:sz w:val="22"/>
              </w:rPr>
            </w:pPr>
            <w:r w:rsidRPr="00937545">
              <w:rPr>
                <w:sz w:val="22"/>
              </w:rPr>
              <w:t>0,5-1,0</w:t>
            </w:r>
          </w:p>
        </w:tc>
        <w:tc>
          <w:tcPr>
            <w:tcW w:w="1134" w:type="dxa"/>
          </w:tcPr>
          <w:p w:rsidR="00BD3703" w:rsidRPr="00937545" w:rsidRDefault="005A4ED8" w:rsidP="00937545">
            <w:pPr>
              <w:tabs>
                <w:tab w:val="left" w:pos="993"/>
              </w:tabs>
              <w:rPr>
                <w:sz w:val="22"/>
              </w:rPr>
            </w:pPr>
            <w:r w:rsidRPr="00937545">
              <w:rPr>
                <w:sz w:val="22"/>
              </w:rPr>
              <w:t>0,65-1,3</w:t>
            </w:r>
          </w:p>
        </w:tc>
        <w:tc>
          <w:tcPr>
            <w:tcW w:w="1276" w:type="dxa"/>
          </w:tcPr>
          <w:p w:rsidR="00BD3703" w:rsidRPr="00937545" w:rsidRDefault="005A4ED8" w:rsidP="00937545">
            <w:pPr>
              <w:tabs>
                <w:tab w:val="left" w:pos="993"/>
              </w:tabs>
              <w:rPr>
                <w:sz w:val="22"/>
              </w:rPr>
            </w:pPr>
            <w:r w:rsidRPr="00937545">
              <w:rPr>
                <w:sz w:val="22"/>
              </w:rPr>
              <w:t>0,15-0,3</w:t>
            </w:r>
          </w:p>
        </w:tc>
        <w:tc>
          <w:tcPr>
            <w:tcW w:w="1701" w:type="dxa"/>
          </w:tcPr>
          <w:p w:rsidR="00BD3703" w:rsidRPr="00937545" w:rsidRDefault="005A4ED8" w:rsidP="00937545">
            <w:pPr>
              <w:tabs>
                <w:tab w:val="left" w:pos="993"/>
              </w:tabs>
              <w:rPr>
                <w:sz w:val="22"/>
              </w:rPr>
            </w:pPr>
            <w:r w:rsidRPr="00937545">
              <w:rPr>
                <w:sz w:val="22"/>
              </w:rPr>
              <w:t>То же</w:t>
            </w:r>
          </w:p>
        </w:tc>
        <w:tc>
          <w:tcPr>
            <w:tcW w:w="1240" w:type="dxa"/>
          </w:tcPr>
          <w:p w:rsidR="00BD3703" w:rsidRPr="00937545" w:rsidRDefault="005A4ED8" w:rsidP="00937545">
            <w:pPr>
              <w:tabs>
                <w:tab w:val="left" w:pos="993"/>
              </w:tabs>
              <w:rPr>
                <w:sz w:val="22"/>
              </w:rPr>
            </w:pPr>
            <w:r w:rsidRPr="00937545">
              <w:rPr>
                <w:sz w:val="22"/>
              </w:rPr>
              <w:t>Низкая</w:t>
            </w:r>
          </w:p>
        </w:tc>
      </w:tr>
      <w:tr w:rsidR="00A1337F" w:rsidRPr="00937545" w:rsidTr="005A4ED8">
        <w:tc>
          <w:tcPr>
            <w:tcW w:w="739" w:type="dxa"/>
          </w:tcPr>
          <w:p w:rsidR="00BD3703" w:rsidRPr="00937545" w:rsidRDefault="00A1337F" w:rsidP="00937545">
            <w:pPr>
              <w:tabs>
                <w:tab w:val="left" w:pos="993"/>
              </w:tabs>
              <w:rPr>
                <w:sz w:val="22"/>
              </w:rPr>
            </w:pPr>
            <w:r w:rsidRPr="00937545">
              <w:rPr>
                <w:sz w:val="22"/>
              </w:rPr>
              <w:t>8</w:t>
            </w:r>
          </w:p>
        </w:tc>
        <w:tc>
          <w:tcPr>
            <w:tcW w:w="1637" w:type="dxa"/>
          </w:tcPr>
          <w:p w:rsidR="00BD3703" w:rsidRPr="00937545" w:rsidRDefault="00A1337F" w:rsidP="00937545">
            <w:pPr>
              <w:tabs>
                <w:tab w:val="left" w:pos="993"/>
              </w:tabs>
              <w:rPr>
                <w:sz w:val="22"/>
              </w:rPr>
            </w:pPr>
            <w:r w:rsidRPr="00937545">
              <w:rPr>
                <w:sz w:val="22"/>
              </w:rPr>
              <w:t>1-5</w:t>
            </w:r>
          </w:p>
        </w:tc>
        <w:tc>
          <w:tcPr>
            <w:tcW w:w="1276" w:type="dxa"/>
          </w:tcPr>
          <w:p w:rsidR="00BD3703" w:rsidRPr="00937545" w:rsidRDefault="005A4ED8" w:rsidP="00937545">
            <w:pPr>
              <w:tabs>
                <w:tab w:val="left" w:pos="993"/>
              </w:tabs>
              <w:rPr>
                <w:sz w:val="22"/>
              </w:rPr>
            </w:pPr>
            <w:r w:rsidRPr="00937545">
              <w:rPr>
                <w:sz w:val="22"/>
              </w:rPr>
              <w:t>0,9-4,5</w:t>
            </w:r>
          </w:p>
        </w:tc>
        <w:tc>
          <w:tcPr>
            <w:tcW w:w="1134" w:type="dxa"/>
          </w:tcPr>
          <w:p w:rsidR="00BD3703" w:rsidRPr="00937545" w:rsidRDefault="005A4ED8" w:rsidP="00937545">
            <w:pPr>
              <w:tabs>
                <w:tab w:val="left" w:pos="993"/>
              </w:tabs>
              <w:rPr>
                <w:sz w:val="22"/>
              </w:rPr>
            </w:pPr>
            <w:r w:rsidRPr="00937545">
              <w:rPr>
                <w:sz w:val="22"/>
              </w:rPr>
              <w:t>1,0-5,0</w:t>
            </w:r>
          </w:p>
        </w:tc>
        <w:tc>
          <w:tcPr>
            <w:tcW w:w="1134" w:type="dxa"/>
          </w:tcPr>
          <w:p w:rsidR="00BD3703" w:rsidRPr="00937545" w:rsidRDefault="005A4ED8" w:rsidP="00937545">
            <w:pPr>
              <w:tabs>
                <w:tab w:val="left" w:pos="993"/>
              </w:tabs>
              <w:rPr>
                <w:sz w:val="22"/>
              </w:rPr>
            </w:pPr>
            <w:r w:rsidRPr="00937545">
              <w:rPr>
                <w:sz w:val="22"/>
              </w:rPr>
              <w:t>1,3-6,5</w:t>
            </w:r>
          </w:p>
        </w:tc>
        <w:tc>
          <w:tcPr>
            <w:tcW w:w="1276" w:type="dxa"/>
          </w:tcPr>
          <w:p w:rsidR="00BD3703" w:rsidRPr="00937545" w:rsidRDefault="005A4ED8" w:rsidP="00937545">
            <w:pPr>
              <w:tabs>
                <w:tab w:val="left" w:pos="993"/>
              </w:tabs>
              <w:rPr>
                <w:sz w:val="22"/>
              </w:rPr>
            </w:pPr>
            <w:r w:rsidRPr="00937545">
              <w:rPr>
                <w:sz w:val="22"/>
              </w:rPr>
              <w:t>0,3-1,5</w:t>
            </w:r>
          </w:p>
        </w:tc>
        <w:tc>
          <w:tcPr>
            <w:tcW w:w="1701" w:type="dxa"/>
          </w:tcPr>
          <w:p w:rsidR="00BD3703" w:rsidRPr="00937545" w:rsidRDefault="005A4ED8" w:rsidP="00937545">
            <w:pPr>
              <w:tabs>
                <w:tab w:val="left" w:pos="993"/>
              </w:tabs>
              <w:ind w:left="-108"/>
              <w:rPr>
                <w:sz w:val="22"/>
              </w:rPr>
            </w:pPr>
            <w:r w:rsidRPr="00937545">
              <w:rPr>
                <w:sz w:val="22"/>
              </w:rPr>
              <w:t xml:space="preserve">Слабоустойчивый </w:t>
            </w:r>
          </w:p>
        </w:tc>
        <w:tc>
          <w:tcPr>
            <w:tcW w:w="1240" w:type="dxa"/>
          </w:tcPr>
          <w:p w:rsidR="00BD3703" w:rsidRPr="00937545" w:rsidRDefault="005A4ED8" w:rsidP="00937545">
            <w:pPr>
              <w:tabs>
                <w:tab w:val="left" w:pos="993"/>
              </w:tabs>
              <w:rPr>
                <w:sz w:val="22"/>
              </w:rPr>
            </w:pPr>
            <w:r w:rsidRPr="00937545">
              <w:rPr>
                <w:sz w:val="22"/>
              </w:rPr>
              <w:t>Высокая</w:t>
            </w:r>
          </w:p>
        </w:tc>
      </w:tr>
      <w:tr w:rsidR="00A1337F" w:rsidRPr="00937545" w:rsidTr="005A4ED8">
        <w:tc>
          <w:tcPr>
            <w:tcW w:w="739" w:type="dxa"/>
          </w:tcPr>
          <w:p w:rsidR="00BD3703" w:rsidRPr="00937545" w:rsidRDefault="00A1337F" w:rsidP="00937545">
            <w:pPr>
              <w:tabs>
                <w:tab w:val="left" w:pos="993"/>
              </w:tabs>
              <w:rPr>
                <w:sz w:val="22"/>
              </w:rPr>
            </w:pPr>
            <w:r w:rsidRPr="00937545">
              <w:rPr>
                <w:sz w:val="22"/>
              </w:rPr>
              <w:t>9</w:t>
            </w:r>
          </w:p>
        </w:tc>
        <w:tc>
          <w:tcPr>
            <w:tcW w:w="1637" w:type="dxa"/>
          </w:tcPr>
          <w:p w:rsidR="00BD3703" w:rsidRPr="00937545" w:rsidRDefault="00A1337F" w:rsidP="00937545">
            <w:pPr>
              <w:tabs>
                <w:tab w:val="left" w:pos="993"/>
              </w:tabs>
              <w:rPr>
                <w:sz w:val="22"/>
              </w:rPr>
            </w:pPr>
            <w:r w:rsidRPr="00937545">
              <w:rPr>
                <w:sz w:val="22"/>
              </w:rPr>
              <w:t>5-10</w:t>
            </w:r>
          </w:p>
        </w:tc>
        <w:tc>
          <w:tcPr>
            <w:tcW w:w="1276" w:type="dxa"/>
          </w:tcPr>
          <w:p w:rsidR="00BD3703" w:rsidRPr="00937545" w:rsidRDefault="005A4ED8" w:rsidP="00937545">
            <w:pPr>
              <w:tabs>
                <w:tab w:val="left" w:pos="993"/>
              </w:tabs>
              <w:rPr>
                <w:sz w:val="22"/>
              </w:rPr>
            </w:pPr>
            <w:r w:rsidRPr="00937545">
              <w:rPr>
                <w:sz w:val="22"/>
              </w:rPr>
              <w:t>4,5-9,0</w:t>
            </w:r>
          </w:p>
        </w:tc>
        <w:tc>
          <w:tcPr>
            <w:tcW w:w="1134" w:type="dxa"/>
          </w:tcPr>
          <w:p w:rsidR="00BD3703" w:rsidRPr="00937545" w:rsidRDefault="005A4ED8" w:rsidP="00937545">
            <w:pPr>
              <w:tabs>
                <w:tab w:val="left" w:pos="993"/>
              </w:tabs>
              <w:rPr>
                <w:sz w:val="22"/>
              </w:rPr>
            </w:pPr>
            <w:r w:rsidRPr="00937545">
              <w:rPr>
                <w:sz w:val="22"/>
              </w:rPr>
              <w:t>5,0-10,0</w:t>
            </w:r>
          </w:p>
        </w:tc>
        <w:tc>
          <w:tcPr>
            <w:tcW w:w="1134" w:type="dxa"/>
          </w:tcPr>
          <w:p w:rsidR="00BD3703" w:rsidRPr="00937545" w:rsidRDefault="005A4ED8" w:rsidP="00937545">
            <w:pPr>
              <w:tabs>
                <w:tab w:val="left" w:pos="993"/>
              </w:tabs>
              <w:rPr>
                <w:sz w:val="22"/>
              </w:rPr>
            </w:pPr>
            <w:r w:rsidRPr="00937545">
              <w:rPr>
                <w:sz w:val="22"/>
              </w:rPr>
              <w:t>6,5-13,0</w:t>
            </w:r>
          </w:p>
        </w:tc>
        <w:tc>
          <w:tcPr>
            <w:tcW w:w="1276" w:type="dxa"/>
          </w:tcPr>
          <w:p w:rsidR="00BD3703" w:rsidRPr="00937545" w:rsidRDefault="005A4ED8" w:rsidP="00937545">
            <w:pPr>
              <w:tabs>
                <w:tab w:val="left" w:pos="993"/>
              </w:tabs>
              <w:rPr>
                <w:sz w:val="22"/>
              </w:rPr>
            </w:pPr>
            <w:r w:rsidRPr="00937545">
              <w:rPr>
                <w:sz w:val="22"/>
              </w:rPr>
              <w:t>1,5-3,0</w:t>
            </w:r>
          </w:p>
        </w:tc>
        <w:tc>
          <w:tcPr>
            <w:tcW w:w="1701" w:type="dxa"/>
          </w:tcPr>
          <w:p w:rsidR="00BD3703" w:rsidRPr="00937545" w:rsidRDefault="005A4ED8" w:rsidP="00937545">
            <w:pPr>
              <w:tabs>
                <w:tab w:val="left" w:pos="993"/>
              </w:tabs>
              <w:rPr>
                <w:sz w:val="22"/>
              </w:rPr>
            </w:pPr>
            <w:r w:rsidRPr="00937545">
              <w:rPr>
                <w:sz w:val="22"/>
              </w:rPr>
              <w:t>То же</w:t>
            </w:r>
          </w:p>
        </w:tc>
        <w:tc>
          <w:tcPr>
            <w:tcW w:w="1240" w:type="dxa"/>
          </w:tcPr>
          <w:p w:rsidR="00BD3703" w:rsidRPr="00937545" w:rsidRDefault="005A4ED8" w:rsidP="00937545">
            <w:pPr>
              <w:tabs>
                <w:tab w:val="left" w:pos="993"/>
              </w:tabs>
              <w:rPr>
                <w:sz w:val="22"/>
              </w:rPr>
            </w:pPr>
            <w:r w:rsidRPr="00937545">
              <w:rPr>
                <w:sz w:val="22"/>
              </w:rPr>
              <w:t>То же</w:t>
            </w:r>
          </w:p>
        </w:tc>
      </w:tr>
      <w:tr w:rsidR="00A1337F" w:rsidRPr="00937545" w:rsidTr="00937545">
        <w:trPr>
          <w:trHeight w:val="558"/>
        </w:trPr>
        <w:tc>
          <w:tcPr>
            <w:tcW w:w="739" w:type="dxa"/>
          </w:tcPr>
          <w:p w:rsidR="00BD3703" w:rsidRPr="00937545" w:rsidRDefault="00A1337F" w:rsidP="00937545">
            <w:pPr>
              <w:tabs>
                <w:tab w:val="left" w:pos="993"/>
              </w:tabs>
              <w:rPr>
                <w:sz w:val="22"/>
              </w:rPr>
            </w:pPr>
            <w:r w:rsidRPr="00937545">
              <w:rPr>
                <w:sz w:val="22"/>
              </w:rPr>
              <w:t>10</w:t>
            </w:r>
          </w:p>
        </w:tc>
        <w:tc>
          <w:tcPr>
            <w:tcW w:w="1637" w:type="dxa"/>
          </w:tcPr>
          <w:p w:rsidR="00BD3703" w:rsidRPr="00937545" w:rsidRDefault="00A1337F" w:rsidP="00937545">
            <w:pPr>
              <w:tabs>
                <w:tab w:val="left" w:pos="993"/>
              </w:tabs>
              <w:rPr>
                <w:sz w:val="22"/>
              </w:rPr>
            </w:pPr>
            <w:r w:rsidRPr="00937545">
              <w:rPr>
                <w:sz w:val="22"/>
                <w:lang w:val="en-US"/>
              </w:rPr>
              <w:t>&gt;</w:t>
            </w:r>
            <w:r w:rsidRPr="00937545">
              <w:rPr>
                <w:sz w:val="22"/>
              </w:rPr>
              <w:t>10</w:t>
            </w:r>
          </w:p>
        </w:tc>
        <w:tc>
          <w:tcPr>
            <w:tcW w:w="1276" w:type="dxa"/>
          </w:tcPr>
          <w:p w:rsidR="00BD3703" w:rsidRPr="00937545" w:rsidRDefault="005A4ED8" w:rsidP="00937545">
            <w:pPr>
              <w:tabs>
                <w:tab w:val="left" w:pos="993"/>
              </w:tabs>
              <w:rPr>
                <w:sz w:val="22"/>
              </w:rPr>
            </w:pPr>
            <w:r w:rsidRPr="00937545">
              <w:rPr>
                <w:sz w:val="22"/>
                <w:lang w:val="en-US"/>
              </w:rPr>
              <w:t>&gt;9</w:t>
            </w:r>
          </w:p>
        </w:tc>
        <w:tc>
          <w:tcPr>
            <w:tcW w:w="1134" w:type="dxa"/>
          </w:tcPr>
          <w:p w:rsidR="00BD3703" w:rsidRPr="00937545" w:rsidRDefault="005A4ED8" w:rsidP="00937545">
            <w:pPr>
              <w:tabs>
                <w:tab w:val="left" w:pos="993"/>
              </w:tabs>
              <w:rPr>
                <w:sz w:val="22"/>
                <w:lang w:val="en-US"/>
              </w:rPr>
            </w:pPr>
            <w:r w:rsidRPr="00937545">
              <w:rPr>
                <w:sz w:val="22"/>
                <w:lang w:val="en-US"/>
              </w:rPr>
              <w:t>&gt;10</w:t>
            </w:r>
          </w:p>
        </w:tc>
        <w:tc>
          <w:tcPr>
            <w:tcW w:w="1134" w:type="dxa"/>
          </w:tcPr>
          <w:p w:rsidR="00BD3703" w:rsidRPr="00937545" w:rsidRDefault="005A4ED8" w:rsidP="00937545">
            <w:pPr>
              <w:tabs>
                <w:tab w:val="left" w:pos="993"/>
              </w:tabs>
              <w:rPr>
                <w:sz w:val="22"/>
                <w:lang w:val="en-US"/>
              </w:rPr>
            </w:pPr>
            <w:r w:rsidRPr="00937545">
              <w:rPr>
                <w:sz w:val="22"/>
                <w:lang w:val="en-US"/>
              </w:rPr>
              <w:t>&gt;13</w:t>
            </w:r>
          </w:p>
        </w:tc>
        <w:tc>
          <w:tcPr>
            <w:tcW w:w="1276" w:type="dxa"/>
          </w:tcPr>
          <w:p w:rsidR="00BD3703" w:rsidRPr="00937545" w:rsidRDefault="005A4ED8" w:rsidP="00937545">
            <w:pPr>
              <w:tabs>
                <w:tab w:val="left" w:pos="993"/>
              </w:tabs>
              <w:rPr>
                <w:sz w:val="22"/>
                <w:lang w:val="en-US"/>
              </w:rPr>
            </w:pPr>
            <w:r w:rsidRPr="00937545">
              <w:rPr>
                <w:sz w:val="22"/>
                <w:lang w:val="en-US"/>
              </w:rPr>
              <w:t>&gt;3</w:t>
            </w:r>
          </w:p>
        </w:tc>
        <w:tc>
          <w:tcPr>
            <w:tcW w:w="1701" w:type="dxa"/>
          </w:tcPr>
          <w:p w:rsidR="00BD3703" w:rsidRPr="00937545" w:rsidRDefault="005A4ED8" w:rsidP="00937545">
            <w:pPr>
              <w:tabs>
                <w:tab w:val="left" w:pos="993"/>
              </w:tabs>
              <w:ind w:left="-108"/>
              <w:rPr>
                <w:sz w:val="22"/>
              </w:rPr>
            </w:pPr>
            <w:r w:rsidRPr="00937545">
              <w:rPr>
                <w:sz w:val="22"/>
              </w:rPr>
              <w:t xml:space="preserve">Неустойчивый </w:t>
            </w:r>
          </w:p>
        </w:tc>
        <w:tc>
          <w:tcPr>
            <w:tcW w:w="1240" w:type="dxa"/>
          </w:tcPr>
          <w:p w:rsidR="00BD3703" w:rsidRPr="00937545" w:rsidRDefault="005A4ED8" w:rsidP="00937545">
            <w:pPr>
              <w:tabs>
                <w:tab w:val="left" w:pos="993"/>
              </w:tabs>
              <w:rPr>
                <w:sz w:val="22"/>
              </w:rPr>
            </w:pPr>
            <w:r w:rsidRPr="00937545">
              <w:rPr>
                <w:sz w:val="22"/>
              </w:rPr>
              <w:t>Очень высокая</w:t>
            </w:r>
          </w:p>
        </w:tc>
      </w:tr>
    </w:tbl>
    <w:p w:rsidR="00DA2FCB" w:rsidRDefault="00DA2FCB" w:rsidP="00DA2FCB">
      <w:pPr>
        <w:pStyle w:val="af0"/>
        <w:tabs>
          <w:tab w:val="left" w:pos="284"/>
          <w:tab w:val="left" w:pos="4820"/>
        </w:tabs>
        <w:spacing w:line="360" w:lineRule="atLeast"/>
        <w:ind w:left="0"/>
        <w:rPr>
          <w:b/>
          <w:sz w:val="28"/>
          <w:szCs w:val="28"/>
        </w:rPr>
      </w:pPr>
    </w:p>
    <w:p w:rsidR="007219FF" w:rsidRPr="00C01DCC" w:rsidRDefault="00C01DCC" w:rsidP="00DA2FCB">
      <w:pPr>
        <w:pStyle w:val="af0"/>
        <w:tabs>
          <w:tab w:val="left" w:pos="284"/>
          <w:tab w:val="left" w:pos="4820"/>
        </w:tabs>
        <w:spacing w:line="360" w:lineRule="atLeast"/>
        <w:ind w:left="0"/>
        <w:jc w:val="center"/>
        <w:rPr>
          <w:b/>
          <w:sz w:val="28"/>
          <w:szCs w:val="28"/>
        </w:rPr>
      </w:pPr>
      <w:r w:rsidRPr="00C01DCC">
        <w:rPr>
          <w:b/>
          <w:sz w:val="28"/>
          <w:szCs w:val="28"/>
        </w:rPr>
        <w:t>Меры борьбы с коррозией</w:t>
      </w:r>
    </w:p>
    <w:p w:rsidR="00C01DCC" w:rsidRDefault="00C01DCC" w:rsidP="00C01DCC">
      <w:pPr>
        <w:tabs>
          <w:tab w:val="left" w:pos="284"/>
          <w:tab w:val="left" w:pos="4820"/>
        </w:tabs>
        <w:spacing w:line="360" w:lineRule="atLeast"/>
        <w:jc w:val="center"/>
        <w:rPr>
          <w:sz w:val="28"/>
          <w:szCs w:val="28"/>
        </w:rPr>
      </w:pPr>
    </w:p>
    <w:p w:rsidR="00C01DCC" w:rsidRDefault="00C01DCC" w:rsidP="00C01DCC">
      <w:pPr>
        <w:tabs>
          <w:tab w:val="left" w:pos="284"/>
          <w:tab w:val="left" w:pos="4820"/>
        </w:tabs>
        <w:ind w:firstLine="709"/>
        <w:jc w:val="both"/>
        <w:rPr>
          <w:sz w:val="28"/>
          <w:szCs w:val="28"/>
        </w:rPr>
      </w:pPr>
      <w:r>
        <w:rPr>
          <w:sz w:val="28"/>
          <w:szCs w:val="28"/>
        </w:rPr>
        <w:t>Для борьбы с коррозией материалов применяют разнообразные методы, учитывающие особенности не только самого материала, но и условия его эксплуатации. Поэтому нет какой-либо единой системы выбора и применения мер защиты от коррозии. Все используемые на практике методы борьбы с разрушением металлов, можно классифицировать по характеру воздействия на три основные группы, определяющие протекание коррозионного процесса: металл, коррозионная среда и конструктивные особенности изделия.</w:t>
      </w:r>
    </w:p>
    <w:p w:rsidR="00C01DCC" w:rsidRDefault="00C01DCC" w:rsidP="00C01DCC">
      <w:pPr>
        <w:tabs>
          <w:tab w:val="left" w:pos="284"/>
          <w:tab w:val="left" w:pos="4820"/>
        </w:tabs>
        <w:ind w:firstLine="709"/>
        <w:jc w:val="both"/>
        <w:rPr>
          <w:sz w:val="28"/>
          <w:szCs w:val="28"/>
        </w:rPr>
      </w:pPr>
      <w:r>
        <w:rPr>
          <w:sz w:val="28"/>
          <w:szCs w:val="28"/>
        </w:rPr>
        <w:t xml:space="preserve">Воздействие на металл. К числу способов борьбы, основанных на оказании соответствующего противокоррозионного воздействия на металл, можно отнести: </w:t>
      </w:r>
      <w:r w:rsidR="009E5848">
        <w:rPr>
          <w:sz w:val="28"/>
          <w:szCs w:val="28"/>
        </w:rPr>
        <w:t>коррозионностойкое</w:t>
      </w:r>
      <w:r>
        <w:rPr>
          <w:sz w:val="28"/>
          <w:szCs w:val="28"/>
        </w:rPr>
        <w:t xml:space="preserve"> легирование, термообработку, применение различных покрытий, ингибиторов, смазок, а также использование электрохимической </w:t>
      </w:r>
      <w:r>
        <w:rPr>
          <w:sz w:val="28"/>
          <w:szCs w:val="28"/>
        </w:rPr>
        <w:lastRenderedPageBreak/>
        <w:t>защиты.</w:t>
      </w:r>
    </w:p>
    <w:p w:rsidR="00C01DCC" w:rsidRDefault="009E5848" w:rsidP="00C01DCC">
      <w:pPr>
        <w:tabs>
          <w:tab w:val="left" w:pos="284"/>
          <w:tab w:val="left" w:pos="4820"/>
        </w:tabs>
        <w:ind w:firstLine="709"/>
        <w:jc w:val="both"/>
        <w:rPr>
          <w:sz w:val="28"/>
          <w:szCs w:val="28"/>
        </w:rPr>
      </w:pPr>
      <w:r>
        <w:rPr>
          <w:sz w:val="28"/>
          <w:szCs w:val="28"/>
        </w:rPr>
        <w:t>Коррозионностойкое</w:t>
      </w:r>
      <w:r w:rsidR="00C01DCC">
        <w:rPr>
          <w:sz w:val="28"/>
          <w:szCs w:val="28"/>
        </w:rPr>
        <w:t xml:space="preserve"> легирование и термообработку используют в основном тогда, когда металлы в конструкции не позволяют применять другие меры защиты. Для защиты от коррозии применяют металлические, неорганические и органические покрытия. Металлические покрытия получают различными способами: </w:t>
      </w:r>
      <w:proofErr w:type="spellStart"/>
      <w:r w:rsidR="00C01DCC">
        <w:rPr>
          <w:sz w:val="28"/>
          <w:szCs w:val="28"/>
        </w:rPr>
        <w:t>электроосаждением</w:t>
      </w:r>
      <w:proofErr w:type="spellEnd"/>
      <w:r w:rsidR="00C01DCC">
        <w:rPr>
          <w:sz w:val="28"/>
          <w:szCs w:val="28"/>
        </w:rPr>
        <w:t xml:space="preserve"> (гальванический способ), термодиффузионным насыщением поверхностного слоя, путем погружения в другой расплавленный металл, плакированием, металлизацией, напылением, методом вакуумной конденсации и др. Ингибиторы и специальные защитные смазки используют в процессе эксплуатации, а также при кратковременном и длительном хранении. Эти средства защиты при необходимости легко удаляются и возобновляются.</w:t>
      </w:r>
    </w:p>
    <w:p w:rsidR="00C01DCC" w:rsidRDefault="00C01DCC" w:rsidP="00C01DCC">
      <w:pPr>
        <w:tabs>
          <w:tab w:val="left" w:pos="284"/>
          <w:tab w:val="left" w:pos="4820"/>
        </w:tabs>
        <w:ind w:firstLine="709"/>
        <w:jc w:val="both"/>
        <w:rPr>
          <w:sz w:val="28"/>
          <w:szCs w:val="28"/>
        </w:rPr>
      </w:pPr>
      <w:r>
        <w:rPr>
          <w:sz w:val="28"/>
          <w:szCs w:val="28"/>
        </w:rPr>
        <w:t>Электрохимическая защита заключается в том, что металлоконструкции, эксплуатирующиеся в морской воде, почве или другой электропроводящей среде, подвергают внешней анодной или катодной поляризации.</w:t>
      </w:r>
    </w:p>
    <w:p w:rsidR="00C01DCC" w:rsidRDefault="00580F1E" w:rsidP="00C01DCC">
      <w:pPr>
        <w:tabs>
          <w:tab w:val="left" w:pos="284"/>
          <w:tab w:val="left" w:pos="4820"/>
        </w:tabs>
        <w:ind w:firstLine="709"/>
        <w:jc w:val="both"/>
        <w:rPr>
          <w:sz w:val="28"/>
          <w:szCs w:val="28"/>
        </w:rPr>
      </w:pPr>
      <w:r>
        <w:rPr>
          <w:sz w:val="28"/>
          <w:szCs w:val="28"/>
        </w:rPr>
        <w:t>Воздействие на среду. Специальные меры, понижающие агрессивность среды, широко применяются для решения многих практических проблем, связанных с коррозией.</w:t>
      </w:r>
      <w:r w:rsidR="005334DC">
        <w:rPr>
          <w:sz w:val="28"/>
          <w:szCs w:val="28"/>
        </w:rPr>
        <w:t xml:space="preserve"> Например, при нагреве металла, сварке и т.п. используют инертные или защитные атмосферы. Одним из способов борьбы с коррозией является осушение атмосферы в замкнутом пространстве специальными адсорбентами. Для уменьшения электрохимической коррозии в среду вводят ингибиторы (анодные и катодные), представляющие собой соли тяжелых металлов. Другой способ снижения коррозии в водных растворах – удаление кислорода (</w:t>
      </w:r>
      <w:proofErr w:type="spellStart"/>
      <w:r w:rsidR="005334DC">
        <w:rPr>
          <w:sz w:val="28"/>
          <w:szCs w:val="28"/>
        </w:rPr>
        <w:t>обескислороживание</w:t>
      </w:r>
      <w:proofErr w:type="spellEnd"/>
      <w:r w:rsidR="005334DC">
        <w:rPr>
          <w:sz w:val="28"/>
          <w:szCs w:val="28"/>
        </w:rPr>
        <w:t>).</w:t>
      </w:r>
    </w:p>
    <w:p w:rsidR="005334DC" w:rsidRDefault="005334DC" w:rsidP="00C01DCC">
      <w:pPr>
        <w:tabs>
          <w:tab w:val="left" w:pos="284"/>
          <w:tab w:val="left" w:pos="4820"/>
        </w:tabs>
        <w:ind w:firstLine="709"/>
        <w:jc w:val="both"/>
        <w:rPr>
          <w:sz w:val="28"/>
          <w:szCs w:val="28"/>
        </w:rPr>
      </w:pPr>
      <w:r>
        <w:rPr>
          <w:sz w:val="28"/>
          <w:szCs w:val="28"/>
        </w:rPr>
        <w:t>Воздействие на конструкцию при конструировании следует учитывать опасность контактной коррозии, в связи с чем нельзя без соответствующей изоляции соприкасающихся поверхностей сочетать в конструкции металлы, существенно отличающиеся по величине электрических потенциалов. Не менее важно учитывать использование в конструкциях различных неметаллических материалов, в том числе теплоизоляционных, электроизоляционных и др.</w:t>
      </w:r>
      <w:r w:rsidR="00302D38">
        <w:rPr>
          <w:sz w:val="28"/>
          <w:szCs w:val="28"/>
        </w:rPr>
        <w:t xml:space="preserve"> Известно, что некоторые из этих материалов, например войлок, асбест, древесина, могут впитывать и удерживать влагу и, таким образом, быть очагами усиленной коррозии. Ряд полимерных материалов, подвергаясь со временем старению, выделяют </w:t>
      </w:r>
      <w:proofErr w:type="spellStart"/>
      <w:r w:rsidR="00302D38">
        <w:rPr>
          <w:sz w:val="28"/>
          <w:szCs w:val="28"/>
        </w:rPr>
        <w:t>коррозионнеактивные</w:t>
      </w:r>
      <w:proofErr w:type="spellEnd"/>
      <w:r w:rsidR="00302D38">
        <w:rPr>
          <w:sz w:val="28"/>
          <w:szCs w:val="28"/>
        </w:rPr>
        <w:t xml:space="preserve"> агенты, ускоряющие процессы коррозии. Поэтому изоляционные материалы часто пропитывают каменноугольным дегтем или битумом, а применяемые полимерные материалы подвергают специальным исследованиям с целью определения опасности выделения агрессивных агентов.</w:t>
      </w:r>
    </w:p>
    <w:p w:rsidR="00302D38" w:rsidRDefault="00302D38" w:rsidP="00C01DCC">
      <w:pPr>
        <w:tabs>
          <w:tab w:val="left" w:pos="284"/>
          <w:tab w:val="left" w:pos="4820"/>
        </w:tabs>
        <w:ind w:firstLine="709"/>
        <w:jc w:val="both"/>
        <w:rPr>
          <w:sz w:val="28"/>
          <w:szCs w:val="28"/>
        </w:rPr>
      </w:pPr>
      <w:r>
        <w:rPr>
          <w:sz w:val="28"/>
          <w:szCs w:val="28"/>
        </w:rPr>
        <w:t>Скопление влаги в различных элементах конструкции способствует развитию коррозии, поэтому при разработке конструкций предусматривают возможность проветривания полостей, наличия дренажных отверстий и др. Исключительно опасно в коррозионном отношении наличие щелей и зазоров. На изделии не должно быть различных углублений, канавок, пазов, в которых может скапливаться влага. Элементы конструкции должны быть обтекаемы (это облегчает испарение влаги).</w:t>
      </w:r>
    </w:p>
    <w:p w:rsidR="00302D38" w:rsidRDefault="00302D38" w:rsidP="00C01DCC">
      <w:pPr>
        <w:tabs>
          <w:tab w:val="left" w:pos="284"/>
          <w:tab w:val="left" w:pos="4820"/>
        </w:tabs>
        <w:ind w:firstLine="709"/>
        <w:jc w:val="both"/>
        <w:rPr>
          <w:sz w:val="28"/>
          <w:szCs w:val="28"/>
        </w:rPr>
      </w:pPr>
      <w:r>
        <w:rPr>
          <w:sz w:val="28"/>
          <w:szCs w:val="28"/>
        </w:rPr>
        <w:t xml:space="preserve">При конструировании следует стремиться к тому, чтобы у деталей было </w:t>
      </w:r>
      <w:r>
        <w:rPr>
          <w:sz w:val="28"/>
          <w:szCs w:val="28"/>
        </w:rPr>
        <w:lastRenderedPageBreak/>
        <w:t>наименьшее отношение периметра сечения к его площади. Это отношение, характеризующее поверхность элемента конструкции, соприкасающуюся с коррозионной средой, принято называть слитностью сечения. Дешевизна конструкций из уголков и швеллеров находится в противоречии с их уязвимостью в коррозионном отношении, так как эти детали имеют большую слитность сечения. Соединение этих элементов в конструкции сложно защитить от коррозии. Затруднено и удаление продуктов коррозии, а также зачистка, предшествующая покраске.</w:t>
      </w:r>
    </w:p>
    <w:p w:rsidR="00302D38" w:rsidRDefault="00302D38" w:rsidP="00C01DCC">
      <w:pPr>
        <w:tabs>
          <w:tab w:val="left" w:pos="284"/>
          <w:tab w:val="left" w:pos="4820"/>
        </w:tabs>
        <w:ind w:firstLine="709"/>
        <w:jc w:val="both"/>
        <w:rPr>
          <w:sz w:val="28"/>
          <w:szCs w:val="28"/>
        </w:rPr>
      </w:pPr>
      <w:r>
        <w:rPr>
          <w:sz w:val="28"/>
          <w:szCs w:val="28"/>
        </w:rPr>
        <w:t>Большое значение имеет характер соединения элементов конструкции. В частности, сварка предпочтительнее клепаных и болтовых соединений, поскольку полностью исключает возможность появления различных пор, зазоров, щелей и др.</w:t>
      </w:r>
    </w:p>
    <w:p w:rsidR="00302D38" w:rsidRDefault="00302D38" w:rsidP="00C01DCC">
      <w:pPr>
        <w:tabs>
          <w:tab w:val="left" w:pos="284"/>
          <w:tab w:val="left" w:pos="4820"/>
        </w:tabs>
        <w:ind w:firstLine="709"/>
        <w:jc w:val="both"/>
        <w:rPr>
          <w:sz w:val="28"/>
          <w:szCs w:val="28"/>
        </w:rPr>
      </w:pPr>
      <w:r>
        <w:rPr>
          <w:sz w:val="28"/>
          <w:szCs w:val="28"/>
        </w:rPr>
        <w:t>Существуют и другие требования к конструированию, обеспечивающие такое соединение изделий, при котором они в наименьшей степени подвержены опасности развития коррозии, например: требования к общей компоновке и расположению элементов, учет возможности нанесения и возобновления различных покрытий в процессе эксплуатации и при ремонте и т.д.</w:t>
      </w:r>
    </w:p>
    <w:p w:rsidR="00302D38" w:rsidRDefault="00302D38" w:rsidP="00C01DCC">
      <w:pPr>
        <w:tabs>
          <w:tab w:val="left" w:pos="284"/>
          <w:tab w:val="left" w:pos="4820"/>
        </w:tabs>
        <w:ind w:firstLine="709"/>
        <w:jc w:val="both"/>
        <w:rPr>
          <w:sz w:val="28"/>
          <w:szCs w:val="28"/>
        </w:rPr>
      </w:pPr>
      <w:r>
        <w:rPr>
          <w:sz w:val="28"/>
          <w:szCs w:val="28"/>
        </w:rPr>
        <w:t>При необходимости применения материалов, контакты которых недопустимы, необходима изоляция (электрическое разъединение), которая осуществляется при помощи прокладок, втулок, шайб и других разъединительных деталей, покрытий, монтажных паст и т.п.</w:t>
      </w:r>
    </w:p>
    <w:p w:rsidR="00302D38" w:rsidRDefault="00302D38" w:rsidP="00C01DCC">
      <w:pPr>
        <w:tabs>
          <w:tab w:val="left" w:pos="284"/>
          <w:tab w:val="left" w:pos="4820"/>
        </w:tabs>
        <w:ind w:firstLine="709"/>
        <w:jc w:val="both"/>
        <w:rPr>
          <w:sz w:val="28"/>
          <w:szCs w:val="28"/>
        </w:rPr>
      </w:pPr>
    </w:p>
    <w:p w:rsidR="00302D38" w:rsidRPr="00C90BEB" w:rsidRDefault="00302D38" w:rsidP="00DA2FCB">
      <w:pPr>
        <w:pStyle w:val="af0"/>
        <w:tabs>
          <w:tab w:val="left" w:pos="284"/>
          <w:tab w:val="left" w:pos="4820"/>
        </w:tabs>
        <w:ind w:left="0"/>
        <w:jc w:val="center"/>
        <w:rPr>
          <w:b/>
          <w:sz w:val="28"/>
          <w:szCs w:val="28"/>
        </w:rPr>
      </w:pPr>
      <w:r w:rsidRPr="00C90BEB">
        <w:rPr>
          <w:b/>
          <w:sz w:val="28"/>
          <w:szCs w:val="28"/>
        </w:rPr>
        <w:t>Стандартные методы определения допустимости контактов материалов при различных условиях эксплуатации и способы защиты от коррозии</w:t>
      </w:r>
    </w:p>
    <w:p w:rsidR="00302D38" w:rsidRDefault="00302D38" w:rsidP="00302D38">
      <w:pPr>
        <w:tabs>
          <w:tab w:val="left" w:pos="284"/>
          <w:tab w:val="left" w:pos="4820"/>
        </w:tabs>
        <w:jc w:val="center"/>
        <w:rPr>
          <w:b/>
          <w:sz w:val="28"/>
          <w:szCs w:val="28"/>
        </w:rPr>
      </w:pPr>
    </w:p>
    <w:p w:rsidR="00302D38" w:rsidRDefault="00302D38" w:rsidP="00302D38">
      <w:pPr>
        <w:tabs>
          <w:tab w:val="left" w:pos="284"/>
          <w:tab w:val="left" w:pos="4820"/>
        </w:tabs>
        <w:ind w:firstLine="709"/>
        <w:jc w:val="both"/>
        <w:rPr>
          <w:sz w:val="28"/>
          <w:szCs w:val="28"/>
        </w:rPr>
      </w:pPr>
      <w:r>
        <w:rPr>
          <w:sz w:val="28"/>
          <w:szCs w:val="28"/>
        </w:rPr>
        <w:t xml:space="preserve">Допустимость контактов различных материалов установлена ГОСТ 9.005-72 с учетом разности их электрических потенциалов, поляризуемости в данной среде и ее омического </w:t>
      </w:r>
      <w:proofErr w:type="spellStart"/>
      <w:r>
        <w:rPr>
          <w:sz w:val="28"/>
          <w:szCs w:val="28"/>
        </w:rPr>
        <w:t>сопротивления.для</w:t>
      </w:r>
      <w:proofErr w:type="spellEnd"/>
      <w:r>
        <w:rPr>
          <w:sz w:val="28"/>
          <w:szCs w:val="28"/>
        </w:rPr>
        <w:t xml:space="preserve"> контактов металлов с неметаллами допустимость установлена с учетом агрессивности неметалла по отношению к металлу и влияния металла на процессы разрушения неметаллов, повышения агрессивности среды неметаллом за счет деструкции полимеров и других физико-химических процессов.</w:t>
      </w:r>
    </w:p>
    <w:p w:rsidR="00302D38" w:rsidRDefault="00302D38" w:rsidP="00302D38">
      <w:pPr>
        <w:tabs>
          <w:tab w:val="left" w:pos="284"/>
          <w:tab w:val="left" w:pos="4820"/>
        </w:tabs>
        <w:ind w:firstLine="709"/>
        <w:jc w:val="both"/>
        <w:rPr>
          <w:sz w:val="28"/>
          <w:szCs w:val="28"/>
        </w:rPr>
      </w:pPr>
      <w:r>
        <w:rPr>
          <w:sz w:val="28"/>
          <w:szCs w:val="28"/>
        </w:rPr>
        <w:t>В зависимости от агрессивности среды и степени опасности возникновения контактной коррозии устанавливаются контакты металлов со следующими обозначениями:</w:t>
      </w:r>
    </w:p>
    <w:p w:rsidR="00302D38" w:rsidRDefault="007B374F" w:rsidP="00A53A82">
      <w:pPr>
        <w:pStyle w:val="af0"/>
        <w:numPr>
          <w:ilvl w:val="0"/>
          <w:numId w:val="35"/>
        </w:numPr>
        <w:tabs>
          <w:tab w:val="left" w:pos="284"/>
          <w:tab w:val="left" w:pos="993"/>
        </w:tabs>
        <w:ind w:left="0" w:firstLine="709"/>
        <w:jc w:val="both"/>
        <w:rPr>
          <w:sz w:val="28"/>
          <w:szCs w:val="28"/>
        </w:rPr>
      </w:pPr>
      <w:r>
        <w:rPr>
          <w:sz w:val="28"/>
          <w:szCs w:val="28"/>
        </w:rPr>
        <w:t>д</w:t>
      </w:r>
      <w:r w:rsidR="00302D38">
        <w:rPr>
          <w:sz w:val="28"/>
          <w:szCs w:val="28"/>
        </w:rPr>
        <w:t>опустимый – «</w:t>
      </w:r>
      <w:r w:rsidR="00302D38">
        <w:rPr>
          <w:sz w:val="28"/>
          <w:szCs w:val="28"/>
        </w:rPr>
        <w:sym w:font="Symbol" w:char="F0B1"/>
      </w:r>
      <w:r w:rsidR="00302D38">
        <w:rPr>
          <w:sz w:val="28"/>
          <w:szCs w:val="28"/>
        </w:rPr>
        <w:t>»;</w:t>
      </w:r>
    </w:p>
    <w:p w:rsidR="00302D38" w:rsidRDefault="007B374F" w:rsidP="00A53A82">
      <w:pPr>
        <w:pStyle w:val="af0"/>
        <w:numPr>
          <w:ilvl w:val="0"/>
          <w:numId w:val="35"/>
        </w:numPr>
        <w:tabs>
          <w:tab w:val="left" w:pos="284"/>
          <w:tab w:val="left" w:pos="993"/>
        </w:tabs>
        <w:ind w:left="0" w:firstLine="709"/>
        <w:jc w:val="both"/>
        <w:rPr>
          <w:sz w:val="28"/>
          <w:szCs w:val="28"/>
        </w:rPr>
      </w:pPr>
      <w:r>
        <w:rPr>
          <w:sz w:val="28"/>
          <w:szCs w:val="28"/>
        </w:rPr>
        <w:t>о</w:t>
      </w:r>
      <w:r w:rsidR="00302D38">
        <w:rPr>
          <w:sz w:val="28"/>
          <w:szCs w:val="28"/>
        </w:rPr>
        <w:t>граниченно допустимый</w:t>
      </w:r>
      <w:r>
        <w:rPr>
          <w:sz w:val="28"/>
          <w:szCs w:val="28"/>
        </w:rPr>
        <w:t>:</w:t>
      </w:r>
    </w:p>
    <w:p w:rsidR="007B374F" w:rsidRDefault="007B374F" w:rsidP="007B374F">
      <w:pPr>
        <w:tabs>
          <w:tab w:val="left" w:pos="284"/>
          <w:tab w:val="left" w:pos="993"/>
        </w:tabs>
        <w:ind w:firstLine="709"/>
        <w:jc w:val="both"/>
        <w:rPr>
          <w:sz w:val="28"/>
          <w:szCs w:val="28"/>
        </w:rPr>
      </w:pPr>
      <w:r>
        <w:rPr>
          <w:sz w:val="28"/>
          <w:szCs w:val="28"/>
        </w:rPr>
        <w:t>а) для атмосферных условий – «О»;</w:t>
      </w:r>
    </w:p>
    <w:p w:rsidR="007B374F" w:rsidRDefault="007B374F" w:rsidP="007B374F">
      <w:pPr>
        <w:tabs>
          <w:tab w:val="left" w:pos="284"/>
          <w:tab w:val="left" w:pos="993"/>
        </w:tabs>
        <w:ind w:firstLine="709"/>
        <w:jc w:val="both"/>
        <w:rPr>
          <w:sz w:val="28"/>
          <w:szCs w:val="28"/>
        </w:rPr>
      </w:pPr>
      <w:r>
        <w:rPr>
          <w:sz w:val="28"/>
          <w:szCs w:val="28"/>
        </w:rPr>
        <w:t>б) для морской и пресной воды – «Х»;</w:t>
      </w:r>
    </w:p>
    <w:p w:rsidR="007B374F" w:rsidRDefault="007B374F" w:rsidP="00A53A82">
      <w:pPr>
        <w:pStyle w:val="af0"/>
        <w:numPr>
          <w:ilvl w:val="0"/>
          <w:numId w:val="36"/>
        </w:numPr>
        <w:tabs>
          <w:tab w:val="left" w:pos="284"/>
          <w:tab w:val="left" w:pos="993"/>
        </w:tabs>
        <w:ind w:left="0" w:firstLine="709"/>
        <w:jc w:val="both"/>
        <w:rPr>
          <w:sz w:val="28"/>
          <w:szCs w:val="28"/>
        </w:rPr>
      </w:pPr>
      <w:r>
        <w:rPr>
          <w:sz w:val="28"/>
          <w:szCs w:val="28"/>
        </w:rPr>
        <w:t>недопустимый – «–».</w:t>
      </w:r>
    </w:p>
    <w:p w:rsidR="007B374F" w:rsidRDefault="007B374F" w:rsidP="007B374F">
      <w:pPr>
        <w:tabs>
          <w:tab w:val="left" w:pos="284"/>
          <w:tab w:val="left" w:pos="4820"/>
        </w:tabs>
        <w:ind w:firstLine="709"/>
        <w:jc w:val="both"/>
        <w:rPr>
          <w:sz w:val="28"/>
          <w:szCs w:val="28"/>
        </w:rPr>
      </w:pPr>
      <w:r>
        <w:rPr>
          <w:sz w:val="28"/>
          <w:szCs w:val="28"/>
        </w:rPr>
        <w:t xml:space="preserve">Допустимые контакты могут применяться в изделиях без защиты от контактной коррозии. Ограниченно допустимые контакты в атмосферных условиях могут использоваться в деталях, конструктивные и эксплуатационные требования которых позволяют периодически возобновлять защиту контактных поверхностей нанесением рабочих или консервативных смазок, лакокрасочных </w:t>
      </w:r>
      <w:r>
        <w:rPr>
          <w:sz w:val="28"/>
          <w:szCs w:val="28"/>
        </w:rPr>
        <w:lastRenderedPageBreak/>
        <w:t>покрытий или при условии допустимости коррозионного поражения контактирующих материалов для назначенного срока службы изделия. В морской и пресной воде такие контакты могут применяться для изделий при условиях:</w:t>
      </w:r>
    </w:p>
    <w:p w:rsidR="007B374F" w:rsidRDefault="007B374F" w:rsidP="00A53A82">
      <w:pPr>
        <w:pStyle w:val="af0"/>
        <w:numPr>
          <w:ilvl w:val="0"/>
          <w:numId w:val="36"/>
        </w:numPr>
        <w:tabs>
          <w:tab w:val="left" w:pos="284"/>
          <w:tab w:val="left" w:pos="993"/>
        </w:tabs>
        <w:ind w:left="0" w:firstLine="709"/>
        <w:jc w:val="both"/>
        <w:rPr>
          <w:sz w:val="28"/>
          <w:szCs w:val="28"/>
        </w:rPr>
      </w:pPr>
      <w:r>
        <w:rPr>
          <w:sz w:val="28"/>
          <w:szCs w:val="28"/>
        </w:rPr>
        <w:t>соблюдения требуемого соотношения площадей анодных и катодных поверхностей в зоне влияния контакта, зависящего от природы металлов, электропроводности воды, конфигурации деталей, места расположения контактов (открытая поверхность, замкнутая система);</w:t>
      </w:r>
    </w:p>
    <w:p w:rsidR="00F32275" w:rsidRDefault="00F32275" w:rsidP="00A53A82">
      <w:pPr>
        <w:pStyle w:val="af0"/>
        <w:numPr>
          <w:ilvl w:val="0"/>
          <w:numId w:val="36"/>
        </w:numPr>
        <w:tabs>
          <w:tab w:val="left" w:pos="284"/>
          <w:tab w:val="left" w:pos="993"/>
        </w:tabs>
        <w:ind w:left="0" w:firstLine="709"/>
        <w:jc w:val="both"/>
        <w:rPr>
          <w:sz w:val="28"/>
          <w:szCs w:val="28"/>
        </w:rPr>
      </w:pPr>
      <w:r>
        <w:rPr>
          <w:sz w:val="28"/>
          <w:szCs w:val="28"/>
        </w:rPr>
        <w:t>возможного влияния продуктов коррозии металла на разрушение другого.</w:t>
      </w:r>
    </w:p>
    <w:p w:rsidR="00F32275" w:rsidRDefault="00F32275" w:rsidP="00F32275">
      <w:pPr>
        <w:tabs>
          <w:tab w:val="left" w:pos="284"/>
          <w:tab w:val="left" w:pos="993"/>
        </w:tabs>
        <w:ind w:firstLine="709"/>
        <w:jc w:val="both"/>
        <w:rPr>
          <w:sz w:val="28"/>
          <w:szCs w:val="28"/>
        </w:rPr>
      </w:pPr>
      <w:r>
        <w:rPr>
          <w:sz w:val="28"/>
          <w:szCs w:val="28"/>
        </w:rPr>
        <w:t>Контакты без защиты от контактной коррозии допускается применять в следующих технически обоснованных случаях:</w:t>
      </w:r>
    </w:p>
    <w:p w:rsidR="00F32275" w:rsidRDefault="00F32275" w:rsidP="00A53A82">
      <w:pPr>
        <w:pStyle w:val="af0"/>
        <w:numPr>
          <w:ilvl w:val="0"/>
          <w:numId w:val="37"/>
        </w:numPr>
        <w:tabs>
          <w:tab w:val="left" w:pos="284"/>
          <w:tab w:val="left" w:pos="993"/>
        </w:tabs>
        <w:ind w:left="0" w:firstLine="709"/>
        <w:jc w:val="both"/>
        <w:rPr>
          <w:sz w:val="28"/>
          <w:szCs w:val="28"/>
        </w:rPr>
      </w:pPr>
      <w:r>
        <w:rPr>
          <w:sz w:val="28"/>
          <w:szCs w:val="28"/>
        </w:rPr>
        <w:t>если в изделии специально предусмотрена защита от коррозии одних материалов за счет других;</w:t>
      </w:r>
    </w:p>
    <w:p w:rsidR="00F32275" w:rsidRDefault="00F32275" w:rsidP="00A53A82">
      <w:pPr>
        <w:pStyle w:val="af0"/>
        <w:numPr>
          <w:ilvl w:val="0"/>
          <w:numId w:val="37"/>
        </w:numPr>
        <w:tabs>
          <w:tab w:val="left" w:pos="284"/>
          <w:tab w:val="left" w:pos="993"/>
        </w:tabs>
        <w:ind w:left="0" w:firstLine="709"/>
        <w:jc w:val="both"/>
        <w:rPr>
          <w:sz w:val="28"/>
          <w:szCs w:val="28"/>
        </w:rPr>
      </w:pPr>
      <w:r>
        <w:rPr>
          <w:sz w:val="28"/>
          <w:szCs w:val="28"/>
        </w:rPr>
        <w:t>если контакт «металл-металл» расположен в герметизированной части изделия или в атмосфере сухих инертных газов.</w:t>
      </w:r>
    </w:p>
    <w:p w:rsidR="00F32275" w:rsidRDefault="00F32275" w:rsidP="00F32275">
      <w:pPr>
        <w:tabs>
          <w:tab w:val="left" w:pos="284"/>
          <w:tab w:val="left" w:pos="993"/>
        </w:tabs>
        <w:ind w:firstLine="709"/>
        <w:jc w:val="both"/>
        <w:rPr>
          <w:sz w:val="28"/>
          <w:szCs w:val="28"/>
        </w:rPr>
      </w:pPr>
      <w:r>
        <w:rPr>
          <w:sz w:val="28"/>
          <w:szCs w:val="28"/>
        </w:rPr>
        <w:t xml:space="preserve">Допустимость контактов металлов при использовании в конструкции приведена в табл. 4-6. Металлы расположены таким образом, что группы, имеющие больший порядковый номер, </w:t>
      </w:r>
      <w:proofErr w:type="spellStart"/>
      <w:r>
        <w:rPr>
          <w:sz w:val="28"/>
          <w:szCs w:val="28"/>
        </w:rPr>
        <w:t>катодны</w:t>
      </w:r>
      <w:proofErr w:type="spellEnd"/>
      <w:r>
        <w:rPr>
          <w:sz w:val="28"/>
          <w:szCs w:val="28"/>
        </w:rPr>
        <w:t xml:space="preserve"> по отношению к металлам, имеющим меньший порядковый номер. В пределах одной группы впереди стоящий металл является анодом по отношению к металлу, стоящему за ним.</w:t>
      </w:r>
    </w:p>
    <w:p w:rsidR="00F32275" w:rsidRDefault="00F32275" w:rsidP="00F32275">
      <w:pPr>
        <w:tabs>
          <w:tab w:val="left" w:pos="284"/>
          <w:tab w:val="left" w:pos="993"/>
        </w:tabs>
        <w:ind w:firstLine="709"/>
        <w:jc w:val="both"/>
        <w:rPr>
          <w:sz w:val="28"/>
          <w:szCs w:val="28"/>
        </w:rPr>
      </w:pPr>
      <w:r>
        <w:rPr>
          <w:sz w:val="28"/>
          <w:szCs w:val="28"/>
        </w:rPr>
        <w:t>Допустимость контактов различных металлов и неметаллов в атмосферных условиях</w:t>
      </w:r>
      <w:r w:rsidR="00A968B3">
        <w:rPr>
          <w:sz w:val="28"/>
          <w:szCs w:val="28"/>
        </w:rPr>
        <w:t xml:space="preserve"> приведена в табл. 7. Коррозионная агрессивность неметаллов определяется возможностью выделения при их разложении (старении) некоторых агрессивных веществ, например формальдегида, аммиака, уксусной и муравьиной кислот, свободного хлора и др.</w:t>
      </w:r>
    </w:p>
    <w:p w:rsidR="00A968B3" w:rsidRDefault="00A968B3" w:rsidP="00F32275">
      <w:pPr>
        <w:tabs>
          <w:tab w:val="left" w:pos="284"/>
          <w:tab w:val="left" w:pos="993"/>
        </w:tabs>
        <w:ind w:firstLine="709"/>
        <w:jc w:val="both"/>
        <w:rPr>
          <w:sz w:val="28"/>
          <w:szCs w:val="28"/>
        </w:rPr>
      </w:pPr>
    </w:p>
    <w:p w:rsidR="00A968B3" w:rsidRDefault="00A968B3" w:rsidP="00A968B3">
      <w:pPr>
        <w:pStyle w:val="af0"/>
        <w:numPr>
          <w:ilvl w:val="0"/>
          <w:numId w:val="13"/>
        </w:numPr>
        <w:tabs>
          <w:tab w:val="clear" w:pos="2149"/>
          <w:tab w:val="left" w:pos="284"/>
          <w:tab w:val="left" w:pos="993"/>
          <w:tab w:val="num" w:pos="1985"/>
        </w:tabs>
        <w:ind w:left="0" w:firstLine="0"/>
        <w:jc w:val="center"/>
        <w:rPr>
          <w:b/>
          <w:sz w:val="28"/>
          <w:szCs w:val="28"/>
        </w:rPr>
      </w:pPr>
      <w:r w:rsidRPr="00A968B3">
        <w:rPr>
          <w:b/>
          <w:sz w:val="28"/>
          <w:szCs w:val="28"/>
        </w:rPr>
        <w:t>Практическая часть</w:t>
      </w:r>
    </w:p>
    <w:p w:rsidR="00A968B3" w:rsidRPr="00A968B3" w:rsidRDefault="00A968B3" w:rsidP="00A968B3">
      <w:pPr>
        <w:tabs>
          <w:tab w:val="left" w:pos="284"/>
          <w:tab w:val="left" w:pos="993"/>
          <w:tab w:val="num" w:pos="1985"/>
        </w:tabs>
        <w:jc w:val="center"/>
        <w:rPr>
          <w:b/>
          <w:sz w:val="28"/>
          <w:szCs w:val="28"/>
        </w:rPr>
      </w:pPr>
      <w:r w:rsidRPr="00A968B3">
        <w:rPr>
          <w:b/>
          <w:sz w:val="28"/>
          <w:szCs w:val="28"/>
        </w:rPr>
        <w:t>2.1. Порядок выполнения работы</w:t>
      </w:r>
    </w:p>
    <w:p w:rsidR="007219FF" w:rsidRDefault="007219FF" w:rsidP="007219FF">
      <w:pPr>
        <w:tabs>
          <w:tab w:val="left" w:pos="993"/>
        </w:tabs>
        <w:spacing w:line="360" w:lineRule="atLeast"/>
        <w:jc w:val="both"/>
        <w:rPr>
          <w:sz w:val="28"/>
          <w:szCs w:val="28"/>
        </w:rPr>
      </w:pPr>
    </w:p>
    <w:p w:rsidR="007219FF" w:rsidRDefault="00A968B3" w:rsidP="00A968B3">
      <w:pPr>
        <w:pStyle w:val="af0"/>
        <w:numPr>
          <w:ilvl w:val="1"/>
          <w:numId w:val="13"/>
        </w:numPr>
        <w:tabs>
          <w:tab w:val="left" w:pos="993"/>
        </w:tabs>
        <w:spacing w:line="360" w:lineRule="atLeast"/>
        <w:ind w:left="0" w:firstLine="709"/>
        <w:jc w:val="both"/>
        <w:rPr>
          <w:sz w:val="28"/>
          <w:szCs w:val="28"/>
        </w:rPr>
      </w:pPr>
      <w:r>
        <w:rPr>
          <w:sz w:val="28"/>
          <w:szCs w:val="28"/>
        </w:rPr>
        <w:t>Получить у преподавателя номер варианта индивидуального задания, переписать его в тетрадь для практических работ и изобразить простейшую схему анализируемого устройства.</w:t>
      </w:r>
    </w:p>
    <w:p w:rsidR="00A968B3" w:rsidRDefault="00A968B3" w:rsidP="00A968B3">
      <w:pPr>
        <w:pStyle w:val="af0"/>
        <w:numPr>
          <w:ilvl w:val="1"/>
          <w:numId w:val="13"/>
        </w:numPr>
        <w:tabs>
          <w:tab w:val="left" w:pos="993"/>
        </w:tabs>
        <w:spacing w:line="360" w:lineRule="atLeast"/>
        <w:ind w:left="0" w:firstLine="709"/>
        <w:jc w:val="both"/>
        <w:rPr>
          <w:sz w:val="28"/>
          <w:szCs w:val="28"/>
        </w:rPr>
      </w:pPr>
      <w:r>
        <w:rPr>
          <w:sz w:val="28"/>
          <w:szCs w:val="28"/>
        </w:rPr>
        <w:t xml:space="preserve"> Составить перечень основных конструктивных элементов устройства в порядке их перечисления в задании с указанием используемых для них материалов.</w:t>
      </w:r>
    </w:p>
    <w:p w:rsidR="00A968B3" w:rsidRPr="00A968B3" w:rsidRDefault="00A968B3" w:rsidP="00A968B3">
      <w:pPr>
        <w:pStyle w:val="af0"/>
        <w:numPr>
          <w:ilvl w:val="1"/>
          <w:numId w:val="13"/>
        </w:numPr>
        <w:tabs>
          <w:tab w:val="left" w:pos="993"/>
        </w:tabs>
        <w:spacing w:line="360" w:lineRule="atLeast"/>
        <w:ind w:left="0" w:firstLine="709"/>
        <w:jc w:val="both"/>
        <w:rPr>
          <w:sz w:val="28"/>
          <w:szCs w:val="28"/>
        </w:rPr>
      </w:pPr>
      <w:r>
        <w:rPr>
          <w:sz w:val="28"/>
          <w:szCs w:val="28"/>
        </w:rPr>
        <w:t xml:space="preserve">Установить в баллах по табл. 2 агрессивность среды эксплуатации устройства. </w:t>
      </w:r>
      <w:r w:rsidRPr="00A968B3">
        <w:rPr>
          <w:i/>
          <w:sz w:val="28"/>
          <w:szCs w:val="28"/>
        </w:rPr>
        <w:t>Шахтные воды по агрессивности приравниваются к морской воде.</w:t>
      </w:r>
    </w:p>
    <w:p w:rsidR="00A968B3" w:rsidRDefault="00A968B3" w:rsidP="00A968B3">
      <w:pPr>
        <w:pStyle w:val="af0"/>
        <w:numPr>
          <w:ilvl w:val="1"/>
          <w:numId w:val="13"/>
        </w:numPr>
        <w:tabs>
          <w:tab w:val="left" w:pos="993"/>
        </w:tabs>
        <w:spacing w:line="360" w:lineRule="atLeast"/>
        <w:ind w:left="0" w:firstLine="709"/>
        <w:jc w:val="both"/>
        <w:rPr>
          <w:sz w:val="28"/>
          <w:szCs w:val="28"/>
        </w:rPr>
      </w:pPr>
      <w:r>
        <w:rPr>
          <w:sz w:val="28"/>
          <w:szCs w:val="28"/>
        </w:rPr>
        <w:t>Показать знаком «+» наличие контактов различных конструктивных элементов устройства, используя номер в соответствии с составленным перечнем, по следующей схеме (табл. 3).</w:t>
      </w:r>
    </w:p>
    <w:p w:rsidR="00A968B3" w:rsidRDefault="00A968B3" w:rsidP="00A968B3">
      <w:pPr>
        <w:pStyle w:val="af0"/>
        <w:numPr>
          <w:ilvl w:val="1"/>
          <w:numId w:val="13"/>
        </w:numPr>
        <w:tabs>
          <w:tab w:val="left" w:pos="993"/>
        </w:tabs>
        <w:spacing w:line="360" w:lineRule="atLeast"/>
        <w:ind w:left="0" w:firstLine="709"/>
        <w:jc w:val="both"/>
        <w:rPr>
          <w:sz w:val="28"/>
          <w:szCs w:val="28"/>
        </w:rPr>
      </w:pPr>
      <w:r>
        <w:rPr>
          <w:sz w:val="28"/>
          <w:szCs w:val="28"/>
        </w:rPr>
        <w:t>Определить по табл. 4-7 допустимость контакта предложенных материалов и в случае необходимости предложить меры, предупреждающие развитие коррозионных процессов.</w:t>
      </w:r>
    </w:p>
    <w:p w:rsidR="00A968B3" w:rsidRDefault="00A968B3" w:rsidP="00A968B3">
      <w:pPr>
        <w:pStyle w:val="af0"/>
        <w:tabs>
          <w:tab w:val="left" w:pos="993"/>
        </w:tabs>
        <w:spacing w:line="360" w:lineRule="atLeast"/>
        <w:ind w:left="0" w:firstLine="709"/>
        <w:jc w:val="both"/>
        <w:rPr>
          <w:sz w:val="28"/>
          <w:szCs w:val="28"/>
        </w:rPr>
      </w:pPr>
      <w:r>
        <w:rPr>
          <w:sz w:val="28"/>
          <w:szCs w:val="28"/>
        </w:rPr>
        <w:lastRenderedPageBreak/>
        <w:t>Результаты анализа представить в сокращенном виде, используя номера составленного в п.2 перечня.</w:t>
      </w:r>
    </w:p>
    <w:p w:rsidR="00A968B3" w:rsidRDefault="00A968B3" w:rsidP="00A968B3">
      <w:pPr>
        <w:pStyle w:val="af0"/>
        <w:tabs>
          <w:tab w:val="left" w:pos="993"/>
        </w:tabs>
        <w:spacing w:line="360" w:lineRule="atLeast"/>
        <w:ind w:left="0" w:firstLine="709"/>
        <w:jc w:val="both"/>
        <w:rPr>
          <w:sz w:val="28"/>
          <w:szCs w:val="28"/>
        </w:rPr>
      </w:pPr>
      <w:r>
        <w:rPr>
          <w:sz w:val="28"/>
          <w:szCs w:val="28"/>
        </w:rPr>
        <w:t>Пример: 1</w:t>
      </w:r>
      <w:r>
        <w:rPr>
          <w:sz w:val="28"/>
          <w:szCs w:val="28"/>
        </w:rPr>
        <w:sym w:font="Symbol" w:char="F0AE"/>
      </w:r>
      <w:r>
        <w:rPr>
          <w:sz w:val="28"/>
          <w:szCs w:val="28"/>
        </w:rPr>
        <w:t>2 – контакт допустим; 2</w:t>
      </w:r>
      <w:r>
        <w:rPr>
          <w:sz w:val="28"/>
          <w:szCs w:val="28"/>
        </w:rPr>
        <w:sym w:font="Symbol" w:char="F0AE"/>
      </w:r>
      <w:r>
        <w:rPr>
          <w:sz w:val="28"/>
          <w:szCs w:val="28"/>
        </w:rPr>
        <w:t>3 – контакт недопустим, необходима смазка.</w:t>
      </w:r>
    </w:p>
    <w:p w:rsidR="00A968B3" w:rsidRDefault="00A968B3" w:rsidP="00A968B3">
      <w:pPr>
        <w:pStyle w:val="af0"/>
        <w:tabs>
          <w:tab w:val="left" w:pos="993"/>
        </w:tabs>
        <w:spacing w:line="360" w:lineRule="atLeast"/>
        <w:ind w:left="0" w:firstLine="709"/>
        <w:jc w:val="both"/>
        <w:rPr>
          <w:sz w:val="28"/>
          <w:szCs w:val="28"/>
        </w:rPr>
      </w:pPr>
    </w:p>
    <w:p w:rsidR="00A97E92" w:rsidRDefault="00A97E92" w:rsidP="00A968B3">
      <w:pPr>
        <w:pStyle w:val="af0"/>
        <w:tabs>
          <w:tab w:val="left" w:pos="993"/>
        </w:tabs>
        <w:spacing w:line="360" w:lineRule="atLeast"/>
        <w:ind w:left="0" w:firstLine="709"/>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Таблица 3</w:t>
      </w:r>
    </w:p>
    <w:p w:rsidR="00A97E92" w:rsidRDefault="00A97E92" w:rsidP="00A97E92">
      <w:pPr>
        <w:pStyle w:val="af0"/>
        <w:tabs>
          <w:tab w:val="left" w:pos="993"/>
        </w:tabs>
        <w:spacing w:line="360" w:lineRule="atLeast"/>
        <w:ind w:left="0" w:firstLine="709"/>
        <w:jc w:val="center"/>
        <w:rPr>
          <w:sz w:val="28"/>
          <w:szCs w:val="28"/>
        </w:rPr>
      </w:pPr>
      <w:r>
        <w:rPr>
          <w:sz w:val="28"/>
          <w:szCs w:val="28"/>
        </w:rPr>
        <w:t>Наличие контакта между элементами устройства</w:t>
      </w:r>
    </w:p>
    <w:p w:rsidR="00A97E92" w:rsidRDefault="00A97E92" w:rsidP="00A97E92">
      <w:pPr>
        <w:pStyle w:val="af0"/>
        <w:tabs>
          <w:tab w:val="left" w:pos="993"/>
        </w:tabs>
        <w:spacing w:line="360" w:lineRule="atLeast"/>
        <w:ind w:left="0" w:firstLine="709"/>
        <w:jc w:val="center"/>
        <w:rPr>
          <w:sz w:val="28"/>
          <w:szCs w:val="28"/>
        </w:rPr>
      </w:pPr>
    </w:p>
    <w:tbl>
      <w:tblPr>
        <w:tblStyle w:val="ad"/>
        <w:tblW w:w="0" w:type="auto"/>
        <w:tblLook w:val="04A0" w:firstRow="1" w:lastRow="0" w:firstColumn="1" w:lastColumn="0" w:noHBand="0" w:noVBand="1"/>
      </w:tblPr>
      <w:tblGrid>
        <w:gridCol w:w="1503"/>
        <w:gridCol w:w="1439"/>
        <w:gridCol w:w="1439"/>
        <w:gridCol w:w="1439"/>
        <w:gridCol w:w="1439"/>
        <w:gridCol w:w="1439"/>
        <w:gridCol w:w="1439"/>
      </w:tblGrid>
      <w:tr w:rsidR="00A97E92" w:rsidTr="00A97E92">
        <w:tc>
          <w:tcPr>
            <w:tcW w:w="1503" w:type="dxa"/>
          </w:tcPr>
          <w:p w:rsidR="00A97E92" w:rsidRDefault="00A97E92" w:rsidP="00A97E92">
            <w:pPr>
              <w:pStyle w:val="af0"/>
              <w:tabs>
                <w:tab w:val="left" w:pos="993"/>
              </w:tabs>
              <w:spacing w:line="360" w:lineRule="atLeast"/>
              <w:ind w:left="0"/>
              <w:rPr>
                <w:sz w:val="28"/>
                <w:szCs w:val="28"/>
              </w:rPr>
            </w:pPr>
            <w:r>
              <w:rPr>
                <w:sz w:val="28"/>
                <w:szCs w:val="28"/>
              </w:rPr>
              <w:t>№ п/п</w:t>
            </w:r>
          </w:p>
        </w:tc>
        <w:tc>
          <w:tcPr>
            <w:tcW w:w="1439" w:type="dxa"/>
          </w:tcPr>
          <w:p w:rsidR="00A97E92" w:rsidRDefault="00A97E92" w:rsidP="00A97E92">
            <w:pPr>
              <w:pStyle w:val="af0"/>
              <w:tabs>
                <w:tab w:val="left" w:pos="993"/>
              </w:tabs>
              <w:spacing w:line="360" w:lineRule="atLeast"/>
              <w:ind w:left="0"/>
              <w:rPr>
                <w:sz w:val="28"/>
                <w:szCs w:val="28"/>
              </w:rPr>
            </w:pPr>
            <w:r>
              <w:rPr>
                <w:sz w:val="28"/>
                <w:szCs w:val="28"/>
              </w:rPr>
              <w:t>1</w:t>
            </w:r>
          </w:p>
        </w:tc>
        <w:tc>
          <w:tcPr>
            <w:tcW w:w="1439" w:type="dxa"/>
          </w:tcPr>
          <w:p w:rsidR="00A97E92" w:rsidRDefault="00A97E92" w:rsidP="00A97E92">
            <w:pPr>
              <w:pStyle w:val="af0"/>
              <w:tabs>
                <w:tab w:val="left" w:pos="993"/>
              </w:tabs>
              <w:spacing w:line="360" w:lineRule="atLeast"/>
              <w:ind w:left="0"/>
              <w:rPr>
                <w:sz w:val="28"/>
                <w:szCs w:val="28"/>
              </w:rPr>
            </w:pPr>
            <w:r>
              <w:rPr>
                <w:sz w:val="28"/>
                <w:szCs w:val="28"/>
              </w:rPr>
              <w:t>2</w:t>
            </w:r>
          </w:p>
        </w:tc>
        <w:tc>
          <w:tcPr>
            <w:tcW w:w="1439" w:type="dxa"/>
          </w:tcPr>
          <w:p w:rsidR="00A97E92" w:rsidRDefault="00A97E92" w:rsidP="00A97E92">
            <w:pPr>
              <w:pStyle w:val="af0"/>
              <w:tabs>
                <w:tab w:val="left" w:pos="993"/>
              </w:tabs>
              <w:spacing w:line="360" w:lineRule="atLeast"/>
              <w:ind w:left="0"/>
              <w:rPr>
                <w:sz w:val="28"/>
                <w:szCs w:val="28"/>
              </w:rPr>
            </w:pPr>
            <w:r>
              <w:rPr>
                <w:sz w:val="28"/>
                <w:szCs w:val="28"/>
              </w:rPr>
              <w:t>3</w:t>
            </w:r>
          </w:p>
        </w:tc>
        <w:tc>
          <w:tcPr>
            <w:tcW w:w="1439" w:type="dxa"/>
          </w:tcPr>
          <w:p w:rsidR="00A97E92" w:rsidRDefault="00A97E92" w:rsidP="00A97E92">
            <w:pPr>
              <w:pStyle w:val="af0"/>
              <w:tabs>
                <w:tab w:val="left" w:pos="993"/>
              </w:tabs>
              <w:spacing w:line="360" w:lineRule="atLeast"/>
              <w:ind w:left="0"/>
              <w:rPr>
                <w:sz w:val="28"/>
                <w:szCs w:val="28"/>
              </w:rPr>
            </w:pPr>
            <w:r>
              <w:rPr>
                <w:sz w:val="28"/>
                <w:szCs w:val="28"/>
              </w:rPr>
              <w:t>4</w:t>
            </w:r>
          </w:p>
        </w:tc>
        <w:tc>
          <w:tcPr>
            <w:tcW w:w="1439" w:type="dxa"/>
          </w:tcPr>
          <w:p w:rsidR="00A97E92" w:rsidRDefault="00A97E92" w:rsidP="00A97E92">
            <w:pPr>
              <w:pStyle w:val="af0"/>
              <w:tabs>
                <w:tab w:val="left" w:pos="993"/>
              </w:tabs>
              <w:spacing w:line="360" w:lineRule="atLeast"/>
              <w:ind w:left="0"/>
              <w:rPr>
                <w:sz w:val="28"/>
                <w:szCs w:val="28"/>
              </w:rPr>
            </w:pPr>
            <w:r>
              <w:rPr>
                <w:sz w:val="28"/>
                <w:szCs w:val="28"/>
              </w:rPr>
              <w:t>5</w:t>
            </w:r>
          </w:p>
        </w:tc>
        <w:tc>
          <w:tcPr>
            <w:tcW w:w="1439" w:type="dxa"/>
          </w:tcPr>
          <w:p w:rsidR="00A97E92" w:rsidRDefault="00A97E92" w:rsidP="00A97E92">
            <w:pPr>
              <w:pStyle w:val="af0"/>
              <w:tabs>
                <w:tab w:val="left" w:pos="993"/>
              </w:tabs>
              <w:spacing w:line="360" w:lineRule="atLeast"/>
              <w:ind w:left="0"/>
              <w:rPr>
                <w:sz w:val="28"/>
                <w:szCs w:val="28"/>
              </w:rPr>
            </w:pPr>
            <w:r>
              <w:rPr>
                <w:sz w:val="28"/>
                <w:szCs w:val="28"/>
              </w:rPr>
              <w:t>6</w:t>
            </w:r>
          </w:p>
        </w:tc>
      </w:tr>
      <w:tr w:rsidR="00A97E92" w:rsidTr="00A97E92">
        <w:tc>
          <w:tcPr>
            <w:tcW w:w="1503" w:type="dxa"/>
          </w:tcPr>
          <w:p w:rsidR="00A97E92" w:rsidRDefault="00A97E92" w:rsidP="00A97E92">
            <w:pPr>
              <w:pStyle w:val="af0"/>
              <w:tabs>
                <w:tab w:val="left" w:pos="993"/>
              </w:tabs>
              <w:spacing w:line="360" w:lineRule="atLeast"/>
              <w:ind w:left="0"/>
              <w:rPr>
                <w:sz w:val="28"/>
                <w:szCs w:val="28"/>
              </w:rPr>
            </w:pPr>
            <w:r>
              <w:rPr>
                <w:sz w:val="28"/>
                <w:szCs w:val="28"/>
              </w:rPr>
              <w:t>1</w:t>
            </w:r>
          </w:p>
        </w:tc>
        <w:tc>
          <w:tcPr>
            <w:tcW w:w="1439" w:type="dxa"/>
          </w:tcPr>
          <w:p w:rsidR="00A97E92" w:rsidRDefault="00A97E92" w:rsidP="00A97E92">
            <w:pPr>
              <w:pStyle w:val="af0"/>
              <w:tabs>
                <w:tab w:val="left" w:pos="993"/>
              </w:tabs>
              <w:spacing w:line="360" w:lineRule="atLeast"/>
              <w:ind w:left="0"/>
              <w:rPr>
                <w:sz w:val="28"/>
                <w:szCs w:val="28"/>
              </w:rPr>
            </w:pPr>
          </w:p>
        </w:tc>
        <w:tc>
          <w:tcPr>
            <w:tcW w:w="1439" w:type="dxa"/>
          </w:tcPr>
          <w:p w:rsidR="00A97E92" w:rsidRDefault="00A97E92" w:rsidP="00A97E92">
            <w:pPr>
              <w:pStyle w:val="af0"/>
              <w:tabs>
                <w:tab w:val="left" w:pos="993"/>
              </w:tabs>
              <w:spacing w:line="360" w:lineRule="atLeast"/>
              <w:ind w:left="0"/>
              <w:rPr>
                <w:sz w:val="28"/>
                <w:szCs w:val="28"/>
              </w:rPr>
            </w:pPr>
          </w:p>
        </w:tc>
        <w:tc>
          <w:tcPr>
            <w:tcW w:w="1439" w:type="dxa"/>
          </w:tcPr>
          <w:p w:rsidR="00A97E92" w:rsidRDefault="00A97E92" w:rsidP="00A97E92">
            <w:pPr>
              <w:pStyle w:val="af0"/>
              <w:tabs>
                <w:tab w:val="left" w:pos="993"/>
              </w:tabs>
              <w:spacing w:line="360" w:lineRule="atLeast"/>
              <w:ind w:left="0"/>
              <w:rPr>
                <w:sz w:val="28"/>
                <w:szCs w:val="28"/>
              </w:rPr>
            </w:pPr>
          </w:p>
        </w:tc>
        <w:tc>
          <w:tcPr>
            <w:tcW w:w="1439" w:type="dxa"/>
          </w:tcPr>
          <w:p w:rsidR="00A97E92" w:rsidRDefault="00A97E92" w:rsidP="00A97E92">
            <w:pPr>
              <w:pStyle w:val="af0"/>
              <w:tabs>
                <w:tab w:val="left" w:pos="993"/>
              </w:tabs>
              <w:spacing w:line="360" w:lineRule="atLeast"/>
              <w:ind w:left="0"/>
              <w:rPr>
                <w:sz w:val="28"/>
                <w:szCs w:val="28"/>
              </w:rPr>
            </w:pPr>
          </w:p>
        </w:tc>
        <w:tc>
          <w:tcPr>
            <w:tcW w:w="1439" w:type="dxa"/>
          </w:tcPr>
          <w:p w:rsidR="00A97E92" w:rsidRDefault="00A97E92" w:rsidP="00A97E92">
            <w:pPr>
              <w:pStyle w:val="af0"/>
              <w:tabs>
                <w:tab w:val="left" w:pos="993"/>
              </w:tabs>
              <w:spacing w:line="360" w:lineRule="atLeast"/>
              <w:ind w:left="0"/>
              <w:rPr>
                <w:sz w:val="28"/>
                <w:szCs w:val="28"/>
              </w:rPr>
            </w:pPr>
          </w:p>
        </w:tc>
        <w:tc>
          <w:tcPr>
            <w:tcW w:w="1439" w:type="dxa"/>
          </w:tcPr>
          <w:p w:rsidR="00A97E92" w:rsidRDefault="00A97E92" w:rsidP="00A97E92">
            <w:pPr>
              <w:pStyle w:val="af0"/>
              <w:tabs>
                <w:tab w:val="left" w:pos="993"/>
              </w:tabs>
              <w:spacing w:line="360" w:lineRule="atLeast"/>
              <w:ind w:left="0"/>
              <w:rPr>
                <w:sz w:val="28"/>
                <w:szCs w:val="28"/>
              </w:rPr>
            </w:pPr>
          </w:p>
        </w:tc>
      </w:tr>
      <w:tr w:rsidR="00A97E92" w:rsidTr="00A97E92">
        <w:tc>
          <w:tcPr>
            <w:tcW w:w="1503" w:type="dxa"/>
          </w:tcPr>
          <w:p w:rsidR="00A97E92" w:rsidRDefault="00A97E92" w:rsidP="00A97E92">
            <w:pPr>
              <w:pStyle w:val="af0"/>
              <w:tabs>
                <w:tab w:val="left" w:pos="993"/>
              </w:tabs>
              <w:spacing w:line="360" w:lineRule="atLeast"/>
              <w:ind w:left="0"/>
              <w:rPr>
                <w:sz w:val="28"/>
                <w:szCs w:val="28"/>
              </w:rPr>
            </w:pPr>
            <w:r>
              <w:rPr>
                <w:sz w:val="28"/>
                <w:szCs w:val="28"/>
              </w:rPr>
              <w:t>2</w:t>
            </w:r>
          </w:p>
        </w:tc>
        <w:tc>
          <w:tcPr>
            <w:tcW w:w="1439" w:type="dxa"/>
          </w:tcPr>
          <w:p w:rsidR="00A97E92" w:rsidRDefault="00A97E92" w:rsidP="00A97E92">
            <w:pPr>
              <w:pStyle w:val="af0"/>
              <w:tabs>
                <w:tab w:val="left" w:pos="993"/>
              </w:tabs>
              <w:spacing w:line="360" w:lineRule="atLeast"/>
              <w:ind w:left="0"/>
              <w:rPr>
                <w:sz w:val="28"/>
                <w:szCs w:val="28"/>
              </w:rPr>
            </w:pPr>
          </w:p>
        </w:tc>
        <w:tc>
          <w:tcPr>
            <w:tcW w:w="1439" w:type="dxa"/>
          </w:tcPr>
          <w:p w:rsidR="00A97E92" w:rsidRDefault="00A97E92" w:rsidP="00A97E92">
            <w:pPr>
              <w:pStyle w:val="af0"/>
              <w:tabs>
                <w:tab w:val="left" w:pos="993"/>
              </w:tabs>
              <w:spacing w:line="360" w:lineRule="atLeast"/>
              <w:ind w:left="0"/>
              <w:rPr>
                <w:sz w:val="28"/>
                <w:szCs w:val="28"/>
              </w:rPr>
            </w:pPr>
          </w:p>
        </w:tc>
        <w:tc>
          <w:tcPr>
            <w:tcW w:w="1439" w:type="dxa"/>
          </w:tcPr>
          <w:p w:rsidR="00A97E92" w:rsidRDefault="00A97E92" w:rsidP="00A97E92">
            <w:pPr>
              <w:pStyle w:val="af0"/>
              <w:tabs>
                <w:tab w:val="left" w:pos="993"/>
              </w:tabs>
              <w:spacing w:line="360" w:lineRule="atLeast"/>
              <w:ind w:left="0"/>
              <w:rPr>
                <w:sz w:val="28"/>
                <w:szCs w:val="28"/>
              </w:rPr>
            </w:pPr>
          </w:p>
        </w:tc>
        <w:tc>
          <w:tcPr>
            <w:tcW w:w="1439" w:type="dxa"/>
          </w:tcPr>
          <w:p w:rsidR="00A97E92" w:rsidRDefault="00A97E92" w:rsidP="00A97E92">
            <w:pPr>
              <w:pStyle w:val="af0"/>
              <w:tabs>
                <w:tab w:val="left" w:pos="993"/>
              </w:tabs>
              <w:spacing w:line="360" w:lineRule="atLeast"/>
              <w:ind w:left="0"/>
              <w:rPr>
                <w:sz w:val="28"/>
                <w:szCs w:val="28"/>
              </w:rPr>
            </w:pPr>
          </w:p>
        </w:tc>
        <w:tc>
          <w:tcPr>
            <w:tcW w:w="1439" w:type="dxa"/>
          </w:tcPr>
          <w:p w:rsidR="00A97E92" w:rsidRDefault="00A97E92" w:rsidP="00A97E92">
            <w:pPr>
              <w:pStyle w:val="af0"/>
              <w:tabs>
                <w:tab w:val="left" w:pos="993"/>
              </w:tabs>
              <w:spacing w:line="360" w:lineRule="atLeast"/>
              <w:ind w:left="0"/>
              <w:rPr>
                <w:sz w:val="28"/>
                <w:szCs w:val="28"/>
              </w:rPr>
            </w:pPr>
          </w:p>
        </w:tc>
        <w:tc>
          <w:tcPr>
            <w:tcW w:w="1439" w:type="dxa"/>
          </w:tcPr>
          <w:p w:rsidR="00A97E92" w:rsidRDefault="00A97E92" w:rsidP="00A97E92">
            <w:pPr>
              <w:pStyle w:val="af0"/>
              <w:tabs>
                <w:tab w:val="left" w:pos="993"/>
              </w:tabs>
              <w:spacing w:line="360" w:lineRule="atLeast"/>
              <w:ind w:left="0"/>
              <w:rPr>
                <w:sz w:val="28"/>
                <w:szCs w:val="28"/>
              </w:rPr>
            </w:pPr>
          </w:p>
        </w:tc>
      </w:tr>
      <w:tr w:rsidR="00A97E92" w:rsidTr="00A97E92">
        <w:tc>
          <w:tcPr>
            <w:tcW w:w="1503" w:type="dxa"/>
          </w:tcPr>
          <w:p w:rsidR="00A97E92" w:rsidRDefault="00A97E92" w:rsidP="00A97E92">
            <w:pPr>
              <w:pStyle w:val="af0"/>
              <w:tabs>
                <w:tab w:val="left" w:pos="993"/>
              </w:tabs>
              <w:spacing w:line="360" w:lineRule="atLeast"/>
              <w:ind w:left="0"/>
              <w:rPr>
                <w:sz w:val="28"/>
                <w:szCs w:val="28"/>
              </w:rPr>
            </w:pPr>
            <w:r>
              <w:rPr>
                <w:sz w:val="28"/>
                <w:szCs w:val="28"/>
              </w:rPr>
              <w:t>3</w:t>
            </w:r>
          </w:p>
        </w:tc>
        <w:tc>
          <w:tcPr>
            <w:tcW w:w="1439" w:type="dxa"/>
          </w:tcPr>
          <w:p w:rsidR="00A97E92" w:rsidRDefault="00A97E92" w:rsidP="00A97E92">
            <w:pPr>
              <w:pStyle w:val="af0"/>
              <w:tabs>
                <w:tab w:val="left" w:pos="993"/>
              </w:tabs>
              <w:spacing w:line="360" w:lineRule="atLeast"/>
              <w:ind w:left="0"/>
              <w:rPr>
                <w:sz w:val="28"/>
                <w:szCs w:val="28"/>
              </w:rPr>
            </w:pPr>
          </w:p>
        </w:tc>
        <w:tc>
          <w:tcPr>
            <w:tcW w:w="1439" w:type="dxa"/>
          </w:tcPr>
          <w:p w:rsidR="00A97E92" w:rsidRDefault="00A97E92" w:rsidP="00A97E92">
            <w:pPr>
              <w:pStyle w:val="af0"/>
              <w:tabs>
                <w:tab w:val="left" w:pos="993"/>
              </w:tabs>
              <w:spacing w:line="360" w:lineRule="atLeast"/>
              <w:ind w:left="0"/>
              <w:rPr>
                <w:sz w:val="28"/>
                <w:szCs w:val="28"/>
              </w:rPr>
            </w:pPr>
          </w:p>
        </w:tc>
        <w:tc>
          <w:tcPr>
            <w:tcW w:w="1439" w:type="dxa"/>
          </w:tcPr>
          <w:p w:rsidR="00A97E92" w:rsidRDefault="00A97E92" w:rsidP="00A97E92">
            <w:pPr>
              <w:pStyle w:val="af0"/>
              <w:tabs>
                <w:tab w:val="left" w:pos="993"/>
              </w:tabs>
              <w:spacing w:line="360" w:lineRule="atLeast"/>
              <w:ind w:left="0"/>
              <w:rPr>
                <w:sz w:val="28"/>
                <w:szCs w:val="28"/>
              </w:rPr>
            </w:pPr>
          </w:p>
        </w:tc>
        <w:tc>
          <w:tcPr>
            <w:tcW w:w="1439" w:type="dxa"/>
          </w:tcPr>
          <w:p w:rsidR="00A97E92" w:rsidRDefault="00A97E92" w:rsidP="00A97E92">
            <w:pPr>
              <w:pStyle w:val="af0"/>
              <w:tabs>
                <w:tab w:val="left" w:pos="993"/>
              </w:tabs>
              <w:spacing w:line="360" w:lineRule="atLeast"/>
              <w:ind w:left="0"/>
              <w:rPr>
                <w:sz w:val="28"/>
                <w:szCs w:val="28"/>
              </w:rPr>
            </w:pPr>
          </w:p>
        </w:tc>
        <w:tc>
          <w:tcPr>
            <w:tcW w:w="1439" w:type="dxa"/>
          </w:tcPr>
          <w:p w:rsidR="00A97E92" w:rsidRDefault="00A97E92" w:rsidP="00A97E92">
            <w:pPr>
              <w:pStyle w:val="af0"/>
              <w:tabs>
                <w:tab w:val="left" w:pos="993"/>
              </w:tabs>
              <w:spacing w:line="360" w:lineRule="atLeast"/>
              <w:ind w:left="0"/>
              <w:rPr>
                <w:sz w:val="28"/>
                <w:szCs w:val="28"/>
              </w:rPr>
            </w:pPr>
          </w:p>
        </w:tc>
        <w:tc>
          <w:tcPr>
            <w:tcW w:w="1439" w:type="dxa"/>
          </w:tcPr>
          <w:p w:rsidR="00A97E92" w:rsidRDefault="00A97E92" w:rsidP="00A97E92">
            <w:pPr>
              <w:pStyle w:val="af0"/>
              <w:tabs>
                <w:tab w:val="left" w:pos="993"/>
              </w:tabs>
              <w:spacing w:line="360" w:lineRule="atLeast"/>
              <w:ind w:left="0"/>
              <w:rPr>
                <w:sz w:val="28"/>
                <w:szCs w:val="28"/>
              </w:rPr>
            </w:pPr>
          </w:p>
        </w:tc>
      </w:tr>
      <w:tr w:rsidR="00A97E92" w:rsidTr="00A97E92">
        <w:tc>
          <w:tcPr>
            <w:tcW w:w="1503" w:type="dxa"/>
          </w:tcPr>
          <w:p w:rsidR="00A97E92" w:rsidRDefault="00A97E92" w:rsidP="00A97E92">
            <w:pPr>
              <w:pStyle w:val="af0"/>
              <w:tabs>
                <w:tab w:val="left" w:pos="993"/>
              </w:tabs>
              <w:spacing w:line="360" w:lineRule="atLeast"/>
              <w:ind w:left="0"/>
              <w:rPr>
                <w:sz w:val="28"/>
                <w:szCs w:val="28"/>
              </w:rPr>
            </w:pPr>
            <w:r>
              <w:rPr>
                <w:sz w:val="28"/>
                <w:szCs w:val="28"/>
              </w:rPr>
              <w:t>4</w:t>
            </w:r>
          </w:p>
        </w:tc>
        <w:tc>
          <w:tcPr>
            <w:tcW w:w="1439" w:type="dxa"/>
          </w:tcPr>
          <w:p w:rsidR="00A97E92" w:rsidRDefault="00A97E92" w:rsidP="00A97E92">
            <w:pPr>
              <w:pStyle w:val="af0"/>
              <w:tabs>
                <w:tab w:val="left" w:pos="993"/>
              </w:tabs>
              <w:spacing w:line="360" w:lineRule="atLeast"/>
              <w:ind w:left="0"/>
              <w:rPr>
                <w:sz w:val="28"/>
                <w:szCs w:val="28"/>
              </w:rPr>
            </w:pPr>
          </w:p>
        </w:tc>
        <w:tc>
          <w:tcPr>
            <w:tcW w:w="1439" w:type="dxa"/>
          </w:tcPr>
          <w:p w:rsidR="00A97E92" w:rsidRDefault="00A97E92" w:rsidP="00A97E92">
            <w:pPr>
              <w:pStyle w:val="af0"/>
              <w:tabs>
                <w:tab w:val="left" w:pos="993"/>
              </w:tabs>
              <w:spacing w:line="360" w:lineRule="atLeast"/>
              <w:ind w:left="0"/>
              <w:rPr>
                <w:sz w:val="28"/>
                <w:szCs w:val="28"/>
              </w:rPr>
            </w:pPr>
          </w:p>
        </w:tc>
        <w:tc>
          <w:tcPr>
            <w:tcW w:w="1439" w:type="dxa"/>
          </w:tcPr>
          <w:p w:rsidR="00A97E92" w:rsidRDefault="00A97E92" w:rsidP="00A97E92">
            <w:pPr>
              <w:pStyle w:val="af0"/>
              <w:tabs>
                <w:tab w:val="left" w:pos="993"/>
              </w:tabs>
              <w:spacing w:line="360" w:lineRule="atLeast"/>
              <w:ind w:left="0"/>
              <w:rPr>
                <w:sz w:val="28"/>
                <w:szCs w:val="28"/>
              </w:rPr>
            </w:pPr>
          </w:p>
        </w:tc>
        <w:tc>
          <w:tcPr>
            <w:tcW w:w="1439" w:type="dxa"/>
          </w:tcPr>
          <w:p w:rsidR="00A97E92" w:rsidRDefault="00A97E92" w:rsidP="00A97E92">
            <w:pPr>
              <w:pStyle w:val="af0"/>
              <w:tabs>
                <w:tab w:val="left" w:pos="993"/>
              </w:tabs>
              <w:spacing w:line="360" w:lineRule="atLeast"/>
              <w:ind w:left="0"/>
              <w:rPr>
                <w:sz w:val="28"/>
                <w:szCs w:val="28"/>
              </w:rPr>
            </w:pPr>
          </w:p>
        </w:tc>
        <w:tc>
          <w:tcPr>
            <w:tcW w:w="1439" w:type="dxa"/>
          </w:tcPr>
          <w:p w:rsidR="00A97E92" w:rsidRDefault="00A97E92" w:rsidP="00A97E92">
            <w:pPr>
              <w:pStyle w:val="af0"/>
              <w:tabs>
                <w:tab w:val="left" w:pos="993"/>
              </w:tabs>
              <w:spacing w:line="360" w:lineRule="atLeast"/>
              <w:ind w:left="0"/>
              <w:rPr>
                <w:sz w:val="28"/>
                <w:szCs w:val="28"/>
              </w:rPr>
            </w:pPr>
          </w:p>
        </w:tc>
        <w:tc>
          <w:tcPr>
            <w:tcW w:w="1439" w:type="dxa"/>
          </w:tcPr>
          <w:p w:rsidR="00A97E92" w:rsidRDefault="00A97E92" w:rsidP="00A97E92">
            <w:pPr>
              <w:pStyle w:val="af0"/>
              <w:tabs>
                <w:tab w:val="left" w:pos="993"/>
              </w:tabs>
              <w:spacing w:line="360" w:lineRule="atLeast"/>
              <w:ind w:left="0"/>
              <w:rPr>
                <w:sz w:val="28"/>
                <w:szCs w:val="28"/>
              </w:rPr>
            </w:pPr>
          </w:p>
        </w:tc>
      </w:tr>
      <w:tr w:rsidR="00A97E92" w:rsidTr="00A97E92">
        <w:tc>
          <w:tcPr>
            <w:tcW w:w="1503" w:type="dxa"/>
          </w:tcPr>
          <w:p w:rsidR="00A97E92" w:rsidRDefault="00A97E92" w:rsidP="00A97E92">
            <w:pPr>
              <w:pStyle w:val="af0"/>
              <w:tabs>
                <w:tab w:val="left" w:pos="993"/>
              </w:tabs>
              <w:spacing w:line="360" w:lineRule="atLeast"/>
              <w:ind w:left="0"/>
              <w:rPr>
                <w:sz w:val="28"/>
                <w:szCs w:val="28"/>
              </w:rPr>
            </w:pPr>
            <w:r>
              <w:rPr>
                <w:sz w:val="28"/>
                <w:szCs w:val="28"/>
              </w:rPr>
              <w:t>5</w:t>
            </w:r>
          </w:p>
        </w:tc>
        <w:tc>
          <w:tcPr>
            <w:tcW w:w="1439" w:type="dxa"/>
          </w:tcPr>
          <w:p w:rsidR="00A97E92" w:rsidRDefault="00A97E92" w:rsidP="00A97E92">
            <w:pPr>
              <w:pStyle w:val="af0"/>
              <w:tabs>
                <w:tab w:val="left" w:pos="993"/>
              </w:tabs>
              <w:spacing w:line="360" w:lineRule="atLeast"/>
              <w:ind w:left="0"/>
              <w:rPr>
                <w:sz w:val="28"/>
                <w:szCs w:val="28"/>
              </w:rPr>
            </w:pPr>
          </w:p>
        </w:tc>
        <w:tc>
          <w:tcPr>
            <w:tcW w:w="1439" w:type="dxa"/>
          </w:tcPr>
          <w:p w:rsidR="00A97E92" w:rsidRDefault="00A97E92" w:rsidP="00A97E92">
            <w:pPr>
              <w:pStyle w:val="af0"/>
              <w:tabs>
                <w:tab w:val="left" w:pos="993"/>
              </w:tabs>
              <w:spacing w:line="360" w:lineRule="atLeast"/>
              <w:ind w:left="0"/>
              <w:rPr>
                <w:sz w:val="28"/>
                <w:szCs w:val="28"/>
              </w:rPr>
            </w:pPr>
          </w:p>
        </w:tc>
        <w:tc>
          <w:tcPr>
            <w:tcW w:w="1439" w:type="dxa"/>
          </w:tcPr>
          <w:p w:rsidR="00A97E92" w:rsidRDefault="00A97E92" w:rsidP="00A97E92">
            <w:pPr>
              <w:pStyle w:val="af0"/>
              <w:tabs>
                <w:tab w:val="left" w:pos="993"/>
              </w:tabs>
              <w:spacing w:line="360" w:lineRule="atLeast"/>
              <w:ind w:left="0"/>
              <w:rPr>
                <w:sz w:val="28"/>
                <w:szCs w:val="28"/>
              </w:rPr>
            </w:pPr>
          </w:p>
        </w:tc>
        <w:tc>
          <w:tcPr>
            <w:tcW w:w="1439" w:type="dxa"/>
          </w:tcPr>
          <w:p w:rsidR="00A97E92" w:rsidRDefault="00A97E92" w:rsidP="00A97E92">
            <w:pPr>
              <w:pStyle w:val="af0"/>
              <w:tabs>
                <w:tab w:val="left" w:pos="993"/>
              </w:tabs>
              <w:spacing w:line="360" w:lineRule="atLeast"/>
              <w:ind w:left="0"/>
              <w:rPr>
                <w:sz w:val="28"/>
                <w:szCs w:val="28"/>
              </w:rPr>
            </w:pPr>
          </w:p>
        </w:tc>
        <w:tc>
          <w:tcPr>
            <w:tcW w:w="1439" w:type="dxa"/>
          </w:tcPr>
          <w:p w:rsidR="00A97E92" w:rsidRDefault="00A97E92" w:rsidP="00A97E92">
            <w:pPr>
              <w:pStyle w:val="af0"/>
              <w:tabs>
                <w:tab w:val="left" w:pos="993"/>
              </w:tabs>
              <w:spacing w:line="360" w:lineRule="atLeast"/>
              <w:ind w:left="0"/>
              <w:rPr>
                <w:sz w:val="28"/>
                <w:szCs w:val="28"/>
              </w:rPr>
            </w:pPr>
          </w:p>
        </w:tc>
        <w:tc>
          <w:tcPr>
            <w:tcW w:w="1439" w:type="dxa"/>
          </w:tcPr>
          <w:p w:rsidR="00A97E92" w:rsidRDefault="00A97E92" w:rsidP="00A97E92">
            <w:pPr>
              <w:pStyle w:val="af0"/>
              <w:tabs>
                <w:tab w:val="left" w:pos="993"/>
              </w:tabs>
              <w:spacing w:line="360" w:lineRule="atLeast"/>
              <w:ind w:left="0"/>
              <w:rPr>
                <w:sz w:val="28"/>
                <w:szCs w:val="28"/>
              </w:rPr>
            </w:pPr>
          </w:p>
        </w:tc>
      </w:tr>
      <w:tr w:rsidR="00A97E92" w:rsidTr="00A97E92">
        <w:tc>
          <w:tcPr>
            <w:tcW w:w="1503" w:type="dxa"/>
          </w:tcPr>
          <w:p w:rsidR="00A97E92" w:rsidRDefault="00A97E92" w:rsidP="00A97E92">
            <w:pPr>
              <w:pStyle w:val="af0"/>
              <w:tabs>
                <w:tab w:val="left" w:pos="993"/>
              </w:tabs>
              <w:spacing w:line="360" w:lineRule="atLeast"/>
              <w:ind w:left="0"/>
              <w:rPr>
                <w:sz w:val="28"/>
                <w:szCs w:val="28"/>
              </w:rPr>
            </w:pPr>
            <w:r>
              <w:rPr>
                <w:sz w:val="28"/>
                <w:szCs w:val="28"/>
              </w:rPr>
              <w:t>6</w:t>
            </w:r>
          </w:p>
        </w:tc>
        <w:tc>
          <w:tcPr>
            <w:tcW w:w="1439" w:type="dxa"/>
          </w:tcPr>
          <w:p w:rsidR="00A97E92" w:rsidRDefault="00A97E92" w:rsidP="00A97E92">
            <w:pPr>
              <w:pStyle w:val="af0"/>
              <w:tabs>
                <w:tab w:val="left" w:pos="993"/>
              </w:tabs>
              <w:spacing w:line="360" w:lineRule="atLeast"/>
              <w:ind w:left="0"/>
              <w:rPr>
                <w:sz w:val="28"/>
                <w:szCs w:val="28"/>
              </w:rPr>
            </w:pPr>
          </w:p>
        </w:tc>
        <w:tc>
          <w:tcPr>
            <w:tcW w:w="1439" w:type="dxa"/>
          </w:tcPr>
          <w:p w:rsidR="00A97E92" w:rsidRDefault="00A97E92" w:rsidP="00A97E92">
            <w:pPr>
              <w:pStyle w:val="af0"/>
              <w:tabs>
                <w:tab w:val="left" w:pos="993"/>
              </w:tabs>
              <w:spacing w:line="360" w:lineRule="atLeast"/>
              <w:ind w:left="0"/>
              <w:rPr>
                <w:sz w:val="28"/>
                <w:szCs w:val="28"/>
              </w:rPr>
            </w:pPr>
          </w:p>
        </w:tc>
        <w:tc>
          <w:tcPr>
            <w:tcW w:w="1439" w:type="dxa"/>
          </w:tcPr>
          <w:p w:rsidR="00A97E92" w:rsidRDefault="00A97E92" w:rsidP="00A97E92">
            <w:pPr>
              <w:pStyle w:val="af0"/>
              <w:tabs>
                <w:tab w:val="left" w:pos="993"/>
              </w:tabs>
              <w:spacing w:line="360" w:lineRule="atLeast"/>
              <w:ind w:left="0"/>
              <w:rPr>
                <w:sz w:val="28"/>
                <w:szCs w:val="28"/>
              </w:rPr>
            </w:pPr>
          </w:p>
        </w:tc>
        <w:tc>
          <w:tcPr>
            <w:tcW w:w="1439" w:type="dxa"/>
          </w:tcPr>
          <w:p w:rsidR="00A97E92" w:rsidRDefault="00A97E92" w:rsidP="00A97E92">
            <w:pPr>
              <w:pStyle w:val="af0"/>
              <w:tabs>
                <w:tab w:val="left" w:pos="993"/>
              </w:tabs>
              <w:spacing w:line="360" w:lineRule="atLeast"/>
              <w:ind w:left="0"/>
              <w:rPr>
                <w:sz w:val="28"/>
                <w:szCs w:val="28"/>
              </w:rPr>
            </w:pPr>
          </w:p>
        </w:tc>
        <w:tc>
          <w:tcPr>
            <w:tcW w:w="1439" w:type="dxa"/>
          </w:tcPr>
          <w:p w:rsidR="00A97E92" w:rsidRDefault="00A97E92" w:rsidP="00A97E92">
            <w:pPr>
              <w:pStyle w:val="af0"/>
              <w:tabs>
                <w:tab w:val="left" w:pos="993"/>
              </w:tabs>
              <w:spacing w:line="360" w:lineRule="atLeast"/>
              <w:ind w:left="0"/>
              <w:rPr>
                <w:sz w:val="28"/>
                <w:szCs w:val="28"/>
              </w:rPr>
            </w:pPr>
          </w:p>
        </w:tc>
        <w:tc>
          <w:tcPr>
            <w:tcW w:w="1439" w:type="dxa"/>
          </w:tcPr>
          <w:p w:rsidR="00A97E92" w:rsidRDefault="00A97E92" w:rsidP="00A97E92">
            <w:pPr>
              <w:pStyle w:val="af0"/>
              <w:tabs>
                <w:tab w:val="left" w:pos="993"/>
              </w:tabs>
              <w:spacing w:line="360" w:lineRule="atLeast"/>
              <w:ind w:left="0"/>
              <w:rPr>
                <w:sz w:val="28"/>
                <w:szCs w:val="28"/>
              </w:rPr>
            </w:pPr>
          </w:p>
        </w:tc>
      </w:tr>
    </w:tbl>
    <w:p w:rsidR="00A97E92" w:rsidRPr="00A968B3" w:rsidRDefault="00A97E92" w:rsidP="00A97E92">
      <w:pPr>
        <w:pStyle w:val="af0"/>
        <w:tabs>
          <w:tab w:val="left" w:pos="993"/>
        </w:tabs>
        <w:spacing w:line="360" w:lineRule="atLeast"/>
        <w:ind w:left="0" w:firstLine="709"/>
        <w:jc w:val="center"/>
        <w:rPr>
          <w:sz w:val="28"/>
          <w:szCs w:val="28"/>
        </w:rPr>
      </w:pPr>
    </w:p>
    <w:p w:rsidR="007219FF" w:rsidRDefault="007219FF" w:rsidP="007219FF">
      <w:pPr>
        <w:tabs>
          <w:tab w:val="left" w:pos="993"/>
        </w:tabs>
        <w:spacing w:line="360" w:lineRule="atLeast"/>
        <w:jc w:val="both"/>
        <w:rPr>
          <w:sz w:val="28"/>
          <w:szCs w:val="28"/>
        </w:rPr>
      </w:pPr>
    </w:p>
    <w:p w:rsidR="00BC14B5" w:rsidRDefault="00BC14B5" w:rsidP="007219FF">
      <w:pPr>
        <w:tabs>
          <w:tab w:val="left" w:pos="993"/>
        </w:tabs>
        <w:spacing w:line="360" w:lineRule="atLeast"/>
        <w:jc w:val="both"/>
        <w:rPr>
          <w:sz w:val="28"/>
          <w:szCs w:val="28"/>
        </w:rPr>
      </w:pPr>
    </w:p>
    <w:p w:rsidR="00BC14B5" w:rsidRDefault="00BC14B5" w:rsidP="007219FF">
      <w:pPr>
        <w:tabs>
          <w:tab w:val="left" w:pos="993"/>
        </w:tabs>
        <w:spacing w:line="360" w:lineRule="atLeast"/>
        <w:jc w:val="both"/>
        <w:rPr>
          <w:sz w:val="28"/>
          <w:szCs w:val="28"/>
        </w:rPr>
      </w:pPr>
    </w:p>
    <w:p w:rsidR="00BC14B5" w:rsidRDefault="00BC14B5" w:rsidP="007219FF">
      <w:pPr>
        <w:tabs>
          <w:tab w:val="left" w:pos="993"/>
        </w:tabs>
        <w:spacing w:line="360" w:lineRule="atLeast"/>
        <w:jc w:val="both"/>
        <w:rPr>
          <w:sz w:val="28"/>
          <w:szCs w:val="28"/>
        </w:rPr>
      </w:pPr>
    </w:p>
    <w:p w:rsidR="00BC14B5" w:rsidRDefault="00BC14B5" w:rsidP="007219FF">
      <w:pPr>
        <w:tabs>
          <w:tab w:val="left" w:pos="993"/>
        </w:tabs>
        <w:spacing w:line="360" w:lineRule="atLeast"/>
        <w:jc w:val="both"/>
        <w:rPr>
          <w:sz w:val="28"/>
          <w:szCs w:val="28"/>
        </w:rPr>
      </w:pPr>
    </w:p>
    <w:p w:rsidR="00BC14B5" w:rsidRDefault="00BC14B5" w:rsidP="007219FF">
      <w:pPr>
        <w:tabs>
          <w:tab w:val="left" w:pos="993"/>
        </w:tabs>
        <w:spacing w:line="360" w:lineRule="atLeast"/>
        <w:jc w:val="both"/>
        <w:rPr>
          <w:sz w:val="28"/>
          <w:szCs w:val="28"/>
        </w:rPr>
      </w:pPr>
    </w:p>
    <w:p w:rsidR="00BC14B5" w:rsidRDefault="00BC14B5" w:rsidP="007219FF">
      <w:pPr>
        <w:tabs>
          <w:tab w:val="left" w:pos="993"/>
        </w:tabs>
        <w:spacing w:line="360" w:lineRule="atLeast"/>
        <w:jc w:val="both"/>
        <w:rPr>
          <w:sz w:val="28"/>
          <w:szCs w:val="28"/>
        </w:rPr>
      </w:pPr>
    </w:p>
    <w:p w:rsidR="00BC14B5" w:rsidRDefault="00BC14B5" w:rsidP="007219FF">
      <w:pPr>
        <w:tabs>
          <w:tab w:val="left" w:pos="993"/>
        </w:tabs>
        <w:spacing w:line="360" w:lineRule="atLeast"/>
        <w:jc w:val="both"/>
        <w:rPr>
          <w:sz w:val="28"/>
          <w:szCs w:val="28"/>
        </w:rPr>
      </w:pPr>
    </w:p>
    <w:p w:rsidR="00BC14B5" w:rsidRDefault="00BC14B5" w:rsidP="007219FF">
      <w:pPr>
        <w:tabs>
          <w:tab w:val="left" w:pos="993"/>
        </w:tabs>
        <w:spacing w:line="360" w:lineRule="atLeast"/>
        <w:jc w:val="both"/>
        <w:rPr>
          <w:sz w:val="28"/>
          <w:szCs w:val="28"/>
        </w:rPr>
      </w:pPr>
    </w:p>
    <w:p w:rsidR="00BC14B5" w:rsidRDefault="00BC14B5" w:rsidP="007219FF">
      <w:pPr>
        <w:tabs>
          <w:tab w:val="left" w:pos="993"/>
        </w:tabs>
        <w:spacing w:line="360" w:lineRule="atLeast"/>
        <w:jc w:val="both"/>
        <w:rPr>
          <w:sz w:val="28"/>
          <w:szCs w:val="28"/>
        </w:rPr>
      </w:pPr>
    </w:p>
    <w:p w:rsidR="00BC14B5" w:rsidRDefault="00BC14B5" w:rsidP="007219FF">
      <w:pPr>
        <w:tabs>
          <w:tab w:val="left" w:pos="993"/>
        </w:tabs>
        <w:spacing w:line="360" w:lineRule="atLeast"/>
        <w:jc w:val="both"/>
        <w:rPr>
          <w:sz w:val="28"/>
          <w:szCs w:val="28"/>
        </w:rPr>
      </w:pPr>
    </w:p>
    <w:p w:rsidR="00BC14B5" w:rsidRDefault="00BC14B5" w:rsidP="007219FF">
      <w:pPr>
        <w:tabs>
          <w:tab w:val="left" w:pos="993"/>
        </w:tabs>
        <w:spacing w:line="360" w:lineRule="atLeast"/>
        <w:jc w:val="both"/>
        <w:rPr>
          <w:sz w:val="28"/>
          <w:szCs w:val="28"/>
        </w:rPr>
      </w:pPr>
    </w:p>
    <w:p w:rsidR="00BC14B5" w:rsidRDefault="00BC14B5" w:rsidP="007219FF">
      <w:pPr>
        <w:tabs>
          <w:tab w:val="left" w:pos="993"/>
        </w:tabs>
        <w:spacing w:line="360" w:lineRule="atLeast"/>
        <w:jc w:val="both"/>
        <w:rPr>
          <w:sz w:val="28"/>
          <w:szCs w:val="28"/>
        </w:rPr>
        <w:sectPr w:rsidR="00BC14B5" w:rsidSect="001459E9">
          <w:pgSz w:w="11906" w:h="16838"/>
          <w:pgMar w:top="1134" w:right="851" w:bottom="1134" w:left="1134" w:header="709" w:footer="709" w:gutter="0"/>
          <w:cols w:space="708"/>
          <w:docGrid w:linePitch="360"/>
        </w:sectPr>
      </w:pPr>
    </w:p>
    <w:p w:rsidR="00A97E92" w:rsidRDefault="00A97E92" w:rsidP="00A97E92">
      <w:pPr>
        <w:pStyle w:val="af0"/>
        <w:tabs>
          <w:tab w:val="left" w:pos="993"/>
        </w:tabs>
        <w:spacing w:line="360" w:lineRule="atLeast"/>
        <w:ind w:left="0" w:firstLine="709"/>
        <w:jc w:val="both"/>
        <w:rPr>
          <w:sz w:val="28"/>
          <w:szCs w:val="28"/>
        </w:rPr>
      </w:pPr>
      <w:r>
        <w:rPr>
          <w:sz w:val="28"/>
          <w:szCs w:val="28"/>
        </w:rPr>
        <w:lastRenderedPageBreak/>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501AF9">
        <w:rPr>
          <w:sz w:val="28"/>
          <w:szCs w:val="28"/>
        </w:rPr>
        <w:tab/>
      </w:r>
      <w:r w:rsidR="00501AF9">
        <w:rPr>
          <w:sz w:val="28"/>
          <w:szCs w:val="28"/>
        </w:rPr>
        <w:tab/>
      </w:r>
      <w:r w:rsidR="00501AF9">
        <w:rPr>
          <w:sz w:val="28"/>
          <w:szCs w:val="28"/>
        </w:rPr>
        <w:tab/>
      </w:r>
      <w:r w:rsidR="00501AF9">
        <w:rPr>
          <w:sz w:val="28"/>
          <w:szCs w:val="28"/>
        </w:rPr>
        <w:tab/>
      </w:r>
      <w:r w:rsidR="00501AF9">
        <w:rPr>
          <w:sz w:val="28"/>
          <w:szCs w:val="28"/>
        </w:rPr>
        <w:tab/>
      </w:r>
      <w:r w:rsidR="00501AF9">
        <w:rPr>
          <w:sz w:val="28"/>
          <w:szCs w:val="28"/>
        </w:rPr>
        <w:tab/>
      </w:r>
      <w:r>
        <w:rPr>
          <w:sz w:val="28"/>
          <w:szCs w:val="28"/>
        </w:rPr>
        <w:t>Таблица 4</w:t>
      </w:r>
    </w:p>
    <w:p w:rsidR="00A97E92" w:rsidRDefault="00A97E92" w:rsidP="00A97E92">
      <w:pPr>
        <w:pStyle w:val="af0"/>
        <w:tabs>
          <w:tab w:val="left" w:pos="993"/>
        </w:tabs>
        <w:spacing w:line="360" w:lineRule="atLeast"/>
        <w:ind w:left="0" w:firstLine="709"/>
        <w:jc w:val="center"/>
        <w:rPr>
          <w:sz w:val="28"/>
          <w:szCs w:val="28"/>
        </w:rPr>
      </w:pPr>
      <w:r>
        <w:rPr>
          <w:sz w:val="28"/>
          <w:szCs w:val="28"/>
        </w:rPr>
        <w:t>Допустимость контактов металлов в изделиях, эксплуатируемых в атмосферных условиях (2-4 балла)</w:t>
      </w:r>
    </w:p>
    <w:p w:rsidR="007164E3" w:rsidRDefault="007164E3" w:rsidP="00A97E92">
      <w:pPr>
        <w:pStyle w:val="af0"/>
        <w:tabs>
          <w:tab w:val="left" w:pos="993"/>
        </w:tabs>
        <w:spacing w:line="360" w:lineRule="atLeast"/>
        <w:ind w:left="0" w:firstLine="709"/>
        <w:jc w:val="center"/>
        <w:rPr>
          <w:sz w:val="28"/>
          <w:szCs w:val="28"/>
        </w:rPr>
      </w:pPr>
    </w:p>
    <w:tbl>
      <w:tblPr>
        <w:tblStyle w:val="ad"/>
        <w:tblW w:w="14557" w:type="dxa"/>
        <w:tblLayout w:type="fixed"/>
        <w:tblLook w:val="04A0" w:firstRow="1" w:lastRow="0" w:firstColumn="1" w:lastColumn="0" w:noHBand="0" w:noVBand="1"/>
      </w:tblPr>
      <w:tblGrid>
        <w:gridCol w:w="1092"/>
        <w:gridCol w:w="292"/>
        <w:gridCol w:w="851"/>
        <w:gridCol w:w="1842"/>
        <w:gridCol w:w="1590"/>
        <w:gridCol w:w="1044"/>
        <w:gridCol w:w="691"/>
        <w:gridCol w:w="1814"/>
        <w:gridCol w:w="1081"/>
        <w:gridCol w:w="806"/>
        <w:gridCol w:w="782"/>
        <w:gridCol w:w="779"/>
        <w:gridCol w:w="759"/>
        <w:gridCol w:w="1134"/>
      </w:tblGrid>
      <w:tr w:rsidR="00501AF9" w:rsidTr="00501AF9">
        <w:trPr>
          <w:trHeight w:val="365"/>
        </w:trPr>
        <w:tc>
          <w:tcPr>
            <w:tcW w:w="2235" w:type="dxa"/>
            <w:gridSpan w:val="3"/>
            <w:vMerge w:val="restart"/>
          </w:tcPr>
          <w:p w:rsidR="00501AF9" w:rsidRPr="00501AF9" w:rsidRDefault="00501AF9" w:rsidP="007164E3">
            <w:pPr>
              <w:pStyle w:val="af0"/>
              <w:tabs>
                <w:tab w:val="left" w:pos="993"/>
              </w:tabs>
              <w:ind w:left="0"/>
              <w:rPr>
                <w:sz w:val="20"/>
              </w:rPr>
            </w:pPr>
          </w:p>
          <w:p w:rsidR="00501AF9" w:rsidRPr="00501AF9" w:rsidRDefault="00501AF9" w:rsidP="007164E3">
            <w:pPr>
              <w:pStyle w:val="af0"/>
              <w:tabs>
                <w:tab w:val="left" w:pos="993"/>
              </w:tabs>
              <w:ind w:left="0"/>
              <w:rPr>
                <w:sz w:val="20"/>
              </w:rPr>
            </w:pPr>
          </w:p>
          <w:p w:rsidR="00501AF9" w:rsidRPr="00501AF9" w:rsidRDefault="00501AF9" w:rsidP="007164E3">
            <w:pPr>
              <w:pStyle w:val="af0"/>
              <w:tabs>
                <w:tab w:val="left" w:pos="993"/>
              </w:tabs>
              <w:ind w:left="0"/>
              <w:rPr>
                <w:sz w:val="20"/>
              </w:rPr>
            </w:pPr>
          </w:p>
          <w:p w:rsidR="00501AF9" w:rsidRPr="00501AF9" w:rsidRDefault="00501AF9" w:rsidP="007164E3">
            <w:pPr>
              <w:pStyle w:val="af0"/>
              <w:tabs>
                <w:tab w:val="left" w:pos="993"/>
              </w:tabs>
              <w:ind w:left="0"/>
              <w:rPr>
                <w:sz w:val="20"/>
              </w:rPr>
            </w:pPr>
            <w:r w:rsidRPr="00501AF9">
              <w:rPr>
                <w:sz w:val="20"/>
              </w:rPr>
              <w:t xml:space="preserve">Металлы </w:t>
            </w:r>
          </w:p>
        </w:tc>
        <w:tc>
          <w:tcPr>
            <w:tcW w:w="12322" w:type="dxa"/>
            <w:gridSpan w:val="11"/>
          </w:tcPr>
          <w:p w:rsidR="00501AF9" w:rsidRPr="00501AF9" w:rsidRDefault="00501AF9" w:rsidP="007164E3">
            <w:pPr>
              <w:pStyle w:val="af0"/>
              <w:tabs>
                <w:tab w:val="left" w:pos="993"/>
              </w:tabs>
              <w:ind w:left="0"/>
              <w:rPr>
                <w:sz w:val="20"/>
              </w:rPr>
            </w:pPr>
            <w:r w:rsidRPr="00501AF9">
              <w:rPr>
                <w:sz w:val="20"/>
              </w:rPr>
              <w:t>Контактирующие металлы</w:t>
            </w:r>
          </w:p>
        </w:tc>
      </w:tr>
      <w:tr w:rsidR="00501AF9" w:rsidTr="00501AF9">
        <w:trPr>
          <w:trHeight w:val="365"/>
        </w:trPr>
        <w:tc>
          <w:tcPr>
            <w:tcW w:w="2235" w:type="dxa"/>
            <w:gridSpan w:val="3"/>
            <w:vMerge/>
          </w:tcPr>
          <w:p w:rsidR="00501AF9" w:rsidRPr="00501AF9" w:rsidRDefault="00501AF9" w:rsidP="007164E3">
            <w:pPr>
              <w:pStyle w:val="af0"/>
              <w:tabs>
                <w:tab w:val="left" w:pos="993"/>
              </w:tabs>
              <w:ind w:left="0"/>
              <w:rPr>
                <w:sz w:val="20"/>
              </w:rPr>
            </w:pPr>
          </w:p>
        </w:tc>
        <w:tc>
          <w:tcPr>
            <w:tcW w:w="3432" w:type="dxa"/>
            <w:gridSpan w:val="2"/>
          </w:tcPr>
          <w:p w:rsidR="00501AF9" w:rsidRPr="00501AF9" w:rsidRDefault="00501AF9" w:rsidP="007164E3">
            <w:pPr>
              <w:pStyle w:val="af0"/>
              <w:tabs>
                <w:tab w:val="left" w:pos="993"/>
              </w:tabs>
              <w:ind w:left="0"/>
              <w:rPr>
                <w:sz w:val="20"/>
              </w:rPr>
            </w:pPr>
            <w:r w:rsidRPr="00501AF9">
              <w:rPr>
                <w:sz w:val="20"/>
              </w:rPr>
              <w:t>Алюминий и его сплавы, не содержащие медь</w:t>
            </w:r>
          </w:p>
        </w:tc>
        <w:tc>
          <w:tcPr>
            <w:tcW w:w="1044" w:type="dxa"/>
            <w:vMerge w:val="restart"/>
          </w:tcPr>
          <w:p w:rsidR="00501AF9" w:rsidRPr="00501AF9" w:rsidRDefault="00501AF9" w:rsidP="007164E3">
            <w:pPr>
              <w:pStyle w:val="af0"/>
              <w:ind w:left="-142" w:right="-21"/>
              <w:rPr>
                <w:sz w:val="20"/>
              </w:rPr>
            </w:pPr>
            <w:r w:rsidRPr="00501AF9">
              <w:rPr>
                <w:sz w:val="20"/>
              </w:rPr>
              <w:t>Цинк, его сплавы, покрытия без доп. обработки</w:t>
            </w:r>
          </w:p>
        </w:tc>
        <w:tc>
          <w:tcPr>
            <w:tcW w:w="691" w:type="dxa"/>
            <w:vMerge w:val="restart"/>
          </w:tcPr>
          <w:p w:rsidR="00501AF9" w:rsidRPr="00501AF9" w:rsidRDefault="00501AF9" w:rsidP="007164E3">
            <w:pPr>
              <w:pStyle w:val="af0"/>
              <w:tabs>
                <w:tab w:val="left" w:pos="993"/>
              </w:tabs>
              <w:ind w:left="-53"/>
              <w:rPr>
                <w:sz w:val="20"/>
              </w:rPr>
            </w:pPr>
            <w:r w:rsidRPr="00501AF9">
              <w:rPr>
                <w:sz w:val="20"/>
              </w:rPr>
              <w:t xml:space="preserve">Чугун </w:t>
            </w:r>
          </w:p>
        </w:tc>
        <w:tc>
          <w:tcPr>
            <w:tcW w:w="1814" w:type="dxa"/>
            <w:vMerge w:val="restart"/>
          </w:tcPr>
          <w:p w:rsidR="00501AF9" w:rsidRPr="00501AF9" w:rsidRDefault="00501AF9" w:rsidP="007164E3">
            <w:pPr>
              <w:pStyle w:val="af0"/>
              <w:tabs>
                <w:tab w:val="left" w:pos="993"/>
              </w:tabs>
              <w:ind w:left="-130" w:right="-7"/>
              <w:rPr>
                <w:sz w:val="20"/>
              </w:rPr>
            </w:pPr>
            <w:r w:rsidRPr="00501AF9">
              <w:rPr>
                <w:sz w:val="20"/>
              </w:rPr>
              <w:t>Низколегированная углеродистая сталь, без покрытий</w:t>
            </w:r>
          </w:p>
        </w:tc>
        <w:tc>
          <w:tcPr>
            <w:tcW w:w="1081" w:type="dxa"/>
            <w:vMerge w:val="restart"/>
          </w:tcPr>
          <w:p w:rsidR="00501AF9" w:rsidRPr="00501AF9" w:rsidRDefault="00501AF9" w:rsidP="007164E3">
            <w:pPr>
              <w:pStyle w:val="af0"/>
              <w:tabs>
                <w:tab w:val="left" w:pos="993"/>
              </w:tabs>
              <w:ind w:left="-67"/>
              <w:rPr>
                <w:sz w:val="20"/>
              </w:rPr>
            </w:pPr>
            <w:r w:rsidRPr="00501AF9">
              <w:rPr>
                <w:sz w:val="20"/>
                <w:lang w:val="en-US"/>
              </w:rPr>
              <w:t>Sn</w:t>
            </w:r>
            <w:r w:rsidRPr="00501AF9">
              <w:rPr>
                <w:sz w:val="20"/>
              </w:rPr>
              <w:t xml:space="preserve">, оловянные и </w:t>
            </w:r>
            <w:r w:rsidRPr="00501AF9">
              <w:rPr>
                <w:sz w:val="20"/>
                <w:lang w:val="en-US"/>
              </w:rPr>
              <w:t>Sn</w:t>
            </w:r>
            <w:r w:rsidRPr="00501AF9">
              <w:rPr>
                <w:sz w:val="20"/>
              </w:rPr>
              <w:t>-</w:t>
            </w:r>
            <w:r w:rsidRPr="00501AF9">
              <w:rPr>
                <w:sz w:val="20"/>
                <w:lang w:val="en-US"/>
              </w:rPr>
              <w:t>Pb</w:t>
            </w:r>
            <w:r w:rsidRPr="00501AF9">
              <w:rPr>
                <w:sz w:val="20"/>
              </w:rPr>
              <w:t xml:space="preserve"> покрытия, припой ПОС</w:t>
            </w:r>
          </w:p>
        </w:tc>
        <w:tc>
          <w:tcPr>
            <w:tcW w:w="806" w:type="dxa"/>
            <w:vMerge w:val="restart"/>
          </w:tcPr>
          <w:p w:rsidR="00501AF9" w:rsidRPr="00501AF9" w:rsidRDefault="00501AF9" w:rsidP="007164E3">
            <w:pPr>
              <w:pStyle w:val="af0"/>
              <w:tabs>
                <w:tab w:val="left" w:pos="993"/>
              </w:tabs>
              <w:ind w:left="-91" w:right="-28" w:firstLine="58"/>
              <w:rPr>
                <w:sz w:val="20"/>
              </w:rPr>
            </w:pPr>
            <w:r w:rsidRPr="00501AF9">
              <w:rPr>
                <w:sz w:val="20"/>
              </w:rPr>
              <w:t xml:space="preserve">Свинец </w:t>
            </w:r>
          </w:p>
        </w:tc>
        <w:tc>
          <w:tcPr>
            <w:tcW w:w="782" w:type="dxa"/>
            <w:vMerge w:val="restart"/>
          </w:tcPr>
          <w:p w:rsidR="00501AF9" w:rsidRPr="00501AF9" w:rsidRDefault="00501AF9" w:rsidP="007164E3">
            <w:pPr>
              <w:pStyle w:val="af0"/>
              <w:tabs>
                <w:tab w:val="left" w:pos="993"/>
              </w:tabs>
              <w:ind w:left="-86" w:right="-92"/>
              <w:rPr>
                <w:sz w:val="20"/>
              </w:rPr>
            </w:pPr>
            <w:r w:rsidRPr="00501AF9">
              <w:rPr>
                <w:sz w:val="20"/>
              </w:rPr>
              <w:t>Медь и ее сплавы</w:t>
            </w:r>
          </w:p>
        </w:tc>
        <w:tc>
          <w:tcPr>
            <w:tcW w:w="779" w:type="dxa"/>
            <w:vMerge w:val="restart"/>
          </w:tcPr>
          <w:p w:rsidR="00501AF9" w:rsidRPr="00501AF9" w:rsidRDefault="00501AF9" w:rsidP="007164E3">
            <w:pPr>
              <w:pStyle w:val="af0"/>
              <w:tabs>
                <w:tab w:val="left" w:pos="993"/>
              </w:tabs>
              <w:ind w:left="-124"/>
              <w:rPr>
                <w:sz w:val="20"/>
              </w:rPr>
            </w:pPr>
            <w:r w:rsidRPr="00501AF9">
              <w:rPr>
                <w:sz w:val="20"/>
              </w:rPr>
              <w:t xml:space="preserve">Латунь </w:t>
            </w:r>
          </w:p>
        </w:tc>
        <w:tc>
          <w:tcPr>
            <w:tcW w:w="759" w:type="dxa"/>
            <w:vMerge w:val="restart"/>
          </w:tcPr>
          <w:p w:rsidR="00501AF9" w:rsidRPr="00501AF9" w:rsidRDefault="00501AF9" w:rsidP="007164E3">
            <w:pPr>
              <w:pStyle w:val="af0"/>
              <w:tabs>
                <w:tab w:val="left" w:pos="993"/>
              </w:tabs>
              <w:ind w:left="-48"/>
              <w:rPr>
                <w:sz w:val="20"/>
              </w:rPr>
            </w:pPr>
            <w:r w:rsidRPr="00501AF9">
              <w:rPr>
                <w:sz w:val="20"/>
              </w:rPr>
              <w:t xml:space="preserve">Бронза </w:t>
            </w:r>
          </w:p>
        </w:tc>
        <w:tc>
          <w:tcPr>
            <w:tcW w:w="1134" w:type="dxa"/>
            <w:vMerge w:val="restart"/>
          </w:tcPr>
          <w:p w:rsidR="00501AF9" w:rsidRPr="00501AF9" w:rsidRDefault="00501AF9" w:rsidP="007164E3">
            <w:pPr>
              <w:pStyle w:val="af0"/>
              <w:ind w:left="-98"/>
              <w:rPr>
                <w:sz w:val="20"/>
              </w:rPr>
            </w:pPr>
            <w:r w:rsidRPr="00501AF9">
              <w:rPr>
                <w:sz w:val="20"/>
              </w:rPr>
              <w:t>Хромистые стали</w:t>
            </w:r>
          </w:p>
        </w:tc>
      </w:tr>
      <w:tr w:rsidR="00501AF9" w:rsidTr="00501AF9">
        <w:trPr>
          <w:trHeight w:val="365"/>
        </w:trPr>
        <w:tc>
          <w:tcPr>
            <w:tcW w:w="2235" w:type="dxa"/>
            <w:gridSpan w:val="3"/>
            <w:vMerge/>
          </w:tcPr>
          <w:p w:rsidR="00501AF9" w:rsidRPr="00501AF9" w:rsidRDefault="00501AF9" w:rsidP="007164E3">
            <w:pPr>
              <w:pStyle w:val="af0"/>
              <w:tabs>
                <w:tab w:val="left" w:pos="993"/>
              </w:tabs>
              <w:ind w:left="-108" w:right="-43"/>
              <w:rPr>
                <w:sz w:val="20"/>
              </w:rPr>
            </w:pPr>
          </w:p>
        </w:tc>
        <w:tc>
          <w:tcPr>
            <w:tcW w:w="1842" w:type="dxa"/>
          </w:tcPr>
          <w:p w:rsidR="00501AF9" w:rsidRPr="00501AF9" w:rsidRDefault="00501AF9" w:rsidP="007164E3">
            <w:pPr>
              <w:pStyle w:val="af0"/>
              <w:tabs>
                <w:tab w:val="left" w:pos="993"/>
              </w:tabs>
              <w:ind w:left="-108" w:right="-43"/>
              <w:rPr>
                <w:sz w:val="20"/>
              </w:rPr>
            </w:pPr>
            <w:proofErr w:type="spellStart"/>
            <w:r w:rsidRPr="00501AF9">
              <w:rPr>
                <w:sz w:val="20"/>
              </w:rPr>
              <w:t>неанодированные</w:t>
            </w:r>
            <w:proofErr w:type="spellEnd"/>
          </w:p>
        </w:tc>
        <w:tc>
          <w:tcPr>
            <w:tcW w:w="1590" w:type="dxa"/>
          </w:tcPr>
          <w:p w:rsidR="00501AF9" w:rsidRPr="00501AF9" w:rsidRDefault="00501AF9" w:rsidP="007164E3">
            <w:pPr>
              <w:pStyle w:val="af0"/>
              <w:tabs>
                <w:tab w:val="left" w:pos="993"/>
              </w:tabs>
              <w:ind w:left="-31"/>
              <w:rPr>
                <w:sz w:val="20"/>
              </w:rPr>
            </w:pPr>
            <w:r w:rsidRPr="00501AF9">
              <w:rPr>
                <w:sz w:val="20"/>
              </w:rPr>
              <w:t>анодированные</w:t>
            </w:r>
          </w:p>
        </w:tc>
        <w:tc>
          <w:tcPr>
            <w:tcW w:w="1044" w:type="dxa"/>
            <w:vMerge/>
          </w:tcPr>
          <w:p w:rsidR="00501AF9" w:rsidRPr="00501AF9" w:rsidRDefault="00501AF9" w:rsidP="007164E3">
            <w:pPr>
              <w:pStyle w:val="af0"/>
              <w:tabs>
                <w:tab w:val="left" w:pos="993"/>
              </w:tabs>
              <w:ind w:left="0"/>
              <w:rPr>
                <w:sz w:val="20"/>
              </w:rPr>
            </w:pPr>
          </w:p>
        </w:tc>
        <w:tc>
          <w:tcPr>
            <w:tcW w:w="691" w:type="dxa"/>
            <w:vMerge/>
          </w:tcPr>
          <w:p w:rsidR="00501AF9" w:rsidRPr="00501AF9" w:rsidRDefault="00501AF9" w:rsidP="007164E3">
            <w:pPr>
              <w:pStyle w:val="af0"/>
              <w:tabs>
                <w:tab w:val="left" w:pos="993"/>
              </w:tabs>
              <w:ind w:left="0"/>
              <w:rPr>
                <w:sz w:val="20"/>
              </w:rPr>
            </w:pPr>
          </w:p>
        </w:tc>
        <w:tc>
          <w:tcPr>
            <w:tcW w:w="1814" w:type="dxa"/>
            <w:vMerge/>
          </w:tcPr>
          <w:p w:rsidR="00501AF9" w:rsidRPr="00501AF9" w:rsidRDefault="00501AF9" w:rsidP="007164E3">
            <w:pPr>
              <w:pStyle w:val="af0"/>
              <w:tabs>
                <w:tab w:val="left" w:pos="993"/>
              </w:tabs>
              <w:ind w:left="0"/>
              <w:rPr>
                <w:sz w:val="20"/>
              </w:rPr>
            </w:pPr>
          </w:p>
        </w:tc>
        <w:tc>
          <w:tcPr>
            <w:tcW w:w="1081" w:type="dxa"/>
            <w:vMerge/>
          </w:tcPr>
          <w:p w:rsidR="00501AF9" w:rsidRPr="00501AF9" w:rsidRDefault="00501AF9" w:rsidP="007164E3">
            <w:pPr>
              <w:pStyle w:val="af0"/>
              <w:tabs>
                <w:tab w:val="left" w:pos="993"/>
              </w:tabs>
              <w:ind w:left="0"/>
              <w:rPr>
                <w:sz w:val="20"/>
              </w:rPr>
            </w:pPr>
          </w:p>
        </w:tc>
        <w:tc>
          <w:tcPr>
            <w:tcW w:w="806" w:type="dxa"/>
            <w:vMerge/>
          </w:tcPr>
          <w:p w:rsidR="00501AF9" w:rsidRPr="00501AF9" w:rsidRDefault="00501AF9" w:rsidP="007164E3">
            <w:pPr>
              <w:pStyle w:val="af0"/>
              <w:tabs>
                <w:tab w:val="left" w:pos="993"/>
              </w:tabs>
              <w:ind w:left="0"/>
              <w:rPr>
                <w:sz w:val="20"/>
              </w:rPr>
            </w:pPr>
          </w:p>
        </w:tc>
        <w:tc>
          <w:tcPr>
            <w:tcW w:w="782" w:type="dxa"/>
            <w:vMerge/>
          </w:tcPr>
          <w:p w:rsidR="00501AF9" w:rsidRPr="00501AF9" w:rsidRDefault="00501AF9" w:rsidP="007164E3">
            <w:pPr>
              <w:pStyle w:val="af0"/>
              <w:tabs>
                <w:tab w:val="left" w:pos="993"/>
              </w:tabs>
              <w:ind w:left="0"/>
              <w:rPr>
                <w:sz w:val="20"/>
              </w:rPr>
            </w:pPr>
          </w:p>
        </w:tc>
        <w:tc>
          <w:tcPr>
            <w:tcW w:w="779" w:type="dxa"/>
            <w:vMerge/>
          </w:tcPr>
          <w:p w:rsidR="00501AF9" w:rsidRPr="00501AF9" w:rsidRDefault="00501AF9" w:rsidP="007164E3">
            <w:pPr>
              <w:pStyle w:val="af0"/>
              <w:tabs>
                <w:tab w:val="left" w:pos="993"/>
              </w:tabs>
              <w:ind w:left="0"/>
              <w:rPr>
                <w:sz w:val="20"/>
              </w:rPr>
            </w:pPr>
          </w:p>
        </w:tc>
        <w:tc>
          <w:tcPr>
            <w:tcW w:w="759" w:type="dxa"/>
            <w:vMerge/>
          </w:tcPr>
          <w:p w:rsidR="00501AF9" w:rsidRPr="00501AF9" w:rsidRDefault="00501AF9" w:rsidP="007164E3">
            <w:pPr>
              <w:pStyle w:val="af0"/>
              <w:tabs>
                <w:tab w:val="left" w:pos="993"/>
              </w:tabs>
              <w:ind w:left="0"/>
              <w:rPr>
                <w:sz w:val="20"/>
              </w:rPr>
            </w:pPr>
          </w:p>
        </w:tc>
        <w:tc>
          <w:tcPr>
            <w:tcW w:w="1134" w:type="dxa"/>
            <w:vMerge/>
          </w:tcPr>
          <w:p w:rsidR="00501AF9" w:rsidRPr="00501AF9" w:rsidRDefault="00501AF9" w:rsidP="007164E3">
            <w:pPr>
              <w:pStyle w:val="af0"/>
              <w:tabs>
                <w:tab w:val="left" w:pos="993"/>
              </w:tabs>
              <w:ind w:left="0"/>
              <w:rPr>
                <w:sz w:val="20"/>
              </w:rPr>
            </w:pPr>
          </w:p>
        </w:tc>
      </w:tr>
      <w:tr w:rsidR="00501AF9" w:rsidTr="007164E3">
        <w:trPr>
          <w:trHeight w:val="146"/>
        </w:trPr>
        <w:tc>
          <w:tcPr>
            <w:tcW w:w="2235" w:type="dxa"/>
            <w:gridSpan w:val="3"/>
          </w:tcPr>
          <w:p w:rsidR="00501AF9" w:rsidRPr="007164E3" w:rsidRDefault="00501AF9" w:rsidP="007164E3">
            <w:pPr>
              <w:pStyle w:val="af0"/>
              <w:tabs>
                <w:tab w:val="left" w:pos="993"/>
              </w:tabs>
              <w:ind w:left="0"/>
              <w:rPr>
                <w:sz w:val="16"/>
                <w:szCs w:val="16"/>
              </w:rPr>
            </w:pPr>
            <w:r w:rsidRPr="007164E3">
              <w:rPr>
                <w:sz w:val="16"/>
                <w:szCs w:val="16"/>
              </w:rPr>
              <w:t>1</w:t>
            </w:r>
          </w:p>
        </w:tc>
        <w:tc>
          <w:tcPr>
            <w:tcW w:w="1842" w:type="dxa"/>
          </w:tcPr>
          <w:p w:rsidR="00501AF9" w:rsidRPr="007164E3" w:rsidRDefault="00501AF9" w:rsidP="007164E3">
            <w:pPr>
              <w:pStyle w:val="af0"/>
              <w:tabs>
                <w:tab w:val="left" w:pos="993"/>
              </w:tabs>
              <w:ind w:left="0"/>
              <w:rPr>
                <w:sz w:val="16"/>
                <w:szCs w:val="16"/>
              </w:rPr>
            </w:pPr>
            <w:r w:rsidRPr="007164E3">
              <w:rPr>
                <w:sz w:val="16"/>
                <w:szCs w:val="16"/>
              </w:rPr>
              <w:t>2</w:t>
            </w:r>
          </w:p>
        </w:tc>
        <w:tc>
          <w:tcPr>
            <w:tcW w:w="1590" w:type="dxa"/>
          </w:tcPr>
          <w:p w:rsidR="00501AF9" w:rsidRPr="007164E3" w:rsidRDefault="00501AF9" w:rsidP="007164E3">
            <w:pPr>
              <w:pStyle w:val="af0"/>
              <w:tabs>
                <w:tab w:val="left" w:pos="993"/>
              </w:tabs>
              <w:ind w:left="0"/>
              <w:rPr>
                <w:sz w:val="16"/>
                <w:szCs w:val="16"/>
              </w:rPr>
            </w:pPr>
            <w:r w:rsidRPr="007164E3">
              <w:rPr>
                <w:sz w:val="16"/>
                <w:szCs w:val="16"/>
              </w:rPr>
              <w:t>3</w:t>
            </w:r>
          </w:p>
        </w:tc>
        <w:tc>
          <w:tcPr>
            <w:tcW w:w="1044" w:type="dxa"/>
          </w:tcPr>
          <w:p w:rsidR="00501AF9" w:rsidRPr="007164E3" w:rsidRDefault="00501AF9" w:rsidP="007164E3">
            <w:pPr>
              <w:pStyle w:val="af0"/>
              <w:tabs>
                <w:tab w:val="left" w:pos="993"/>
              </w:tabs>
              <w:ind w:left="0"/>
              <w:rPr>
                <w:sz w:val="16"/>
                <w:szCs w:val="16"/>
              </w:rPr>
            </w:pPr>
            <w:r w:rsidRPr="007164E3">
              <w:rPr>
                <w:sz w:val="16"/>
                <w:szCs w:val="16"/>
              </w:rPr>
              <w:t>4</w:t>
            </w:r>
          </w:p>
        </w:tc>
        <w:tc>
          <w:tcPr>
            <w:tcW w:w="691" w:type="dxa"/>
          </w:tcPr>
          <w:p w:rsidR="00501AF9" w:rsidRPr="007164E3" w:rsidRDefault="00501AF9" w:rsidP="007164E3">
            <w:pPr>
              <w:pStyle w:val="af0"/>
              <w:tabs>
                <w:tab w:val="left" w:pos="993"/>
              </w:tabs>
              <w:ind w:left="0"/>
              <w:rPr>
                <w:sz w:val="16"/>
                <w:szCs w:val="16"/>
              </w:rPr>
            </w:pPr>
            <w:r w:rsidRPr="007164E3">
              <w:rPr>
                <w:sz w:val="16"/>
                <w:szCs w:val="16"/>
              </w:rPr>
              <w:t>5</w:t>
            </w:r>
          </w:p>
        </w:tc>
        <w:tc>
          <w:tcPr>
            <w:tcW w:w="1814" w:type="dxa"/>
          </w:tcPr>
          <w:p w:rsidR="00501AF9" w:rsidRPr="007164E3" w:rsidRDefault="00501AF9" w:rsidP="007164E3">
            <w:pPr>
              <w:pStyle w:val="af0"/>
              <w:tabs>
                <w:tab w:val="left" w:pos="993"/>
              </w:tabs>
              <w:ind w:left="0"/>
              <w:rPr>
                <w:sz w:val="16"/>
                <w:szCs w:val="16"/>
              </w:rPr>
            </w:pPr>
            <w:r w:rsidRPr="007164E3">
              <w:rPr>
                <w:sz w:val="16"/>
                <w:szCs w:val="16"/>
              </w:rPr>
              <w:t>6</w:t>
            </w:r>
          </w:p>
        </w:tc>
        <w:tc>
          <w:tcPr>
            <w:tcW w:w="1081" w:type="dxa"/>
          </w:tcPr>
          <w:p w:rsidR="00501AF9" w:rsidRPr="007164E3" w:rsidRDefault="00501AF9" w:rsidP="007164E3">
            <w:pPr>
              <w:pStyle w:val="af0"/>
              <w:tabs>
                <w:tab w:val="left" w:pos="993"/>
              </w:tabs>
              <w:ind w:left="0"/>
              <w:rPr>
                <w:sz w:val="16"/>
                <w:szCs w:val="16"/>
              </w:rPr>
            </w:pPr>
            <w:r w:rsidRPr="007164E3">
              <w:rPr>
                <w:sz w:val="16"/>
                <w:szCs w:val="16"/>
              </w:rPr>
              <w:t>7</w:t>
            </w:r>
          </w:p>
        </w:tc>
        <w:tc>
          <w:tcPr>
            <w:tcW w:w="806" w:type="dxa"/>
          </w:tcPr>
          <w:p w:rsidR="00501AF9" w:rsidRPr="007164E3" w:rsidRDefault="00501AF9" w:rsidP="007164E3">
            <w:pPr>
              <w:pStyle w:val="af0"/>
              <w:tabs>
                <w:tab w:val="left" w:pos="993"/>
              </w:tabs>
              <w:ind w:left="0"/>
              <w:rPr>
                <w:sz w:val="16"/>
                <w:szCs w:val="16"/>
              </w:rPr>
            </w:pPr>
            <w:r w:rsidRPr="007164E3">
              <w:rPr>
                <w:sz w:val="16"/>
                <w:szCs w:val="16"/>
              </w:rPr>
              <w:t>8</w:t>
            </w:r>
          </w:p>
        </w:tc>
        <w:tc>
          <w:tcPr>
            <w:tcW w:w="782" w:type="dxa"/>
          </w:tcPr>
          <w:p w:rsidR="00501AF9" w:rsidRPr="007164E3" w:rsidRDefault="00501AF9" w:rsidP="007164E3">
            <w:pPr>
              <w:pStyle w:val="af0"/>
              <w:tabs>
                <w:tab w:val="left" w:pos="993"/>
              </w:tabs>
              <w:ind w:left="0"/>
              <w:rPr>
                <w:sz w:val="16"/>
                <w:szCs w:val="16"/>
              </w:rPr>
            </w:pPr>
            <w:r w:rsidRPr="007164E3">
              <w:rPr>
                <w:sz w:val="16"/>
                <w:szCs w:val="16"/>
              </w:rPr>
              <w:t>9</w:t>
            </w:r>
          </w:p>
        </w:tc>
        <w:tc>
          <w:tcPr>
            <w:tcW w:w="779" w:type="dxa"/>
          </w:tcPr>
          <w:p w:rsidR="00501AF9" w:rsidRPr="007164E3" w:rsidRDefault="00501AF9" w:rsidP="007164E3">
            <w:pPr>
              <w:pStyle w:val="af0"/>
              <w:tabs>
                <w:tab w:val="left" w:pos="993"/>
              </w:tabs>
              <w:ind w:left="0"/>
              <w:rPr>
                <w:sz w:val="16"/>
                <w:szCs w:val="16"/>
              </w:rPr>
            </w:pPr>
            <w:r w:rsidRPr="007164E3">
              <w:rPr>
                <w:sz w:val="16"/>
                <w:szCs w:val="16"/>
              </w:rPr>
              <w:t>10</w:t>
            </w:r>
          </w:p>
        </w:tc>
        <w:tc>
          <w:tcPr>
            <w:tcW w:w="759" w:type="dxa"/>
          </w:tcPr>
          <w:p w:rsidR="00501AF9" w:rsidRPr="007164E3" w:rsidRDefault="00501AF9" w:rsidP="007164E3">
            <w:pPr>
              <w:pStyle w:val="af0"/>
              <w:tabs>
                <w:tab w:val="left" w:pos="993"/>
              </w:tabs>
              <w:ind w:left="0"/>
              <w:rPr>
                <w:sz w:val="16"/>
                <w:szCs w:val="16"/>
              </w:rPr>
            </w:pPr>
            <w:r w:rsidRPr="007164E3">
              <w:rPr>
                <w:sz w:val="16"/>
                <w:szCs w:val="16"/>
              </w:rPr>
              <w:t>11</w:t>
            </w:r>
          </w:p>
        </w:tc>
        <w:tc>
          <w:tcPr>
            <w:tcW w:w="1134" w:type="dxa"/>
          </w:tcPr>
          <w:p w:rsidR="00501AF9" w:rsidRPr="007164E3" w:rsidRDefault="00501AF9" w:rsidP="007164E3">
            <w:pPr>
              <w:pStyle w:val="af0"/>
              <w:tabs>
                <w:tab w:val="left" w:pos="993"/>
              </w:tabs>
              <w:ind w:left="0"/>
              <w:rPr>
                <w:sz w:val="16"/>
                <w:szCs w:val="16"/>
              </w:rPr>
            </w:pPr>
            <w:r w:rsidRPr="007164E3">
              <w:rPr>
                <w:sz w:val="16"/>
                <w:szCs w:val="16"/>
              </w:rPr>
              <w:t>12</w:t>
            </w:r>
          </w:p>
        </w:tc>
      </w:tr>
      <w:tr w:rsidR="00501AF9" w:rsidTr="00501AF9">
        <w:trPr>
          <w:trHeight w:val="365"/>
        </w:trPr>
        <w:tc>
          <w:tcPr>
            <w:tcW w:w="1092" w:type="dxa"/>
            <w:vMerge w:val="restart"/>
          </w:tcPr>
          <w:p w:rsidR="00501AF9" w:rsidRPr="00501AF9" w:rsidRDefault="00501AF9" w:rsidP="007164E3">
            <w:pPr>
              <w:pStyle w:val="af0"/>
              <w:tabs>
                <w:tab w:val="left" w:pos="993"/>
              </w:tabs>
              <w:ind w:left="0"/>
              <w:rPr>
                <w:sz w:val="20"/>
              </w:rPr>
            </w:pPr>
            <w:r w:rsidRPr="00501AF9">
              <w:rPr>
                <w:sz w:val="20"/>
                <w:lang w:val="en-US"/>
              </w:rPr>
              <w:t>Al</w:t>
            </w:r>
            <w:r w:rsidRPr="00501AF9">
              <w:rPr>
                <w:sz w:val="20"/>
              </w:rPr>
              <w:t xml:space="preserve">, его сплавы без </w:t>
            </w:r>
            <w:r w:rsidRPr="00501AF9">
              <w:rPr>
                <w:sz w:val="20"/>
                <w:lang w:val="en-US"/>
              </w:rPr>
              <w:t>Cu</w:t>
            </w:r>
          </w:p>
        </w:tc>
        <w:tc>
          <w:tcPr>
            <w:tcW w:w="1143" w:type="dxa"/>
            <w:gridSpan w:val="2"/>
          </w:tcPr>
          <w:p w:rsidR="00501AF9" w:rsidRPr="00501AF9" w:rsidRDefault="00501AF9" w:rsidP="007164E3">
            <w:pPr>
              <w:pStyle w:val="af0"/>
              <w:tabs>
                <w:tab w:val="left" w:pos="993"/>
              </w:tabs>
              <w:ind w:left="-108" w:right="-43"/>
              <w:rPr>
                <w:sz w:val="20"/>
              </w:rPr>
            </w:pPr>
            <w:proofErr w:type="spellStart"/>
            <w:r>
              <w:rPr>
                <w:sz w:val="20"/>
              </w:rPr>
              <w:t>н</w:t>
            </w:r>
            <w:r w:rsidRPr="00501AF9">
              <w:rPr>
                <w:sz w:val="20"/>
              </w:rPr>
              <w:t>еанодиро</w:t>
            </w:r>
            <w:proofErr w:type="spellEnd"/>
            <w:r>
              <w:rPr>
                <w:sz w:val="20"/>
              </w:rPr>
              <w:t>-</w:t>
            </w:r>
            <w:r w:rsidRPr="00501AF9">
              <w:rPr>
                <w:sz w:val="20"/>
              </w:rPr>
              <w:t>ванные</w:t>
            </w:r>
          </w:p>
        </w:tc>
        <w:tc>
          <w:tcPr>
            <w:tcW w:w="1842" w:type="dxa"/>
          </w:tcPr>
          <w:p w:rsidR="00501AF9" w:rsidRPr="00501AF9" w:rsidRDefault="00501AF9" w:rsidP="007164E3">
            <w:pPr>
              <w:pStyle w:val="af0"/>
              <w:tabs>
                <w:tab w:val="left" w:pos="993"/>
              </w:tabs>
              <w:ind w:left="-108" w:right="-43"/>
              <w:rPr>
                <w:sz w:val="20"/>
              </w:rPr>
            </w:pPr>
            <w:r>
              <w:rPr>
                <w:sz w:val="20"/>
              </w:rPr>
              <w:t>+</w:t>
            </w:r>
          </w:p>
        </w:tc>
        <w:tc>
          <w:tcPr>
            <w:tcW w:w="1590" w:type="dxa"/>
          </w:tcPr>
          <w:p w:rsidR="00501AF9" w:rsidRPr="00501AF9" w:rsidRDefault="00501AF9" w:rsidP="007164E3">
            <w:pPr>
              <w:pStyle w:val="af0"/>
              <w:tabs>
                <w:tab w:val="left" w:pos="993"/>
              </w:tabs>
              <w:ind w:left="0"/>
              <w:rPr>
                <w:sz w:val="20"/>
              </w:rPr>
            </w:pPr>
            <w:r w:rsidRPr="00501AF9">
              <w:rPr>
                <w:sz w:val="20"/>
              </w:rPr>
              <w:t>+</w:t>
            </w:r>
          </w:p>
        </w:tc>
        <w:tc>
          <w:tcPr>
            <w:tcW w:w="1044" w:type="dxa"/>
          </w:tcPr>
          <w:p w:rsidR="00501AF9" w:rsidRPr="00501AF9" w:rsidRDefault="00501AF9" w:rsidP="007164E3">
            <w:pPr>
              <w:pStyle w:val="af0"/>
              <w:tabs>
                <w:tab w:val="left" w:pos="993"/>
              </w:tabs>
              <w:ind w:left="0"/>
              <w:rPr>
                <w:sz w:val="20"/>
              </w:rPr>
            </w:pPr>
            <w:r w:rsidRPr="00501AF9">
              <w:rPr>
                <w:sz w:val="20"/>
              </w:rPr>
              <w:t>+</w:t>
            </w:r>
          </w:p>
        </w:tc>
        <w:tc>
          <w:tcPr>
            <w:tcW w:w="691" w:type="dxa"/>
          </w:tcPr>
          <w:p w:rsidR="00501AF9" w:rsidRPr="00501AF9" w:rsidRDefault="00501AF9" w:rsidP="007164E3">
            <w:pPr>
              <w:pStyle w:val="af0"/>
              <w:tabs>
                <w:tab w:val="left" w:pos="993"/>
              </w:tabs>
              <w:ind w:left="0"/>
              <w:rPr>
                <w:sz w:val="20"/>
              </w:rPr>
            </w:pPr>
            <w:r>
              <w:rPr>
                <w:sz w:val="20"/>
              </w:rPr>
              <w:t>-</w:t>
            </w:r>
          </w:p>
        </w:tc>
        <w:tc>
          <w:tcPr>
            <w:tcW w:w="1814" w:type="dxa"/>
          </w:tcPr>
          <w:p w:rsidR="00501AF9" w:rsidRPr="00501AF9" w:rsidRDefault="00501AF9" w:rsidP="007164E3">
            <w:pPr>
              <w:pStyle w:val="af0"/>
              <w:tabs>
                <w:tab w:val="left" w:pos="993"/>
              </w:tabs>
              <w:ind w:left="0"/>
              <w:rPr>
                <w:sz w:val="20"/>
              </w:rPr>
            </w:pPr>
            <w:r>
              <w:rPr>
                <w:sz w:val="20"/>
              </w:rPr>
              <w:t>-</w:t>
            </w:r>
          </w:p>
        </w:tc>
        <w:tc>
          <w:tcPr>
            <w:tcW w:w="1081" w:type="dxa"/>
          </w:tcPr>
          <w:p w:rsidR="00501AF9" w:rsidRPr="00501AF9" w:rsidRDefault="00501AF9" w:rsidP="007164E3">
            <w:pPr>
              <w:pStyle w:val="af0"/>
              <w:tabs>
                <w:tab w:val="left" w:pos="993"/>
              </w:tabs>
              <w:ind w:left="0"/>
              <w:rPr>
                <w:sz w:val="20"/>
              </w:rPr>
            </w:pPr>
            <w:r>
              <w:rPr>
                <w:sz w:val="20"/>
              </w:rPr>
              <w:t>+</w:t>
            </w:r>
          </w:p>
        </w:tc>
        <w:tc>
          <w:tcPr>
            <w:tcW w:w="806" w:type="dxa"/>
          </w:tcPr>
          <w:p w:rsidR="00501AF9" w:rsidRPr="00501AF9" w:rsidRDefault="00501AF9" w:rsidP="007164E3">
            <w:pPr>
              <w:pStyle w:val="af0"/>
              <w:tabs>
                <w:tab w:val="left" w:pos="993"/>
              </w:tabs>
              <w:ind w:left="0"/>
              <w:rPr>
                <w:sz w:val="20"/>
              </w:rPr>
            </w:pPr>
            <w:r w:rsidRPr="00501AF9">
              <w:rPr>
                <w:sz w:val="20"/>
              </w:rPr>
              <w:t>+</w:t>
            </w:r>
          </w:p>
        </w:tc>
        <w:tc>
          <w:tcPr>
            <w:tcW w:w="782" w:type="dxa"/>
          </w:tcPr>
          <w:p w:rsidR="00501AF9" w:rsidRPr="00501AF9" w:rsidRDefault="00501AF9" w:rsidP="007164E3">
            <w:pPr>
              <w:pStyle w:val="af0"/>
              <w:tabs>
                <w:tab w:val="left" w:pos="993"/>
              </w:tabs>
              <w:ind w:left="0"/>
              <w:rPr>
                <w:sz w:val="20"/>
              </w:rPr>
            </w:pPr>
            <w:r>
              <w:rPr>
                <w:sz w:val="20"/>
              </w:rPr>
              <w:t>-</w:t>
            </w:r>
          </w:p>
        </w:tc>
        <w:tc>
          <w:tcPr>
            <w:tcW w:w="779" w:type="dxa"/>
          </w:tcPr>
          <w:p w:rsidR="00501AF9" w:rsidRPr="00501AF9" w:rsidRDefault="00501AF9" w:rsidP="007164E3">
            <w:pPr>
              <w:pStyle w:val="af0"/>
              <w:tabs>
                <w:tab w:val="left" w:pos="993"/>
              </w:tabs>
              <w:ind w:left="0"/>
              <w:rPr>
                <w:sz w:val="20"/>
              </w:rPr>
            </w:pPr>
            <w:r w:rsidRPr="00501AF9">
              <w:rPr>
                <w:sz w:val="20"/>
              </w:rPr>
              <w:t>-</w:t>
            </w:r>
          </w:p>
        </w:tc>
        <w:tc>
          <w:tcPr>
            <w:tcW w:w="759" w:type="dxa"/>
          </w:tcPr>
          <w:p w:rsidR="00501AF9" w:rsidRPr="00501AF9" w:rsidRDefault="00501AF9" w:rsidP="007164E3">
            <w:pPr>
              <w:pStyle w:val="af0"/>
              <w:tabs>
                <w:tab w:val="left" w:pos="993"/>
              </w:tabs>
              <w:ind w:left="0"/>
              <w:rPr>
                <w:sz w:val="20"/>
              </w:rPr>
            </w:pPr>
            <w:r w:rsidRPr="00501AF9">
              <w:rPr>
                <w:sz w:val="20"/>
              </w:rPr>
              <w:t>-</w:t>
            </w:r>
          </w:p>
        </w:tc>
        <w:tc>
          <w:tcPr>
            <w:tcW w:w="1134" w:type="dxa"/>
          </w:tcPr>
          <w:p w:rsidR="00501AF9" w:rsidRPr="00501AF9" w:rsidRDefault="00501AF9" w:rsidP="007164E3">
            <w:pPr>
              <w:pStyle w:val="af0"/>
              <w:tabs>
                <w:tab w:val="left" w:pos="993"/>
              </w:tabs>
              <w:ind w:left="0"/>
              <w:rPr>
                <w:sz w:val="20"/>
              </w:rPr>
            </w:pPr>
            <w:r>
              <w:rPr>
                <w:sz w:val="20"/>
              </w:rPr>
              <w:t>О</w:t>
            </w:r>
          </w:p>
        </w:tc>
      </w:tr>
      <w:tr w:rsidR="00501AF9" w:rsidTr="00501AF9">
        <w:trPr>
          <w:trHeight w:val="365"/>
        </w:trPr>
        <w:tc>
          <w:tcPr>
            <w:tcW w:w="1092" w:type="dxa"/>
            <w:vMerge/>
          </w:tcPr>
          <w:p w:rsidR="00501AF9" w:rsidRPr="00501AF9" w:rsidRDefault="00501AF9" w:rsidP="007164E3">
            <w:pPr>
              <w:pStyle w:val="af0"/>
              <w:tabs>
                <w:tab w:val="left" w:pos="993"/>
              </w:tabs>
              <w:ind w:left="0"/>
              <w:rPr>
                <w:sz w:val="20"/>
              </w:rPr>
            </w:pPr>
          </w:p>
        </w:tc>
        <w:tc>
          <w:tcPr>
            <w:tcW w:w="1143" w:type="dxa"/>
            <w:gridSpan w:val="2"/>
          </w:tcPr>
          <w:p w:rsidR="00501AF9" w:rsidRPr="00501AF9" w:rsidRDefault="00501AF9" w:rsidP="007164E3">
            <w:pPr>
              <w:pStyle w:val="af0"/>
              <w:tabs>
                <w:tab w:val="left" w:pos="993"/>
              </w:tabs>
              <w:ind w:left="0"/>
              <w:rPr>
                <w:sz w:val="20"/>
              </w:rPr>
            </w:pPr>
            <w:proofErr w:type="spellStart"/>
            <w:proofErr w:type="gramStart"/>
            <w:r>
              <w:rPr>
                <w:sz w:val="20"/>
              </w:rPr>
              <w:t>а</w:t>
            </w:r>
            <w:r w:rsidRPr="00501AF9">
              <w:rPr>
                <w:sz w:val="20"/>
              </w:rPr>
              <w:t>нодиро</w:t>
            </w:r>
            <w:proofErr w:type="spellEnd"/>
            <w:r>
              <w:rPr>
                <w:sz w:val="20"/>
              </w:rPr>
              <w:t>-</w:t>
            </w:r>
            <w:r w:rsidRPr="00501AF9">
              <w:rPr>
                <w:sz w:val="20"/>
              </w:rPr>
              <w:t>ванные</w:t>
            </w:r>
            <w:proofErr w:type="gramEnd"/>
          </w:p>
        </w:tc>
        <w:tc>
          <w:tcPr>
            <w:tcW w:w="1842" w:type="dxa"/>
          </w:tcPr>
          <w:p w:rsidR="00501AF9" w:rsidRPr="00501AF9" w:rsidRDefault="00501AF9" w:rsidP="007164E3">
            <w:pPr>
              <w:pStyle w:val="af0"/>
              <w:tabs>
                <w:tab w:val="left" w:pos="993"/>
              </w:tabs>
              <w:ind w:left="0"/>
              <w:rPr>
                <w:sz w:val="20"/>
              </w:rPr>
            </w:pPr>
            <w:r>
              <w:rPr>
                <w:sz w:val="20"/>
              </w:rPr>
              <w:t>+</w:t>
            </w:r>
          </w:p>
        </w:tc>
        <w:tc>
          <w:tcPr>
            <w:tcW w:w="1590" w:type="dxa"/>
          </w:tcPr>
          <w:p w:rsidR="00501AF9" w:rsidRPr="00501AF9" w:rsidRDefault="00501AF9" w:rsidP="007164E3">
            <w:pPr>
              <w:pStyle w:val="af0"/>
              <w:tabs>
                <w:tab w:val="left" w:pos="993"/>
              </w:tabs>
              <w:ind w:left="0"/>
              <w:rPr>
                <w:sz w:val="20"/>
              </w:rPr>
            </w:pPr>
            <w:r>
              <w:rPr>
                <w:sz w:val="20"/>
              </w:rPr>
              <w:t>+</w:t>
            </w:r>
          </w:p>
        </w:tc>
        <w:tc>
          <w:tcPr>
            <w:tcW w:w="1044" w:type="dxa"/>
          </w:tcPr>
          <w:p w:rsidR="00501AF9" w:rsidRPr="00501AF9" w:rsidRDefault="00501AF9" w:rsidP="007164E3">
            <w:pPr>
              <w:pStyle w:val="af0"/>
              <w:tabs>
                <w:tab w:val="left" w:pos="993"/>
              </w:tabs>
              <w:ind w:left="0"/>
              <w:rPr>
                <w:sz w:val="20"/>
              </w:rPr>
            </w:pPr>
            <w:r>
              <w:rPr>
                <w:sz w:val="20"/>
              </w:rPr>
              <w:t>+</w:t>
            </w:r>
          </w:p>
        </w:tc>
        <w:tc>
          <w:tcPr>
            <w:tcW w:w="691" w:type="dxa"/>
          </w:tcPr>
          <w:p w:rsidR="00501AF9" w:rsidRPr="00501AF9" w:rsidRDefault="00501AF9" w:rsidP="007164E3">
            <w:pPr>
              <w:pStyle w:val="af0"/>
              <w:tabs>
                <w:tab w:val="left" w:pos="993"/>
              </w:tabs>
              <w:ind w:left="0"/>
              <w:rPr>
                <w:sz w:val="20"/>
              </w:rPr>
            </w:pPr>
            <w:r>
              <w:rPr>
                <w:sz w:val="20"/>
              </w:rPr>
              <w:t>-</w:t>
            </w:r>
          </w:p>
        </w:tc>
        <w:tc>
          <w:tcPr>
            <w:tcW w:w="1814" w:type="dxa"/>
          </w:tcPr>
          <w:p w:rsidR="00501AF9" w:rsidRPr="00501AF9" w:rsidRDefault="00501AF9" w:rsidP="007164E3">
            <w:pPr>
              <w:pStyle w:val="af0"/>
              <w:tabs>
                <w:tab w:val="left" w:pos="993"/>
              </w:tabs>
              <w:ind w:left="0"/>
              <w:rPr>
                <w:sz w:val="20"/>
              </w:rPr>
            </w:pPr>
            <w:r>
              <w:rPr>
                <w:sz w:val="20"/>
              </w:rPr>
              <w:t>-</w:t>
            </w:r>
          </w:p>
        </w:tc>
        <w:tc>
          <w:tcPr>
            <w:tcW w:w="1081" w:type="dxa"/>
          </w:tcPr>
          <w:p w:rsidR="00501AF9" w:rsidRPr="00501AF9" w:rsidRDefault="00501AF9" w:rsidP="007164E3">
            <w:pPr>
              <w:pStyle w:val="af0"/>
              <w:tabs>
                <w:tab w:val="left" w:pos="993"/>
              </w:tabs>
              <w:ind w:left="0"/>
              <w:rPr>
                <w:sz w:val="20"/>
              </w:rPr>
            </w:pPr>
            <w:r>
              <w:rPr>
                <w:sz w:val="20"/>
              </w:rPr>
              <w:t>+</w:t>
            </w:r>
          </w:p>
        </w:tc>
        <w:tc>
          <w:tcPr>
            <w:tcW w:w="806" w:type="dxa"/>
          </w:tcPr>
          <w:p w:rsidR="00501AF9" w:rsidRPr="00501AF9" w:rsidRDefault="00501AF9" w:rsidP="007164E3">
            <w:pPr>
              <w:pStyle w:val="af0"/>
              <w:tabs>
                <w:tab w:val="left" w:pos="993"/>
              </w:tabs>
              <w:ind w:left="0"/>
              <w:rPr>
                <w:sz w:val="20"/>
              </w:rPr>
            </w:pPr>
            <w:r>
              <w:rPr>
                <w:sz w:val="20"/>
              </w:rPr>
              <w:t>+</w:t>
            </w:r>
          </w:p>
        </w:tc>
        <w:tc>
          <w:tcPr>
            <w:tcW w:w="782" w:type="dxa"/>
          </w:tcPr>
          <w:p w:rsidR="00501AF9" w:rsidRPr="00501AF9" w:rsidRDefault="00501AF9" w:rsidP="007164E3">
            <w:pPr>
              <w:pStyle w:val="af0"/>
              <w:tabs>
                <w:tab w:val="left" w:pos="993"/>
              </w:tabs>
              <w:ind w:left="0"/>
              <w:rPr>
                <w:sz w:val="20"/>
              </w:rPr>
            </w:pPr>
            <w:r>
              <w:rPr>
                <w:sz w:val="20"/>
              </w:rPr>
              <w:t>-</w:t>
            </w:r>
          </w:p>
        </w:tc>
        <w:tc>
          <w:tcPr>
            <w:tcW w:w="779" w:type="dxa"/>
          </w:tcPr>
          <w:p w:rsidR="00501AF9" w:rsidRPr="00501AF9" w:rsidRDefault="00501AF9" w:rsidP="007164E3">
            <w:pPr>
              <w:pStyle w:val="af0"/>
              <w:tabs>
                <w:tab w:val="left" w:pos="993"/>
              </w:tabs>
              <w:ind w:left="0"/>
              <w:rPr>
                <w:sz w:val="20"/>
              </w:rPr>
            </w:pPr>
            <w:r>
              <w:rPr>
                <w:sz w:val="20"/>
              </w:rPr>
              <w:t>-</w:t>
            </w:r>
          </w:p>
        </w:tc>
        <w:tc>
          <w:tcPr>
            <w:tcW w:w="759" w:type="dxa"/>
          </w:tcPr>
          <w:p w:rsidR="00501AF9" w:rsidRPr="00501AF9" w:rsidRDefault="00501AF9" w:rsidP="007164E3">
            <w:pPr>
              <w:pStyle w:val="af0"/>
              <w:tabs>
                <w:tab w:val="left" w:pos="993"/>
              </w:tabs>
              <w:ind w:left="0"/>
              <w:rPr>
                <w:sz w:val="20"/>
              </w:rPr>
            </w:pPr>
            <w:r>
              <w:rPr>
                <w:sz w:val="20"/>
              </w:rPr>
              <w:t>-</w:t>
            </w:r>
          </w:p>
        </w:tc>
        <w:tc>
          <w:tcPr>
            <w:tcW w:w="1134" w:type="dxa"/>
          </w:tcPr>
          <w:p w:rsidR="00501AF9" w:rsidRPr="00501AF9" w:rsidRDefault="00501AF9" w:rsidP="007164E3">
            <w:pPr>
              <w:pStyle w:val="af0"/>
              <w:tabs>
                <w:tab w:val="left" w:pos="993"/>
              </w:tabs>
              <w:ind w:left="0"/>
              <w:rPr>
                <w:sz w:val="20"/>
              </w:rPr>
            </w:pPr>
            <w:r>
              <w:rPr>
                <w:sz w:val="20"/>
              </w:rPr>
              <w:t>О</w:t>
            </w:r>
          </w:p>
        </w:tc>
      </w:tr>
      <w:tr w:rsidR="00501AF9" w:rsidTr="007164E3">
        <w:trPr>
          <w:trHeight w:val="1080"/>
        </w:trPr>
        <w:tc>
          <w:tcPr>
            <w:tcW w:w="1092" w:type="dxa"/>
          </w:tcPr>
          <w:p w:rsidR="00501AF9" w:rsidRPr="00501AF9" w:rsidRDefault="00501AF9" w:rsidP="007164E3">
            <w:pPr>
              <w:pStyle w:val="af0"/>
              <w:tabs>
                <w:tab w:val="left" w:pos="993"/>
              </w:tabs>
              <w:ind w:left="0"/>
              <w:rPr>
                <w:sz w:val="20"/>
              </w:rPr>
            </w:pPr>
            <w:r w:rsidRPr="00501AF9">
              <w:rPr>
                <w:sz w:val="20"/>
                <w:lang w:val="en-US"/>
              </w:rPr>
              <w:t>Zn</w:t>
            </w:r>
            <w:r w:rsidRPr="00501AF9">
              <w:rPr>
                <w:sz w:val="20"/>
              </w:rPr>
              <w:t>, сплавы, покрытия</w:t>
            </w:r>
          </w:p>
        </w:tc>
        <w:tc>
          <w:tcPr>
            <w:tcW w:w="1143" w:type="dxa"/>
            <w:gridSpan w:val="2"/>
          </w:tcPr>
          <w:p w:rsidR="00501AF9" w:rsidRPr="00501AF9" w:rsidRDefault="00501AF9" w:rsidP="007164E3">
            <w:pPr>
              <w:pStyle w:val="af0"/>
              <w:tabs>
                <w:tab w:val="left" w:pos="993"/>
              </w:tabs>
              <w:ind w:left="0"/>
              <w:rPr>
                <w:sz w:val="20"/>
              </w:rPr>
            </w:pPr>
            <w:r w:rsidRPr="00501AF9">
              <w:rPr>
                <w:sz w:val="20"/>
              </w:rPr>
              <w:t>без доп. обработки</w:t>
            </w:r>
          </w:p>
        </w:tc>
        <w:tc>
          <w:tcPr>
            <w:tcW w:w="1842" w:type="dxa"/>
          </w:tcPr>
          <w:p w:rsidR="00501AF9" w:rsidRPr="00501AF9" w:rsidRDefault="00501AF9" w:rsidP="007164E3">
            <w:pPr>
              <w:pStyle w:val="af0"/>
              <w:tabs>
                <w:tab w:val="left" w:pos="993"/>
              </w:tabs>
              <w:ind w:left="0"/>
              <w:rPr>
                <w:sz w:val="20"/>
              </w:rPr>
            </w:pPr>
            <w:r>
              <w:rPr>
                <w:sz w:val="20"/>
              </w:rPr>
              <w:t>+</w:t>
            </w:r>
          </w:p>
        </w:tc>
        <w:tc>
          <w:tcPr>
            <w:tcW w:w="1590" w:type="dxa"/>
          </w:tcPr>
          <w:p w:rsidR="00501AF9" w:rsidRPr="00501AF9" w:rsidRDefault="00501AF9" w:rsidP="007164E3">
            <w:pPr>
              <w:pStyle w:val="af0"/>
              <w:tabs>
                <w:tab w:val="left" w:pos="993"/>
              </w:tabs>
              <w:ind w:left="0"/>
              <w:rPr>
                <w:sz w:val="20"/>
              </w:rPr>
            </w:pPr>
            <w:r>
              <w:rPr>
                <w:sz w:val="20"/>
              </w:rPr>
              <w:t>+</w:t>
            </w:r>
          </w:p>
        </w:tc>
        <w:tc>
          <w:tcPr>
            <w:tcW w:w="1044" w:type="dxa"/>
          </w:tcPr>
          <w:p w:rsidR="00501AF9" w:rsidRPr="00501AF9" w:rsidRDefault="00501AF9" w:rsidP="007164E3">
            <w:pPr>
              <w:pStyle w:val="af0"/>
              <w:tabs>
                <w:tab w:val="left" w:pos="993"/>
              </w:tabs>
              <w:ind w:left="0"/>
              <w:rPr>
                <w:sz w:val="20"/>
              </w:rPr>
            </w:pPr>
            <w:r>
              <w:rPr>
                <w:sz w:val="20"/>
              </w:rPr>
              <w:t>+</w:t>
            </w:r>
          </w:p>
        </w:tc>
        <w:tc>
          <w:tcPr>
            <w:tcW w:w="691" w:type="dxa"/>
          </w:tcPr>
          <w:p w:rsidR="00501AF9" w:rsidRPr="00501AF9" w:rsidRDefault="00501AF9" w:rsidP="007164E3">
            <w:pPr>
              <w:pStyle w:val="af0"/>
              <w:tabs>
                <w:tab w:val="left" w:pos="993"/>
              </w:tabs>
              <w:ind w:left="0"/>
              <w:rPr>
                <w:sz w:val="20"/>
              </w:rPr>
            </w:pPr>
            <w:r>
              <w:rPr>
                <w:sz w:val="20"/>
              </w:rPr>
              <w:t>-</w:t>
            </w:r>
          </w:p>
        </w:tc>
        <w:tc>
          <w:tcPr>
            <w:tcW w:w="1814" w:type="dxa"/>
          </w:tcPr>
          <w:p w:rsidR="00501AF9" w:rsidRPr="00501AF9" w:rsidRDefault="00501AF9" w:rsidP="007164E3">
            <w:pPr>
              <w:pStyle w:val="af0"/>
              <w:tabs>
                <w:tab w:val="left" w:pos="993"/>
              </w:tabs>
              <w:ind w:left="0"/>
              <w:rPr>
                <w:sz w:val="20"/>
              </w:rPr>
            </w:pPr>
            <w:r>
              <w:rPr>
                <w:sz w:val="20"/>
              </w:rPr>
              <w:t>-</w:t>
            </w:r>
          </w:p>
        </w:tc>
        <w:tc>
          <w:tcPr>
            <w:tcW w:w="1081" w:type="dxa"/>
          </w:tcPr>
          <w:p w:rsidR="00501AF9" w:rsidRPr="00501AF9" w:rsidRDefault="00501AF9" w:rsidP="007164E3">
            <w:pPr>
              <w:pStyle w:val="af0"/>
              <w:tabs>
                <w:tab w:val="left" w:pos="993"/>
              </w:tabs>
              <w:ind w:left="0"/>
              <w:rPr>
                <w:sz w:val="20"/>
              </w:rPr>
            </w:pPr>
            <w:r>
              <w:rPr>
                <w:sz w:val="20"/>
              </w:rPr>
              <w:t>+</w:t>
            </w:r>
          </w:p>
        </w:tc>
        <w:tc>
          <w:tcPr>
            <w:tcW w:w="806" w:type="dxa"/>
          </w:tcPr>
          <w:p w:rsidR="00501AF9" w:rsidRPr="00501AF9" w:rsidRDefault="00501AF9" w:rsidP="007164E3">
            <w:pPr>
              <w:pStyle w:val="af0"/>
              <w:tabs>
                <w:tab w:val="left" w:pos="993"/>
              </w:tabs>
              <w:ind w:left="0"/>
              <w:rPr>
                <w:sz w:val="20"/>
              </w:rPr>
            </w:pPr>
            <w:r>
              <w:rPr>
                <w:sz w:val="20"/>
              </w:rPr>
              <w:t>+</w:t>
            </w:r>
          </w:p>
        </w:tc>
        <w:tc>
          <w:tcPr>
            <w:tcW w:w="782" w:type="dxa"/>
          </w:tcPr>
          <w:p w:rsidR="00501AF9" w:rsidRPr="00501AF9" w:rsidRDefault="00501AF9" w:rsidP="007164E3">
            <w:pPr>
              <w:pStyle w:val="af0"/>
              <w:tabs>
                <w:tab w:val="left" w:pos="993"/>
              </w:tabs>
              <w:ind w:left="0"/>
              <w:rPr>
                <w:sz w:val="20"/>
              </w:rPr>
            </w:pPr>
            <w:r>
              <w:rPr>
                <w:sz w:val="20"/>
              </w:rPr>
              <w:t>-</w:t>
            </w:r>
          </w:p>
        </w:tc>
        <w:tc>
          <w:tcPr>
            <w:tcW w:w="779" w:type="dxa"/>
          </w:tcPr>
          <w:p w:rsidR="00501AF9" w:rsidRPr="00501AF9" w:rsidRDefault="00501AF9" w:rsidP="007164E3">
            <w:pPr>
              <w:pStyle w:val="af0"/>
              <w:tabs>
                <w:tab w:val="left" w:pos="993"/>
              </w:tabs>
              <w:ind w:left="0"/>
              <w:rPr>
                <w:sz w:val="20"/>
              </w:rPr>
            </w:pPr>
            <w:r>
              <w:rPr>
                <w:sz w:val="20"/>
              </w:rPr>
              <w:t>-</w:t>
            </w:r>
          </w:p>
        </w:tc>
        <w:tc>
          <w:tcPr>
            <w:tcW w:w="759" w:type="dxa"/>
          </w:tcPr>
          <w:p w:rsidR="00501AF9" w:rsidRPr="00501AF9" w:rsidRDefault="00501AF9" w:rsidP="007164E3">
            <w:pPr>
              <w:pStyle w:val="af0"/>
              <w:tabs>
                <w:tab w:val="left" w:pos="993"/>
              </w:tabs>
              <w:ind w:left="0"/>
              <w:rPr>
                <w:sz w:val="20"/>
              </w:rPr>
            </w:pPr>
            <w:r>
              <w:rPr>
                <w:sz w:val="20"/>
              </w:rPr>
              <w:t>-</w:t>
            </w:r>
          </w:p>
        </w:tc>
        <w:tc>
          <w:tcPr>
            <w:tcW w:w="1134" w:type="dxa"/>
          </w:tcPr>
          <w:p w:rsidR="00501AF9" w:rsidRPr="00501AF9" w:rsidRDefault="00501AF9" w:rsidP="007164E3">
            <w:pPr>
              <w:pStyle w:val="af0"/>
              <w:tabs>
                <w:tab w:val="left" w:pos="993"/>
              </w:tabs>
              <w:ind w:left="0"/>
              <w:rPr>
                <w:sz w:val="20"/>
              </w:rPr>
            </w:pPr>
            <w:r>
              <w:rPr>
                <w:sz w:val="20"/>
              </w:rPr>
              <w:t>-</w:t>
            </w:r>
          </w:p>
        </w:tc>
      </w:tr>
      <w:tr w:rsidR="007164E3" w:rsidTr="007164E3">
        <w:trPr>
          <w:trHeight w:val="145"/>
        </w:trPr>
        <w:tc>
          <w:tcPr>
            <w:tcW w:w="2235" w:type="dxa"/>
            <w:gridSpan w:val="3"/>
          </w:tcPr>
          <w:p w:rsidR="007164E3" w:rsidRPr="00501AF9" w:rsidRDefault="007164E3" w:rsidP="007164E3">
            <w:pPr>
              <w:pStyle w:val="af0"/>
              <w:tabs>
                <w:tab w:val="left" w:pos="993"/>
              </w:tabs>
              <w:ind w:left="0"/>
              <w:rPr>
                <w:sz w:val="20"/>
              </w:rPr>
            </w:pPr>
            <w:r w:rsidRPr="00501AF9">
              <w:rPr>
                <w:sz w:val="20"/>
              </w:rPr>
              <w:t xml:space="preserve">Чугун </w:t>
            </w:r>
          </w:p>
        </w:tc>
        <w:tc>
          <w:tcPr>
            <w:tcW w:w="1842" w:type="dxa"/>
          </w:tcPr>
          <w:p w:rsidR="007164E3" w:rsidRPr="00501AF9" w:rsidRDefault="007164E3" w:rsidP="007164E3">
            <w:pPr>
              <w:pStyle w:val="af0"/>
              <w:tabs>
                <w:tab w:val="left" w:pos="993"/>
              </w:tabs>
              <w:ind w:left="0"/>
              <w:rPr>
                <w:sz w:val="20"/>
              </w:rPr>
            </w:pPr>
            <w:r>
              <w:rPr>
                <w:sz w:val="20"/>
              </w:rPr>
              <w:t>-</w:t>
            </w:r>
          </w:p>
        </w:tc>
        <w:tc>
          <w:tcPr>
            <w:tcW w:w="1590" w:type="dxa"/>
          </w:tcPr>
          <w:p w:rsidR="007164E3" w:rsidRPr="00501AF9" w:rsidRDefault="007164E3" w:rsidP="007164E3">
            <w:pPr>
              <w:pStyle w:val="af0"/>
              <w:tabs>
                <w:tab w:val="left" w:pos="993"/>
              </w:tabs>
              <w:ind w:left="0"/>
              <w:rPr>
                <w:sz w:val="20"/>
              </w:rPr>
            </w:pPr>
            <w:r>
              <w:rPr>
                <w:sz w:val="20"/>
              </w:rPr>
              <w:t>-</w:t>
            </w:r>
          </w:p>
        </w:tc>
        <w:tc>
          <w:tcPr>
            <w:tcW w:w="1044" w:type="dxa"/>
          </w:tcPr>
          <w:p w:rsidR="007164E3" w:rsidRPr="00501AF9" w:rsidRDefault="007164E3" w:rsidP="007164E3">
            <w:pPr>
              <w:pStyle w:val="af0"/>
              <w:tabs>
                <w:tab w:val="left" w:pos="993"/>
              </w:tabs>
              <w:ind w:left="0"/>
              <w:rPr>
                <w:sz w:val="20"/>
              </w:rPr>
            </w:pPr>
            <w:r>
              <w:rPr>
                <w:sz w:val="20"/>
              </w:rPr>
              <w:t>-</w:t>
            </w:r>
          </w:p>
        </w:tc>
        <w:tc>
          <w:tcPr>
            <w:tcW w:w="691" w:type="dxa"/>
          </w:tcPr>
          <w:p w:rsidR="007164E3" w:rsidRPr="00501AF9" w:rsidRDefault="007164E3" w:rsidP="007164E3">
            <w:pPr>
              <w:pStyle w:val="af0"/>
              <w:tabs>
                <w:tab w:val="left" w:pos="993"/>
              </w:tabs>
              <w:ind w:left="0"/>
              <w:rPr>
                <w:sz w:val="20"/>
              </w:rPr>
            </w:pPr>
            <w:r>
              <w:rPr>
                <w:sz w:val="20"/>
              </w:rPr>
              <w:t>+</w:t>
            </w:r>
          </w:p>
        </w:tc>
        <w:tc>
          <w:tcPr>
            <w:tcW w:w="1814" w:type="dxa"/>
          </w:tcPr>
          <w:p w:rsidR="007164E3" w:rsidRPr="00501AF9" w:rsidRDefault="007164E3" w:rsidP="007164E3">
            <w:pPr>
              <w:pStyle w:val="af0"/>
              <w:tabs>
                <w:tab w:val="left" w:pos="993"/>
              </w:tabs>
              <w:ind w:left="0"/>
              <w:rPr>
                <w:sz w:val="20"/>
              </w:rPr>
            </w:pPr>
            <w:r>
              <w:rPr>
                <w:sz w:val="20"/>
              </w:rPr>
              <w:t>+</w:t>
            </w:r>
          </w:p>
        </w:tc>
        <w:tc>
          <w:tcPr>
            <w:tcW w:w="1081" w:type="dxa"/>
          </w:tcPr>
          <w:p w:rsidR="007164E3" w:rsidRPr="00501AF9" w:rsidRDefault="007164E3" w:rsidP="007164E3">
            <w:pPr>
              <w:pStyle w:val="af0"/>
              <w:tabs>
                <w:tab w:val="left" w:pos="993"/>
              </w:tabs>
              <w:ind w:left="0"/>
              <w:rPr>
                <w:sz w:val="20"/>
              </w:rPr>
            </w:pPr>
            <w:r>
              <w:rPr>
                <w:sz w:val="20"/>
              </w:rPr>
              <w:t>-</w:t>
            </w:r>
          </w:p>
        </w:tc>
        <w:tc>
          <w:tcPr>
            <w:tcW w:w="806" w:type="dxa"/>
          </w:tcPr>
          <w:p w:rsidR="007164E3" w:rsidRPr="00501AF9" w:rsidRDefault="007164E3" w:rsidP="007164E3">
            <w:pPr>
              <w:pStyle w:val="af0"/>
              <w:tabs>
                <w:tab w:val="left" w:pos="993"/>
              </w:tabs>
              <w:ind w:left="0"/>
              <w:rPr>
                <w:sz w:val="20"/>
              </w:rPr>
            </w:pPr>
            <w:r>
              <w:rPr>
                <w:sz w:val="20"/>
              </w:rPr>
              <w:t>-</w:t>
            </w:r>
          </w:p>
        </w:tc>
        <w:tc>
          <w:tcPr>
            <w:tcW w:w="782" w:type="dxa"/>
          </w:tcPr>
          <w:p w:rsidR="007164E3" w:rsidRPr="00501AF9" w:rsidRDefault="007164E3" w:rsidP="007164E3">
            <w:pPr>
              <w:pStyle w:val="af0"/>
              <w:tabs>
                <w:tab w:val="left" w:pos="993"/>
              </w:tabs>
              <w:ind w:left="0"/>
              <w:rPr>
                <w:sz w:val="20"/>
              </w:rPr>
            </w:pPr>
            <w:r>
              <w:rPr>
                <w:sz w:val="20"/>
              </w:rPr>
              <w:t>-</w:t>
            </w:r>
          </w:p>
        </w:tc>
        <w:tc>
          <w:tcPr>
            <w:tcW w:w="779" w:type="dxa"/>
          </w:tcPr>
          <w:p w:rsidR="007164E3" w:rsidRPr="00501AF9" w:rsidRDefault="007164E3" w:rsidP="007164E3">
            <w:pPr>
              <w:pStyle w:val="af0"/>
              <w:tabs>
                <w:tab w:val="left" w:pos="993"/>
              </w:tabs>
              <w:ind w:left="0"/>
              <w:rPr>
                <w:sz w:val="20"/>
              </w:rPr>
            </w:pPr>
            <w:r>
              <w:rPr>
                <w:sz w:val="20"/>
              </w:rPr>
              <w:t>-</w:t>
            </w:r>
          </w:p>
        </w:tc>
        <w:tc>
          <w:tcPr>
            <w:tcW w:w="759" w:type="dxa"/>
          </w:tcPr>
          <w:p w:rsidR="007164E3" w:rsidRPr="00501AF9" w:rsidRDefault="007164E3" w:rsidP="007164E3">
            <w:pPr>
              <w:pStyle w:val="af0"/>
              <w:tabs>
                <w:tab w:val="left" w:pos="993"/>
              </w:tabs>
              <w:ind w:left="0"/>
              <w:rPr>
                <w:sz w:val="20"/>
              </w:rPr>
            </w:pPr>
            <w:r>
              <w:rPr>
                <w:sz w:val="20"/>
              </w:rPr>
              <w:t>-</w:t>
            </w:r>
          </w:p>
        </w:tc>
        <w:tc>
          <w:tcPr>
            <w:tcW w:w="1134" w:type="dxa"/>
          </w:tcPr>
          <w:p w:rsidR="007164E3" w:rsidRPr="00501AF9" w:rsidRDefault="007164E3" w:rsidP="007164E3">
            <w:pPr>
              <w:pStyle w:val="af0"/>
              <w:tabs>
                <w:tab w:val="left" w:pos="993"/>
              </w:tabs>
              <w:ind w:left="0"/>
              <w:rPr>
                <w:sz w:val="20"/>
              </w:rPr>
            </w:pPr>
            <w:r>
              <w:rPr>
                <w:sz w:val="20"/>
              </w:rPr>
              <w:t>-</w:t>
            </w:r>
          </w:p>
        </w:tc>
      </w:tr>
      <w:tr w:rsidR="007164E3" w:rsidTr="007164E3">
        <w:trPr>
          <w:trHeight w:val="145"/>
        </w:trPr>
        <w:tc>
          <w:tcPr>
            <w:tcW w:w="1384" w:type="dxa"/>
            <w:gridSpan w:val="2"/>
          </w:tcPr>
          <w:p w:rsidR="007164E3" w:rsidRPr="00501AF9" w:rsidRDefault="007164E3" w:rsidP="007164E3">
            <w:pPr>
              <w:pStyle w:val="af0"/>
              <w:ind w:left="0"/>
              <w:rPr>
                <w:sz w:val="20"/>
              </w:rPr>
            </w:pPr>
            <w:proofErr w:type="spellStart"/>
            <w:proofErr w:type="gramStart"/>
            <w:r>
              <w:rPr>
                <w:sz w:val="20"/>
              </w:rPr>
              <w:t>Низколеги-рованная</w:t>
            </w:r>
            <w:proofErr w:type="spellEnd"/>
            <w:proofErr w:type="gramEnd"/>
            <w:r>
              <w:rPr>
                <w:sz w:val="20"/>
              </w:rPr>
              <w:t xml:space="preserve"> углеродистая сталь</w:t>
            </w:r>
          </w:p>
        </w:tc>
        <w:tc>
          <w:tcPr>
            <w:tcW w:w="851" w:type="dxa"/>
          </w:tcPr>
          <w:p w:rsidR="007164E3" w:rsidRPr="00501AF9" w:rsidRDefault="007164E3" w:rsidP="007164E3">
            <w:pPr>
              <w:pStyle w:val="af0"/>
              <w:tabs>
                <w:tab w:val="left" w:pos="993"/>
              </w:tabs>
              <w:ind w:left="-108" w:right="-108"/>
              <w:rPr>
                <w:sz w:val="20"/>
              </w:rPr>
            </w:pPr>
            <w:r>
              <w:rPr>
                <w:sz w:val="20"/>
              </w:rPr>
              <w:t>Без покрытий</w:t>
            </w:r>
          </w:p>
        </w:tc>
        <w:tc>
          <w:tcPr>
            <w:tcW w:w="1842" w:type="dxa"/>
          </w:tcPr>
          <w:p w:rsidR="007164E3" w:rsidRPr="00501AF9" w:rsidRDefault="007164E3" w:rsidP="007164E3">
            <w:pPr>
              <w:pStyle w:val="af0"/>
              <w:tabs>
                <w:tab w:val="left" w:pos="993"/>
              </w:tabs>
              <w:ind w:left="0"/>
              <w:rPr>
                <w:sz w:val="20"/>
              </w:rPr>
            </w:pPr>
            <w:r>
              <w:rPr>
                <w:sz w:val="20"/>
              </w:rPr>
              <w:t>-</w:t>
            </w:r>
          </w:p>
        </w:tc>
        <w:tc>
          <w:tcPr>
            <w:tcW w:w="1590" w:type="dxa"/>
          </w:tcPr>
          <w:p w:rsidR="007164E3" w:rsidRPr="00501AF9" w:rsidRDefault="007164E3" w:rsidP="007164E3">
            <w:pPr>
              <w:pStyle w:val="af0"/>
              <w:tabs>
                <w:tab w:val="left" w:pos="993"/>
              </w:tabs>
              <w:ind w:left="0"/>
              <w:rPr>
                <w:sz w:val="20"/>
              </w:rPr>
            </w:pPr>
            <w:r>
              <w:rPr>
                <w:sz w:val="20"/>
              </w:rPr>
              <w:t>-</w:t>
            </w:r>
          </w:p>
        </w:tc>
        <w:tc>
          <w:tcPr>
            <w:tcW w:w="1044" w:type="dxa"/>
          </w:tcPr>
          <w:p w:rsidR="007164E3" w:rsidRPr="00501AF9" w:rsidRDefault="007164E3" w:rsidP="007164E3">
            <w:pPr>
              <w:pStyle w:val="af0"/>
              <w:tabs>
                <w:tab w:val="left" w:pos="993"/>
              </w:tabs>
              <w:ind w:left="0"/>
              <w:rPr>
                <w:sz w:val="20"/>
              </w:rPr>
            </w:pPr>
            <w:r>
              <w:rPr>
                <w:sz w:val="20"/>
              </w:rPr>
              <w:t>-</w:t>
            </w:r>
          </w:p>
        </w:tc>
        <w:tc>
          <w:tcPr>
            <w:tcW w:w="691" w:type="dxa"/>
          </w:tcPr>
          <w:p w:rsidR="007164E3" w:rsidRPr="00501AF9" w:rsidRDefault="007164E3" w:rsidP="007164E3">
            <w:pPr>
              <w:pStyle w:val="af0"/>
              <w:tabs>
                <w:tab w:val="left" w:pos="993"/>
              </w:tabs>
              <w:ind w:left="0"/>
              <w:rPr>
                <w:sz w:val="20"/>
              </w:rPr>
            </w:pPr>
            <w:r>
              <w:rPr>
                <w:sz w:val="20"/>
              </w:rPr>
              <w:t>+</w:t>
            </w:r>
          </w:p>
        </w:tc>
        <w:tc>
          <w:tcPr>
            <w:tcW w:w="1814" w:type="dxa"/>
          </w:tcPr>
          <w:p w:rsidR="007164E3" w:rsidRPr="00501AF9" w:rsidRDefault="007164E3" w:rsidP="007164E3">
            <w:pPr>
              <w:pStyle w:val="af0"/>
              <w:tabs>
                <w:tab w:val="left" w:pos="993"/>
              </w:tabs>
              <w:ind w:left="0"/>
              <w:rPr>
                <w:sz w:val="20"/>
              </w:rPr>
            </w:pPr>
            <w:r>
              <w:rPr>
                <w:sz w:val="20"/>
              </w:rPr>
              <w:t>+</w:t>
            </w:r>
          </w:p>
        </w:tc>
        <w:tc>
          <w:tcPr>
            <w:tcW w:w="1081" w:type="dxa"/>
          </w:tcPr>
          <w:p w:rsidR="007164E3" w:rsidRPr="00501AF9" w:rsidRDefault="007164E3" w:rsidP="007164E3">
            <w:pPr>
              <w:pStyle w:val="af0"/>
              <w:tabs>
                <w:tab w:val="left" w:pos="993"/>
              </w:tabs>
              <w:ind w:left="0"/>
              <w:rPr>
                <w:sz w:val="20"/>
              </w:rPr>
            </w:pPr>
            <w:r>
              <w:rPr>
                <w:sz w:val="20"/>
              </w:rPr>
              <w:t>-</w:t>
            </w:r>
          </w:p>
        </w:tc>
        <w:tc>
          <w:tcPr>
            <w:tcW w:w="806" w:type="dxa"/>
          </w:tcPr>
          <w:p w:rsidR="007164E3" w:rsidRPr="00501AF9" w:rsidRDefault="007164E3" w:rsidP="007164E3">
            <w:pPr>
              <w:pStyle w:val="af0"/>
              <w:tabs>
                <w:tab w:val="left" w:pos="993"/>
              </w:tabs>
              <w:ind w:left="0"/>
              <w:rPr>
                <w:sz w:val="20"/>
              </w:rPr>
            </w:pPr>
            <w:r>
              <w:rPr>
                <w:sz w:val="20"/>
              </w:rPr>
              <w:t>-</w:t>
            </w:r>
          </w:p>
        </w:tc>
        <w:tc>
          <w:tcPr>
            <w:tcW w:w="782" w:type="dxa"/>
          </w:tcPr>
          <w:p w:rsidR="007164E3" w:rsidRPr="00501AF9" w:rsidRDefault="007164E3" w:rsidP="007164E3">
            <w:pPr>
              <w:pStyle w:val="af0"/>
              <w:tabs>
                <w:tab w:val="left" w:pos="993"/>
              </w:tabs>
              <w:ind w:left="0"/>
              <w:rPr>
                <w:sz w:val="20"/>
              </w:rPr>
            </w:pPr>
            <w:r>
              <w:rPr>
                <w:sz w:val="20"/>
              </w:rPr>
              <w:t>-</w:t>
            </w:r>
          </w:p>
        </w:tc>
        <w:tc>
          <w:tcPr>
            <w:tcW w:w="779" w:type="dxa"/>
          </w:tcPr>
          <w:p w:rsidR="007164E3" w:rsidRPr="00501AF9" w:rsidRDefault="007164E3" w:rsidP="007164E3">
            <w:pPr>
              <w:pStyle w:val="af0"/>
              <w:tabs>
                <w:tab w:val="left" w:pos="993"/>
              </w:tabs>
              <w:ind w:left="0"/>
              <w:rPr>
                <w:sz w:val="20"/>
              </w:rPr>
            </w:pPr>
            <w:r>
              <w:rPr>
                <w:sz w:val="20"/>
              </w:rPr>
              <w:t>-</w:t>
            </w:r>
          </w:p>
        </w:tc>
        <w:tc>
          <w:tcPr>
            <w:tcW w:w="759" w:type="dxa"/>
          </w:tcPr>
          <w:p w:rsidR="007164E3" w:rsidRPr="00501AF9" w:rsidRDefault="007164E3" w:rsidP="007164E3">
            <w:pPr>
              <w:pStyle w:val="af0"/>
              <w:tabs>
                <w:tab w:val="left" w:pos="993"/>
              </w:tabs>
              <w:ind w:left="0"/>
              <w:rPr>
                <w:sz w:val="20"/>
              </w:rPr>
            </w:pPr>
            <w:r>
              <w:rPr>
                <w:sz w:val="20"/>
              </w:rPr>
              <w:t>-</w:t>
            </w:r>
          </w:p>
        </w:tc>
        <w:tc>
          <w:tcPr>
            <w:tcW w:w="1134" w:type="dxa"/>
          </w:tcPr>
          <w:p w:rsidR="007164E3" w:rsidRPr="00501AF9" w:rsidRDefault="007164E3" w:rsidP="007164E3">
            <w:pPr>
              <w:pStyle w:val="af0"/>
              <w:tabs>
                <w:tab w:val="left" w:pos="993"/>
              </w:tabs>
              <w:ind w:left="0"/>
              <w:rPr>
                <w:sz w:val="20"/>
              </w:rPr>
            </w:pPr>
            <w:r>
              <w:rPr>
                <w:sz w:val="20"/>
              </w:rPr>
              <w:t>-</w:t>
            </w:r>
          </w:p>
        </w:tc>
      </w:tr>
      <w:tr w:rsidR="007164E3" w:rsidTr="007164E3">
        <w:trPr>
          <w:trHeight w:val="145"/>
        </w:trPr>
        <w:tc>
          <w:tcPr>
            <w:tcW w:w="2235" w:type="dxa"/>
            <w:gridSpan w:val="3"/>
          </w:tcPr>
          <w:p w:rsidR="007164E3" w:rsidRPr="00501AF9" w:rsidRDefault="007164E3" w:rsidP="007164E3">
            <w:pPr>
              <w:pStyle w:val="af0"/>
              <w:tabs>
                <w:tab w:val="left" w:pos="993"/>
              </w:tabs>
              <w:ind w:left="0"/>
              <w:rPr>
                <w:sz w:val="20"/>
              </w:rPr>
            </w:pPr>
            <w:r w:rsidRPr="00501AF9">
              <w:rPr>
                <w:sz w:val="20"/>
                <w:lang w:val="en-US"/>
              </w:rPr>
              <w:t>Sn</w:t>
            </w:r>
            <w:r w:rsidRPr="00501AF9">
              <w:rPr>
                <w:sz w:val="20"/>
              </w:rPr>
              <w:t xml:space="preserve">, оловянные и </w:t>
            </w:r>
            <w:r w:rsidRPr="00501AF9">
              <w:rPr>
                <w:sz w:val="20"/>
                <w:lang w:val="en-US"/>
              </w:rPr>
              <w:t>Sn</w:t>
            </w:r>
            <w:r w:rsidRPr="00501AF9">
              <w:rPr>
                <w:sz w:val="20"/>
              </w:rPr>
              <w:t>-</w:t>
            </w:r>
            <w:r w:rsidRPr="00501AF9">
              <w:rPr>
                <w:sz w:val="20"/>
                <w:lang w:val="en-US"/>
              </w:rPr>
              <w:t>Pb</w:t>
            </w:r>
            <w:r w:rsidRPr="00501AF9">
              <w:rPr>
                <w:sz w:val="20"/>
              </w:rPr>
              <w:t xml:space="preserve"> покрытия, припой ПОС</w:t>
            </w:r>
          </w:p>
        </w:tc>
        <w:tc>
          <w:tcPr>
            <w:tcW w:w="1842" w:type="dxa"/>
          </w:tcPr>
          <w:p w:rsidR="007164E3" w:rsidRDefault="007164E3" w:rsidP="007164E3">
            <w:pPr>
              <w:pStyle w:val="af0"/>
              <w:tabs>
                <w:tab w:val="left" w:pos="993"/>
              </w:tabs>
              <w:ind w:left="0"/>
              <w:rPr>
                <w:sz w:val="20"/>
              </w:rPr>
            </w:pPr>
            <w:r>
              <w:rPr>
                <w:sz w:val="20"/>
              </w:rPr>
              <w:t>+</w:t>
            </w:r>
          </w:p>
        </w:tc>
        <w:tc>
          <w:tcPr>
            <w:tcW w:w="1590" w:type="dxa"/>
          </w:tcPr>
          <w:p w:rsidR="007164E3" w:rsidRDefault="007164E3" w:rsidP="007164E3">
            <w:pPr>
              <w:pStyle w:val="af0"/>
              <w:tabs>
                <w:tab w:val="left" w:pos="993"/>
              </w:tabs>
              <w:ind w:left="0"/>
              <w:rPr>
                <w:sz w:val="20"/>
              </w:rPr>
            </w:pPr>
            <w:r>
              <w:rPr>
                <w:sz w:val="20"/>
              </w:rPr>
              <w:t>+</w:t>
            </w:r>
          </w:p>
        </w:tc>
        <w:tc>
          <w:tcPr>
            <w:tcW w:w="1044" w:type="dxa"/>
          </w:tcPr>
          <w:p w:rsidR="007164E3" w:rsidRDefault="007164E3" w:rsidP="007164E3">
            <w:pPr>
              <w:pStyle w:val="af0"/>
              <w:tabs>
                <w:tab w:val="left" w:pos="993"/>
              </w:tabs>
              <w:ind w:left="0"/>
              <w:rPr>
                <w:sz w:val="20"/>
              </w:rPr>
            </w:pPr>
            <w:r>
              <w:rPr>
                <w:sz w:val="20"/>
              </w:rPr>
              <w:t>+</w:t>
            </w:r>
          </w:p>
        </w:tc>
        <w:tc>
          <w:tcPr>
            <w:tcW w:w="691" w:type="dxa"/>
          </w:tcPr>
          <w:p w:rsidR="007164E3" w:rsidRDefault="007164E3" w:rsidP="007164E3">
            <w:pPr>
              <w:pStyle w:val="af0"/>
              <w:tabs>
                <w:tab w:val="left" w:pos="993"/>
              </w:tabs>
              <w:ind w:left="0"/>
              <w:rPr>
                <w:sz w:val="20"/>
              </w:rPr>
            </w:pPr>
            <w:r>
              <w:rPr>
                <w:sz w:val="20"/>
              </w:rPr>
              <w:t>-</w:t>
            </w:r>
          </w:p>
        </w:tc>
        <w:tc>
          <w:tcPr>
            <w:tcW w:w="1814" w:type="dxa"/>
          </w:tcPr>
          <w:p w:rsidR="007164E3" w:rsidRDefault="007164E3" w:rsidP="007164E3">
            <w:pPr>
              <w:pStyle w:val="af0"/>
              <w:tabs>
                <w:tab w:val="left" w:pos="993"/>
              </w:tabs>
              <w:ind w:left="0"/>
              <w:rPr>
                <w:sz w:val="20"/>
              </w:rPr>
            </w:pPr>
            <w:r>
              <w:rPr>
                <w:sz w:val="20"/>
              </w:rPr>
              <w:t>-</w:t>
            </w:r>
          </w:p>
        </w:tc>
        <w:tc>
          <w:tcPr>
            <w:tcW w:w="1081" w:type="dxa"/>
          </w:tcPr>
          <w:p w:rsidR="007164E3" w:rsidRDefault="007164E3" w:rsidP="007164E3">
            <w:pPr>
              <w:pStyle w:val="af0"/>
              <w:tabs>
                <w:tab w:val="left" w:pos="993"/>
              </w:tabs>
              <w:ind w:left="0"/>
              <w:rPr>
                <w:sz w:val="20"/>
              </w:rPr>
            </w:pPr>
            <w:r>
              <w:rPr>
                <w:sz w:val="20"/>
              </w:rPr>
              <w:t>+</w:t>
            </w:r>
          </w:p>
        </w:tc>
        <w:tc>
          <w:tcPr>
            <w:tcW w:w="806" w:type="dxa"/>
          </w:tcPr>
          <w:p w:rsidR="007164E3" w:rsidRDefault="007164E3" w:rsidP="007164E3">
            <w:pPr>
              <w:pStyle w:val="af0"/>
              <w:tabs>
                <w:tab w:val="left" w:pos="993"/>
              </w:tabs>
              <w:ind w:left="0"/>
              <w:rPr>
                <w:sz w:val="20"/>
              </w:rPr>
            </w:pPr>
            <w:r>
              <w:rPr>
                <w:sz w:val="20"/>
              </w:rPr>
              <w:t>+</w:t>
            </w:r>
          </w:p>
        </w:tc>
        <w:tc>
          <w:tcPr>
            <w:tcW w:w="782" w:type="dxa"/>
          </w:tcPr>
          <w:p w:rsidR="007164E3" w:rsidRDefault="007164E3" w:rsidP="007164E3">
            <w:pPr>
              <w:pStyle w:val="af0"/>
              <w:tabs>
                <w:tab w:val="left" w:pos="993"/>
              </w:tabs>
              <w:ind w:left="0"/>
              <w:rPr>
                <w:sz w:val="20"/>
              </w:rPr>
            </w:pPr>
            <w:r>
              <w:rPr>
                <w:sz w:val="20"/>
              </w:rPr>
              <w:t>+</w:t>
            </w:r>
          </w:p>
        </w:tc>
        <w:tc>
          <w:tcPr>
            <w:tcW w:w="779" w:type="dxa"/>
          </w:tcPr>
          <w:p w:rsidR="007164E3" w:rsidRDefault="007164E3" w:rsidP="007164E3">
            <w:pPr>
              <w:pStyle w:val="af0"/>
              <w:tabs>
                <w:tab w:val="left" w:pos="993"/>
              </w:tabs>
              <w:ind w:left="0"/>
              <w:rPr>
                <w:sz w:val="20"/>
              </w:rPr>
            </w:pPr>
            <w:r>
              <w:rPr>
                <w:sz w:val="20"/>
              </w:rPr>
              <w:t>+</w:t>
            </w:r>
          </w:p>
        </w:tc>
        <w:tc>
          <w:tcPr>
            <w:tcW w:w="759" w:type="dxa"/>
          </w:tcPr>
          <w:p w:rsidR="007164E3" w:rsidRDefault="007164E3" w:rsidP="007164E3">
            <w:pPr>
              <w:pStyle w:val="af0"/>
              <w:tabs>
                <w:tab w:val="left" w:pos="993"/>
              </w:tabs>
              <w:ind w:left="0"/>
              <w:rPr>
                <w:sz w:val="20"/>
              </w:rPr>
            </w:pPr>
            <w:r>
              <w:rPr>
                <w:sz w:val="20"/>
              </w:rPr>
              <w:t>+</w:t>
            </w:r>
          </w:p>
        </w:tc>
        <w:tc>
          <w:tcPr>
            <w:tcW w:w="1134" w:type="dxa"/>
          </w:tcPr>
          <w:p w:rsidR="007164E3" w:rsidRDefault="007164E3" w:rsidP="007164E3">
            <w:pPr>
              <w:pStyle w:val="af0"/>
              <w:tabs>
                <w:tab w:val="left" w:pos="993"/>
              </w:tabs>
              <w:ind w:left="0"/>
              <w:rPr>
                <w:sz w:val="20"/>
              </w:rPr>
            </w:pPr>
            <w:r>
              <w:rPr>
                <w:sz w:val="20"/>
              </w:rPr>
              <w:t>О</w:t>
            </w:r>
          </w:p>
        </w:tc>
      </w:tr>
      <w:tr w:rsidR="007164E3" w:rsidTr="007164E3">
        <w:trPr>
          <w:trHeight w:val="145"/>
        </w:trPr>
        <w:tc>
          <w:tcPr>
            <w:tcW w:w="2235" w:type="dxa"/>
            <w:gridSpan w:val="3"/>
          </w:tcPr>
          <w:p w:rsidR="007164E3" w:rsidRPr="00501AF9" w:rsidRDefault="007164E3" w:rsidP="007164E3">
            <w:pPr>
              <w:pStyle w:val="af0"/>
              <w:tabs>
                <w:tab w:val="left" w:pos="993"/>
              </w:tabs>
              <w:ind w:left="0"/>
              <w:rPr>
                <w:sz w:val="20"/>
              </w:rPr>
            </w:pPr>
            <w:r w:rsidRPr="00501AF9">
              <w:rPr>
                <w:sz w:val="20"/>
              </w:rPr>
              <w:t>Свинец</w:t>
            </w:r>
          </w:p>
        </w:tc>
        <w:tc>
          <w:tcPr>
            <w:tcW w:w="1842" w:type="dxa"/>
          </w:tcPr>
          <w:p w:rsidR="007164E3" w:rsidRDefault="007164E3" w:rsidP="007164E3">
            <w:pPr>
              <w:pStyle w:val="af0"/>
              <w:tabs>
                <w:tab w:val="left" w:pos="993"/>
              </w:tabs>
              <w:ind w:left="0"/>
              <w:rPr>
                <w:sz w:val="20"/>
              </w:rPr>
            </w:pPr>
            <w:r>
              <w:rPr>
                <w:sz w:val="20"/>
              </w:rPr>
              <w:t>+</w:t>
            </w:r>
          </w:p>
        </w:tc>
        <w:tc>
          <w:tcPr>
            <w:tcW w:w="1590" w:type="dxa"/>
          </w:tcPr>
          <w:p w:rsidR="007164E3" w:rsidRDefault="007164E3" w:rsidP="007164E3">
            <w:pPr>
              <w:pStyle w:val="af0"/>
              <w:tabs>
                <w:tab w:val="left" w:pos="993"/>
              </w:tabs>
              <w:ind w:left="0"/>
              <w:rPr>
                <w:sz w:val="20"/>
              </w:rPr>
            </w:pPr>
            <w:r>
              <w:rPr>
                <w:sz w:val="20"/>
              </w:rPr>
              <w:t>+</w:t>
            </w:r>
          </w:p>
        </w:tc>
        <w:tc>
          <w:tcPr>
            <w:tcW w:w="1044" w:type="dxa"/>
          </w:tcPr>
          <w:p w:rsidR="007164E3" w:rsidRDefault="007164E3" w:rsidP="007164E3">
            <w:pPr>
              <w:pStyle w:val="af0"/>
              <w:tabs>
                <w:tab w:val="left" w:pos="993"/>
              </w:tabs>
              <w:ind w:left="0"/>
              <w:rPr>
                <w:sz w:val="20"/>
              </w:rPr>
            </w:pPr>
            <w:r>
              <w:rPr>
                <w:sz w:val="20"/>
              </w:rPr>
              <w:t>+</w:t>
            </w:r>
          </w:p>
        </w:tc>
        <w:tc>
          <w:tcPr>
            <w:tcW w:w="691" w:type="dxa"/>
          </w:tcPr>
          <w:p w:rsidR="007164E3" w:rsidRDefault="007164E3" w:rsidP="007164E3">
            <w:pPr>
              <w:pStyle w:val="af0"/>
              <w:tabs>
                <w:tab w:val="left" w:pos="993"/>
              </w:tabs>
              <w:ind w:left="0"/>
              <w:rPr>
                <w:sz w:val="20"/>
              </w:rPr>
            </w:pPr>
          </w:p>
        </w:tc>
        <w:tc>
          <w:tcPr>
            <w:tcW w:w="1814" w:type="dxa"/>
          </w:tcPr>
          <w:p w:rsidR="007164E3" w:rsidRDefault="007164E3" w:rsidP="007164E3">
            <w:pPr>
              <w:pStyle w:val="af0"/>
              <w:tabs>
                <w:tab w:val="left" w:pos="993"/>
              </w:tabs>
              <w:ind w:left="0"/>
              <w:rPr>
                <w:sz w:val="20"/>
              </w:rPr>
            </w:pPr>
            <w:r>
              <w:rPr>
                <w:sz w:val="20"/>
              </w:rPr>
              <w:t>-</w:t>
            </w:r>
          </w:p>
        </w:tc>
        <w:tc>
          <w:tcPr>
            <w:tcW w:w="1081" w:type="dxa"/>
          </w:tcPr>
          <w:p w:rsidR="007164E3" w:rsidRDefault="007164E3" w:rsidP="007164E3">
            <w:pPr>
              <w:pStyle w:val="af0"/>
              <w:tabs>
                <w:tab w:val="left" w:pos="993"/>
              </w:tabs>
              <w:ind w:left="0"/>
              <w:rPr>
                <w:sz w:val="20"/>
              </w:rPr>
            </w:pPr>
            <w:r>
              <w:rPr>
                <w:sz w:val="20"/>
              </w:rPr>
              <w:t>-</w:t>
            </w:r>
          </w:p>
        </w:tc>
        <w:tc>
          <w:tcPr>
            <w:tcW w:w="806" w:type="dxa"/>
          </w:tcPr>
          <w:p w:rsidR="007164E3" w:rsidRDefault="007164E3" w:rsidP="007164E3">
            <w:pPr>
              <w:pStyle w:val="af0"/>
              <w:tabs>
                <w:tab w:val="left" w:pos="993"/>
              </w:tabs>
              <w:ind w:left="0"/>
              <w:rPr>
                <w:sz w:val="20"/>
              </w:rPr>
            </w:pPr>
            <w:r>
              <w:rPr>
                <w:sz w:val="20"/>
              </w:rPr>
              <w:t>+</w:t>
            </w:r>
          </w:p>
        </w:tc>
        <w:tc>
          <w:tcPr>
            <w:tcW w:w="782" w:type="dxa"/>
          </w:tcPr>
          <w:p w:rsidR="007164E3" w:rsidRDefault="007164E3" w:rsidP="007164E3">
            <w:pPr>
              <w:pStyle w:val="af0"/>
              <w:tabs>
                <w:tab w:val="left" w:pos="993"/>
              </w:tabs>
              <w:ind w:left="0"/>
              <w:rPr>
                <w:sz w:val="20"/>
              </w:rPr>
            </w:pPr>
            <w:r>
              <w:rPr>
                <w:sz w:val="20"/>
              </w:rPr>
              <w:t>+</w:t>
            </w:r>
          </w:p>
        </w:tc>
        <w:tc>
          <w:tcPr>
            <w:tcW w:w="779" w:type="dxa"/>
          </w:tcPr>
          <w:p w:rsidR="007164E3" w:rsidRDefault="007164E3" w:rsidP="007164E3">
            <w:pPr>
              <w:pStyle w:val="af0"/>
              <w:tabs>
                <w:tab w:val="left" w:pos="993"/>
              </w:tabs>
              <w:ind w:left="0"/>
              <w:rPr>
                <w:sz w:val="20"/>
              </w:rPr>
            </w:pPr>
            <w:r>
              <w:rPr>
                <w:sz w:val="20"/>
              </w:rPr>
              <w:t>+</w:t>
            </w:r>
          </w:p>
        </w:tc>
        <w:tc>
          <w:tcPr>
            <w:tcW w:w="759" w:type="dxa"/>
          </w:tcPr>
          <w:p w:rsidR="007164E3" w:rsidRDefault="007164E3" w:rsidP="007164E3">
            <w:pPr>
              <w:pStyle w:val="af0"/>
              <w:tabs>
                <w:tab w:val="left" w:pos="993"/>
              </w:tabs>
              <w:ind w:left="0"/>
              <w:rPr>
                <w:sz w:val="20"/>
              </w:rPr>
            </w:pPr>
            <w:r>
              <w:rPr>
                <w:sz w:val="20"/>
              </w:rPr>
              <w:t>+</w:t>
            </w:r>
          </w:p>
        </w:tc>
        <w:tc>
          <w:tcPr>
            <w:tcW w:w="1134" w:type="dxa"/>
          </w:tcPr>
          <w:p w:rsidR="007164E3" w:rsidRDefault="007164E3" w:rsidP="007164E3">
            <w:pPr>
              <w:pStyle w:val="af0"/>
              <w:tabs>
                <w:tab w:val="left" w:pos="993"/>
              </w:tabs>
              <w:ind w:left="0"/>
              <w:rPr>
                <w:sz w:val="20"/>
              </w:rPr>
            </w:pPr>
            <w:r>
              <w:rPr>
                <w:sz w:val="20"/>
              </w:rPr>
              <w:t>+</w:t>
            </w:r>
          </w:p>
        </w:tc>
      </w:tr>
      <w:tr w:rsidR="007164E3" w:rsidTr="007164E3">
        <w:trPr>
          <w:trHeight w:val="145"/>
        </w:trPr>
        <w:tc>
          <w:tcPr>
            <w:tcW w:w="2235" w:type="dxa"/>
            <w:gridSpan w:val="3"/>
          </w:tcPr>
          <w:p w:rsidR="007164E3" w:rsidRPr="00501AF9" w:rsidRDefault="007164E3" w:rsidP="007164E3">
            <w:pPr>
              <w:pStyle w:val="af0"/>
              <w:tabs>
                <w:tab w:val="left" w:pos="993"/>
              </w:tabs>
              <w:ind w:left="0"/>
              <w:rPr>
                <w:sz w:val="20"/>
              </w:rPr>
            </w:pPr>
            <w:r w:rsidRPr="00501AF9">
              <w:rPr>
                <w:sz w:val="20"/>
              </w:rPr>
              <w:t>Медь и ее сплавы</w:t>
            </w:r>
          </w:p>
        </w:tc>
        <w:tc>
          <w:tcPr>
            <w:tcW w:w="1842" w:type="dxa"/>
          </w:tcPr>
          <w:p w:rsidR="007164E3" w:rsidRDefault="007164E3" w:rsidP="007164E3">
            <w:pPr>
              <w:pStyle w:val="af0"/>
              <w:tabs>
                <w:tab w:val="left" w:pos="993"/>
              </w:tabs>
              <w:ind w:left="0"/>
              <w:rPr>
                <w:sz w:val="20"/>
              </w:rPr>
            </w:pPr>
            <w:r>
              <w:rPr>
                <w:sz w:val="20"/>
              </w:rPr>
              <w:t>-</w:t>
            </w:r>
          </w:p>
        </w:tc>
        <w:tc>
          <w:tcPr>
            <w:tcW w:w="1590" w:type="dxa"/>
          </w:tcPr>
          <w:p w:rsidR="007164E3" w:rsidRDefault="007164E3" w:rsidP="007164E3">
            <w:pPr>
              <w:pStyle w:val="af0"/>
              <w:tabs>
                <w:tab w:val="left" w:pos="993"/>
              </w:tabs>
              <w:ind w:left="0"/>
              <w:rPr>
                <w:sz w:val="20"/>
              </w:rPr>
            </w:pPr>
            <w:r>
              <w:rPr>
                <w:sz w:val="20"/>
              </w:rPr>
              <w:t>-</w:t>
            </w:r>
          </w:p>
        </w:tc>
        <w:tc>
          <w:tcPr>
            <w:tcW w:w="1044" w:type="dxa"/>
          </w:tcPr>
          <w:p w:rsidR="007164E3" w:rsidRDefault="007164E3" w:rsidP="007164E3">
            <w:pPr>
              <w:pStyle w:val="af0"/>
              <w:tabs>
                <w:tab w:val="left" w:pos="993"/>
              </w:tabs>
              <w:ind w:left="0"/>
              <w:rPr>
                <w:sz w:val="20"/>
              </w:rPr>
            </w:pPr>
            <w:r>
              <w:rPr>
                <w:sz w:val="20"/>
              </w:rPr>
              <w:t>-</w:t>
            </w:r>
          </w:p>
        </w:tc>
        <w:tc>
          <w:tcPr>
            <w:tcW w:w="691" w:type="dxa"/>
          </w:tcPr>
          <w:p w:rsidR="007164E3" w:rsidRDefault="007164E3" w:rsidP="007164E3">
            <w:pPr>
              <w:pStyle w:val="af0"/>
              <w:tabs>
                <w:tab w:val="left" w:pos="993"/>
              </w:tabs>
              <w:ind w:left="0"/>
              <w:rPr>
                <w:sz w:val="20"/>
              </w:rPr>
            </w:pPr>
            <w:r>
              <w:rPr>
                <w:sz w:val="20"/>
              </w:rPr>
              <w:t>-</w:t>
            </w:r>
          </w:p>
        </w:tc>
        <w:tc>
          <w:tcPr>
            <w:tcW w:w="1814" w:type="dxa"/>
          </w:tcPr>
          <w:p w:rsidR="007164E3" w:rsidRDefault="007164E3" w:rsidP="007164E3">
            <w:pPr>
              <w:pStyle w:val="af0"/>
              <w:tabs>
                <w:tab w:val="left" w:pos="993"/>
              </w:tabs>
              <w:ind w:left="0"/>
              <w:rPr>
                <w:sz w:val="20"/>
              </w:rPr>
            </w:pPr>
            <w:r>
              <w:rPr>
                <w:sz w:val="20"/>
              </w:rPr>
              <w:t>-</w:t>
            </w:r>
          </w:p>
        </w:tc>
        <w:tc>
          <w:tcPr>
            <w:tcW w:w="1081" w:type="dxa"/>
          </w:tcPr>
          <w:p w:rsidR="007164E3" w:rsidRDefault="007164E3" w:rsidP="007164E3">
            <w:pPr>
              <w:pStyle w:val="af0"/>
              <w:tabs>
                <w:tab w:val="left" w:pos="993"/>
              </w:tabs>
              <w:ind w:left="0"/>
              <w:rPr>
                <w:sz w:val="20"/>
              </w:rPr>
            </w:pPr>
            <w:r>
              <w:rPr>
                <w:sz w:val="20"/>
              </w:rPr>
              <w:t>+</w:t>
            </w:r>
          </w:p>
        </w:tc>
        <w:tc>
          <w:tcPr>
            <w:tcW w:w="806" w:type="dxa"/>
          </w:tcPr>
          <w:p w:rsidR="007164E3" w:rsidRDefault="007164E3" w:rsidP="007164E3">
            <w:pPr>
              <w:pStyle w:val="af0"/>
              <w:tabs>
                <w:tab w:val="left" w:pos="993"/>
              </w:tabs>
              <w:ind w:left="0"/>
              <w:rPr>
                <w:sz w:val="20"/>
              </w:rPr>
            </w:pPr>
            <w:r>
              <w:rPr>
                <w:sz w:val="20"/>
              </w:rPr>
              <w:t>+</w:t>
            </w:r>
          </w:p>
        </w:tc>
        <w:tc>
          <w:tcPr>
            <w:tcW w:w="782" w:type="dxa"/>
          </w:tcPr>
          <w:p w:rsidR="007164E3" w:rsidRDefault="007164E3" w:rsidP="007164E3">
            <w:pPr>
              <w:pStyle w:val="af0"/>
              <w:tabs>
                <w:tab w:val="left" w:pos="993"/>
              </w:tabs>
              <w:ind w:left="0"/>
              <w:rPr>
                <w:sz w:val="20"/>
              </w:rPr>
            </w:pPr>
            <w:r>
              <w:rPr>
                <w:sz w:val="20"/>
              </w:rPr>
              <w:t>+</w:t>
            </w:r>
          </w:p>
        </w:tc>
        <w:tc>
          <w:tcPr>
            <w:tcW w:w="779" w:type="dxa"/>
          </w:tcPr>
          <w:p w:rsidR="007164E3" w:rsidRDefault="007164E3" w:rsidP="007164E3">
            <w:pPr>
              <w:pStyle w:val="af0"/>
              <w:tabs>
                <w:tab w:val="left" w:pos="993"/>
              </w:tabs>
              <w:ind w:left="0"/>
              <w:rPr>
                <w:sz w:val="20"/>
              </w:rPr>
            </w:pPr>
            <w:r>
              <w:rPr>
                <w:sz w:val="20"/>
              </w:rPr>
              <w:t>+</w:t>
            </w:r>
          </w:p>
        </w:tc>
        <w:tc>
          <w:tcPr>
            <w:tcW w:w="759" w:type="dxa"/>
          </w:tcPr>
          <w:p w:rsidR="007164E3" w:rsidRDefault="007164E3" w:rsidP="007164E3">
            <w:pPr>
              <w:pStyle w:val="af0"/>
              <w:tabs>
                <w:tab w:val="left" w:pos="993"/>
              </w:tabs>
              <w:ind w:left="0"/>
              <w:rPr>
                <w:sz w:val="20"/>
              </w:rPr>
            </w:pPr>
            <w:r>
              <w:rPr>
                <w:sz w:val="20"/>
              </w:rPr>
              <w:t>+</w:t>
            </w:r>
          </w:p>
        </w:tc>
        <w:tc>
          <w:tcPr>
            <w:tcW w:w="1134" w:type="dxa"/>
          </w:tcPr>
          <w:p w:rsidR="007164E3" w:rsidRDefault="007164E3" w:rsidP="007164E3">
            <w:pPr>
              <w:pStyle w:val="af0"/>
              <w:tabs>
                <w:tab w:val="left" w:pos="993"/>
              </w:tabs>
              <w:ind w:left="0"/>
              <w:rPr>
                <w:sz w:val="20"/>
              </w:rPr>
            </w:pPr>
            <w:r>
              <w:rPr>
                <w:sz w:val="20"/>
              </w:rPr>
              <w:t>+</w:t>
            </w:r>
          </w:p>
        </w:tc>
      </w:tr>
      <w:tr w:rsidR="007164E3" w:rsidTr="007164E3">
        <w:trPr>
          <w:trHeight w:val="145"/>
        </w:trPr>
        <w:tc>
          <w:tcPr>
            <w:tcW w:w="2235" w:type="dxa"/>
            <w:gridSpan w:val="3"/>
          </w:tcPr>
          <w:p w:rsidR="007164E3" w:rsidRPr="00501AF9" w:rsidRDefault="007164E3" w:rsidP="007164E3">
            <w:pPr>
              <w:pStyle w:val="af0"/>
              <w:tabs>
                <w:tab w:val="left" w:pos="993"/>
              </w:tabs>
              <w:ind w:left="0"/>
              <w:rPr>
                <w:sz w:val="20"/>
              </w:rPr>
            </w:pPr>
            <w:r w:rsidRPr="00501AF9">
              <w:rPr>
                <w:sz w:val="20"/>
              </w:rPr>
              <w:t>Бронза</w:t>
            </w:r>
          </w:p>
        </w:tc>
        <w:tc>
          <w:tcPr>
            <w:tcW w:w="1842" w:type="dxa"/>
          </w:tcPr>
          <w:p w:rsidR="007164E3" w:rsidRDefault="007164E3" w:rsidP="007164E3">
            <w:pPr>
              <w:pStyle w:val="af0"/>
              <w:tabs>
                <w:tab w:val="left" w:pos="993"/>
              </w:tabs>
              <w:ind w:left="0"/>
              <w:rPr>
                <w:sz w:val="20"/>
              </w:rPr>
            </w:pPr>
            <w:r>
              <w:rPr>
                <w:sz w:val="20"/>
              </w:rPr>
              <w:t>-</w:t>
            </w:r>
          </w:p>
        </w:tc>
        <w:tc>
          <w:tcPr>
            <w:tcW w:w="1590" w:type="dxa"/>
          </w:tcPr>
          <w:p w:rsidR="007164E3" w:rsidRDefault="007164E3" w:rsidP="007164E3">
            <w:pPr>
              <w:pStyle w:val="af0"/>
              <w:tabs>
                <w:tab w:val="left" w:pos="993"/>
              </w:tabs>
              <w:ind w:left="0"/>
              <w:rPr>
                <w:sz w:val="20"/>
              </w:rPr>
            </w:pPr>
            <w:r>
              <w:rPr>
                <w:sz w:val="20"/>
              </w:rPr>
              <w:t>-</w:t>
            </w:r>
          </w:p>
        </w:tc>
        <w:tc>
          <w:tcPr>
            <w:tcW w:w="1044" w:type="dxa"/>
          </w:tcPr>
          <w:p w:rsidR="007164E3" w:rsidRDefault="007164E3" w:rsidP="007164E3">
            <w:pPr>
              <w:pStyle w:val="af0"/>
              <w:tabs>
                <w:tab w:val="left" w:pos="993"/>
              </w:tabs>
              <w:ind w:left="0"/>
              <w:rPr>
                <w:sz w:val="20"/>
              </w:rPr>
            </w:pPr>
            <w:r>
              <w:rPr>
                <w:sz w:val="20"/>
              </w:rPr>
              <w:t>-</w:t>
            </w:r>
          </w:p>
        </w:tc>
        <w:tc>
          <w:tcPr>
            <w:tcW w:w="691" w:type="dxa"/>
          </w:tcPr>
          <w:p w:rsidR="007164E3" w:rsidRDefault="007164E3" w:rsidP="007164E3">
            <w:pPr>
              <w:pStyle w:val="af0"/>
              <w:tabs>
                <w:tab w:val="left" w:pos="993"/>
              </w:tabs>
              <w:ind w:left="0"/>
              <w:rPr>
                <w:sz w:val="20"/>
              </w:rPr>
            </w:pPr>
            <w:r>
              <w:rPr>
                <w:sz w:val="20"/>
              </w:rPr>
              <w:t>-</w:t>
            </w:r>
          </w:p>
        </w:tc>
        <w:tc>
          <w:tcPr>
            <w:tcW w:w="1814" w:type="dxa"/>
          </w:tcPr>
          <w:p w:rsidR="007164E3" w:rsidRDefault="007164E3" w:rsidP="007164E3">
            <w:pPr>
              <w:pStyle w:val="af0"/>
              <w:tabs>
                <w:tab w:val="left" w:pos="993"/>
              </w:tabs>
              <w:ind w:left="0"/>
              <w:rPr>
                <w:sz w:val="20"/>
              </w:rPr>
            </w:pPr>
            <w:r>
              <w:rPr>
                <w:sz w:val="20"/>
              </w:rPr>
              <w:t>-</w:t>
            </w:r>
          </w:p>
        </w:tc>
        <w:tc>
          <w:tcPr>
            <w:tcW w:w="1081" w:type="dxa"/>
          </w:tcPr>
          <w:p w:rsidR="007164E3" w:rsidRDefault="007164E3" w:rsidP="007164E3">
            <w:pPr>
              <w:pStyle w:val="af0"/>
              <w:tabs>
                <w:tab w:val="left" w:pos="993"/>
              </w:tabs>
              <w:ind w:left="0"/>
              <w:rPr>
                <w:sz w:val="20"/>
              </w:rPr>
            </w:pPr>
            <w:r>
              <w:rPr>
                <w:sz w:val="20"/>
              </w:rPr>
              <w:t>+</w:t>
            </w:r>
          </w:p>
        </w:tc>
        <w:tc>
          <w:tcPr>
            <w:tcW w:w="806" w:type="dxa"/>
          </w:tcPr>
          <w:p w:rsidR="007164E3" w:rsidRDefault="007164E3" w:rsidP="007164E3">
            <w:pPr>
              <w:pStyle w:val="af0"/>
              <w:tabs>
                <w:tab w:val="left" w:pos="993"/>
              </w:tabs>
              <w:ind w:left="0"/>
              <w:rPr>
                <w:sz w:val="20"/>
              </w:rPr>
            </w:pPr>
            <w:r>
              <w:rPr>
                <w:sz w:val="20"/>
              </w:rPr>
              <w:t>+</w:t>
            </w:r>
          </w:p>
        </w:tc>
        <w:tc>
          <w:tcPr>
            <w:tcW w:w="782" w:type="dxa"/>
          </w:tcPr>
          <w:p w:rsidR="007164E3" w:rsidRDefault="007164E3" w:rsidP="007164E3">
            <w:pPr>
              <w:pStyle w:val="af0"/>
              <w:tabs>
                <w:tab w:val="left" w:pos="993"/>
              </w:tabs>
              <w:ind w:left="0"/>
              <w:rPr>
                <w:sz w:val="20"/>
              </w:rPr>
            </w:pPr>
            <w:r>
              <w:rPr>
                <w:sz w:val="20"/>
              </w:rPr>
              <w:t>+</w:t>
            </w:r>
          </w:p>
        </w:tc>
        <w:tc>
          <w:tcPr>
            <w:tcW w:w="779" w:type="dxa"/>
          </w:tcPr>
          <w:p w:rsidR="007164E3" w:rsidRDefault="007164E3" w:rsidP="007164E3">
            <w:pPr>
              <w:pStyle w:val="af0"/>
              <w:tabs>
                <w:tab w:val="left" w:pos="993"/>
              </w:tabs>
              <w:ind w:left="0"/>
              <w:rPr>
                <w:sz w:val="20"/>
              </w:rPr>
            </w:pPr>
            <w:r>
              <w:rPr>
                <w:sz w:val="20"/>
              </w:rPr>
              <w:t>+</w:t>
            </w:r>
          </w:p>
        </w:tc>
        <w:tc>
          <w:tcPr>
            <w:tcW w:w="759" w:type="dxa"/>
          </w:tcPr>
          <w:p w:rsidR="007164E3" w:rsidRDefault="007164E3" w:rsidP="007164E3">
            <w:pPr>
              <w:pStyle w:val="af0"/>
              <w:tabs>
                <w:tab w:val="left" w:pos="993"/>
              </w:tabs>
              <w:ind w:left="0"/>
              <w:rPr>
                <w:sz w:val="20"/>
              </w:rPr>
            </w:pPr>
            <w:r>
              <w:rPr>
                <w:sz w:val="20"/>
              </w:rPr>
              <w:t>+</w:t>
            </w:r>
          </w:p>
        </w:tc>
        <w:tc>
          <w:tcPr>
            <w:tcW w:w="1134" w:type="dxa"/>
          </w:tcPr>
          <w:p w:rsidR="007164E3" w:rsidRDefault="007164E3" w:rsidP="007164E3">
            <w:pPr>
              <w:pStyle w:val="af0"/>
              <w:tabs>
                <w:tab w:val="left" w:pos="993"/>
              </w:tabs>
              <w:ind w:left="0"/>
              <w:rPr>
                <w:sz w:val="20"/>
              </w:rPr>
            </w:pPr>
            <w:r>
              <w:rPr>
                <w:sz w:val="20"/>
              </w:rPr>
              <w:t>+</w:t>
            </w:r>
          </w:p>
        </w:tc>
      </w:tr>
      <w:tr w:rsidR="007164E3" w:rsidTr="007164E3">
        <w:trPr>
          <w:trHeight w:val="145"/>
        </w:trPr>
        <w:tc>
          <w:tcPr>
            <w:tcW w:w="2235" w:type="dxa"/>
            <w:gridSpan w:val="3"/>
          </w:tcPr>
          <w:p w:rsidR="007164E3" w:rsidRPr="00501AF9" w:rsidRDefault="007164E3" w:rsidP="007164E3">
            <w:pPr>
              <w:pStyle w:val="af0"/>
              <w:tabs>
                <w:tab w:val="left" w:pos="993"/>
              </w:tabs>
              <w:ind w:left="0"/>
              <w:rPr>
                <w:sz w:val="20"/>
              </w:rPr>
            </w:pPr>
            <w:r w:rsidRPr="00501AF9">
              <w:rPr>
                <w:sz w:val="20"/>
              </w:rPr>
              <w:t>Хромистые стали</w:t>
            </w:r>
          </w:p>
        </w:tc>
        <w:tc>
          <w:tcPr>
            <w:tcW w:w="1842" w:type="dxa"/>
          </w:tcPr>
          <w:p w:rsidR="007164E3" w:rsidRDefault="007164E3" w:rsidP="007164E3">
            <w:pPr>
              <w:pStyle w:val="af0"/>
              <w:tabs>
                <w:tab w:val="left" w:pos="993"/>
              </w:tabs>
              <w:ind w:left="0"/>
              <w:rPr>
                <w:sz w:val="20"/>
              </w:rPr>
            </w:pPr>
            <w:r>
              <w:rPr>
                <w:sz w:val="20"/>
              </w:rPr>
              <w:t>О</w:t>
            </w:r>
          </w:p>
        </w:tc>
        <w:tc>
          <w:tcPr>
            <w:tcW w:w="1590" w:type="dxa"/>
          </w:tcPr>
          <w:p w:rsidR="007164E3" w:rsidRDefault="007164E3" w:rsidP="007164E3">
            <w:pPr>
              <w:pStyle w:val="af0"/>
              <w:tabs>
                <w:tab w:val="left" w:pos="993"/>
              </w:tabs>
              <w:ind w:left="0"/>
              <w:rPr>
                <w:sz w:val="20"/>
              </w:rPr>
            </w:pPr>
            <w:r>
              <w:rPr>
                <w:sz w:val="20"/>
              </w:rPr>
              <w:t>О</w:t>
            </w:r>
          </w:p>
        </w:tc>
        <w:tc>
          <w:tcPr>
            <w:tcW w:w="1044" w:type="dxa"/>
          </w:tcPr>
          <w:p w:rsidR="007164E3" w:rsidRDefault="007164E3" w:rsidP="007164E3">
            <w:pPr>
              <w:pStyle w:val="af0"/>
              <w:tabs>
                <w:tab w:val="left" w:pos="993"/>
              </w:tabs>
              <w:ind w:left="0"/>
              <w:rPr>
                <w:sz w:val="20"/>
              </w:rPr>
            </w:pPr>
            <w:r>
              <w:rPr>
                <w:sz w:val="20"/>
              </w:rPr>
              <w:t>-</w:t>
            </w:r>
          </w:p>
        </w:tc>
        <w:tc>
          <w:tcPr>
            <w:tcW w:w="691" w:type="dxa"/>
          </w:tcPr>
          <w:p w:rsidR="007164E3" w:rsidRDefault="007164E3" w:rsidP="007164E3">
            <w:pPr>
              <w:pStyle w:val="af0"/>
              <w:tabs>
                <w:tab w:val="left" w:pos="993"/>
              </w:tabs>
              <w:ind w:left="0"/>
              <w:rPr>
                <w:sz w:val="20"/>
              </w:rPr>
            </w:pPr>
            <w:r>
              <w:rPr>
                <w:sz w:val="20"/>
              </w:rPr>
              <w:t>-</w:t>
            </w:r>
          </w:p>
        </w:tc>
        <w:tc>
          <w:tcPr>
            <w:tcW w:w="1814" w:type="dxa"/>
          </w:tcPr>
          <w:p w:rsidR="007164E3" w:rsidRDefault="007164E3" w:rsidP="007164E3">
            <w:pPr>
              <w:pStyle w:val="af0"/>
              <w:tabs>
                <w:tab w:val="left" w:pos="993"/>
              </w:tabs>
              <w:ind w:left="0"/>
              <w:rPr>
                <w:sz w:val="20"/>
              </w:rPr>
            </w:pPr>
            <w:r>
              <w:rPr>
                <w:sz w:val="20"/>
              </w:rPr>
              <w:t>-</w:t>
            </w:r>
          </w:p>
        </w:tc>
        <w:tc>
          <w:tcPr>
            <w:tcW w:w="1081" w:type="dxa"/>
          </w:tcPr>
          <w:p w:rsidR="007164E3" w:rsidRDefault="007164E3" w:rsidP="007164E3">
            <w:pPr>
              <w:pStyle w:val="af0"/>
              <w:tabs>
                <w:tab w:val="left" w:pos="993"/>
              </w:tabs>
              <w:ind w:left="0"/>
              <w:rPr>
                <w:sz w:val="20"/>
              </w:rPr>
            </w:pPr>
            <w:r>
              <w:rPr>
                <w:sz w:val="20"/>
              </w:rPr>
              <w:t>+</w:t>
            </w:r>
          </w:p>
        </w:tc>
        <w:tc>
          <w:tcPr>
            <w:tcW w:w="806" w:type="dxa"/>
          </w:tcPr>
          <w:p w:rsidR="007164E3" w:rsidRDefault="007164E3" w:rsidP="007164E3">
            <w:pPr>
              <w:pStyle w:val="af0"/>
              <w:tabs>
                <w:tab w:val="left" w:pos="993"/>
              </w:tabs>
              <w:ind w:left="0"/>
              <w:rPr>
                <w:sz w:val="20"/>
              </w:rPr>
            </w:pPr>
            <w:r>
              <w:rPr>
                <w:sz w:val="20"/>
              </w:rPr>
              <w:t>+</w:t>
            </w:r>
          </w:p>
        </w:tc>
        <w:tc>
          <w:tcPr>
            <w:tcW w:w="782" w:type="dxa"/>
          </w:tcPr>
          <w:p w:rsidR="007164E3" w:rsidRDefault="007164E3" w:rsidP="007164E3">
            <w:pPr>
              <w:pStyle w:val="af0"/>
              <w:tabs>
                <w:tab w:val="left" w:pos="993"/>
              </w:tabs>
              <w:ind w:left="0"/>
              <w:rPr>
                <w:sz w:val="20"/>
              </w:rPr>
            </w:pPr>
            <w:r>
              <w:rPr>
                <w:sz w:val="20"/>
              </w:rPr>
              <w:t>+</w:t>
            </w:r>
          </w:p>
        </w:tc>
        <w:tc>
          <w:tcPr>
            <w:tcW w:w="779" w:type="dxa"/>
          </w:tcPr>
          <w:p w:rsidR="007164E3" w:rsidRDefault="007164E3" w:rsidP="007164E3">
            <w:pPr>
              <w:pStyle w:val="af0"/>
              <w:tabs>
                <w:tab w:val="left" w:pos="993"/>
              </w:tabs>
              <w:ind w:left="0"/>
              <w:rPr>
                <w:sz w:val="20"/>
              </w:rPr>
            </w:pPr>
            <w:r>
              <w:rPr>
                <w:sz w:val="20"/>
              </w:rPr>
              <w:t>+</w:t>
            </w:r>
          </w:p>
        </w:tc>
        <w:tc>
          <w:tcPr>
            <w:tcW w:w="759" w:type="dxa"/>
          </w:tcPr>
          <w:p w:rsidR="007164E3" w:rsidRDefault="007164E3" w:rsidP="007164E3">
            <w:pPr>
              <w:pStyle w:val="af0"/>
              <w:tabs>
                <w:tab w:val="left" w:pos="993"/>
              </w:tabs>
              <w:ind w:left="0"/>
              <w:rPr>
                <w:sz w:val="20"/>
              </w:rPr>
            </w:pPr>
            <w:r>
              <w:rPr>
                <w:sz w:val="20"/>
              </w:rPr>
              <w:t>+</w:t>
            </w:r>
          </w:p>
        </w:tc>
        <w:tc>
          <w:tcPr>
            <w:tcW w:w="1134" w:type="dxa"/>
          </w:tcPr>
          <w:p w:rsidR="007164E3" w:rsidRDefault="007164E3" w:rsidP="007164E3">
            <w:pPr>
              <w:pStyle w:val="af0"/>
              <w:tabs>
                <w:tab w:val="left" w:pos="993"/>
              </w:tabs>
              <w:ind w:left="0"/>
              <w:rPr>
                <w:sz w:val="20"/>
              </w:rPr>
            </w:pPr>
            <w:r>
              <w:rPr>
                <w:sz w:val="20"/>
              </w:rPr>
              <w:t>+</w:t>
            </w:r>
          </w:p>
        </w:tc>
      </w:tr>
    </w:tbl>
    <w:p w:rsidR="00A97E92" w:rsidRDefault="00A97E92" w:rsidP="00A97E92">
      <w:pPr>
        <w:pStyle w:val="af0"/>
        <w:tabs>
          <w:tab w:val="left" w:pos="993"/>
        </w:tabs>
        <w:spacing w:line="360" w:lineRule="atLeast"/>
        <w:ind w:left="0" w:firstLine="709"/>
        <w:jc w:val="center"/>
        <w:rPr>
          <w:sz w:val="28"/>
          <w:szCs w:val="28"/>
        </w:rPr>
      </w:pPr>
    </w:p>
    <w:p w:rsidR="007219FF" w:rsidRDefault="007219FF" w:rsidP="007219FF">
      <w:pPr>
        <w:tabs>
          <w:tab w:val="left" w:pos="993"/>
        </w:tabs>
        <w:spacing w:line="360" w:lineRule="atLeast"/>
        <w:jc w:val="both"/>
        <w:rPr>
          <w:sz w:val="28"/>
          <w:szCs w:val="28"/>
        </w:rPr>
      </w:pPr>
    </w:p>
    <w:p w:rsidR="007219FF" w:rsidRDefault="007219FF" w:rsidP="007219FF">
      <w:pPr>
        <w:tabs>
          <w:tab w:val="left" w:pos="993"/>
        </w:tabs>
        <w:spacing w:line="360" w:lineRule="atLeast"/>
        <w:jc w:val="both"/>
        <w:rPr>
          <w:sz w:val="28"/>
          <w:szCs w:val="28"/>
        </w:rPr>
      </w:pPr>
    </w:p>
    <w:p w:rsidR="007219FF" w:rsidRDefault="007219FF" w:rsidP="007219FF">
      <w:pPr>
        <w:tabs>
          <w:tab w:val="left" w:pos="993"/>
        </w:tabs>
        <w:spacing w:line="360" w:lineRule="atLeast"/>
        <w:jc w:val="both"/>
        <w:rPr>
          <w:sz w:val="28"/>
          <w:szCs w:val="28"/>
        </w:rPr>
      </w:pPr>
    </w:p>
    <w:p w:rsidR="007219FF" w:rsidRPr="007219FF" w:rsidRDefault="007219FF" w:rsidP="007219FF">
      <w:pPr>
        <w:tabs>
          <w:tab w:val="left" w:pos="993"/>
        </w:tabs>
        <w:spacing w:line="360" w:lineRule="atLeast"/>
        <w:jc w:val="both"/>
        <w:rPr>
          <w:sz w:val="28"/>
          <w:szCs w:val="28"/>
        </w:rPr>
      </w:pPr>
    </w:p>
    <w:p w:rsidR="00E12A6A" w:rsidRDefault="00E12A6A" w:rsidP="00E12A6A">
      <w:pPr>
        <w:pStyle w:val="af0"/>
        <w:tabs>
          <w:tab w:val="left" w:pos="993"/>
        </w:tabs>
        <w:spacing w:line="360" w:lineRule="atLeast"/>
        <w:ind w:left="0" w:firstLine="709"/>
        <w:jc w:val="both"/>
        <w:rPr>
          <w:sz w:val="28"/>
          <w:szCs w:val="28"/>
        </w:rPr>
      </w:pPr>
      <w:r>
        <w:rPr>
          <w:sz w:val="28"/>
          <w:szCs w:val="28"/>
        </w:rPr>
        <w:lastRenderedPageBreak/>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Таблица 5</w:t>
      </w:r>
    </w:p>
    <w:p w:rsidR="00E12A6A" w:rsidRDefault="00E12A6A" w:rsidP="00E12A6A">
      <w:pPr>
        <w:pStyle w:val="af0"/>
        <w:tabs>
          <w:tab w:val="left" w:pos="993"/>
        </w:tabs>
        <w:spacing w:line="360" w:lineRule="atLeast"/>
        <w:ind w:left="0" w:firstLine="709"/>
        <w:jc w:val="center"/>
        <w:rPr>
          <w:sz w:val="28"/>
          <w:szCs w:val="28"/>
        </w:rPr>
      </w:pPr>
      <w:r>
        <w:rPr>
          <w:sz w:val="28"/>
          <w:szCs w:val="28"/>
        </w:rPr>
        <w:t>Допустимость контактов металлов в изделиях, эксплуатируемых в атмосферных условиях (5-8 баллов)</w:t>
      </w:r>
    </w:p>
    <w:p w:rsidR="00E12A6A" w:rsidRDefault="00E12A6A" w:rsidP="00E12A6A">
      <w:pPr>
        <w:pStyle w:val="af0"/>
        <w:tabs>
          <w:tab w:val="left" w:pos="993"/>
        </w:tabs>
        <w:spacing w:line="360" w:lineRule="atLeast"/>
        <w:ind w:left="0" w:firstLine="709"/>
        <w:jc w:val="center"/>
        <w:rPr>
          <w:sz w:val="28"/>
          <w:szCs w:val="28"/>
        </w:rPr>
      </w:pPr>
    </w:p>
    <w:tbl>
      <w:tblPr>
        <w:tblStyle w:val="ad"/>
        <w:tblW w:w="14557" w:type="dxa"/>
        <w:tblLayout w:type="fixed"/>
        <w:tblLook w:val="04A0" w:firstRow="1" w:lastRow="0" w:firstColumn="1" w:lastColumn="0" w:noHBand="0" w:noVBand="1"/>
      </w:tblPr>
      <w:tblGrid>
        <w:gridCol w:w="1092"/>
        <w:gridCol w:w="292"/>
        <w:gridCol w:w="851"/>
        <w:gridCol w:w="1842"/>
        <w:gridCol w:w="1590"/>
        <w:gridCol w:w="1044"/>
        <w:gridCol w:w="691"/>
        <w:gridCol w:w="1814"/>
        <w:gridCol w:w="1081"/>
        <w:gridCol w:w="806"/>
        <w:gridCol w:w="782"/>
        <w:gridCol w:w="779"/>
        <w:gridCol w:w="759"/>
        <w:gridCol w:w="1134"/>
      </w:tblGrid>
      <w:tr w:rsidR="00E12A6A" w:rsidTr="004E2FA0">
        <w:trPr>
          <w:trHeight w:val="365"/>
        </w:trPr>
        <w:tc>
          <w:tcPr>
            <w:tcW w:w="2235" w:type="dxa"/>
            <w:gridSpan w:val="3"/>
            <w:vMerge w:val="restart"/>
          </w:tcPr>
          <w:p w:rsidR="00E12A6A" w:rsidRPr="00E12A6A" w:rsidRDefault="00E12A6A" w:rsidP="004E2FA0">
            <w:pPr>
              <w:pStyle w:val="af0"/>
              <w:tabs>
                <w:tab w:val="left" w:pos="993"/>
              </w:tabs>
              <w:ind w:left="0"/>
              <w:rPr>
                <w:sz w:val="20"/>
              </w:rPr>
            </w:pPr>
          </w:p>
          <w:p w:rsidR="00E12A6A" w:rsidRPr="00E12A6A" w:rsidRDefault="00E12A6A" w:rsidP="004E2FA0">
            <w:pPr>
              <w:pStyle w:val="af0"/>
              <w:tabs>
                <w:tab w:val="left" w:pos="993"/>
              </w:tabs>
              <w:ind w:left="0"/>
              <w:rPr>
                <w:sz w:val="20"/>
              </w:rPr>
            </w:pPr>
          </w:p>
          <w:p w:rsidR="00E12A6A" w:rsidRPr="00E12A6A" w:rsidRDefault="00E12A6A" w:rsidP="004E2FA0">
            <w:pPr>
              <w:pStyle w:val="af0"/>
              <w:tabs>
                <w:tab w:val="left" w:pos="993"/>
              </w:tabs>
              <w:ind w:left="0"/>
              <w:rPr>
                <w:sz w:val="20"/>
              </w:rPr>
            </w:pPr>
          </w:p>
          <w:p w:rsidR="00E12A6A" w:rsidRPr="00E12A6A" w:rsidRDefault="00E12A6A" w:rsidP="004E2FA0">
            <w:pPr>
              <w:pStyle w:val="af0"/>
              <w:tabs>
                <w:tab w:val="left" w:pos="993"/>
              </w:tabs>
              <w:ind w:left="0"/>
              <w:rPr>
                <w:sz w:val="20"/>
              </w:rPr>
            </w:pPr>
            <w:r w:rsidRPr="00E12A6A">
              <w:rPr>
                <w:sz w:val="20"/>
              </w:rPr>
              <w:t xml:space="preserve">Металлы </w:t>
            </w:r>
          </w:p>
        </w:tc>
        <w:tc>
          <w:tcPr>
            <w:tcW w:w="12322" w:type="dxa"/>
            <w:gridSpan w:val="11"/>
          </w:tcPr>
          <w:p w:rsidR="00E12A6A" w:rsidRPr="00E12A6A" w:rsidRDefault="00E12A6A" w:rsidP="004E2FA0">
            <w:pPr>
              <w:pStyle w:val="af0"/>
              <w:tabs>
                <w:tab w:val="left" w:pos="993"/>
              </w:tabs>
              <w:ind w:left="0"/>
              <w:rPr>
                <w:sz w:val="20"/>
              </w:rPr>
            </w:pPr>
            <w:r w:rsidRPr="00E12A6A">
              <w:rPr>
                <w:sz w:val="20"/>
              </w:rPr>
              <w:t>Контактирующие металлы</w:t>
            </w:r>
          </w:p>
        </w:tc>
      </w:tr>
      <w:tr w:rsidR="00E12A6A" w:rsidTr="004E2FA0">
        <w:trPr>
          <w:trHeight w:val="365"/>
        </w:trPr>
        <w:tc>
          <w:tcPr>
            <w:tcW w:w="2235" w:type="dxa"/>
            <w:gridSpan w:val="3"/>
            <w:vMerge/>
          </w:tcPr>
          <w:p w:rsidR="00E12A6A" w:rsidRPr="00E12A6A" w:rsidRDefault="00E12A6A" w:rsidP="004E2FA0">
            <w:pPr>
              <w:pStyle w:val="af0"/>
              <w:tabs>
                <w:tab w:val="left" w:pos="993"/>
              </w:tabs>
              <w:ind w:left="0"/>
              <w:rPr>
                <w:sz w:val="20"/>
              </w:rPr>
            </w:pPr>
          </w:p>
        </w:tc>
        <w:tc>
          <w:tcPr>
            <w:tcW w:w="3432" w:type="dxa"/>
            <w:gridSpan w:val="2"/>
          </w:tcPr>
          <w:p w:rsidR="00E12A6A" w:rsidRPr="00E12A6A" w:rsidRDefault="00E12A6A" w:rsidP="004E2FA0">
            <w:pPr>
              <w:pStyle w:val="af0"/>
              <w:tabs>
                <w:tab w:val="left" w:pos="993"/>
              </w:tabs>
              <w:ind w:left="0"/>
              <w:rPr>
                <w:sz w:val="20"/>
              </w:rPr>
            </w:pPr>
            <w:r w:rsidRPr="00E12A6A">
              <w:rPr>
                <w:sz w:val="20"/>
              </w:rPr>
              <w:t>Алюминий и его сплавы, не содержащие медь</w:t>
            </w:r>
          </w:p>
        </w:tc>
        <w:tc>
          <w:tcPr>
            <w:tcW w:w="1044" w:type="dxa"/>
            <w:vMerge w:val="restart"/>
          </w:tcPr>
          <w:p w:rsidR="00E12A6A" w:rsidRPr="00E12A6A" w:rsidRDefault="00E12A6A" w:rsidP="004E2FA0">
            <w:pPr>
              <w:pStyle w:val="af0"/>
              <w:ind w:left="-142" w:right="-21"/>
              <w:rPr>
                <w:sz w:val="20"/>
              </w:rPr>
            </w:pPr>
            <w:r w:rsidRPr="00E12A6A">
              <w:rPr>
                <w:sz w:val="20"/>
              </w:rPr>
              <w:t>Цинк, его сплавы, покрытия без доп. обработки</w:t>
            </w:r>
          </w:p>
        </w:tc>
        <w:tc>
          <w:tcPr>
            <w:tcW w:w="691" w:type="dxa"/>
            <w:vMerge w:val="restart"/>
          </w:tcPr>
          <w:p w:rsidR="00E12A6A" w:rsidRPr="00E12A6A" w:rsidRDefault="00E12A6A" w:rsidP="004E2FA0">
            <w:pPr>
              <w:pStyle w:val="af0"/>
              <w:tabs>
                <w:tab w:val="left" w:pos="993"/>
              </w:tabs>
              <w:ind w:left="-53"/>
              <w:rPr>
                <w:sz w:val="20"/>
              </w:rPr>
            </w:pPr>
            <w:r w:rsidRPr="00E12A6A">
              <w:rPr>
                <w:sz w:val="20"/>
              </w:rPr>
              <w:t xml:space="preserve">Чугун </w:t>
            </w:r>
          </w:p>
        </w:tc>
        <w:tc>
          <w:tcPr>
            <w:tcW w:w="1814" w:type="dxa"/>
            <w:vMerge w:val="restart"/>
          </w:tcPr>
          <w:p w:rsidR="00E12A6A" w:rsidRPr="00E12A6A" w:rsidRDefault="00E12A6A" w:rsidP="004E2FA0">
            <w:pPr>
              <w:pStyle w:val="af0"/>
              <w:tabs>
                <w:tab w:val="left" w:pos="993"/>
              </w:tabs>
              <w:ind w:left="-130" w:right="-7"/>
              <w:rPr>
                <w:sz w:val="20"/>
              </w:rPr>
            </w:pPr>
            <w:r w:rsidRPr="00E12A6A">
              <w:rPr>
                <w:sz w:val="20"/>
              </w:rPr>
              <w:t>Низколегированная углеродистая сталь, без покрытий</w:t>
            </w:r>
          </w:p>
        </w:tc>
        <w:tc>
          <w:tcPr>
            <w:tcW w:w="1081" w:type="dxa"/>
            <w:vMerge w:val="restart"/>
          </w:tcPr>
          <w:p w:rsidR="00E12A6A" w:rsidRPr="00E12A6A" w:rsidRDefault="00E12A6A" w:rsidP="004E2FA0">
            <w:pPr>
              <w:pStyle w:val="af0"/>
              <w:tabs>
                <w:tab w:val="left" w:pos="993"/>
              </w:tabs>
              <w:ind w:left="-67"/>
              <w:rPr>
                <w:sz w:val="20"/>
              </w:rPr>
            </w:pPr>
            <w:r w:rsidRPr="00E12A6A">
              <w:rPr>
                <w:sz w:val="20"/>
                <w:lang w:val="en-US"/>
              </w:rPr>
              <w:t>Sn</w:t>
            </w:r>
            <w:r w:rsidRPr="00E12A6A">
              <w:rPr>
                <w:sz w:val="20"/>
              </w:rPr>
              <w:t xml:space="preserve">, оловянные и </w:t>
            </w:r>
            <w:r w:rsidRPr="00E12A6A">
              <w:rPr>
                <w:sz w:val="20"/>
                <w:lang w:val="en-US"/>
              </w:rPr>
              <w:t>Sn</w:t>
            </w:r>
            <w:r w:rsidRPr="00E12A6A">
              <w:rPr>
                <w:sz w:val="20"/>
              </w:rPr>
              <w:t>-</w:t>
            </w:r>
            <w:r w:rsidRPr="00E12A6A">
              <w:rPr>
                <w:sz w:val="20"/>
                <w:lang w:val="en-US"/>
              </w:rPr>
              <w:t>Pb</w:t>
            </w:r>
            <w:r w:rsidRPr="00E12A6A">
              <w:rPr>
                <w:sz w:val="20"/>
              </w:rPr>
              <w:t xml:space="preserve"> покрытия, припой ПОС</w:t>
            </w:r>
          </w:p>
        </w:tc>
        <w:tc>
          <w:tcPr>
            <w:tcW w:w="806" w:type="dxa"/>
            <w:vMerge w:val="restart"/>
          </w:tcPr>
          <w:p w:rsidR="00E12A6A" w:rsidRPr="00E12A6A" w:rsidRDefault="00E12A6A" w:rsidP="004E2FA0">
            <w:pPr>
              <w:pStyle w:val="af0"/>
              <w:tabs>
                <w:tab w:val="left" w:pos="993"/>
              </w:tabs>
              <w:ind w:left="-91" w:right="-28" w:firstLine="58"/>
              <w:rPr>
                <w:sz w:val="20"/>
              </w:rPr>
            </w:pPr>
            <w:r w:rsidRPr="00E12A6A">
              <w:rPr>
                <w:sz w:val="20"/>
              </w:rPr>
              <w:t xml:space="preserve">Свинец </w:t>
            </w:r>
          </w:p>
        </w:tc>
        <w:tc>
          <w:tcPr>
            <w:tcW w:w="782" w:type="dxa"/>
            <w:vMerge w:val="restart"/>
          </w:tcPr>
          <w:p w:rsidR="00E12A6A" w:rsidRPr="00E12A6A" w:rsidRDefault="00E12A6A" w:rsidP="004E2FA0">
            <w:pPr>
              <w:pStyle w:val="af0"/>
              <w:tabs>
                <w:tab w:val="left" w:pos="993"/>
              </w:tabs>
              <w:ind w:left="-86" w:right="-92"/>
              <w:rPr>
                <w:sz w:val="20"/>
              </w:rPr>
            </w:pPr>
            <w:r w:rsidRPr="00E12A6A">
              <w:rPr>
                <w:sz w:val="20"/>
              </w:rPr>
              <w:t>Медь и ее сплавы</w:t>
            </w:r>
          </w:p>
        </w:tc>
        <w:tc>
          <w:tcPr>
            <w:tcW w:w="779" w:type="dxa"/>
            <w:vMerge w:val="restart"/>
          </w:tcPr>
          <w:p w:rsidR="00E12A6A" w:rsidRPr="00E12A6A" w:rsidRDefault="00E12A6A" w:rsidP="004E2FA0">
            <w:pPr>
              <w:pStyle w:val="af0"/>
              <w:tabs>
                <w:tab w:val="left" w:pos="993"/>
              </w:tabs>
              <w:ind w:left="-124"/>
              <w:rPr>
                <w:sz w:val="20"/>
              </w:rPr>
            </w:pPr>
            <w:r w:rsidRPr="00E12A6A">
              <w:rPr>
                <w:sz w:val="20"/>
              </w:rPr>
              <w:t xml:space="preserve">Латунь </w:t>
            </w:r>
          </w:p>
        </w:tc>
        <w:tc>
          <w:tcPr>
            <w:tcW w:w="759" w:type="dxa"/>
            <w:vMerge w:val="restart"/>
          </w:tcPr>
          <w:p w:rsidR="00E12A6A" w:rsidRPr="00E12A6A" w:rsidRDefault="00E12A6A" w:rsidP="004E2FA0">
            <w:pPr>
              <w:pStyle w:val="af0"/>
              <w:tabs>
                <w:tab w:val="left" w:pos="993"/>
              </w:tabs>
              <w:ind w:left="-48"/>
              <w:rPr>
                <w:sz w:val="20"/>
              </w:rPr>
            </w:pPr>
            <w:r w:rsidRPr="00E12A6A">
              <w:rPr>
                <w:sz w:val="20"/>
              </w:rPr>
              <w:t xml:space="preserve">Бронза </w:t>
            </w:r>
          </w:p>
        </w:tc>
        <w:tc>
          <w:tcPr>
            <w:tcW w:w="1134" w:type="dxa"/>
            <w:vMerge w:val="restart"/>
          </w:tcPr>
          <w:p w:rsidR="00E12A6A" w:rsidRPr="00E12A6A" w:rsidRDefault="00E12A6A" w:rsidP="004E2FA0">
            <w:pPr>
              <w:pStyle w:val="af0"/>
              <w:ind w:left="-98"/>
              <w:rPr>
                <w:sz w:val="20"/>
              </w:rPr>
            </w:pPr>
            <w:r w:rsidRPr="00E12A6A">
              <w:rPr>
                <w:sz w:val="20"/>
              </w:rPr>
              <w:t>Хромистые стали</w:t>
            </w:r>
          </w:p>
        </w:tc>
      </w:tr>
      <w:tr w:rsidR="00E12A6A" w:rsidTr="004E2FA0">
        <w:trPr>
          <w:trHeight w:val="365"/>
        </w:trPr>
        <w:tc>
          <w:tcPr>
            <w:tcW w:w="2235" w:type="dxa"/>
            <w:gridSpan w:val="3"/>
            <w:vMerge/>
          </w:tcPr>
          <w:p w:rsidR="00E12A6A" w:rsidRPr="00E12A6A" w:rsidRDefault="00E12A6A" w:rsidP="004E2FA0">
            <w:pPr>
              <w:pStyle w:val="af0"/>
              <w:tabs>
                <w:tab w:val="left" w:pos="993"/>
              </w:tabs>
              <w:ind w:left="-108" w:right="-43"/>
              <w:rPr>
                <w:sz w:val="20"/>
              </w:rPr>
            </w:pPr>
          </w:p>
        </w:tc>
        <w:tc>
          <w:tcPr>
            <w:tcW w:w="1842" w:type="dxa"/>
          </w:tcPr>
          <w:p w:rsidR="00E12A6A" w:rsidRPr="00E12A6A" w:rsidRDefault="00E12A6A" w:rsidP="004E2FA0">
            <w:pPr>
              <w:pStyle w:val="af0"/>
              <w:tabs>
                <w:tab w:val="left" w:pos="993"/>
              </w:tabs>
              <w:ind w:left="-108" w:right="-43"/>
              <w:rPr>
                <w:sz w:val="20"/>
              </w:rPr>
            </w:pPr>
            <w:proofErr w:type="spellStart"/>
            <w:r w:rsidRPr="00E12A6A">
              <w:rPr>
                <w:sz w:val="20"/>
              </w:rPr>
              <w:t>неанодированные</w:t>
            </w:r>
            <w:proofErr w:type="spellEnd"/>
          </w:p>
        </w:tc>
        <w:tc>
          <w:tcPr>
            <w:tcW w:w="1590" w:type="dxa"/>
          </w:tcPr>
          <w:p w:rsidR="00E12A6A" w:rsidRPr="00E12A6A" w:rsidRDefault="00E12A6A" w:rsidP="004E2FA0">
            <w:pPr>
              <w:pStyle w:val="af0"/>
              <w:tabs>
                <w:tab w:val="left" w:pos="993"/>
              </w:tabs>
              <w:ind w:left="-31"/>
              <w:rPr>
                <w:sz w:val="20"/>
              </w:rPr>
            </w:pPr>
            <w:r w:rsidRPr="00E12A6A">
              <w:rPr>
                <w:sz w:val="20"/>
              </w:rPr>
              <w:t>анодированные</w:t>
            </w:r>
          </w:p>
        </w:tc>
        <w:tc>
          <w:tcPr>
            <w:tcW w:w="1044" w:type="dxa"/>
            <w:vMerge/>
          </w:tcPr>
          <w:p w:rsidR="00E12A6A" w:rsidRPr="00E12A6A" w:rsidRDefault="00E12A6A" w:rsidP="004E2FA0">
            <w:pPr>
              <w:pStyle w:val="af0"/>
              <w:tabs>
                <w:tab w:val="left" w:pos="993"/>
              </w:tabs>
              <w:ind w:left="0"/>
              <w:rPr>
                <w:sz w:val="20"/>
              </w:rPr>
            </w:pPr>
          </w:p>
        </w:tc>
        <w:tc>
          <w:tcPr>
            <w:tcW w:w="691" w:type="dxa"/>
            <w:vMerge/>
          </w:tcPr>
          <w:p w:rsidR="00E12A6A" w:rsidRPr="00E12A6A" w:rsidRDefault="00E12A6A" w:rsidP="004E2FA0">
            <w:pPr>
              <w:pStyle w:val="af0"/>
              <w:tabs>
                <w:tab w:val="left" w:pos="993"/>
              </w:tabs>
              <w:ind w:left="0"/>
              <w:rPr>
                <w:sz w:val="20"/>
              </w:rPr>
            </w:pPr>
          </w:p>
        </w:tc>
        <w:tc>
          <w:tcPr>
            <w:tcW w:w="1814" w:type="dxa"/>
            <w:vMerge/>
          </w:tcPr>
          <w:p w:rsidR="00E12A6A" w:rsidRPr="00E12A6A" w:rsidRDefault="00E12A6A" w:rsidP="004E2FA0">
            <w:pPr>
              <w:pStyle w:val="af0"/>
              <w:tabs>
                <w:tab w:val="left" w:pos="993"/>
              </w:tabs>
              <w:ind w:left="0"/>
              <w:rPr>
                <w:sz w:val="20"/>
              </w:rPr>
            </w:pPr>
          </w:p>
        </w:tc>
        <w:tc>
          <w:tcPr>
            <w:tcW w:w="1081" w:type="dxa"/>
            <w:vMerge/>
          </w:tcPr>
          <w:p w:rsidR="00E12A6A" w:rsidRPr="00E12A6A" w:rsidRDefault="00E12A6A" w:rsidP="004E2FA0">
            <w:pPr>
              <w:pStyle w:val="af0"/>
              <w:tabs>
                <w:tab w:val="left" w:pos="993"/>
              </w:tabs>
              <w:ind w:left="0"/>
              <w:rPr>
                <w:sz w:val="20"/>
              </w:rPr>
            </w:pPr>
          </w:p>
        </w:tc>
        <w:tc>
          <w:tcPr>
            <w:tcW w:w="806" w:type="dxa"/>
            <w:vMerge/>
          </w:tcPr>
          <w:p w:rsidR="00E12A6A" w:rsidRPr="00E12A6A" w:rsidRDefault="00E12A6A" w:rsidP="004E2FA0">
            <w:pPr>
              <w:pStyle w:val="af0"/>
              <w:tabs>
                <w:tab w:val="left" w:pos="993"/>
              </w:tabs>
              <w:ind w:left="0"/>
              <w:rPr>
                <w:sz w:val="20"/>
              </w:rPr>
            </w:pPr>
          </w:p>
        </w:tc>
        <w:tc>
          <w:tcPr>
            <w:tcW w:w="782" w:type="dxa"/>
            <w:vMerge/>
          </w:tcPr>
          <w:p w:rsidR="00E12A6A" w:rsidRPr="00E12A6A" w:rsidRDefault="00E12A6A" w:rsidP="004E2FA0">
            <w:pPr>
              <w:pStyle w:val="af0"/>
              <w:tabs>
                <w:tab w:val="left" w:pos="993"/>
              </w:tabs>
              <w:ind w:left="0"/>
              <w:rPr>
                <w:sz w:val="20"/>
              </w:rPr>
            </w:pPr>
          </w:p>
        </w:tc>
        <w:tc>
          <w:tcPr>
            <w:tcW w:w="779" w:type="dxa"/>
            <w:vMerge/>
          </w:tcPr>
          <w:p w:rsidR="00E12A6A" w:rsidRPr="00E12A6A" w:rsidRDefault="00E12A6A" w:rsidP="004E2FA0">
            <w:pPr>
              <w:pStyle w:val="af0"/>
              <w:tabs>
                <w:tab w:val="left" w:pos="993"/>
              </w:tabs>
              <w:ind w:left="0"/>
              <w:rPr>
                <w:sz w:val="20"/>
              </w:rPr>
            </w:pPr>
          </w:p>
        </w:tc>
        <w:tc>
          <w:tcPr>
            <w:tcW w:w="759" w:type="dxa"/>
            <w:vMerge/>
          </w:tcPr>
          <w:p w:rsidR="00E12A6A" w:rsidRPr="00E12A6A" w:rsidRDefault="00E12A6A" w:rsidP="004E2FA0">
            <w:pPr>
              <w:pStyle w:val="af0"/>
              <w:tabs>
                <w:tab w:val="left" w:pos="993"/>
              </w:tabs>
              <w:ind w:left="0"/>
              <w:rPr>
                <w:sz w:val="20"/>
              </w:rPr>
            </w:pPr>
          </w:p>
        </w:tc>
        <w:tc>
          <w:tcPr>
            <w:tcW w:w="1134" w:type="dxa"/>
            <w:vMerge/>
          </w:tcPr>
          <w:p w:rsidR="00E12A6A" w:rsidRPr="00E12A6A" w:rsidRDefault="00E12A6A" w:rsidP="004E2FA0">
            <w:pPr>
              <w:pStyle w:val="af0"/>
              <w:tabs>
                <w:tab w:val="left" w:pos="993"/>
              </w:tabs>
              <w:ind w:left="0"/>
              <w:rPr>
                <w:sz w:val="20"/>
              </w:rPr>
            </w:pPr>
          </w:p>
        </w:tc>
      </w:tr>
      <w:tr w:rsidR="00E12A6A" w:rsidTr="004E2FA0">
        <w:trPr>
          <w:trHeight w:val="146"/>
        </w:trPr>
        <w:tc>
          <w:tcPr>
            <w:tcW w:w="2235" w:type="dxa"/>
            <w:gridSpan w:val="3"/>
          </w:tcPr>
          <w:p w:rsidR="00E12A6A" w:rsidRPr="00E12A6A" w:rsidRDefault="00E12A6A" w:rsidP="004E2FA0">
            <w:pPr>
              <w:pStyle w:val="af0"/>
              <w:tabs>
                <w:tab w:val="left" w:pos="993"/>
              </w:tabs>
              <w:ind w:left="0"/>
              <w:rPr>
                <w:sz w:val="20"/>
              </w:rPr>
            </w:pPr>
            <w:r w:rsidRPr="00E12A6A">
              <w:rPr>
                <w:sz w:val="20"/>
              </w:rPr>
              <w:t>1</w:t>
            </w:r>
          </w:p>
        </w:tc>
        <w:tc>
          <w:tcPr>
            <w:tcW w:w="1842" w:type="dxa"/>
          </w:tcPr>
          <w:p w:rsidR="00E12A6A" w:rsidRPr="00E12A6A" w:rsidRDefault="00E12A6A" w:rsidP="004E2FA0">
            <w:pPr>
              <w:pStyle w:val="af0"/>
              <w:tabs>
                <w:tab w:val="left" w:pos="993"/>
              </w:tabs>
              <w:ind w:left="0"/>
              <w:rPr>
                <w:sz w:val="20"/>
              </w:rPr>
            </w:pPr>
            <w:r w:rsidRPr="00E12A6A">
              <w:rPr>
                <w:sz w:val="20"/>
              </w:rPr>
              <w:t>2</w:t>
            </w:r>
          </w:p>
        </w:tc>
        <w:tc>
          <w:tcPr>
            <w:tcW w:w="1590" w:type="dxa"/>
          </w:tcPr>
          <w:p w:rsidR="00E12A6A" w:rsidRPr="00E12A6A" w:rsidRDefault="00E12A6A" w:rsidP="004E2FA0">
            <w:pPr>
              <w:pStyle w:val="af0"/>
              <w:tabs>
                <w:tab w:val="left" w:pos="993"/>
              </w:tabs>
              <w:ind w:left="0"/>
              <w:rPr>
                <w:sz w:val="20"/>
              </w:rPr>
            </w:pPr>
            <w:r w:rsidRPr="00E12A6A">
              <w:rPr>
                <w:sz w:val="20"/>
              </w:rPr>
              <w:t>3</w:t>
            </w:r>
          </w:p>
        </w:tc>
        <w:tc>
          <w:tcPr>
            <w:tcW w:w="1044" w:type="dxa"/>
          </w:tcPr>
          <w:p w:rsidR="00E12A6A" w:rsidRPr="00E12A6A" w:rsidRDefault="00E12A6A" w:rsidP="004E2FA0">
            <w:pPr>
              <w:pStyle w:val="af0"/>
              <w:tabs>
                <w:tab w:val="left" w:pos="993"/>
              </w:tabs>
              <w:ind w:left="0"/>
              <w:rPr>
                <w:sz w:val="20"/>
              </w:rPr>
            </w:pPr>
            <w:r w:rsidRPr="00E12A6A">
              <w:rPr>
                <w:sz w:val="20"/>
              </w:rPr>
              <w:t>4</w:t>
            </w:r>
          </w:p>
        </w:tc>
        <w:tc>
          <w:tcPr>
            <w:tcW w:w="691" w:type="dxa"/>
          </w:tcPr>
          <w:p w:rsidR="00E12A6A" w:rsidRPr="00E12A6A" w:rsidRDefault="00E12A6A" w:rsidP="004E2FA0">
            <w:pPr>
              <w:pStyle w:val="af0"/>
              <w:tabs>
                <w:tab w:val="left" w:pos="993"/>
              </w:tabs>
              <w:ind w:left="0"/>
              <w:rPr>
                <w:sz w:val="20"/>
              </w:rPr>
            </w:pPr>
            <w:r w:rsidRPr="00E12A6A">
              <w:rPr>
                <w:sz w:val="20"/>
              </w:rPr>
              <w:t>5</w:t>
            </w:r>
          </w:p>
        </w:tc>
        <w:tc>
          <w:tcPr>
            <w:tcW w:w="1814" w:type="dxa"/>
          </w:tcPr>
          <w:p w:rsidR="00E12A6A" w:rsidRPr="00E12A6A" w:rsidRDefault="00E12A6A" w:rsidP="004E2FA0">
            <w:pPr>
              <w:pStyle w:val="af0"/>
              <w:tabs>
                <w:tab w:val="left" w:pos="993"/>
              </w:tabs>
              <w:ind w:left="0"/>
              <w:rPr>
                <w:sz w:val="20"/>
              </w:rPr>
            </w:pPr>
            <w:r w:rsidRPr="00E12A6A">
              <w:rPr>
                <w:sz w:val="20"/>
              </w:rPr>
              <w:t>6</w:t>
            </w:r>
          </w:p>
        </w:tc>
        <w:tc>
          <w:tcPr>
            <w:tcW w:w="1081" w:type="dxa"/>
          </w:tcPr>
          <w:p w:rsidR="00E12A6A" w:rsidRPr="00E12A6A" w:rsidRDefault="00E12A6A" w:rsidP="004E2FA0">
            <w:pPr>
              <w:pStyle w:val="af0"/>
              <w:tabs>
                <w:tab w:val="left" w:pos="993"/>
              </w:tabs>
              <w:ind w:left="0"/>
              <w:rPr>
                <w:sz w:val="20"/>
              </w:rPr>
            </w:pPr>
            <w:r w:rsidRPr="00E12A6A">
              <w:rPr>
                <w:sz w:val="20"/>
              </w:rPr>
              <w:t>7</w:t>
            </w:r>
          </w:p>
        </w:tc>
        <w:tc>
          <w:tcPr>
            <w:tcW w:w="806" w:type="dxa"/>
          </w:tcPr>
          <w:p w:rsidR="00E12A6A" w:rsidRPr="00E12A6A" w:rsidRDefault="00E12A6A" w:rsidP="004E2FA0">
            <w:pPr>
              <w:pStyle w:val="af0"/>
              <w:tabs>
                <w:tab w:val="left" w:pos="993"/>
              </w:tabs>
              <w:ind w:left="0"/>
              <w:rPr>
                <w:sz w:val="20"/>
              </w:rPr>
            </w:pPr>
            <w:r w:rsidRPr="00E12A6A">
              <w:rPr>
                <w:sz w:val="20"/>
              </w:rPr>
              <w:t>8</w:t>
            </w:r>
          </w:p>
        </w:tc>
        <w:tc>
          <w:tcPr>
            <w:tcW w:w="782" w:type="dxa"/>
          </w:tcPr>
          <w:p w:rsidR="00E12A6A" w:rsidRPr="00E12A6A" w:rsidRDefault="00E12A6A" w:rsidP="004E2FA0">
            <w:pPr>
              <w:pStyle w:val="af0"/>
              <w:tabs>
                <w:tab w:val="left" w:pos="993"/>
              </w:tabs>
              <w:ind w:left="0"/>
              <w:rPr>
                <w:sz w:val="20"/>
              </w:rPr>
            </w:pPr>
            <w:r w:rsidRPr="00E12A6A">
              <w:rPr>
                <w:sz w:val="20"/>
              </w:rPr>
              <w:t>9</w:t>
            </w:r>
          </w:p>
        </w:tc>
        <w:tc>
          <w:tcPr>
            <w:tcW w:w="779" w:type="dxa"/>
          </w:tcPr>
          <w:p w:rsidR="00E12A6A" w:rsidRPr="00E12A6A" w:rsidRDefault="00E12A6A" w:rsidP="004E2FA0">
            <w:pPr>
              <w:pStyle w:val="af0"/>
              <w:tabs>
                <w:tab w:val="left" w:pos="993"/>
              </w:tabs>
              <w:ind w:left="0"/>
              <w:rPr>
                <w:sz w:val="20"/>
              </w:rPr>
            </w:pPr>
            <w:r w:rsidRPr="00E12A6A">
              <w:rPr>
                <w:sz w:val="20"/>
              </w:rPr>
              <w:t>10</w:t>
            </w:r>
          </w:p>
        </w:tc>
        <w:tc>
          <w:tcPr>
            <w:tcW w:w="759" w:type="dxa"/>
          </w:tcPr>
          <w:p w:rsidR="00E12A6A" w:rsidRPr="00E12A6A" w:rsidRDefault="00E12A6A" w:rsidP="004E2FA0">
            <w:pPr>
              <w:pStyle w:val="af0"/>
              <w:tabs>
                <w:tab w:val="left" w:pos="993"/>
              </w:tabs>
              <w:ind w:left="0"/>
              <w:rPr>
                <w:sz w:val="20"/>
              </w:rPr>
            </w:pPr>
            <w:r w:rsidRPr="00E12A6A">
              <w:rPr>
                <w:sz w:val="20"/>
              </w:rPr>
              <w:t>11</w:t>
            </w:r>
          </w:p>
        </w:tc>
        <w:tc>
          <w:tcPr>
            <w:tcW w:w="1134" w:type="dxa"/>
          </w:tcPr>
          <w:p w:rsidR="00E12A6A" w:rsidRPr="00E12A6A" w:rsidRDefault="00E12A6A" w:rsidP="004E2FA0">
            <w:pPr>
              <w:pStyle w:val="af0"/>
              <w:tabs>
                <w:tab w:val="left" w:pos="993"/>
              </w:tabs>
              <w:ind w:left="0"/>
              <w:rPr>
                <w:sz w:val="20"/>
              </w:rPr>
            </w:pPr>
            <w:r w:rsidRPr="00E12A6A">
              <w:rPr>
                <w:sz w:val="20"/>
              </w:rPr>
              <w:t>12</w:t>
            </w:r>
          </w:p>
        </w:tc>
      </w:tr>
      <w:tr w:rsidR="00E12A6A" w:rsidTr="004E2FA0">
        <w:trPr>
          <w:trHeight w:val="365"/>
        </w:trPr>
        <w:tc>
          <w:tcPr>
            <w:tcW w:w="1092" w:type="dxa"/>
            <w:vMerge w:val="restart"/>
          </w:tcPr>
          <w:p w:rsidR="00E12A6A" w:rsidRPr="00E12A6A" w:rsidRDefault="00E12A6A" w:rsidP="004E2FA0">
            <w:pPr>
              <w:pStyle w:val="af0"/>
              <w:tabs>
                <w:tab w:val="left" w:pos="993"/>
              </w:tabs>
              <w:ind w:left="0"/>
              <w:rPr>
                <w:sz w:val="20"/>
              </w:rPr>
            </w:pPr>
            <w:r w:rsidRPr="00E12A6A">
              <w:rPr>
                <w:sz w:val="20"/>
                <w:lang w:val="en-US"/>
              </w:rPr>
              <w:t>Al</w:t>
            </w:r>
            <w:r w:rsidRPr="00E12A6A">
              <w:rPr>
                <w:sz w:val="20"/>
              </w:rPr>
              <w:t xml:space="preserve">, его сплавы без </w:t>
            </w:r>
            <w:r w:rsidRPr="00E12A6A">
              <w:rPr>
                <w:sz w:val="20"/>
                <w:lang w:val="en-US"/>
              </w:rPr>
              <w:t>Cu</w:t>
            </w:r>
          </w:p>
        </w:tc>
        <w:tc>
          <w:tcPr>
            <w:tcW w:w="1143" w:type="dxa"/>
            <w:gridSpan w:val="2"/>
          </w:tcPr>
          <w:p w:rsidR="00E12A6A" w:rsidRPr="00E12A6A" w:rsidRDefault="00E12A6A" w:rsidP="004E2FA0">
            <w:pPr>
              <w:pStyle w:val="af0"/>
              <w:tabs>
                <w:tab w:val="left" w:pos="993"/>
              </w:tabs>
              <w:ind w:left="-108" w:right="-43"/>
              <w:rPr>
                <w:sz w:val="20"/>
              </w:rPr>
            </w:pPr>
            <w:proofErr w:type="spellStart"/>
            <w:r w:rsidRPr="00E12A6A">
              <w:rPr>
                <w:sz w:val="20"/>
              </w:rPr>
              <w:t>неанодиро</w:t>
            </w:r>
            <w:proofErr w:type="spellEnd"/>
            <w:r w:rsidRPr="00E12A6A">
              <w:rPr>
                <w:sz w:val="20"/>
              </w:rPr>
              <w:t>-ванные</w:t>
            </w:r>
          </w:p>
        </w:tc>
        <w:tc>
          <w:tcPr>
            <w:tcW w:w="1842" w:type="dxa"/>
          </w:tcPr>
          <w:p w:rsidR="00E12A6A" w:rsidRPr="00E12A6A" w:rsidRDefault="00E12A6A" w:rsidP="004E2FA0">
            <w:pPr>
              <w:pStyle w:val="af0"/>
              <w:tabs>
                <w:tab w:val="left" w:pos="993"/>
              </w:tabs>
              <w:ind w:left="-108" w:right="-43"/>
              <w:rPr>
                <w:sz w:val="20"/>
              </w:rPr>
            </w:pPr>
            <w:r w:rsidRPr="00E12A6A">
              <w:rPr>
                <w:sz w:val="20"/>
              </w:rPr>
              <w:t>+</w:t>
            </w:r>
          </w:p>
        </w:tc>
        <w:tc>
          <w:tcPr>
            <w:tcW w:w="1590" w:type="dxa"/>
          </w:tcPr>
          <w:p w:rsidR="00E12A6A" w:rsidRPr="00E12A6A" w:rsidRDefault="00E12A6A" w:rsidP="004E2FA0">
            <w:pPr>
              <w:pStyle w:val="af0"/>
              <w:tabs>
                <w:tab w:val="left" w:pos="993"/>
              </w:tabs>
              <w:ind w:left="0"/>
              <w:rPr>
                <w:sz w:val="20"/>
              </w:rPr>
            </w:pPr>
            <w:r w:rsidRPr="00E12A6A">
              <w:rPr>
                <w:sz w:val="20"/>
              </w:rPr>
              <w:t>+</w:t>
            </w:r>
          </w:p>
        </w:tc>
        <w:tc>
          <w:tcPr>
            <w:tcW w:w="1044" w:type="dxa"/>
          </w:tcPr>
          <w:p w:rsidR="00E12A6A" w:rsidRPr="00E12A6A" w:rsidRDefault="00E12A6A" w:rsidP="004E2FA0">
            <w:pPr>
              <w:pStyle w:val="af0"/>
              <w:tabs>
                <w:tab w:val="left" w:pos="993"/>
              </w:tabs>
              <w:ind w:left="0"/>
              <w:rPr>
                <w:sz w:val="20"/>
              </w:rPr>
            </w:pPr>
            <w:r w:rsidRPr="00E12A6A">
              <w:rPr>
                <w:sz w:val="20"/>
              </w:rPr>
              <w:t>+</w:t>
            </w:r>
          </w:p>
        </w:tc>
        <w:tc>
          <w:tcPr>
            <w:tcW w:w="691" w:type="dxa"/>
          </w:tcPr>
          <w:p w:rsidR="00E12A6A" w:rsidRPr="00E12A6A" w:rsidRDefault="00E12A6A" w:rsidP="004E2FA0">
            <w:pPr>
              <w:pStyle w:val="af0"/>
              <w:tabs>
                <w:tab w:val="left" w:pos="993"/>
              </w:tabs>
              <w:ind w:left="0"/>
              <w:rPr>
                <w:sz w:val="20"/>
              </w:rPr>
            </w:pPr>
            <w:r w:rsidRPr="00E12A6A">
              <w:rPr>
                <w:sz w:val="20"/>
              </w:rPr>
              <w:t>-</w:t>
            </w:r>
          </w:p>
        </w:tc>
        <w:tc>
          <w:tcPr>
            <w:tcW w:w="1814" w:type="dxa"/>
          </w:tcPr>
          <w:p w:rsidR="00E12A6A" w:rsidRPr="00E12A6A" w:rsidRDefault="00E12A6A" w:rsidP="004E2FA0">
            <w:pPr>
              <w:pStyle w:val="af0"/>
              <w:tabs>
                <w:tab w:val="left" w:pos="993"/>
              </w:tabs>
              <w:ind w:left="0"/>
              <w:rPr>
                <w:sz w:val="20"/>
              </w:rPr>
            </w:pPr>
            <w:r w:rsidRPr="00E12A6A">
              <w:rPr>
                <w:sz w:val="20"/>
              </w:rPr>
              <w:t>-</w:t>
            </w:r>
          </w:p>
        </w:tc>
        <w:tc>
          <w:tcPr>
            <w:tcW w:w="1081" w:type="dxa"/>
          </w:tcPr>
          <w:p w:rsidR="00E12A6A" w:rsidRPr="00E12A6A" w:rsidRDefault="00E12A6A" w:rsidP="004E2FA0">
            <w:pPr>
              <w:pStyle w:val="af0"/>
              <w:tabs>
                <w:tab w:val="left" w:pos="993"/>
              </w:tabs>
              <w:ind w:left="0"/>
              <w:rPr>
                <w:sz w:val="20"/>
              </w:rPr>
            </w:pPr>
            <w:r w:rsidRPr="00E12A6A">
              <w:rPr>
                <w:sz w:val="20"/>
              </w:rPr>
              <w:t>О</w:t>
            </w:r>
          </w:p>
        </w:tc>
        <w:tc>
          <w:tcPr>
            <w:tcW w:w="806" w:type="dxa"/>
          </w:tcPr>
          <w:p w:rsidR="00E12A6A" w:rsidRPr="00E12A6A" w:rsidRDefault="00E12A6A" w:rsidP="004E2FA0">
            <w:pPr>
              <w:pStyle w:val="af0"/>
              <w:tabs>
                <w:tab w:val="left" w:pos="993"/>
              </w:tabs>
              <w:ind w:left="0"/>
              <w:rPr>
                <w:sz w:val="20"/>
              </w:rPr>
            </w:pPr>
            <w:r w:rsidRPr="00E12A6A">
              <w:rPr>
                <w:sz w:val="20"/>
              </w:rPr>
              <w:t>О</w:t>
            </w:r>
          </w:p>
        </w:tc>
        <w:tc>
          <w:tcPr>
            <w:tcW w:w="782" w:type="dxa"/>
          </w:tcPr>
          <w:p w:rsidR="00E12A6A" w:rsidRPr="00E12A6A" w:rsidRDefault="00E12A6A" w:rsidP="004E2FA0">
            <w:pPr>
              <w:pStyle w:val="af0"/>
              <w:tabs>
                <w:tab w:val="left" w:pos="993"/>
              </w:tabs>
              <w:ind w:left="0"/>
              <w:rPr>
                <w:sz w:val="20"/>
              </w:rPr>
            </w:pPr>
            <w:r w:rsidRPr="00E12A6A">
              <w:rPr>
                <w:sz w:val="20"/>
              </w:rPr>
              <w:t>-</w:t>
            </w:r>
          </w:p>
        </w:tc>
        <w:tc>
          <w:tcPr>
            <w:tcW w:w="779" w:type="dxa"/>
          </w:tcPr>
          <w:p w:rsidR="00E12A6A" w:rsidRPr="00E12A6A" w:rsidRDefault="00E12A6A" w:rsidP="004E2FA0">
            <w:pPr>
              <w:pStyle w:val="af0"/>
              <w:tabs>
                <w:tab w:val="left" w:pos="993"/>
              </w:tabs>
              <w:ind w:left="0"/>
              <w:rPr>
                <w:sz w:val="20"/>
              </w:rPr>
            </w:pPr>
            <w:r w:rsidRPr="00E12A6A">
              <w:rPr>
                <w:sz w:val="20"/>
              </w:rPr>
              <w:t>-</w:t>
            </w:r>
          </w:p>
        </w:tc>
        <w:tc>
          <w:tcPr>
            <w:tcW w:w="759" w:type="dxa"/>
          </w:tcPr>
          <w:p w:rsidR="00E12A6A" w:rsidRPr="00E12A6A" w:rsidRDefault="00E12A6A" w:rsidP="004E2FA0">
            <w:pPr>
              <w:pStyle w:val="af0"/>
              <w:tabs>
                <w:tab w:val="left" w:pos="993"/>
              </w:tabs>
              <w:ind w:left="0"/>
              <w:rPr>
                <w:sz w:val="20"/>
              </w:rPr>
            </w:pPr>
            <w:r w:rsidRPr="00E12A6A">
              <w:rPr>
                <w:sz w:val="20"/>
              </w:rPr>
              <w:t>-</w:t>
            </w:r>
          </w:p>
        </w:tc>
        <w:tc>
          <w:tcPr>
            <w:tcW w:w="1134" w:type="dxa"/>
          </w:tcPr>
          <w:p w:rsidR="00E12A6A" w:rsidRPr="00E12A6A" w:rsidRDefault="00E12A6A" w:rsidP="004E2FA0">
            <w:pPr>
              <w:pStyle w:val="af0"/>
              <w:tabs>
                <w:tab w:val="left" w:pos="993"/>
              </w:tabs>
              <w:ind w:left="0"/>
              <w:rPr>
                <w:sz w:val="20"/>
              </w:rPr>
            </w:pPr>
            <w:r w:rsidRPr="00E12A6A">
              <w:rPr>
                <w:sz w:val="20"/>
              </w:rPr>
              <w:t>О</w:t>
            </w:r>
          </w:p>
        </w:tc>
      </w:tr>
      <w:tr w:rsidR="00E12A6A" w:rsidTr="004E2FA0">
        <w:trPr>
          <w:trHeight w:val="365"/>
        </w:trPr>
        <w:tc>
          <w:tcPr>
            <w:tcW w:w="1092" w:type="dxa"/>
            <w:vMerge/>
          </w:tcPr>
          <w:p w:rsidR="00E12A6A" w:rsidRPr="00E12A6A" w:rsidRDefault="00E12A6A" w:rsidP="004E2FA0">
            <w:pPr>
              <w:pStyle w:val="af0"/>
              <w:tabs>
                <w:tab w:val="left" w:pos="993"/>
              </w:tabs>
              <w:ind w:left="0"/>
              <w:rPr>
                <w:sz w:val="20"/>
              </w:rPr>
            </w:pPr>
          </w:p>
        </w:tc>
        <w:tc>
          <w:tcPr>
            <w:tcW w:w="1143" w:type="dxa"/>
            <w:gridSpan w:val="2"/>
          </w:tcPr>
          <w:p w:rsidR="00E12A6A" w:rsidRPr="00E12A6A" w:rsidRDefault="00E12A6A" w:rsidP="004E2FA0">
            <w:pPr>
              <w:pStyle w:val="af0"/>
              <w:tabs>
                <w:tab w:val="left" w:pos="993"/>
              </w:tabs>
              <w:ind w:left="0"/>
              <w:rPr>
                <w:sz w:val="20"/>
              </w:rPr>
            </w:pPr>
            <w:proofErr w:type="spellStart"/>
            <w:proofErr w:type="gramStart"/>
            <w:r w:rsidRPr="00E12A6A">
              <w:rPr>
                <w:sz w:val="20"/>
              </w:rPr>
              <w:t>анодиро</w:t>
            </w:r>
            <w:proofErr w:type="spellEnd"/>
            <w:r w:rsidRPr="00E12A6A">
              <w:rPr>
                <w:sz w:val="20"/>
              </w:rPr>
              <w:t>-ванные</w:t>
            </w:r>
            <w:proofErr w:type="gramEnd"/>
          </w:p>
        </w:tc>
        <w:tc>
          <w:tcPr>
            <w:tcW w:w="1842" w:type="dxa"/>
          </w:tcPr>
          <w:p w:rsidR="00E12A6A" w:rsidRPr="00E12A6A" w:rsidRDefault="00E12A6A" w:rsidP="004E2FA0">
            <w:pPr>
              <w:pStyle w:val="af0"/>
              <w:tabs>
                <w:tab w:val="left" w:pos="993"/>
              </w:tabs>
              <w:ind w:left="0"/>
              <w:rPr>
                <w:sz w:val="20"/>
              </w:rPr>
            </w:pPr>
            <w:r w:rsidRPr="00E12A6A">
              <w:rPr>
                <w:sz w:val="20"/>
              </w:rPr>
              <w:t>+</w:t>
            </w:r>
          </w:p>
        </w:tc>
        <w:tc>
          <w:tcPr>
            <w:tcW w:w="1590" w:type="dxa"/>
          </w:tcPr>
          <w:p w:rsidR="00E12A6A" w:rsidRPr="00E12A6A" w:rsidRDefault="00E12A6A" w:rsidP="004E2FA0">
            <w:pPr>
              <w:pStyle w:val="af0"/>
              <w:tabs>
                <w:tab w:val="left" w:pos="993"/>
              </w:tabs>
              <w:ind w:left="0"/>
              <w:rPr>
                <w:sz w:val="20"/>
              </w:rPr>
            </w:pPr>
            <w:r w:rsidRPr="00E12A6A">
              <w:rPr>
                <w:sz w:val="20"/>
              </w:rPr>
              <w:t>+</w:t>
            </w:r>
          </w:p>
        </w:tc>
        <w:tc>
          <w:tcPr>
            <w:tcW w:w="1044" w:type="dxa"/>
          </w:tcPr>
          <w:p w:rsidR="00E12A6A" w:rsidRPr="00E12A6A" w:rsidRDefault="00E12A6A" w:rsidP="004E2FA0">
            <w:pPr>
              <w:pStyle w:val="af0"/>
              <w:tabs>
                <w:tab w:val="left" w:pos="993"/>
              </w:tabs>
              <w:ind w:left="0"/>
              <w:rPr>
                <w:sz w:val="20"/>
              </w:rPr>
            </w:pPr>
            <w:r w:rsidRPr="00E12A6A">
              <w:rPr>
                <w:sz w:val="20"/>
              </w:rPr>
              <w:t>+</w:t>
            </w:r>
          </w:p>
        </w:tc>
        <w:tc>
          <w:tcPr>
            <w:tcW w:w="691" w:type="dxa"/>
          </w:tcPr>
          <w:p w:rsidR="00E12A6A" w:rsidRPr="00E12A6A" w:rsidRDefault="00E12A6A" w:rsidP="004E2FA0">
            <w:pPr>
              <w:pStyle w:val="af0"/>
              <w:tabs>
                <w:tab w:val="left" w:pos="993"/>
              </w:tabs>
              <w:ind w:left="0"/>
              <w:rPr>
                <w:sz w:val="20"/>
              </w:rPr>
            </w:pPr>
            <w:r w:rsidRPr="00E12A6A">
              <w:rPr>
                <w:sz w:val="20"/>
              </w:rPr>
              <w:t>-</w:t>
            </w:r>
          </w:p>
        </w:tc>
        <w:tc>
          <w:tcPr>
            <w:tcW w:w="1814" w:type="dxa"/>
          </w:tcPr>
          <w:p w:rsidR="00E12A6A" w:rsidRPr="00E12A6A" w:rsidRDefault="00E12A6A" w:rsidP="004E2FA0">
            <w:pPr>
              <w:pStyle w:val="af0"/>
              <w:tabs>
                <w:tab w:val="left" w:pos="993"/>
              </w:tabs>
              <w:ind w:left="0"/>
              <w:rPr>
                <w:sz w:val="20"/>
              </w:rPr>
            </w:pPr>
            <w:r w:rsidRPr="00E12A6A">
              <w:rPr>
                <w:sz w:val="20"/>
              </w:rPr>
              <w:t>-</w:t>
            </w:r>
          </w:p>
        </w:tc>
        <w:tc>
          <w:tcPr>
            <w:tcW w:w="1081" w:type="dxa"/>
          </w:tcPr>
          <w:p w:rsidR="00E12A6A" w:rsidRPr="00E12A6A" w:rsidRDefault="00E12A6A" w:rsidP="004E2FA0">
            <w:pPr>
              <w:pStyle w:val="af0"/>
              <w:tabs>
                <w:tab w:val="left" w:pos="993"/>
              </w:tabs>
              <w:ind w:left="0"/>
              <w:rPr>
                <w:sz w:val="20"/>
              </w:rPr>
            </w:pPr>
            <w:r w:rsidRPr="00E12A6A">
              <w:rPr>
                <w:sz w:val="20"/>
              </w:rPr>
              <w:t>О</w:t>
            </w:r>
          </w:p>
        </w:tc>
        <w:tc>
          <w:tcPr>
            <w:tcW w:w="806" w:type="dxa"/>
          </w:tcPr>
          <w:p w:rsidR="00E12A6A" w:rsidRPr="00E12A6A" w:rsidRDefault="00E12A6A" w:rsidP="004E2FA0">
            <w:pPr>
              <w:pStyle w:val="af0"/>
              <w:tabs>
                <w:tab w:val="left" w:pos="993"/>
              </w:tabs>
              <w:ind w:left="0"/>
              <w:rPr>
                <w:sz w:val="20"/>
              </w:rPr>
            </w:pPr>
            <w:r w:rsidRPr="00E12A6A">
              <w:rPr>
                <w:sz w:val="20"/>
              </w:rPr>
              <w:t>О</w:t>
            </w:r>
          </w:p>
        </w:tc>
        <w:tc>
          <w:tcPr>
            <w:tcW w:w="782" w:type="dxa"/>
          </w:tcPr>
          <w:p w:rsidR="00E12A6A" w:rsidRPr="00E12A6A" w:rsidRDefault="00E12A6A" w:rsidP="004E2FA0">
            <w:pPr>
              <w:pStyle w:val="af0"/>
              <w:tabs>
                <w:tab w:val="left" w:pos="993"/>
              </w:tabs>
              <w:ind w:left="0"/>
              <w:rPr>
                <w:sz w:val="20"/>
              </w:rPr>
            </w:pPr>
            <w:r w:rsidRPr="00E12A6A">
              <w:rPr>
                <w:sz w:val="20"/>
              </w:rPr>
              <w:t>-</w:t>
            </w:r>
          </w:p>
        </w:tc>
        <w:tc>
          <w:tcPr>
            <w:tcW w:w="779" w:type="dxa"/>
          </w:tcPr>
          <w:p w:rsidR="00E12A6A" w:rsidRPr="00E12A6A" w:rsidRDefault="00E12A6A" w:rsidP="004E2FA0">
            <w:pPr>
              <w:pStyle w:val="af0"/>
              <w:tabs>
                <w:tab w:val="left" w:pos="993"/>
              </w:tabs>
              <w:ind w:left="0"/>
              <w:rPr>
                <w:sz w:val="20"/>
              </w:rPr>
            </w:pPr>
            <w:r w:rsidRPr="00E12A6A">
              <w:rPr>
                <w:sz w:val="20"/>
              </w:rPr>
              <w:t>-</w:t>
            </w:r>
          </w:p>
        </w:tc>
        <w:tc>
          <w:tcPr>
            <w:tcW w:w="759" w:type="dxa"/>
          </w:tcPr>
          <w:p w:rsidR="00E12A6A" w:rsidRPr="00E12A6A" w:rsidRDefault="00E12A6A" w:rsidP="004E2FA0">
            <w:pPr>
              <w:pStyle w:val="af0"/>
              <w:tabs>
                <w:tab w:val="left" w:pos="993"/>
              </w:tabs>
              <w:ind w:left="0"/>
              <w:rPr>
                <w:sz w:val="20"/>
              </w:rPr>
            </w:pPr>
            <w:r w:rsidRPr="00E12A6A">
              <w:rPr>
                <w:sz w:val="20"/>
              </w:rPr>
              <w:t>-</w:t>
            </w:r>
          </w:p>
        </w:tc>
        <w:tc>
          <w:tcPr>
            <w:tcW w:w="1134" w:type="dxa"/>
          </w:tcPr>
          <w:p w:rsidR="00E12A6A" w:rsidRPr="00E12A6A" w:rsidRDefault="00E12A6A" w:rsidP="004E2FA0">
            <w:pPr>
              <w:pStyle w:val="af0"/>
              <w:tabs>
                <w:tab w:val="left" w:pos="993"/>
              </w:tabs>
              <w:ind w:left="0"/>
              <w:rPr>
                <w:sz w:val="20"/>
              </w:rPr>
            </w:pPr>
            <w:r w:rsidRPr="00E12A6A">
              <w:rPr>
                <w:sz w:val="20"/>
              </w:rPr>
              <w:t>О</w:t>
            </w:r>
          </w:p>
        </w:tc>
      </w:tr>
      <w:tr w:rsidR="00E12A6A" w:rsidTr="004E2FA0">
        <w:trPr>
          <w:trHeight w:val="1080"/>
        </w:trPr>
        <w:tc>
          <w:tcPr>
            <w:tcW w:w="1092" w:type="dxa"/>
          </w:tcPr>
          <w:p w:rsidR="00E12A6A" w:rsidRPr="00E12A6A" w:rsidRDefault="00E12A6A" w:rsidP="004E2FA0">
            <w:pPr>
              <w:pStyle w:val="af0"/>
              <w:tabs>
                <w:tab w:val="left" w:pos="993"/>
              </w:tabs>
              <w:ind w:left="0"/>
              <w:rPr>
                <w:sz w:val="20"/>
              </w:rPr>
            </w:pPr>
            <w:r w:rsidRPr="00E12A6A">
              <w:rPr>
                <w:sz w:val="20"/>
                <w:lang w:val="en-US"/>
              </w:rPr>
              <w:t>Zn</w:t>
            </w:r>
            <w:r w:rsidRPr="00E12A6A">
              <w:rPr>
                <w:sz w:val="20"/>
              </w:rPr>
              <w:t>, сплавы, покрытия</w:t>
            </w:r>
          </w:p>
        </w:tc>
        <w:tc>
          <w:tcPr>
            <w:tcW w:w="1143" w:type="dxa"/>
            <w:gridSpan w:val="2"/>
          </w:tcPr>
          <w:p w:rsidR="00E12A6A" w:rsidRPr="00E12A6A" w:rsidRDefault="00E12A6A" w:rsidP="004E2FA0">
            <w:pPr>
              <w:pStyle w:val="af0"/>
              <w:tabs>
                <w:tab w:val="left" w:pos="993"/>
              </w:tabs>
              <w:ind w:left="0"/>
              <w:rPr>
                <w:sz w:val="20"/>
              </w:rPr>
            </w:pPr>
            <w:r w:rsidRPr="00E12A6A">
              <w:rPr>
                <w:sz w:val="20"/>
              </w:rPr>
              <w:t>без доп. обработки</w:t>
            </w:r>
          </w:p>
        </w:tc>
        <w:tc>
          <w:tcPr>
            <w:tcW w:w="1842" w:type="dxa"/>
          </w:tcPr>
          <w:p w:rsidR="00E12A6A" w:rsidRPr="00E12A6A" w:rsidRDefault="00E12A6A" w:rsidP="004E2FA0">
            <w:pPr>
              <w:pStyle w:val="af0"/>
              <w:tabs>
                <w:tab w:val="left" w:pos="993"/>
              </w:tabs>
              <w:ind w:left="0"/>
              <w:rPr>
                <w:sz w:val="20"/>
              </w:rPr>
            </w:pPr>
            <w:r w:rsidRPr="00E12A6A">
              <w:rPr>
                <w:sz w:val="20"/>
              </w:rPr>
              <w:t>+</w:t>
            </w:r>
          </w:p>
        </w:tc>
        <w:tc>
          <w:tcPr>
            <w:tcW w:w="1590" w:type="dxa"/>
          </w:tcPr>
          <w:p w:rsidR="00E12A6A" w:rsidRPr="00E12A6A" w:rsidRDefault="00E12A6A" w:rsidP="004E2FA0">
            <w:pPr>
              <w:pStyle w:val="af0"/>
              <w:tabs>
                <w:tab w:val="left" w:pos="993"/>
              </w:tabs>
              <w:ind w:left="0"/>
              <w:rPr>
                <w:sz w:val="20"/>
              </w:rPr>
            </w:pPr>
            <w:r w:rsidRPr="00E12A6A">
              <w:rPr>
                <w:sz w:val="20"/>
              </w:rPr>
              <w:t>+</w:t>
            </w:r>
          </w:p>
        </w:tc>
        <w:tc>
          <w:tcPr>
            <w:tcW w:w="1044" w:type="dxa"/>
          </w:tcPr>
          <w:p w:rsidR="00E12A6A" w:rsidRPr="00E12A6A" w:rsidRDefault="00E12A6A" w:rsidP="004E2FA0">
            <w:pPr>
              <w:pStyle w:val="af0"/>
              <w:tabs>
                <w:tab w:val="left" w:pos="993"/>
              </w:tabs>
              <w:ind w:left="0"/>
              <w:rPr>
                <w:sz w:val="20"/>
              </w:rPr>
            </w:pPr>
            <w:r w:rsidRPr="00E12A6A">
              <w:rPr>
                <w:sz w:val="20"/>
              </w:rPr>
              <w:t>+</w:t>
            </w:r>
          </w:p>
        </w:tc>
        <w:tc>
          <w:tcPr>
            <w:tcW w:w="691" w:type="dxa"/>
          </w:tcPr>
          <w:p w:rsidR="00E12A6A" w:rsidRPr="00E12A6A" w:rsidRDefault="00E12A6A" w:rsidP="004E2FA0">
            <w:pPr>
              <w:pStyle w:val="af0"/>
              <w:tabs>
                <w:tab w:val="left" w:pos="993"/>
              </w:tabs>
              <w:ind w:left="0"/>
              <w:rPr>
                <w:sz w:val="20"/>
              </w:rPr>
            </w:pPr>
            <w:r w:rsidRPr="00E12A6A">
              <w:rPr>
                <w:sz w:val="20"/>
              </w:rPr>
              <w:t>-</w:t>
            </w:r>
          </w:p>
        </w:tc>
        <w:tc>
          <w:tcPr>
            <w:tcW w:w="1814" w:type="dxa"/>
          </w:tcPr>
          <w:p w:rsidR="00E12A6A" w:rsidRPr="00E12A6A" w:rsidRDefault="00E12A6A" w:rsidP="004E2FA0">
            <w:pPr>
              <w:pStyle w:val="af0"/>
              <w:tabs>
                <w:tab w:val="left" w:pos="993"/>
              </w:tabs>
              <w:ind w:left="0"/>
              <w:rPr>
                <w:sz w:val="20"/>
              </w:rPr>
            </w:pPr>
            <w:r w:rsidRPr="00E12A6A">
              <w:rPr>
                <w:sz w:val="20"/>
              </w:rPr>
              <w:t>-</w:t>
            </w:r>
          </w:p>
        </w:tc>
        <w:tc>
          <w:tcPr>
            <w:tcW w:w="1081" w:type="dxa"/>
          </w:tcPr>
          <w:p w:rsidR="00E12A6A" w:rsidRPr="00E12A6A" w:rsidRDefault="00E12A6A" w:rsidP="004E2FA0">
            <w:pPr>
              <w:pStyle w:val="af0"/>
              <w:tabs>
                <w:tab w:val="left" w:pos="993"/>
              </w:tabs>
              <w:ind w:left="0"/>
              <w:rPr>
                <w:sz w:val="20"/>
              </w:rPr>
            </w:pPr>
            <w:r w:rsidRPr="00E12A6A">
              <w:rPr>
                <w:sz w:val="20"/>
              </w:rPr>
              <w:t>О</w:t>
            </w:r>
          </w:p>
        </w:tc>
        <w:tc>
          <w:tcPr>
            <w:tcW w:w="806" w:type="dxa"/>
          </w:tcPr>
          <w:p w:rsidR="00E12A6A" w:rsidRPr="00E12A6A" w:rsidRDefault="00E12A6A" w:rsidP="004E2FA0">
            <w:pPr>
              <w:pStyle w:val="af0"/>
              <w:tabs>
                <w:tab w:val="left" w:pos="993"/>
              </w:tabs>
              <w:ind w:left="0"/>
              <w:rPr>
                <w:sz w:val="20"/>
              </w:rPr>
            </w:pPr>
            <w:r w:rsidRPr="00E12A6A">
              <w:rPr>
                <w:sz w:val="20"/>
              </w:rPr>
              <w:t>О</w:t>
            </w:r>
          </w:p>
        </w:tc>
        <w:tc>
          <w:tcPr>
            <w:tcW w:w="782" w:type="dxa"/>
          </w:tcPr>
          <w:p w:rsidR="00E12A6A" w:rsidRPr="00E12A6A" w:rsidRDefault="00E12A6A" w:rsidP="004E2FA0">
            <w:pPr>
              <w:pStyle w:val="af0"/>
              <w:tabs>
                <w:tab w:val="left" w:pos="993"/>
              </w:tabs>
              <w:ind w:left="0"/>
              <w:rPr>
                <w:sz w:val="20"/>
              </w:rPr>
            </w:pPr>
            <w:r w:rsidRPr="00E12A6A">
              <w:rPr>
                <w:sz w:val="20"/>
              </w:rPr>
              <w:t>-</w:t>
            </w:r>
          </w:p>
        </w:tc>
        <w:tc>
          <w:tcPr>
            <w:tcW w:w="779" w:type="dxa"/>
          </w:tcPr>
          <w:p w:rsidR="00E12A6A" w:rsidRPr="00E12A6A" w:rsidRDefault="00E12A6A" w:rsidP="004E2FA0">
            <w:pPr>
              <w:pStyle w:val="af0"/>
              <w:tabs>
                <w:tab w:val="left" w:pos="993"/>
              </w:tabs>
              <w:ind w:left="0"/>
              <w:rPr>
                <w:sz w:val="20"/>
              </w:rPr>
            </w:pPr>
            <w:r w:rsidRPr="00E12A6A">
              <w:rPr>
                <w:sz w:val="20"/>
              </w:rPr>
              <w:t>-</w:t>
            </w:r>
          </w:p>
        </w:tc>
        <w:tc>
          <w:tcPr>
            <w:tcW w:w="759" w:type="dxa"/>
          </w:tcPr>
          <w:p w:rsidR="00E12A6A" w:rsidRPr="00E12A6A" w:rsidRDefault="00E12A6A" w:rsidP="004E2FA0">
            <w:pPr>
              <w:pStyle w:val="af0"/>
              <w:tabs>
                <w:tab w:val="left" w:pos="993"/>
              </w:tabs>
              <w:ind w:left="0"/>
              <w:rPr>
                <w:sz w:val="20"/>
              </w:rPr>
            </w:pPr>
            <w:r w:rsidRPr="00E12A6A">
              <w:rPr>
                <w:sz w:val="20"/>
              </w:rPr>
              <w:t>-</w:t>
            </w:r>
          </w:p>
        </w:tc>
        <w:tc>
          <w:tcPr>
            <w:tcW w:w="1134" w:type="dxa"/>
          </w:tcPr>
          <w:p w:rsidR="00E12A6A" w:rsidRPr="00E12A6A" w:rsidRDefault="00E12A6A" w:rsidP="004E2FA0">
            <w:pPr>
              <w:pStyle w:val="af0"/>
              <w:tabs>
                <w:tab w:val="left" w:pos="993"/>
              </w:tabs>
              <w:ind w:left="0"/>
              <w:rPr>
                <w:sz w:val="20"/>
              </w:rPr>
            </w:pPr>
            <w:r w:rsidRPr="00E12A6A">
              <w:rPr>
                <w:sz w:val="20"/>
              </w:rPr>
              <w:t>-</w:t>
            </w:r>
          </w:p>
        </w:tc>
      </w:tr>
      <w:tr w:rsidR="00E12A6A" w:rsidTr="004E2FA0">
        <w:trPr>
          <w:trHeight w:val="145"/>
        </w:trPr>
        <w:tc>
          <w:tcPr>
            <w:tcW w:w="2235" w:type="dxa"/>
            <w:gridSpan w:val="3"/>
          </w:tcPr>
          <w:p w:rsidR="00E12A6A" w:rsidRPr="00E12A6A" w:rsidRDefault="00E12A6A" w:rsidP="004E2FA0">
            <w:pPr>
              <w:pStyle w:val="af0"/>
              <w:tabs>
                <w:tab w:val="left" w:pos="993"/>
              </w:tabs>
              <w:ind w:left="0"/>
              <w:rPr>
                <w:sz w:val="20"/>
              </w:rPr>
            </w:pPr>
            <w:r w:rsidRPr="00E12A6A">
              <w:rPr>
                <w:sz w:val="20"/>
              </w:rPr>
              <w:t xml:space="preserve">Чугун </w:t>
            </w:r>
          </w:p>
        </w:tc>
        <w:tc>
          <w:tcPr>
            <w:tcW w:w="1842" w:type="dxa"/>
          </w:tcPr>
          <w:p w:rsidR="00E12A6A" w:rsidRPr="00E12A6A" w:rsidRDefault="00E12A6A" w:rsidP="004E2FA0">
            <w:pPr>
              <w:pStyle w:val="af0"/>
              <w:tabs>
                <w:tab w:val="left" w:pos="993"/>
              </w:tabs>
              <w:ind w:left="0"/>
              <w:rPr>
                <w:sz w:val="20"/>
              </w:rPr>
            </w:pPr>
            <w:r w:rsidRPr="00E12A6A">
              <w:rPr>
                <w:sz w:val="20"/>
              </w:rPr>
              <w:t>-</w:t>
            </w:r>
          </w:p>
        </w:tc>
        <w:tc>
          <w:tcPr>
            <w:tcW w:w="1590" w:type="dxa"/>
          </w:tcPr>
          <w:p w:rsidR="00E12A6A" w:rsidRPr="00E12A6A" w:rsidRDefault="00E12A6A" w:rsidP="004E2FA0">
            <w:pPr>
              <w:pStyle w:val="af0"/>
              <w:tabs>
                <w:tab w:val="left" w:pos="993"/>
              </w:tabs>
              <w:ind w:left="0"/>
              <w:rPr>
                <w:sz w:val="20"/>
              </w:rPr>
            </w:pPr>
            <w:r w:rsidRPr="00E12A6A">
              <w:rPr>
                <w:sz w:val="20"/>
              </w:rPr>
              <w:t>-</w:t>
            </w:r>
          </w:p>
        </w:tc>
        <w:tc>
          <w:tcPr>
            <w:tcW w:w="1044" w:type="dxa"/>
          </w:tcPr>
          <w:p w:rsidR="00E12A6A" w:rsidRPr="00E12A6A" w:rsidRDefault="00E12A6A" w:rsidP="004E2FA0">
            <w:pPr>
              <w:pStyle w:val="af0"/>
              <w:tabs>
                <w:tab w:val="left" w:pos="993"/>
              </w:tabs>
              <w:ind w:left="0"/>
              <w:rPr>
                <w:sz w:val="20"/>
              </w:rPr>
            </w:pPr>
            <w:r w:rsidRPr="00E12A6A">
              <w:rPr>
                <w:sz w:val="20"/>
              </w:rPr>
              <w:t>-</w:t>
            </w:r>
          </w:p>
        </w:tc>
        <w:tc>
          <w:tcPr>
            <w:tcW w:w="691" w:type="dxa"/>
          </w:tcPr>
          <w:p w:rsidR="00E12A6A" w:rsidRPr="00E12A6A" w:rsidRDefault="00E12A6A" w:rsidP="004E2FA0">
            <w:pPr>
              <w:pStyle w:val="af0"/>
              <w:tabs>
                <w:tab w:val="left" w:pos="993"/>
              </w:tabs>
              <w:ind w:left="0"/>
              <w:rPr>
                <w:sz w:val="20"/>
              </w:rPr>
            </w:pPr>
            <w:r w:rsidRPr="00E12A6A">
              <w:rPr>
                <w:sz w:val="20"/>
              </w:rPr>
              <w:t>+</w:t>
            </w:r>
          </w:p>
        </w:tc>
        <w:tc>
          <w:tcPr>
            <w:tcW w:w="1814" w:type="dxa"/>
          </w:tcPr>
          <w:p w:rsidR="00E12A6A" w:rsidRPr="00E12A6A" w:rsidRDefault="00E12A6A" w:rsidP="004E2FA0">
            <w:pPr>
              <w:pStyle w:val="af0"/>
              <w:tabs>
                <w:tab w:val="left" w:pos="993"/>
              </w:tabs>
              <w:ind w:left="0"/>
              <w:rPr>
                <w:sz w:val="20"/>
              </w:rPr>
            </w:pPr>
            <w:r w:rsidRPr="00E12A6A">
              <w:rPr>
                <w:sz w:val="20"/>
              </w:rPr>
              <w:t>+</w:t>
            </w:r>
          </w:p>
        </w:tc>
        <w:tc>
          <w:tcPr>
            <w:tcW w:w="1081" w:type="dxa"/>
          </w:tcPr>
          <w:p w:rsidR="00E12A6A" w:rsidRPr="00E12A6A" w:rsidRDefault="00E12A6A" w:rsidP="004E2FA0">
            <w:pPr>
              <w:pStyle w:val="af0"/>
              <w:tabs>
                <w:tab w:val="left" w:pos="993"/>
              </w:tabs>
              <w:ind w:left="0"/>
              <w:rPr>
                <w:sz w:val="20"/>
              </w:rPr>
            </w:pPr>
            <w:r w:rsidRPr="00E12A6A">
              <w:rPr>
                <w:sz w:val="20"/>
              </w:rPr>
              <w:t>-</w:t>
            </w:r>
          </w:p>
        </w:tc>
        <w:tc>
          <w:tcPr>
            <w:tcW w:w="806" w:type="dxa"/>
          </w:tcPr>
          <w:p w:rsidR="00E12A6A" w:rsidRPr="00E12A6A" w:rsidRDefault="00E12A6A" w:rsidP="004E2FA0">
            <w:pPr>
              <w:pStyle w:val="af0"/>
              <w:tabs>
                <w:tab w:val="left" w:pos="993"/>
              </w:tabs>
              <w:ind w:left="0"/>
              <w:rPr>
                <w:sz w:val="20"/>
              </w:rPr>
            </w:pPr>
            <w:r w:rsidRPr="00E12A6A">
              <w:rPr>
                <w:sz w:val="20"/>
              </w:rPr>
              <w:t>-</w:t>
            </w:r>
          </w:p>
        </w:tc>
        <w:tc>
          <w:tcPr>
            <w:tcW w:w="782" w:type="dxa"/>
          </w:tcPr>
          <w:p w:rsidR="00E12A6A" w:rsidRPr="00E12A6A" w:rsidRDefault="00E12A6A" w:rsidP="004E2FA0">
            <w:pPr>
              <w:pStyle w:val="af0"/>
              <w:tabs>
                <w:tab w:val="left" w:pos="993"/>
              </w:tabs>
              <w:ind w:left="0"/>
              <w:rPr>
                <w:sz w:val="20"/>
              </w:rPr>
            </w:pPr>
            <w:r w:rsidRPr="00E12A6A">
              <w:rPr>
                <w:sz w:val="20"/>
              </w:rPr>
              <w:t>-</w:t>
            </w:r>
          </w:p>
        </w:tc>
        <w:tc>
          <w:tcPr>
            <w:tcW w:w="779" w:type="dxa"/>
          </w:tcPr>
          <w:p w:rsidR="00E12A6A" w:rsidRPr="00E12A6A" w:rsidRDefault="00E12A6A" w:rsidP="004E2FA0">
            <w:pPr>
              <w:pStyle w:val="af0"/>
              <w:tabs>
                <w:tab w:val="left" w:pos="993"/>
              </w:tabs>
              <w:ind w:left="0"/>
              <w:rPr>
                <w:sz w:val="20"/>
              </w:rPr>
            </w:pPr>
            <w:r w:rsidRPr="00E12A6A">
              <w:rPr>
                <w:sz w:val="20"/>
              </w:rPr>
              <w:t>-</w:t>
            </w:r>
          </w:p>
        </w:tc>
        <w:tc>
          <w:tcPr>
            <w:tcW w:w="759" w:type="dxa"/>
          </w:tcPr>
          <w:p w:rsidR="00E12A6A" w:rsidRPr="00E12A6A" w:rsidRDefault="00E12A6A" w:rsidP="004E2FA0">
            <w:pPr>
              <w:pStyle w:val="af0"/>
              <w:tabs>
                <w:tab w:val="left" w:pos="993"/>
              </w:tabs>
              <w:ind w:left="0"/>
              <w:rPr>
                <w:sz w:val="20"/>
              </w:rPr>
            </w:pPr>
            <w:r w:rsidRPr="00E12A6A">
              <w:rPr>
                <w:sz w:val="20"/>
              </w:rPr>
              <w:t>-</w:t>
            </w:r>
          </w:p>
        </w:tc>
        <w:tc>
          <w:tcPr>
            <w:tcW w:w="1134" w:type="dxa"/>
          </w:tcPr>
          <w:p w:rsidR="00E12A6A" w:rsidRPr="00E12A6A" w:rsidRDefault="00E12A6A" w:rsidP="004E2FA0">
            <w:pPr>
              <w:pStyle w:val="af0"/>
              <w:tabs>
                <w:tab w:val="left" w:pos="993"/>
              </w:tabs>
              <w:ind w:left="0"/>
              <w:rPr>
                <w:sz w:val="20"/>
              </w:rPr>
            </w:pPr>
            <w:r w:rsidRPr="00E12A6A">
              <w:rPr>
                <w:sz w:val="20"/>
              </w:rPr>
              <w:t>-</w:t>
            </w:r>
          </w:p>
        </w:tc>
      </w:tr>
      <w:tr w:rsidR="00E12A6A" w:rsidTr="004E2FA0">
        <w:trPr>
          <w:trHeight w:val="145"/>
        </w:trPr>
        <w:tc>
          <w:tcPr>
            <w:tcW w:w="1384" w:type="dxa"/>
            <w:gridSpan w:val="2"/>
          </w:tcPr>
          <w:p w:rsidR="00E12A6A" w:rsidRPr="00E12A6A" w:rsidRDefault="00E12A6A" w:rsidP="004E2FA0">
            <w:pPr>
              <w:pStyle w:val="af0"/>
              <w:ind w:left="0"/>
              <w:rPr>
                <w:sz w:val="20"/>
              </w:rPr>
            </w:pPr>
            <w:proofErr w:type="spellStart"/>
            <w:proofErr w:type="gramStart"/>
            <w:r w:rsidRPr="00E12A6A">
              <w:rPr>
                <w:sz w:val="20"/>
              </w:rPr>
              <w:t>Низколеги-рованная</w:t>
            </w:r>
            <w:proofErr w:type="spellEnd"/>
            <w:proofErr w:type="gramEnd"/>
            <w:r w:rsidRPr="00E12A6A">
              <w:rPr>
                <w:sz w:val="20"/>
              </w:rPr>
              <w:t xml:space="preserve"> углеродистая сталь</w:t>
            </w:r>
          </w:p>
        </w:tc>
        <w:tc>
          <w:tcPr>
            <w:tcW w:w="851" w:type="dxa"/>
          </w:tcPr>
          <w:p w:rsidR="00E12A6A" w:rsidRPr="00E12A6A" w:rsidRDefault="00E12A6A" w:rsidP="004E2FA0">
            <w:pPr>
              <w:pStyle w:val="af0"/>
              <w:tabs>
                <w:tab w:val="left" w:pos="993"/>
              </w:tabs>
              <w:ind w:left="-108" w:right="-108"/>
              <w:rPr>
                <w:sz w:val="20"/>
              </w:rPr>
            </w:pPr>
            <w:r w:rsidRPr="00E12A6A">
              <w:rPr>
                <w:sz w:val="20"/>
              </w:rPr>
              <w:t>Без покрытий</w:t>
            </w:r>
          </w:p>
        </w:tc>
        <w:tc>
          <w:tcPr>
            <w:tcW w:w="1842" w:type="dxa"/>
          </w:tcPr>
          <w:p w:rsidR="00E12A6A" w:rsidRPr="00E12A6A" w:rsidRDefault="00E12A6A" w:rsidP="004E2FA0">
            <w:pPr>
              <w:pStyle w:val="af0"/>
              <w:tabs>
                <w:tab w:val="left" w:pos="993"/>
              </w:tabs>
              <w:ind w:left="0"/>
              <w:rPr>
                <w:sz w:val="20"/>
              </w:rPr>
            </w:pPr>
            <w:r w:rsidRPr="00E12A6A">
              <w:rPr>
                <w:sz w:val="20"/>
              </w:rPr>
              <w:t>-</w:t>
            </w:r>
          </w:p>
        </w:tc>
        <w:tc>
          <w:tcPr>
            <w:tcW w:w="1590" w:type="dxa"/>
          </w:tcPr>
          <w:p w:rsidR="00E12A6A" w:rsidRPr="00E12A6A" w:rsidRDefault="00E12A6A" w:rsidP="004E2FA0">
            <w:pPr>
              <w:pStyle w:val="af0"/>
              <w:tabs>
                <w:tab w:val="left" w:pos="993"/>
              </w:tabs>
              <w:ind w:left="0"/>
              <w:rPr>
                <w:sz w:val="20"/>
              </w:rPr>
            </w:pPr>
            <w:r w:rsidRPr="00E12A6A">
              <w:rPr>
                <w:sz w:val="20"/>
              </w:rPr>
              <w:t>-</w:t>
            </w:r>
          </w:p>
        </w:tc>
        <w:tc>
          <w:tcPr>
            <w:tcW w:w="1044" w:type="dxa"/>
          </w:tcPr>
          <w:p w:rsidR="00E12A6A" w:rsidRPr="00E12A6A" w:rsidRDefault="00E12A6A" w:rsidP="004E2FA0">
            <w:pPr>
              <w:pStyle w:val="af0"/>
              <w:tabs>
                <w:tab w:val="left" w:pos="993"/>
              </w:tabs>
              <w:ind w:left="0"/>
              <w:rPr>
                <w:sz w:val="20"/>
              </w:rPr>
            </w:pPr>
            <w:r w:rsidRPr="00E12A6A">
              <w:rPr>
                <w:sz w:val="20"/>
              </w:rPr>
              <w:t>-</w:t>
            </w:r>
          </w:p>
        </w:tc>
        <w:tc>
          <w:tcPr>
            <w:tcW w:w="691" w:type="dxa"/>
          </w:tcPr>
          <w:p w:rsidR="00E12A6A" w:rsidRPr="00E12A6A" w:rsidRDefault="00E12A6A" w:rsidP="004E2FA0">
            <w:pPr>
              <w:pStyle w:val="af0"/>
              <w:tabs>
                <w:tab w:val="left" w:pos="993"/>
              </w:tabs>
              <w:ind w:left="0"/>
              <w:rPr>
                <w:sz w:val="20"/>
              </w:rPr>
            </w:pPr>
            <w:r w:rsidRPr="00E12A6A">
              <w:rPr>
                <w:sz w:val="20"/>
              </w:rPr>
              <w:t>+</w:t>
            </w:r>
          </w:p>
        </w:tc>
        <w:tc>
          <w:tcPr>
            <w:tcW w:w="1814" w:type="dxa"/>
          </w:tcPr>
          <w:p w:rsidR="00E12A6A" w:rsidRPr="00E12A6A" w:rsidRDefault="00E12A6A" w:rsidP="004E2FA0">
            <w:pPr>
              <w:pStyle w:val="af0"/>
              <w:tabs>
                <w:tab w:val="left" w:pos="993"/>
              </w:tabs>
              <w:ind w:left="0"/>
              <w:rPr>
                <w:sz w:val="20"/>
              </w:rPr>
            </w:pPr>
            <w:r w:rsidRPr="00E12A6A">
              <w:rPr>
                <w:sz w:val="20"/>
              </w:rPr>
              <w:t>+</w:t>
            </w:r>
          </w:p>
        </w:tc>
        <w:tc>
          <w:tcPr>
            <w:tcW w:w="1081" w:type="dxa"/>
          </w:tcPr>
          <w:p w:rsidR="00E12A6A" w:rsidRPr="00E12A6A" w:rsidRDefault="00E12A6A" w:rsidP="004E2FA0">
            <w:pPr>
              <w:pStyle w:val="af0"/>
              <w:tabs>
                <w:tab w:val="left" w:pos="993"/>
              </w:tabs>
              <w:ind w:left="0"/>
              <w:rPr>
                <w:sz w:val="20"/>
              </w:rPr>
            </w:pPr>
            <w:r w:rsidRPr="00E12A6A">
              <w:rPr>
                <w:sz w:val="20"/>
              </w:rPr>
              <w:t>-</w:t>
            </w:r>
          </w:p>
        </w:tc>
        <w:tc>
          <w:tcPr>
            <w:tcW w:w="806" w:type="dxa"/>
          </w:tcPr>
          <w:p w:rsidR="00E12A6A" w:rsidRPr="00E12A6A" w:rsidRDefault="00E12A6A" w:rsidP="004E2FA0">
            <w:pPr>
              <w:pStyle w:val="af0"/>
              <w:tabs>
                <w:tab w:val="left" w:pos="993"/>
              </w:tabs>
              <w:ind w:left="0"/>
              <w:rPr>
                <w:sz w:val="20"/>
              </w:rPr>
            </w:pPr>
            <w:r w:rsidRPr="00E12A6A">
              <w:rPr>
                <w:sz w:val="20"/>
              </w:rPr>
              <w:t>-</w:t>
            </w:r>
          </w:p>
        </w:tc>
        <w:tc>
          <w:tcPr>
            <w:tcW w:w="782" w:type="dxa"/>
          </w:tcPr>
          <w:p w:rsidR="00E12A6A" w:rsidRPr="00E12A6A" w:rsidRDefault="00E12A6A" w:rsidP="004E2FA0">
            <w:pPr>
              <w:pStyle w:val="af0"/>
              <w:tabs>
                <w:tab w:val="left" w:pos="993"/>
              </w:tabs>
              <w:ind w:left="0"/>
              <w:rPr>
                <w:sz w:val="20"/>
              </w:rPr>
            </w:pPr>
            <w:r w:rsidRPr="00E12A6A">
              <w:rPr>
                <w:sz w:val="20"/>
              </w:rPr>
              <w:t>-</w:t>
            </w:r>
          </w:p>
        </w:tc>
        <w:tc>
          <w:tcPr>
            <w:tcW w:w="779" w:type="dxa"/>
          </w:tcPr>
          <w:p w:rsidR="00E12A6A" w:rsidRPr="00E12A6A" w:rsidRDefault="00E12A6A" w:rsidP="004E2FA0">
            <w:pPr>
              <w:pStyle w:val="af0"/>
              <w:tabs>
                <w:tab w:val="left" w:pos="993"/>
              </w:tabs>
              <w:ind w:left="0"/>
              <w:rPr>
                <w:sz w:val="20"/>
              </w:rPr>
            </w:pPr>
            <w:r w:rsidRPr="00E12A6A">
              <w:rPr>
                <w:sz w:val="20"/>
              </w:rPr>
              <w:t>-</w:t>
            </w:r>
          </w:p>
        </w:tc>
        <w:tc>
          <w:tcPr>
            <w:tcW w:w="759" w:type="dxa"/>
          </w:tcPr>
          <w:p w:rsidR="00E12A6A" w:rsidRPr="00E12A6A" w:rsidRDefault="00E12A6A" w:rsidP="004E2FA0">
            <w:pPr>
              <w:pStyle w:val="af0"/>
              <w:tabs>
                <w:tab w:val="left" w:pos="993"/>
              </w:tabs>
              <w:ind w:left="0"/>
              <w:rPr>
                <w:sz w:val="20"/>
              </w:rPr>
            </w:pPr>
            <w:r w:rsidRPr="00E12A6A">
              <w:rPr>
                <w:sz w:val="20"/>
              </w:rPr>
              <w:t>-</w:t>
            </w:r>
          </w:p>
        </w:tc>
        <w:tc>
          <w:tcPr>
            <w:tcW w:w="1134" w:type="dxa"/>
          </w:tcPr>
          <w:p w:rsidR="00E12A6A" w:rsidRPr="00E12A6A" w:rsidRDefault="00E12A6A" w:rsidP="004E2FA0">
            <w:pPr>
              <w:pStyle w:val="af0"/>
              <w:tabs>
                <w:tab w:val="left" w:pos="993"/>
              </w:tabs>
              <w:ind w:left="0"/>
              <w:rPr>
                <w:sz w:val="20"/>
              </w:rPr>
            </w:pPr>
            <w:r w:rsidRPr="00E12A6A">
              <w:rPr>
                <w:sz w:val="20"/>
              </w:rPr>
              <w:t>-</w:t>
            </w:r>
          </w:p>
        </w:tc>
      </w:tr>
      <w:tr w:rsidR="00E12A6A" w:rsidTr="004E2FA0">
        <w:trPr>
          <w:trHeight w:val="145"/>
        </w:trPr>
        <w:tc>
          <w:tcPr>
            <w:tcW w:w="2235" w:type="dxa"/>
            <w:gridSpan w:val="3"/>
          </w:tcPr>
          <w:p w:rsidR="00E12A6A" w:rsidRPr="00E12A6A" w:rsidRDefault="00E12A6A" w:rsidP="004E2FA0">
            <w:pPr>
              <w:pStyle w:val="af0"/>
              <w:tabs>
                <w:tab w:val="left" w:pos="993"/>
              </w:tabs>
              <w:ind w:left="0"/>
              <w:rPr>
                <w:sz w:val="20"/>
              </w:rPr>
            </w:pPr>
            <w:r w:rsidRPr="00E12A6A">
              <w:rPr>
                <w:sz w:val="20"/>
                <w:lang w:val="en-US"/>
              </w:rPr>
              <w:t>Sn</w:t>
            </w:r>
            <w:r w:rsidRPr="00E12A6A">
              <w:rPr>
                <w:sz w:val="20"/>
              </w:rPr>
              <w:t xml:space="preserve">, оловянные и </w:t>
            </w:r>
            <w:r w:rsidRPr="00E12A6A">
              <w:rPr>
                <w:sz w:val="20"/>
                <w:lang w:val="en-US"/>
              </w:rPr>
              <w:t>Sn</w:t>
            </w:r>
            <w:r w:rsidRPr="00E12A6A">
              <w:rPr>
                <w:sz w:val="20"/>
              </w:rPr>
              <w:t>-</w:t>
            </w:r>
            <w:r w:rsidRPr="00E12A6A">
              <w:rPr>
                <w:sz w:val="20"/>
                <w:lang w:val="en-US"/>
              </w:rPr>
              <w:t>Pb</w:t>
            </w:r>
            <w:r w:rsidRPr="00E12A6A">
              <w:rPr>
                <w:sz w:val="20"/>
              </w:rPr>
              <w:t xml:space="preserve"> покрытия, припой ПОС</w:t>
            </w:r>
          </w:p>
        </w:tc>
        <w:tc>
          <w:tcPr>
            <w:tcW w:w="1842" w:type="dxa"/>
          </w:tcPr>
          <w:p w:rsidR="00E12A6A" w:rsidRPr="00E12A6A" w:rsidRDefault="00E12A6A" w:rsidP="004E2FA0">
            <w:pPr>
              <w:pStyle w:val="af0"/>
              <w:tabs>
                <w:tab w:val="left" w:pos="993"/>
              </w:tabs>
              <w:ind w:left="0"/>
              <w:rPr>
                <w:sz w:val="20"/>
              </w:rPr>
            </w:pPr>
            <w:r w:rsidRPr="00E12A6A">
              <w:rPr>
                <w:sz w:val="20"/>
              </w:rPr>
              <w:t>О</w:t>
            </w:r>
          </w:p>
        </w:tc>
        <w:tc>
          <w:tcPr>
            <w:tcW w:w="1590" w:type="dxa"/>
          </w:tcPr>
          <w:p w:rsidR="00E12A6A" w:rsidRPr="00E12A6A" w:rsidRDefault="00E12A6A" w:rsidP="004E2FA0">
            <w:pPr>
              <w:pStyle w:val="af0"/>
              <w:tabs>
                <w:tab w:val="left" w:pos="993"/>
              </w:tabs>
              <w:ind w:left="0"/>
              <w:rPr>
                <w:sz w:val="20"/>
              </w:rPr>
            </w:pPr>
            <w:r w:rsidRPr="00E12A6A">
              <w:rPr>
                <w:sz w:val="20"/>
              </w:rPr>
              <w:t>О</w:t>
            </w:r>
          </w:p>
        </w:tc>
        <w:tc>
          <w:tcPr>
            <w:tcW w:w="1044" w:type="dxa"/>
          </w:tcPr>
          <w:p w:rsidR="00E12A6A" w:rsidRPr="00E12A6A" w:rsidRDefault="00E12A6A" w:rsidP="004E2FA0">
            <w:pPr>
              <w:pStyle w:val="af0"/>
              <w:tabs>
                <w:tab w:val="left" w:pos="993"/>
              </w:tabs>
              <w:ind w:left="0"/>
              <w:rPr>
                <w:sz w:val="20"/>
              </w:rPr>
            </w:pPr>
            <w:r w:rsidRPr="00E12A6A">
              <w:rPr>
                <w:sz w:val="20"/>
              </w:rPr>
              <w:t>О</w:t>
            </w:r>
          </w:p>
        </w:tc>
        <w:tc>
          <w:tcPr>
            <w:tcW w:w="691" w:type="dxa"/>
          </w:tcPr>
          <w:p w:rsidR="00E12A6A" w:rsidRPr="00E12A6A" w:rsidRDefault="00E12A6A" w:rsidP="004E2FA0">
            <w:pPr>
              <w:pStyle w:val="af0"/>
              <w:tabs>
                <w:tab w:val="left" w:pos="993"/>
              </w:tabs>
              <w:ind w:left="0"/>
              <w:rPr>
                <w:sz w:val="20"/>
              </w:rPr>
            </w:pPr>
            <w:r w:rsidRPr="00E12A6A">
              <w:rPr>
                <w:sz w:val="20"/>
              </w:rPr>
              <w:t>-</w:t>
            </w:r>
          </w:p>
        </w:tc>
        <w:tc>
          <w:tcPr>
            <w:tcW w:w="1814" w:type="dxa"/>
          </w:tcPr>
          <w:p w:rsidR="00E12A6A" w:rsidRPr="00E12A6A" w:rsidRDefault="00E12A6A" w:rsidP="004E2FA0">
            <w:pPr>
              <w:pStyle w:val="af0"/>
              <w:tabs>
                <w:tab w:val="left" w:pos="993"/>
              </w:tabs>
              <w:ind w:left="0"/>
              <w:rPr>
                <w:sz w:val="20"/>
              </w:rPr>
            </w:pPr>
            <w:r w:rsidRPr="00E12A6A">
              <w:rPr>
                <w:sz w:val="20"/>
              </w:rPr>
              <w:t>-</w:t>
            </w:r>
          </w:p>
        </w:tc>
        <w:tc>
          <w:tcPr>
            <w:tcW w:w="1081" w:type="dxa"/>
          </w:tcPr>
          <w:p w:rsidR="00E12A6A" w:rsidRPr="00E12A6A" w:rsidRDefault="00E12A6A" w:rsidP="004E2FA0">
            <w:pPr>
              <w:pStyle w:val="af0"/>
              <w:tabs>
                <w:tab w:val="left" w:pos="993"/>
              </w:tabs>
              <w:ind w:left="0"/>
              <w:rPr>
                <w:sz w:val="20"/>
              </w:rPr>
            </w:pPr>
            <w:r w:rsidRPr="00E12A6A">
              <w:rPr>
                <w:sz w:val="20"/>
              </w:rPr>
              <w:t>+</w:t>
            </w:r>
          </w:p>
        </w:tc>
        <w:tc>
          <w:tcPr>
            <w:tcW w:w="806" w:type="dxa"/>
          </w:tcPr>
          <w:p w:rsidR="00E12A6A" w:rsidRPr="00E12A6A" w:rsidRDefault="00E12A6A" w:rsidP="004E2FA0">
            <w:pPr>
              <w:pStyle w:val="af0"/>
              <w:tabs>
                <w:tab w:val="left" w:pos="993"/>
              </w:tabs>
              <w:ind w:left="0"/>
              <w:rPr>
                <w:sz w:val="20"/>
              </w:rPr>
            </w:pPr>
            <w:r w:rsidRPr="00E12A6A">
              <w:rPr>
                <w:sz w:val="20"/>
              </w:rPr>
              <w:t>+</w:t>
            </w:r>
          </w:p>
        </w:tc>
        <w:tc>
          <w:tcPr>
            <w:tcW w:w="782" w:type="dxa"/>
          </w:tcPr>
          <w:p w:rsidR="00E12A6A" w:rsidRPr="00E12A6A" w:rsidRDefault="00E12A6A" w:rsidP="004E2FA0">
            <w:pPr>
              <w:pStyle w:val="af0"/>
              <w:tabs>
                <w:tab w:val="left" w:pos="993"/>
              </w:tabs>
              <w:ind w:left="0"/>
              <w:rPr>
                <w:sz w:val="20"/>
              </w:rPr>
            </w:pPr>
            <w:r w:rsidRPr="00E12A6A">
              <w:rPr>
                <w:sz w:val="20"/>
              </w:rPr>
              <w:t>+</w:t>
            </w:r>
          </w:p>
        </w:tc>
        <w:tc>
          <w:tcPr>
            <w:tcW w:w="779" w:type="dxa"/>
          </w:tcPr>
          <w:p w:rsidR="00E12A6A" w:rsidRPr="00E12A6A" w:rsidRDefault="00E12A6A" w:rsidP="004E2FA0">
            <w:pPr>
              <w:pStyle w:val="af0"/>
              <w:tabs>
                <w:tab w:val="left" w:pos="993"/>
              </w:tabs>
              <w:ind w:left="0"/>
              <w:rPr>
                <w:sz w:val="20"/>
              </w:rPr>
            </w:pPr>
            <w:r w:rsidRPr="00E12A6A">
              <w:rPr>
                <w:sz w:val="20"/>
              </w:rPr>
              <w:t>+</w:t>
            </w:r>
          </w:p>
        </w:tc>
        <w:tc>
          <w:tcPr>
            <w:tcW w:w="759" w:type="dxa"/>
          </w:tcPr>
          <w:p w:rsidR="00E12A6A" w:rsidRPr="00E12A6A" w:rsidRDefault="00E12A6A" w:rsidP="004E2FA0">
            <w:pPr>
              <w:pStyle w:val="af0"/>
              <w:tabs>
                <w:tab w:val="left" w:pos="993"/>
              </w:tabs>
              <w:ind w:left="0"/>
              <w:rPr>
                <w:sz w:val="20"/>
              </w:rPr>
            </w:pPr>
            <w:r w:rsidRPr="00E12A6A">
              <w:rPr>
                <w:sz w:val="20"/>
              </w:rPr>
              <w:t>+</w:t>
            </w:r>
          </w:p>
        </w:tc>
        <w:tc>
          <w:tcPr>
            <w:tcW w:w="1134" w:type="dxa"/>
          </w:tcPr>
          <w:p w:rsidR="00E12A6A" w:rsidRPr="00E12A6A" w:rsidRDefault="00E12A6A" w:rsidP="004E2FA0">
            <w:pPr>
              <w:pStyle w:val="af0"/>
              <w:tabs>
                <w:tab w:val="left" w:pos="993"/>
              </w:tabs>
              <w:ind w:left="0"/>
              <w:rPr>
                <w:sz w:val="20"/>
              </w:rPr>
            </w:pPr>
            <w:r w:rsidRPr="00E12A6A">
              <w:rPr>
                <w:sz w:val="20"/>
              </w:rPr>
              <w:t>+</w:t>
            </w:r>
          </w:p>
        </w:tc>
      </w:tr>
      <w:tr w:rsidR="00E12A6A" w:rsidTr="004E2FA0">
        <w:trPr>
          <w:trHeight w:val="145"/>
        </w:trPr>
        <w:tc>
          <w:tcPr>
            <w:tcW w:w="2235" w:type="dxa"/>
            <w:gridSpan w:val="3"/>
          </w:tcPr>
          <w:p w:rsidR="00E12A6A" w:rsidRPr="00E12A6A" w:rsidRDefault="00E12A6A" w:rsidP="004E2FA0">
            <w:pPr>
              <w:pStyle w:val="af0"/>
              <w:tabs>
                <w:tab w:val="left" w:pos="993"/>
              </w:tabs>
              <w:ind w:left="0"/>
              <w:rPr>
                <w:sz w:val="20"/>
              </w:rPr>
            </w:pPr>
            <w:r w:rsidRPr="00E12A6A">
              <w:rPr>
                <w:sz w:val="20"/>
              </w:rPr>
              <w:t>Свинец</w:t>
            </w:r>
          </w:p>
        </w:tc>
        <w:tc>
          <w:tcPr>
            <w:tcW w:w="1842" w:type="dxa"/>
          </w:tcPr>
          <w:p w:rsidR="00E12A6A" w:rsidRPr="00E12A6A" w:rsidRDefault="00E12A6A" w:rsidP="004E2FA0">
            <w:pPr>
              <w:pStyle w:val="af0"/>
              <w:tabs>
                <w:tab w:val="left" w:pos="993"/>
              </w:tabs>
              <w:ind w:left="0"/>
              <w:rPr>
                <w:sz w:val="20"/>
              </w:rPr>
            </w:pPr>
            <w:r w:rsidRPr="00E12A6A">
              <w:rPr>
                <w:sz w:val="20"/>
              </w:rPr>
              <w:t>О</w:t>
            </w:r>
          </w:p>
        </w:tc>
        <w:tc>
          <w:tcPr>
            <w:tcW w:w="1590" w:type="dxa"/>
          </w:tcPr>
          <w:p w:rsidR="00E12A6A" w:rsidRPr="00E12A6A" w:rsidRDefault="00E12A6A" w:rsidP="004E2FA0">
            <w:pPr>
              <w:pStyle w:val="af0"/>
              <w:tabs>
                <w:tab w:val="left" w:pos="993"/>
              </w:tabs>
              <w:ind w:left="0"/>
              <w:rPr>
                <w:sz w:val="20"/>
              </w:rPr>
            </w:pPr>
            <w:r w:rsidRPr="00E12A6A">
              <w:rPr>
                <w:sz w:val="20"/>
              </w:rPr>
              <w:t>О</w:t>
            </w:r>
          </w:p>
        </w:tc>
        <w:tc>
          <w:tcPr>
            <w:tcW w:w="1044" w:type="dxa"/>
          </w:tcPr>
          <w:p w:rsidR="00E12A6A" w:rsidRPr="00E12A6A" w:rsidRDefault="00E12A6A" w:rsidP="004E2FA0">
            <w:pPr>
              <w:pStyle w:val="af0"/>
              <w:tabs>
                <w:tab w:val="left" w:pos="993"/>
              </w:tabs>
              <w:ind w:left="0"/>
              <w:rPr>
                <w:sz w:val="20"/>
              </w:rPr>
            </w:pPr>
            <w:r w:rsidRPr="00E12A6A">
              <w:rPr>
                <w:sz w:val="20"/>
              </w:rPr>
              <w:t>О</w:t>
            </w:r>
          </w:p>
        </w:tc>
        <w:tc>
          <w:tcPr>
            <w:tcW w:w="691" w:type="dxa"/>
          </w:tcPr>
          <w:p w:rsidR="00E12A6A" w:rsidRPr="00E12A6A" w:rsidRDefault="00E12A6A" w:rsidP="004E2FA0">
            <w:pPr>
              <w:pStyle w:val="af0"/>
              <w:tabs>
                <w:tab w:val="left" w:pos="993"/>
              </w:tabs>
              <w:ind w:left="0"/>
              <w:rPr>
                <w:sz w:val="20"/>
              </w:rPr>
            </w:pPr>
            <w:r w:rsidRPr="00E12A6A">
              <w:rPr>
                <w:sz w:val="20"/>
              </w:rPr>
              <w:t>-</w:t>
            </w:r>
          </w:p>
        </w:tc>
        <w:tc>
          <w:tcPr>
            <w:tcW w:w="1814" w:type="dxa"/>
          </w:tcPr>
          <w:p w:rsidR="00E12A6A" w:rsidRPr="00E12A6A" w:rsidRDefault="00E12A6A" w:rsidP="004E2FA0">
            <w:pPr>
              <w:pStyle w:val="af0"/>
              <w:tabs>
                <w:tab w:val="left" w:pos="993"/>
              </w:tabs>
              <w:ind w:left="0"/>
              <w:rPr>
                <w:sz w:val="20"/>
              </w:rPr>
            </w:pPr>
            <w:r w:rsidRPr="00E12A6A">
              <w:rPr>
                <w:sz w:val="20"/>
              </w:rPr>
              <w:t>-</w:t>
            </w:r>
          </w:p>
        </w:tc>
        <w:tc>
          <w:tcPr>
            <w:tcW w:w="1081" w:type="dxa"/>
          </w:tcPr>
          <w:p w:rsidR="00E12A6A" w:rsidRPr="00E12A6A" w:rsidRDefault="00E12A6A" w:rsidP="004E2FA0">
            <w:pPr>
              <w:pStyle w:val="af0"/>
              <w:tabs>
                <w:tab w:val="left" w:pos="993"/>
              </w:tabs>
              <w:ind w:left="0"/>
              <w:rPr>
                <w:sz w:val="20"/>
              </w:rPr>
            </w:pPr>
            <w:r w:rsidRPr="00E12A6A">
              <w:rPr>
                <w:sz w:val="20"/>
              </w:rPr>
              <w:t>+</w:t>
            </w:r>
          </w:p>
        </w:tc>
        <w:tc>
          <w:tcPr>
            <w:tcW w:w="806" w:type="dxa"/>
          </w:tcPr>
          <w:p w:rsidR="00E12A6A" w:rsidRPr="00E12A6A" w:rsidRDefault="00E12A6A" w:rsidP="004E2FA0">
            <w:pPr>
              <w:pStyle w:val="af0"/>
              <w:tabs>
                <w:tab w:val="left" w:pos="993"/>
              </w:tabs>
              <w:ind w:left="0"/>
              <w:rPr>
                <w:sz w:val="20"/>
              </w:rPr>
            </w:pPr>
            <w:r w:rsidRPr="00E12A6A">
              <w:rPr>
                <w:sz w:val="20"/>
              </w:rPr>
              <w:t>+</w:t>
            </w:r>
          </w:p>
        </w:tc>
        <w:tc>
          <w:tcPr>
            <w:tcW w:w="782" w:type="dxa"/>
          </w:tcPr>
          <w:p w:rsidR="00E12A6A" w:rsidRPr="00E12A6A" w:rsidRDefault="00E12A6A" w:rsidP="004E2FA0">
            <w:pPr>
              <w:pStyle w:val="af0"/>
              <w:tabs>
                <w:tab w:val="left" w:pos="993"/>
              </w:tabs>
              <w:ind w:left="0"/>
              <w:rPr>
                <w:sz w:val="20"/>
              </w:rPr>
            </w:pPr>
            <w:r w:rsidRPr="00E12A6A">
              <w:rPr>
                <w:sz w:val="20"/>
              </w:rPr>
              <w:t>О</w:t>
            </w:r>
          </w:p>
        </w:tc>
        <w:tc>
          <w:tcPr>
            <w:tcW w:w="779" w:type="dxa"/>
          </w:tcPr>
          <w:p w:rsidR="00E12A6A" w:rsidRPr="00E12A6A" w:rsidRDefault="00E12A6A" w:rsidP="004E2FA0">
            <w:pPr>
              <w:pStyle w:val="af0"/>
              <w:tabs>
                <w:tab w:val="left" w:pos="993"/>
              </w:tabs>
              <w:ind w:left="0"/>
              <w:rPr>
                <w:sz w:val="20"/>
              </w:rPr>
            </w:pPr>
            <w:r w:rsidRPr="00E12A6A">
              <w:rPr>
                <w:sz w:val="20"/>
              </w:rPr>
              <w:t>О</w:t>
            </w:r>
          </w:p>
        </w:tc>
        <w:tc>
          <w:tcPr>
            <w:tcW w:w="759" w:type="dxa"/>
          </w:tcPr>
          <w:p w:rsidR="00E12A6A" w:rsidRPr="00E12A6A" w:rsidRDefault="00E12A6A" w:rsidP="004E2FA0">
            <w:pPr>
              <w:pStyle w:val="af0"/>
              <w:tabs>
                <w:tab w:val="left" w:pos="993"/>
              </w:tabs>
              <w:ind w:left="0"/>
              <w:rPr>
                <w:sz w:val="20"/>
              </w:rPr>
            </w:pPr>
            <w:r w:rsidRPr="00E12A6A">
              <w:rPr>
                <w:sz w:val="20"/>
              </w:rPr>
              <w:t>О</w:t>
            </w:r>
          </w:p>
        </w:tc>
        <w:tc>
          <w:tcPr>
            <w:tcW w:w="1134" w:type="dxa"/>
          </w:tcPr>
          <w:p w:rsidR="00E12A6A" w:rsidRPr="00E12A6A" w:rsidRDefault="00E12A6A" w:rsidP="004E2FA0">
            <w:pPr>
              <w:pStyle w:val="af0"/>
              <w:tabs>
                <w:tab w:val="left" w:pos="993"/>
              </w:tabs>
              <w:ind w:left="0"/>
              <w:rPr>
                <w:sz w:val="20"/>
              </w:rPr>
            </w:pPr>
            <w:r w:rsidRPr="00E12A6A">
              <w:rPr>
                <w:sz w:val="20"/>
              </w:rPr>
              <w:t>О</w:t>
            </w:r>
          </w:p>
        </w:tc>
      </w:tr>
      <w:tr w:rsidR="00E12A6A" w:rsidTr="004E2FA0">
        <w:trPr>
          <w:trHeight w:val="145"/>
        </w:trPr>
        <w:tc>
          <w:tcPr>
            <w:tcW w:w="2235" w:type="dxa"/>
            <w:gridSpan w:val="3"/>
          </w:tcPr>
          <w:p w:rsidR="00E12A6A" w:rsidRPr="00E12A6A" w:rsidRDefault="00E12A6A" w:rsidP="004E2FA0">
            <w:pPr>
              <w:pStyle w:val="af0"/>
              <w:tabs>
                <w:tab w:val="left" w:pos="993"/>
              </w:tabs>
              <w:ind w:left="0"/>
              <w:rPr>
                <w:sz w:val="20"/>
              </w:rPr>
            </w:pPr>
            <w:r w:rsidRPr="00E12A6A">
              <w:rPr>
                <w:sz w:val="20"/>
              </w:rPr>
              <w:t>Медь и ее сплавы</w:t>
            </w:r>
          </w:p>
        </w:tc>
        <w:tc>
          <w:tcPr>
            <w:tcW w:w="1842" w:type="dxa"/>
          </w:tcPr>
          <w:p w:rsidR="00E12A6A" w:rsidRPr="00E12A6A" w:rsidRDefault="00E12A6A" w:rsidP="004E2FA0">
            <w:pPr>
              <w:pStyle w:val="af0"/>
              <w:tabs>
                <w:tab w:val="left" w:pos="993"/>
              </w:tabs>
              <w:ind w:left="0"/>
              <w:rPr>
                <w:sz w:val="20"/>
              </w:rPr>
            </w:pPr>
            <w:r w:rsidRPr="00E12A6A">
              <w:rPr>
                <w:sz w:val="20"/>
              </w:rPr>
              <w:t>-</w:t>
            </w:r>
          </w:p>
        </w:tc>
        <w:tc>
          <w:tcPr>
            <w:tcW w:w="1590" w:type="dxa"/>
          </w:tcPr>
          <w:p w:rsidR="00E12A6A" w:rsidRPr="00E12A6A" w:rsidRDefault="00E12A6A" w:rsidP="004E2FA0">
            <w:pPr>
              <w:pStyle w:val="af0"/>
              <w:tabs>
                <w:tab w:val="left" w:pos="993"/>
              </w:tabs>
              <w:ind w:left="0"/>
              <w:rPr>
                <w:sz w:val="20"/>
              </w:rPr>
            </w:pPr>
            <w:r w:rsidRPr="00E12A6A">
              <w:rPr>
                <w:sz w:val="20"/>
              </w:rPr>
              <w:t>-</w:t>
            </w:r>
          </w:p>
        </w:tc>
        <w:tc>
          <w:tcPr>
            <w:tcW w:w="1044" w:type="dxa"/>
          </w:tcPr>
          <w:p w:rsidR="00E12A6A" w:rsidRPr="00E12A6A" w:rsidRDefault="00E12A6A" w:rsidP="004E2FA0">
            <w:pPr>
              <w:pStyle w:val="af0"/>
              <w:tabs>
                <w:tab w:val="left" w:pos="993"/>
              </w:tabs>
              <w:ind w:left="0"/>
              <w:rPr>
                <w:sz w:val="20"/>
              </w:rPr>
            </w:pPr>
            <w:r w:rsidRPr="00E12A6A">
              <w:rPr>
                <w:sz w:val="20"/>
              </w:rPr>
              <w:t>-</w:t>
            </w:r>
          </w:p>
        </w:tc>
        <w:tc>
          <w:tcPr>
            <w:tcW w:w="691" w:type="dxa"/>
          </w:tcPr>
          <w:p w:rsidR="00E12A6A" w:rsidRPr="00E12A6A" w:rsidRDefault="00E12A6A" w:rsidP="004E2FA0">
            <w:pPr>
              <w:pStyle w:val="af0"/>
              <w:tabs>
                <w:tab w:val="left" w:pos="993"/>
              </w:tabs>
              <w:ind w:left="0"/>
              <w:rPr>
                <w:sz w:val="20"/>
              </w:rPr>
            </w:pPr>
            <w:r w:rsidRPr="00E12A6A">
              <w:rPr>
                <w:sz w:val="20"/>
              </w:rPr>
              <w:t>-</w:t>
            </w:r>
          </w:p>
        </w:tc>
        <w:tc>
          <w:tcPr>
            <w:tcW w:w="1814" w:type="dxa"/>
          </w:tcPr>
          <w:p w:rsidR="00E12A6A" w:rsidRPr="00E12A6A" w:rsidRDefault="00E12A6A" w:rsidP="004E2FA0">
            <w:pPr>
              <w:pStyle w:val="af0"/>
              <w:tabs>
                <w:tab w:val="left" w:pos="993"/>
              </w:tabs>
              <w:ind w:left="0"/>
              <w:rPr>
                <w:sz w:val="20"/>
              </w:rPr>
            </w:pPr>
            <w:r w:rsidRPr="00E12A6A">
              <w:rPr>
                <w:sz w:val="20"/>
              </w:rPr>
              <w:t>-</w:t>
            </w:r>
          </w:p>
        </w:tc>
        <w:tc>
          <w:tcPr>
            <w:tcW w:w="1081" w:type="dxa"/>
          </w:tcPr>
          <w:p w:rsidR="00E12A6A" w:rsidRPr="00E12A6A" w:rsidRDefault="00E12A6A" w:rsidP="004E2FA0">
            <w:pPr>
              <w:pStyle w:val="af0"/>
              <w:tabs>
                <w:tab w:val="left" w:pos="993"/>
              </w:tabs>
              <w:ind w:left="0"/>
              <w:rPr>
                <w:sz w:val="20"/>
              </w:rPr>
            </w:pPr>
            <w:r w:rsidRPr="00E12A6A">
              <w:rPr>
                <w:sz w:val="20"/>
              </w:rPr>
              <w:t>О</w:t>
            </w:r>
          </w:p>
        </w:tc>
        <w:tc>
          <w:tcPr>
            <w:tcW w:w="806" w:type="dxa"/>
          </w:tcPr>
          <w:p w:rsidR="00E12A6A" w:rsidRPr="00E12A6A" w:rsidRDefault="00E12A6A" w:rsidP="004E2FA0">
            <w:pPr>
              <w:pStyle w:val="af0"/>
              <w:tabs>
                <w:tab w:val="left" w:pos="993"/>
              </w:tabs>
              <w:ind w:left="0"/>
              <w:rPr>
                <w:sz w:val="20"/>
              </w:rPr>
            </w:pPr>
            <w:r w:rsidRPr="00E12A6A">
              <w:rPr>
                <w:sz w:val="20"/>
              </w:rPr>
              <w:t>+</w:t>
            </w:r>
          </w:p>
        </w:tc>
        <w:tc>
          <w:tcPr>
            <w:tcW w:w="782" w:type="dxa"/>
          </w:tcPr>
          <w:p w:rsidR="00E12A6A" w:rsidRPr="00E12A6A" w:rsidRDefault="00E12A6A" w:rsidP="004E2FA0">
            <w:pPr>
              <w:pStyle w:val="af0"/>
              <w:tabs>
                <w:tab w:val="left" w:pos="993"/>
              </w:tabs>
              <w:ind w:left="0"/>
              <w:rPr>
                <w:sz w:val="20"/>
              </w:rPr>
            </w:pPr>
            <w:r w:rsidRPr="00E12A6A">
              <w:rPr>
                <w:sz w:val="20"/>
              </w:rPr>
              <w:t>+</w:t>
            </w:r>
          </w:p>
        </w:tc>
        <w:tc>
          <w:tcPr>
            <w:tcW w:w="779" w:type="dxa"/>
          </w:tcPr>
          <w:p w:rsidR="00E12A6A" w:rsidRPr="00E12A6A" w:rsidRDefault="00E12A6A" w:rsidP="004E2FA0">
            <w:pPr>
              <w:pStyle w:val="af0"/>
              <w:tabs>
                <w:tab w:val="left" w:pos="993"/>
              </w:tabs>
              <w:ind w:left="0"/>
              <w:rPr>
                <w:sz w:val="20"/>
              </w:rPr>
            </w:pPr>
            <w:r w:rsidRPr="00E12A6A">
              <w:rPr>
                <w:sz w:val="20"/>
              </w:rPr>
              <w:t>+</w:t>
            </w:r>
          </w:p>
        </w:tc>
        <w:tc>
          <w:tcPr>
            <w:tcW w:w="759" w:type="dxa"/>
          </w:tcPr>
          <w:p w:rsidR="00E12A6A" w:rsidRPr="00E12A6A" w:rsidRDefault="00E12A6A" w:rsidP="004E2FA0">
            <w:pPr>
              <w:pStyle w:val="af0"/>
              <w:tabs>
                <w:tab w:val="left" w:pos="993"/>
              </w:tabs>
              <w:ind w:left="0"/>
              <w:rPr>
                <w:sz w:val="20"/>
              </w:rPr>
            </w:pPr>
            <w:r w:rsidRPr="00E12A6A">
              <w:rPr>
                <w:sz w:val="20"/>
              </w:rPr>
              <w:t>+</w:t>
            </w:r>
          </w:p>
        </w:tc>
        <w:tc>
          <w:tcPr>
            <w:tcW w:w="1134" w:type="dxa"/>
          </w:tcPr>
          <w:p w:rsidR="00E12A6A" w:rsidRPr="00E12A6A" w:rsidRDefault="00E12A6A" w:rsidP="004E2FA0">
            <w:pPr>
              <w:pStyle w:val="af0"/>
              <w:tabs>
                <w:tab w:val="left" w:pos="993"/>
              </w:tabs>
              <w:ind w:left="0"/>
              <w:rPr>
                <w:sz w:val="20"/>
              </w:rPr>
            </w:pPr>
            <w:r w:rsidRPr="00E12A6A">
              <w:rPr>
                <w:sz w:val="20"/>
              </w:rPr>
              <w:t>О</w:t>
            </w:r>
          </w:p>
        </w:tc>
      </w:tr>
      <w:tr w:rsidR="00E12A6A" w:rsidTr="004E2FA0">
        <w:trPr>
          <w:trHeight w:val="145"/>
        </w:trPr>
        <w:tc>
          <w:tcPr>
            <w:tcW w:w="2235" w:type="dxa"/>
            <w:gridSpan w:val="3"/>
          </w:tcPr>
          <w:p w:rsidR="00E12A6A" w:rsidRPr="00E12A6A" w:rsidRDefault="00E12A6A" w:rsidP="004E2FA0">
            <w:pPr>
              <w:pStyle w:val="af0"/>
              <w:tabs>
                <w:tab w:val="left" w:pos="993"/>
              </w:tabs>
              <w:ind w:left="0"/>
              <w:rPr>
                <w:sz w:val="20"/>
              </w:rPr>
            </w:pPr>
            <w:r w:rsidRPr="00E12A6A">
              <w:rPr>
                <w:sz w:val="20"/>
              </w:rPr>
              <w:t>Бронза</w:t>
            </w:r>
          </w:p>
        </w:tc>
        <w:tc>
          <w:tcPr>
            <w:tcW w:w="1842" w:type="dxa"/>
          </w:tcPr>
          <w:p w:rsidR="00E12A6A" w:rsidRPr="00E12A6A" w:rsidRDefault="00E12A6A" w:rsidP="004E2FA0">
            <w:pPr>
              <w:pStyle w:val="af0"/>
              <w:tabs>
                <w:tab w:val="left" w:pos="993"/>
              </w:tabs>
              <w:ind w:left="0"/>
              <w:rPr>
                <w:sz w:val="20"/>
              </w:rPr>
            </w:pPr>
            <w:r w:rsidRPr="00E12A6A">
              <w:rPr>
                <w:sz w:val="20"/>
              </w:rPr>
              <w:t>-</w:t>
            </w:r>
          </w:p>
        </w:tc>
        <w:tc>
          <w:tcPr>
            <w:tcW w:w="1590" w:type="dxa"/>
          </w:tcPr>
          <w:p w:rsidR="00E12A6A" w:rsidRPr="00E12A6A" w:rsidRDefault="00E12A6A" w:rsidP="004E2FA0">
            <w:pPr>
              <w:pStyle w:val="af0"/>
              <w:tabs>
                <w:tab w:val="left" w:pos="993"/>
              </w:tabs>
              <w:ind w:left="0"/>
              <w:rPr>
                <w:sz w:val="20"/>
              </w:rPr>
            </w:pPr>
            <w:r w:rsidRPr="00E12A6A">
              <w:rPr>
                <w:sz w:val="20"/>
              </w:rPr>
              <w:t>-</w:t>
            </w:r>
          </w:p>
        </w:tc>
        <w:tc>
          <w:tcPr>
            <w:tcW w:w="1044" w:type="dxa"/>
          </w:tcPr>
          <w:p w:rsidR="00E12A6A" w:rsidRPr="00E12A6A" w:rsidRDefault="00E12A6A" w:rsidP="004E2FA0">
            <w:pPr>
              <w:pStyle w:val="af0"/>
              <w:tabs>
                <w:tab w:val="left" w:pos="993"/>
              </w:tabs>
              <w:ind w:left="0"/>
              <w:rPr>
                <w:sz w:val="20"/>
              </w:rPr>
            </w:pPr>
            <w:r w:rsidRPr="00E12A6A">
              <w:rPr>
                <w:sz w:val="20"/>
              </w:rPr>
              <w:t>-</w:t>
            </w:r>
          </w:p>
        </w:tc>
        <w:tc>
          <w:tcPr>
            <w:tcW w:w="691" w:type="dxa"/>
          </w:tcPr>
          <w:p w:rsidR="00E12A6A" w:rsidRPr="00E12A6A" w:rsidRDefault="00E12A6A" w:rsidP="004E2FA0">
            <w:pPr>
              <w:pStyle w:val="af0"/>
              <w:tabs>
                <w:tab w:val="left" w:pos="993"/>
              </w:tabs>
              <w:ind w:left="0"/>
              <w:rPr>
                <w:sz w:val="20"/>
              </w:rPr>
            </w:pPr>
            <w:r w:rsidRPr="00E12A6A">
              <w:rPr>
                <w:sz w:val="20"/>
              </w:rPr>
              <w:t>-</w:t>
            </w:r>
          </w:p>
        </w:tc>
        <w:tc>
          <w:tcPr>
            <w:tcW w:w="1814" w:type="dxa"/>
          </w:tcPr>
          <w:p w:rsidR="00E12A6A" w:rsidRPr="00E12A6A" w:rsidRDefault="00E12A6A" w:rsidP="004E2FA0">
            <w:pPr>
              <w:pStyle w:val="af0"/>
              <w:tabs>
                <w:tab w:val="left" w:pos="993"/>
              </w:tabs>
              <w:ind w:left="0"/>
              <w:rPr>
                <w:sz w:val="20"/>
              </w:rPr>
            </w:pPr>
            <w:r w:rsidRPr="00E12A6A">
              <w:rPr>
                <w:sz w:val="20"/>
              </w:rPr>
              <w:t>-</w:t>
            </w:r>
          </w:p>
        </w:tc>
        <w:tc>
          <w:tcPr>
            <w:tcW w:w="1081" w:type="dxa"/>
          </w:tcPr>
          <w:p w:rsidR="00E12A6A" w:rsidRPr="00E12A6A" w:rsidRDefault="00E12A6A" w:rsidP="004E2FA0">
            <w:pPr>
              <w:pStyle w:val="af0"/>
              <w:tabs>
                <w:tab w:val="left" w:pos="993"/>
              </w:tabs>
              <w:ind w:left="0"/>
              <w:rPr>
                <w:sz w:val="20"/>
              </w:rPr>
            </w:pPr>
            <w:r w:rsidRPr="00E12A6A">
              <w:rPr>
                <w:sz w:val="20"/>
              </w:rPr>
              <w:t>+</w:t>
            </w:r>
          </w:p>
        </w:tc>
        <w:tc>
          <w:tcPr>
            <w:tcW w:w="806" w:type="dxa"/>
          </w:tcPr>
          <w:p w:rsidR="00E12A6A" w:rsidRPr="00E12A6A" w:rsidRDefault="00E12A6A" w:rsidP="004E2FA0">
            <w:pPr>
              <w:pStyle w:val="af0"/>
              <w:tabs>
                <w:tab w:val="left" w:pos="993"/>
              </w:tabs>
              <w:ind w:left="0"/>
              <w:rPr>
                <w:sz w:val="20"/>
              </w:rPr>
            </w:pPr>
            <w:r w:rsidRPr="00E12A6A">
              <w:rPr>
                <w:sz w:val="20"/>
              </w:rPr>
              <w:t>О</w:t>
            </w:r>
          </w:p>
        </w:tc>
        <w:tc>
          <w:tcPr>
            <w:tcW w:w="782" w:type="dxa"/>
          </w:tcPr>
          <w:p w:rsidR="00E12A6A" w:rsidRPr="00E12A6A" w:rsidRDefault="00E12A6A" w:rsidP="004E2FA0">
            <w:pPr>
              <w:pStyle w:val="af0"/>
              <w:tabs>
                <w:tab w:val="left" w:pos="993"/>
              </w:tabs>
              <w:ind w:left="0"/>
              <w:rPr>
                <w:sz w:val="20"/>
              </w:rPr>
            </w:pPr>
            <w:r w:rsidRPr="00E12A6A">
              <w:rPr>
                <w:sz w:val="20"/>
              </w:rPr>
              <w:t>+</w:t>
            </w:r>
          </w:p>
        </w:tc>
        <w:tc>
          <w:tcPr>
            <w:tcW w:w="779" w:type="dxa"/>
          </w:tcPr>
          <w:p w:rsidR="00E12A6A" w:rsidRPr="00E12A6A" w:rsidRDefault="00E12A6A" w:rsidP="004E2FA0">
            <w:pPr>
              <w:pStyle w:val="af0"/>
              <w:tabs>
                <w:tab w:val="left" w:pos="993"/>
              </w:tabs>
              <w:ind w:left="0"/>
              <w:rPr>
                <w:sz w:val="20"/>
              </w:rPr>
            </w:pPr>
            <w:r w:rsidRPr="00E12A6A">
              <w:rPr>
                <w:sz w:val="20"/>
              </w:rPr>
              <w:t>+</w:t>
            </w:r>
          </w:p>
        </w:tc>
        <w:tc>
          <w:tcPr>
            <w:tcW w:w="759" w:type="dxa"/>
          </w:tcPr>
          <w:p w:rsidR="00E12A6A" w:rsidRPr="00E12A6A" w:rsidRDefault="00E12A6A" w:rsidP="004E2FA0">
            <w:pPr>
              <w:pStyle w:val="af0"/>
              <w:tabs>
                <w:tab w:val="left" w:pos="993"/>
              </w:tabs>
              <w:ind w:left="0"/>
              <w:rPr>
                <w:sz w:val="20"/>
              </w:rPr>
            </w:pPr>
            <w:r w:rsidRPr="00E12A6A">
              <w:rPr>
                <w:sz w:val="20"/>
              </w:rPr>
              <w:t>+</w:t>
            </w:r>
          </w:p>
        </w:tc>
        <w:tc>
          <w:tcPr>
            <w:tcW w:w="1134" w:type="dxa"/>
          </w:tcPr>
          <w:p w:rsidR="00E12A6A" w:rsidRPr="00E12A6A" w:rsidRDefault="00E12A6A" w:rsidP="004E2FA0">
            <w:pPr>
              <w:pStyle w:val="af0"/>
              <w:tabs>
                <w:tab w:val="left" w:pos="993"/>
              </w:tabs>
              <w:ind w:left="0"/>
              <w:rPr>
                <w:sz w:val="20"/>
              </w:rPr>
            </w:pPr>
            <w:r w:rsidRPr="00E12A6A">
              <w:rPr>
                <w:sz w:val="20"/>
              </w:rPr>
              <w:t>О</w:t>
            </w:r>
          </w:p>
        </w:tc>
      </w:tr>
      <w:tr w:rsidR="00E12A6A" w:rsidTr="004E2FA0">
        <w:trPr>
          <w:trHeight w:val="145"/>
        </w:trPr>
        <w:tc>
          <w:tcPr>
            <w:tcW w:w="2235" w:type="dxa"/>
            <w:gridSpan w:val="3"/>
          </w:tcPr>
          <w:p w:rsidR="00E12A6A" w:rsidRPr="00E12A6A" w:rsidRDefault="00E12A6A" w:rsidP="004E2FA0">
            <w:pPr>
              <w:pStyle w:val="af0"/>
              <w:tabs>
                <w:tab w:val="left" w:pos="993"/>
              </w:tabs>
              <w:ind w:left="0"/>
              <w:rPr>
                <w:sz w:val="20"/>
              </w:rPr>
            </w:pPr>
            <w:r w:rsidRPr="00E12A6A">
              <w:rPr>
                <w:sz w:val="20"/>
              </w:rPr>
              <w:t>Хромистые стали</w:t>
            </w:r>
          </w:p>
        </w:tc>
        <w:tc>
          <w:tcPr>
            <w:tcW w:w="1842" w:type="dxa"/>
          </w:tcPr>
          <w:p w:rsidR="00E12A6A" w:rsidRPr="00E12A6A" w:rsidRDefault="00E12A6A" w:rsidP="004E2FA0">
            <w:pPr>
              <w:pStyle w:val="af0"/>
              <w:tabs>
                <w:tab w:val="left" w:pos="993"/>
              </w:tabs>
              <w:ind w:left="0"/>
              <w:rPr>
                <w:sz w:val="20"/>
              </w:rPr>
            </w:pPr>
            <w:r w:rsidRPr="00E12A6A">
              <w:rPr>
                <w:sz w:val="20"/>
              </w:rPr>
              <w:t>О</w:t>
            </w:r>
          </w:p>
        </w:tc>
        <w:tc>
          <w:tcPr>
            <w:tcW w:w="1590" w:type="dxa"/>
          </w:tcPr>
          <w:p w:rsidR="00E12A6A" w:rsidRPr="00E12A6A" w:rsidRDefault="00E12A6A" w:rsidP="004E2FA0">
            <w:pPr>
              <w:pStyle w:val="af0"/>
              <w:tabs>
                <w:tab w:val="left" w:pos="993"/>
              </w:tabs>
              <w:ind w:left="0"/>
              <w:rPr>
                <w:sz w:val="20"/>
              </w:rPr>
            </w:pPr>
            <w:r w:rsidRPr="00E12A6A">
              <w:rPr>
                <w:sz w:val="20"/>
              </w:rPr>
              <w:t>О</w:t>
            </w:r>
          </w:p>
        </w:tc>
        <w:tc>
          <w:tcPr>
            <w:tcW w:w="1044" w:type="dxa"/>
          </w:tcPr>
          <w:p w:rsidR="00E12A6A" w:rsidRPr="00E12A6A" w:rsidRDefault="00E12A6A" w:rsidP="004E2FA0">
            <w:pPr>
              <w:pStyle w:val="af0"/>
              <w:tabs>
                <w:tab w:val="left" w:pos="993"/>
              </w:tabs>
              <w:ind w:left="0"/>
              <w:rPr>
                <w:sz w:val="20"/>
              </w:rPr>
            </w:pPr>
            <w:r w:rsidRPr="00E12A6A">
              <w:rPr>
                <w:sz w:val="20"/>
              </w:rPr>
              <w:t>-</w:t>
            </w:r>
          </w:p>
        </w:tc>
        <w:tc>
          <w:tcPr>
            <w:tcW w:w="691" w:type="dxa"/>
          </w:tcPr>
          <w:p w:rsidR="00E12A6A" w:rsidRPr="00E12A6A" w:rsidRDefault="00E12A6A" w:rsidP="004E2FA0">
            <w:pPr>
              <w:pStyle w:val="af0"/>
              <w:tabs>
                <w:tab w:val="left" w:pos="993"/>
              </w:tabs>
              <w:ind w:left="0"/>
              <w:rPr>
                <w:sz w:val="20"/>
              </w:rPr>
            </w:pPr>
            <w:r w:rsidRPr="00E12A6A">
              <w:rPr>
                <w:sz w:val="20"/>
              </w:rPr>
              <w:t>-</w:t>
            </w:r>
          </w:p>
        </w:tc>
        <w:tc>
          <w:tcPr>
            <w:tcW w:w="1814" w:type="dxa"/>
          </w:tcPr>
          <w:p w:rsidR="00E12A6A" w:rsidRPr="00E12A6A" w:rsidRDefault="00E12A6A" w:rsidP="004E2FA0">
            <w:pPr>
              <w:pStyle w:val="af0"/>
              <w:tabs>
                <w:tab w:val="left" w:pos="993"/>
              </w:tabs>
              <w:ind w:left="0"/>
              <w:rPr>
                <w:sz w:val="20"/>
              </w:rPr>
            </w:pPr>
            <w:r w:rsidRPr="00E12A6A">
              <w:rPr>
                <w:sz w:val="20"/>
              </w:rPr>
              <w:t>-</w:t>
            </w:r>
          </w:p>
        </w:tc>
        <w:tc>
          <w:tcPr>
            <w:tcW w:w="1081" w:type="dxa"/>
          </w:tcPr>
          <w:p w:rsidR="00E12A6A" w:rsidRPr="00E12A6A" w:rsidRDefault="00E12A6A" w:rsidP="004E2FA0">
            <w:pPr>
              <w:pStyle w:val="af0"/>
              <w:tabs>
                <w:tab w:val="left" w:pos="993"/>
              </w:tabs>
              <w:ind w:left="0"/>
              <w:rPr>
                <w:sz w:val="20"/>
              </w:rPr>
            </w:pPr>
            <w:r w:rsidRPr="00E12A6A">
              <w:rPr>
                <w:sz w:val="20"/>
              </w:rPr>
              <w:t>+</w:t>
            </w:r>
          </w:p>
        </w:tc>
        <w:tc>
          <w:tcPr>
            <w:tcW w:w="806" w:type="dxa"/>
          </w:tcPr>
          <w:p w:rsidR="00E12A6A" w:rsidRPr="00E12A6A" w:rsidRDefault="00E12A6A" w:rsidP="004E2FA0">
            <w:pPr>
              <w:pStyle w:val="af0"/>
              <w:tabs>
                <w:tab w:val="left" w:pos="993"/>
              </w:tabs>
              <w:ind w:left="0"/>
              <w:rPr>
                <w:sz w:val="20"/>
              </w:rPr>
            </w:pPr>
            <w:r w:rsidRPr="00E12A6A">
              <w:rPr>
                <w:sz w:val="20"/>
              </w:rPr>
              <w:t>О</w:t>
            </w:r>
          </w:p>
        </w:tc>
        <w:tc>
          <w:tcPr>
            <w:tcW w:w="782" w:type="dxa"/>
          </w:tcPr>
          <w:p w:rsidR="00E12A6A" w:rsidRPr="00E12A6A" w:rsidRDefault="00E12A6A" w:rsidP="004E2FA0">
            <w:pPr>
              <w:pStyle w:val="af0"/>
              <w:tabs>
                <w:tab w:val="left" w:pos="993"/>
              </w:tabs>
              <w:ind w:left="0"/>
              <w:rPr>
                <w:sz w:val="20"/>
              </w:rPr>
            </w:pPr>
            <w:r w:rsidRPr="00E12A6A">
              <w:rPr>
                <w:sz w:val="20"/>
              </w:rPr>
              <w:t>О</w:t>
            </w:r>
          </w:p>
        </w:tc>
        <w:tc>
          <w:tcPr>
            <w:tcW w:w="779" w:type="dxa"/>
          </w:tcPr>
          <w:p w:rsidR="00E12A6A" w:rsidRPr="00E12A6A" w:rsidRDefault="00E12A6A" w:rsidP="004E2FA0">
            <w:pPr>
              <w:pStyle w:val="af0"/>
              <w:tabs>
                <w:tab w:val="left" w:pos="993"/>
              </w:tabs>
              <w:ind w:left="0"/>
              <w:rPr>
                <w:sz w:val="20"/>
              </w:rPr>
            </w:pPr>
            <w:r w:rsidRPr="00E12A6A">
              <w:rPr>
                <w:sz w:val="20"/>
              </w:rPr>
              <w:t>О</w:t>
            </w:r>
          </w:p>
        </w:tc>
        <w:tc>
          <w:tcPr>
            <w:tcW w:w="759" w:type="dxa"/>
          </w:tcPr>
          <w:p w:rsidR="00E12A6A" w:rsidRPr="00E12A6A" w:rsidRDefault="00E12A6A" w:rsidP="004E2FA0">
            <w:pPr>
              <w:pStyle w:val="af0"/>
              <w:tabs>
                <w:tab w:val="left" w:pos="993"/>
              </w:tabs>
              <w:ind w:left="0"/>
              <w:rPr>
                <w:sz w:val="20"/>
              </w:rPr>
            </w:pPr>
            <w:r w:rsidRPr="00E12A6A">
              <w:rPr>
                <w:sz w:val="20"/>
              </w:rPr>
              <w:t>О</w:t>
            </w:r>
          </w:p>
        </w:tc>
        <w:tc>
          <w:tcPr>
            <w:tcW w:w="1134" w:type="dxa"/>
          </w:tcPr>
          <w:p w:rsidR="00E12A6A" w:rsidRPr="00E12A6A" w:rsidRDefault="00E12A6A" w:rsidP="004E2FA0">
            <w:pPr>
              <w:pStyle w:val="af0"/>
              <w:tabs>
                <w:tab w:val="left" w:pos="993"/>
              </w:tabs>
              <w:ind w:left="0"/>
              <w:rPr>
                <w:sz w:val="20"/>
              </w:rPr>
            </w:pPr>
            <w:r w:rsidRPr="00E12A6A">
              <w:rPr>
                <w:sz w:val="20"/>
              </w:rPr>
              <w:t>+</w:t>
            </w:r>
          </w:p>
        </w:tc>
      </w:tr>
    </w:tbl>
    <w:p w:rsidR="007219FF" w:rsidRDefault="007219FF" w:rsidP="00217398">
      <w:pPr>
        <w:spacing w:line="360" w:lineRule="atLeast"/>
        <w:ind w:firstLine="709"/>
        <w:jc w:val="both"/>
        <w:rPr>
          <w:sz w:val="28"/>
          <w:szCs w:val="28"/>
        </w:rPr>
      </w:pPr>
    </w:p>
    <w:p w:rsidR="00937545" w:rsidRDefault="00937545" w:rsidP="00217398">
      <w:pPr>
        <w:spacing w:line="360" w:lineRule="atLeast"/>
        <w:ind w:firstLine="709"/>
        <w:jc w:val="both"/>
        <w:rPr>
          <w:sz w:val="28"/>
          <w:szCs w:val="28"/>
        </w:rPr>
      </w:pPr>
    </w:p>
    <w:p w:rsidR="00937545" w:rsidRDefault="00937545" w:rsidP="00217398">
      <w:pPr>
        <w:spacing w:line="360" w:lineRule="atLeast"/>
        <w:ind w:firstLine="709"/>
        <w:jc w:val="both"/>
        <w:rPr>
          <w:sz w:val="28"/>
          <w:szCs w:val="28"/>
        </w:rPr>
      </w:pPr>
    </w:p>
    <w:p w:rsidR="00937545" w:rsidRDefault="00937545" w:rsidP="00217398">
      <w:pPr>
        <w:spacing w:line="360" w:lineRule="atLeast"/>
        <w:ind w:firstLine="709"/>
        <w:jc w:val="both"/>
        <w:rPr>
          <w:sz w:val="28"/>
          <w:szCs w:val="28"/>
        </w:rPr>
      </w:pPr>
    </w:p>
    <w:p w:rsidR="007219FF" w:rsidRDefault="004431DD" w:rsidP="004431DD">
      <w:pPr>
        <w:spacing w:line="360" w:lineRule="atLeast"/>
        <w:ind w:left="12743" w:firstLine="1"/>
        <w:jc w:val="both"/>
        <w:rPr>
          <w:sz w:val="28"/>
          <w:szCs w:val="28"/>
        </w:rPr>
      </w:pPr>
      <w:r>
        <w:rPr>
          <w:sz w:val="28"/>
          <w:szCs w:val="28"/>
        </w:rPr>
        <w:lastRenderedPageBreak/>
        <w:t>Таблица 6</w:t>
      </w:r>
    </w:p>
    <w:p w:rsidR="004431DD" w:rsidRPr="00217398" w:rsidRDefault="004431DD" w:rsidP="004431DD">
      <w:pPr>
        <w:spacing w:line="360" w:lineRule="atLeast"/>
        <w:ind w:firstLine="1"/>
        <w:jc w:val="center"/>
        <w:rPr>
          <w:sz w:val="28"/>
          <w:szCs w:val="28"/>
        </w:rPr>
      </w:pPr>
      <w:r>
        <w:rPr>
          <w:sz w:val="28"/>
          <w:szCs w:val="28"/>
        </w:rPr>
        <w:t>Допустимость контактов металлов в изделиях, эксплуатируемых в морской воде</w:t>
      </w:r>
    </w:p>
    <w:tbl>
      <w:tblPr>
        <w:tblStyle w:val="ad"/>
        <w:tblW w:w="14850" w:type="dxa"/>
        <w:tblLayout w:type="fixed"/>
        <w:tblLook w:val="04A0" w:firstRow="1" w:lastRow="0" w:firstColumn="1" w:lastColumn="0" w:noHBand="0" w:noVBand="1"/>
      </w:tblPr>
      <w:tblGrid>
        <w:gridCol w:w="953"/>
        <w:gridCol w:w="953"/>
        <w:gridCol w:w="1182"/>
        <w:gridCol w:w="1285"/>
        <w:gridCol w:w="2106"/>
        <w:gridCol w:w="8"/>
        <w:gridCol w:w="851"/>
        <w:gridCol w:w="82"/>
        <w:gridCol w:w="755"/>
        <w:gridCol w:w="13"/>
        <w:gridCol w:w="992"/>
        <w:gridCol w:w="851"/>
        <w:gridCol w:w="36"/>
        <w:gridCol w:w="1240"/>
        <w:gridCol w:w="28"/>
        <w:gridCol w:w="680"/>
        <w:gridCol w:w="50"/>
        <w:gridCol w:w="943"/>
        <w:gridCol w:w="1842"/>
      </w:tblGrid>
      <w:tr w:rsidR="00161E38" w:rsidTr="004E2FA0">
        <w:tc>
          <w:tcPr>
            <w:tcW w:w="1906" w:type="dxa"/>
            <w:gridSpan w:val="2"/>
            <w:vMerge w:val="restart"/>
          </w:tcPr>
          <w:p w:rsidR="00161E38" w:rsidRPr="00161E38" w:rsidRDefault="00161E38" w:rsidP="00D44B4D"/>
          <w:p w:rsidR="00161E38" w:rsidRPr="00161E38" w:rsidRDefault="00161E38" w:rsidP="00D44B4D"/>
          <w:p w:rsidR="00161E38" w:rsidRPr="00161E38" w:rsidRDefault="00161E38" w:rsidP="00D44B4D">
            <w:r w:rsidRPr="00161E38">
              <w:t xml:space="preserve">Металлы </w:t>
            </w:r>
          </w:p>
        </w:tc>
        <w:tc>
          <w:tcPr>
            <w:tcW w:w="12944" w:type="dxa"/>
            <w:gridSpan w:val="17"/>
          </w:tcPr>
          <w:p w:rsidR="00161E38" w:rsidRPr="00161E38" w:rsidRDefault="00161E38" w:rsidP="00D44B4D">
            <w:r w:rsidRPr="00161E38">
              <w:t>Контактирующие металлы</w:t>
            </w:r>
          </w:p>
        </w:tc>
      </w:tr>
      <w:tr w:rsidR="00161E38" w:rsidTr="004E2FA0">
        <w:tc>
          <w:tcPr>
            <w:tcW w:w="1906" w:type="dxa"/>
            <w:gridSpan w:val="2"/>
            <w:vMerge/>
          </w:tcPr>
          <w:p w:rsidR="00161E38" w:rsidRPr="00161E38" w:rsidRDefault="00161E38" w:rsidP="00D44B4D">
            <w:pPr>
              <w:jc w:val="both"/>
            </w:pPr>
          </w:p>
        </w:tc>
        <w:tc>
          <w:tcPr>
            <w:tcW w:w="1182" w:type="dxa"/>
            <w:vMerge w:val="restart"/>
          </w:tcPr>
          <w:p w:rsidR="00161E38" w:rsidRPr="00161E38" w:rsidRDefault="00161E38" w:rsidP="00D44B4D">
            <w:r w:rsidRPr="00161E38">
              <w:t>Цинковые сплавы, покрытия</w:t>
            </w:r>
          </w:p>
        </w:tc>
        <w:tc>
          <w:tcPr>
            <w:tcW w:w="1285" w:type="dxa"/>
            <w:vMerge w:val="restart"/>
          </w:tcPr>
          <w:p w:rsidR="00161E38" w:rsidRPr="00161E38" w:rsidRDefault="00161E38" w:rsidP="00D44B4D">
            <w:r w:rsidRPr="00161E38">
              <w:t>Алюминий и его сплавы (</w:t>
            </w:r>
            <w:r w:rsidRPr="00161E38">
              <w:rPr>
                <w:lang w:val="en-US"/>
              </w:rPr>
              <w:t>Cu</w:t>
            </w:r>
            <w:r w:rsidRPr="00161E38">
              <w:t>&gt;5%)</w:t>
            </w:r>
          </w:p>
        </w:tc>
        <w:tc>
          <w:tcPr>
            <w:tcW w:w="2106" w:type="dxa"/>
            <w:vMerge w:val="restart"/>
          </w:tcPr>
          <w:p w:rsidR="00161E38" w:rsidRPr="00161E38" w:rsidRDefault="00161E38" w:rsidP="00D44B4D">
            <w:r w:rsidRPr="00161E38">
              <w:t>Углеродистые и низколегированные стали, низколегированные чугуны</w:t>
            </w:r>
          </w:p>
        </w:tc>
        <w:tc>
          <w:tcPr>
            <w:tcW w:w="941" w:type="dxa"/>
            <w:gridSpan w:val="3"/>
            <w:vMerge w:val="restart"/>
          </w:tcPr>
          <w:p w:rsidR="00161E38" w:rsidRPr="00161E38" w:rsidRDefault="00161E38" w:rsidP="00D44B4D">
            <w:r w:rsidRPr="00161E38">
              <w:t>Свинец</w:t>
            </w:r>
          </w:p>
        </w:tc>
        <w:tc>
          <w:tcPr>
            <w:tcW w:w="755" w:type="dxa"/>
            <w:vMerge w:val="restart"/>
          </w:tcPr>
          <w:p w:rsidR="00161E38" w:rsidRPr="00161E38" w:rsidRDefault="00161E38" w:rsidP="00D44B4D">
            <w:r w:rsidRPr="00161E38">
              <w:t>Олово</w:t>
            </w:r>
          </w:p>
        </w:tc>
        <w:tc>
          <w:tcPr>
            <w:tcW w:w="1005" w:type="dxa"/>
            <w:gridSpan w:val="2"/>
            <w:vMerge w:val="restart"/>
          </w:tcPr>
          <w:p w:rsidR="00161E38" w:rsidRPr="00161E38" w:rsidRDefault="00161E38" w:rsidP="00D44B4D">
            <w:r w:rsidRPr="00161E38">
              <w:t>Простые латуни (Л68)</w:t>
            </w:r>
          </w:p>
        </w:tc>
        <w:tc>
          <w:tcPr>
            <w:tcW w:w="887" w:type="dxa"/>
            <w:gridSpan w:val="2"/>
            <w:vMerge w:val="restart"/>
          </w:tcPr>
          <w:p w:rsidR="00161E38" w:rsidRPr="00161E38" w:rsidRDefault="00161E38" w:rsidP="00D44B4D">
            <w:r w:rsidRPr="00161E38">
              <w:t>Медь М3Р</w:t>
            </w:r>
          </w:p>
        </w:tc>
        <w:tc>
          <w:tcPr>
            <w:tcW w:w="1268" w:type="dxa"/>
            <w:gridSpan w:val="2"/>
            <w:vMerge w:val="restart"/>
          </w:tcPr>
          <w:p w:rsidR="00161E38" w:rsidRPr="00161E38" w:rsidRDefault="00161E38" w:rsidP="00D44B4D">
            <w:r w:rsidRPr="00161E38">
              <w:t>Бронза Бр.ОЦСН-3-7-5-1</w:t>
            </w:r>
          </w:p>
        </w:tc>
        <w:tc>
          <w:tcPr>
            <w:tcW w:w="1673" w:type="dxa"/>
            <w:gridSpan w:val="3"/>
          </w:tcPr>
          <w:p w:rsidR="00161E38" w:rsidRPr="00161E38" w:rsidRDefault="00161E38" w:rsidP="00D44B4D">
            <w:r w:rsidRPr="00161E38">
              <w:t>Хромистые стали</w:t>
            </w:r>
          </w:p>
        </w:tc>
        <w:tc>
          <w:tcPr>
            <w:tcW w:w="1842" w:type="dxa"/>
            <w:vMerge w:val="restart"/>
          </w:tcPr>
          <w:p w:rsidR="00161E38" w:rsidRPr="00161E38" w:rsidRDefault="00161E38" w:rsidP="00D44B4D">
            <w:r w:rsidRPr="00161E38">
              <w:t>Хромоникелевые стали Х18Н10Т, Х18Н12М2Т</w:t>
            </w:r>
          </w:p>
        </w:tc>
      </w:tr>
      <w:tr w:rsidR="00161E38" w:rsidTr="004E2FA0">
        <w:tc>
          <w:tcPr>
            <w:tcW w:w="1906" w:type="dxa"/>
            <w:gridSpan w:val="2"/>
            <w:vMerge/>
          </w:tcPr>
          <w:p w:rsidR="00161E38" w:rsidRPr="00161E38" w:rsidRDefault="00161E38" w:rsidP="00D44B4D">
            <w:pPr>
              <w:jc w:val="both"/>
            </w:pPr>
          </w:p>
        </w:tc>
        <w:tc>
          <w:tcPr>
            <w:tcW w:w="1182" w:type="dxa"/>
            <w:vMerge/>
          </w:tcPr>
          <w:p w:rsidR="00161E38" w:rsidRPr="00161E38" w:rsidRDefault="00161E38" w:rsidP="00D44B4D">
            <w:pPr>
              <w:jc w:val="both"/>
            </w:pPr>
          </w:p>
        </w:tc>
        <w:tc>
          <w:tcPr>
            <w:tcW w:w="1285" w:type="dxa"/>
            <w:vMerge/>
          </w:tcPr>
          <w:p w:rsidR="00161E38" w:rsidRPr="00161E38" w:rsidRDefault="00161E38" w:rsidP="00D44B4D">
            <w:pPr>
              <w:jc w:val="both"/>
            </w:pPr>
          </w:p>
        </w:tc>
        <w:tc>
          <w:tcPr>
            <w:tcW w:w="2106" w:type="dxa"/>
            <w:vMerge/>
          </w:tcPr>
          <w:p w:rsidR="00161E38" w:rsidRPr="00161E38" w:rsidRDefault="00161E38" w:rsidP="00D44B4D">
            <w:pPr>
              <w:jc w:val="both"/>
            </w:pPr>
          </w:p>
        </w:tc>
        <w:tc>
          <w:tcPr>
            <w:tcW w:w="941" w:type="dxa"/>
            <w:gridSpan w:val="3"/>
            <w:vMerge/>
          </w:tcPr>
          <w:p w:rsidR="00161E38" w:rsidRPr="00161E38" w:rsidRDefault="00161E38" w:rsidP="00D44B4D">
            <w:pPr>
              <w:jc w:val="both"/>
            </w:pPr>
          </w:p>
        </w:tc>
        <w:tc>
          <w:tcPr>
            <w:tcW w:w="755" w:type="dxa"/>
            <w:vMerge/>
          </w:tcPr>
          <w:p w:rsidR="00161E38" w:rsidRPr="00161E38" w:rsidRDefault="00161E38" w:rsidP="00D44B4D">
            <w:pPr>
              <w:jc w:val="both"/>
            </w:pPr>
          </w:p>
        </w:tc>
        <w:tc>
          <w:tcPr>
            <w:tcW w:w="1005" w:type="dxa"/>
            <w:gridSpan w:val="2"/>
            <w:vMerge/>
          </w:tcPr>
          <w:p w:rsidR="00161E38" w:rsidRPr="00161E38" w:rsidRDefault="00161E38" w:rsidP="00D44B4D">
            <w:pPr>
              <w:jc w:val="both"/>
            </w:pPr>
          </w:p>
        </w:tc>
        <w:tc>
          <w:tcPr>
            <w:tcW w:w="887" w:type="dxa"/>
            <w:gridSpan w:val="2"/>
            <w:vMerge/>
          </w:tcPr>
          <w:p w:rsidR="00161E38" w:rsidRPr="00161E38" w:rsidRDefault="00161E38" w:rsidP="00D44B4D">
            <w:pPr>
              <w:jc w:val="both"/>
            </w:pPr>
          </w:p>
        </w:tc>
        <w:tc>
          <w:tcPr>
            <w:tcW w:w="1268" w:type="dxa"/>
            <w:gridSpan w:val="2"/>
            <w:vMerge/>
          </w:tcPr>
          <w:p w:rsidR="00161E38" w:rsidRPr="00161E38" w:rsidRDefault="00161E38" w:rsidP="00D44B4D">
            <w:pPr>
              <w:jc w:val="both"/>
            </w:pPr>
          </w:p>
        </w:tc>
        <w:tc>
          <w:tcPr>
            <w:tcW w:w="730" w:type="dxa"/>
            <w:gridSpan w:val="2"/>
          </w:tcPr>
          <w:p w:rsidR="00161E38" w:rsidRPr="00161E38" w:rsidRDefault="00161E38" w:rsidP="00D44B4D">
            <w:pPr>
              <w:jc w:val="both"/>
            </w:pPr>
            <w:r w:rsidRPr="00161E38">
              <w:t>2Х13</w:t>
            </w:r>
          </w:p>
        </w:tc>
        <w:tc>
          <w:tcPr>
            <w:tcW w:w="943" w:type="dxa"/>
          </w:tcPr>
          <w:p w:rsidR="00161E38" w:rsidRPr="00161E38" w:rsidRDefault="00161E38" w:rsidP="00D44B4D">
            <w:pPr>
              <w:jc w:val="both"/>
            </w:pPr>
            <w:r w:rsidRPr="00161E38">
              <w:t>Х17Н2</w:t>
            </w:r>
          </w:p>
        </w:tc>
        <w:tc>
          <w:tcPr>
            <w:tcW w:w="1842" w:type="dxa"/>
            <w:vMerge/>
          </w:tcPr>
          <w:p w:rsidR="00161E38" w:rsidRPr="00161E38" w:rsidRDefault="00161E38" w:rsidP="00D44B4D">
            <w:pPr>
              <w:jc w:val="both"/>
            </w:pPr>
          </w:p>
        </w:tc>
      </w:tr>
      <w:tr w:rsidR="00161E38" w:rsidTr="004E2FA0">
        <w:tc>
          <w:tcPr>
            <w:tcW w:w="1906" w:type="dxa"/>
            <w:gridSpan w:val="2"/>
            <w:vMerge/>
          </w:tcPr>
          <w:p w:rsidR="00161E38" w:rsidRPr="00161E38" w:rsidRDefault="00161E38" w:rsidP="00D44B4D">
            <w:pPr>
              <w:jc w:val="both"/>
            </w:pPr>
          </w:p>
        </w:tc>
        <w:tc>
          <w:tcPr>
            <w:tcW w:w="12944" w:type="dxa"/>
            <w:gridSpan w:val="17"/>
          </w:tcPr>
          <w:p w:rsidR="00161E38" w:rsidRPr="00161E38" w:rsidRDefault="00161E38" w:rsidP="00D44B4D">
            <w:r w:rsidRPr="00161E38">
              <w:t>Соотношение площадей контактируемых металлов</w:t>
            </w:r>
          </w:p>
        </w:tc>
      </w:tr>
      <w:tr w:rsidR="004E2FA0" w:rsidTr="004E2FA0">
        <w:tc>
          <w:tcPr>
            <w:tcW w:w="1906" w:type="dxa"/>
            <w:gridSpan w:val="2"/>
            <w:vMerge/>
          </w:tcPr>
          <w:p w:rsidR="004E2FA0" w:rsidRPr="00161E38" w:rsidRDefault="004E2FA0" w:rsidP="00D44B4D">
            <w:pPr>
              <w:jc w:val="both"/>
            </w:pPr>
          </w:p>
        </w:tc>
        <w:tc>
          <w:tcPr>
            <w:tcW w:w="1182" w:type="dxa"/>
          </w:tcPr>
          <w:p w:rsidR="004E2FA0" w:rsidRPr="00161E38" w:rsidRDefault="004E2FA0" w:rsidP="00D44B4D">
            <w:pPr>
              <w:rPr>
                <w:lang w:val="en-US"/>
              </w:rPr>
            </w:pPr>
            <w:r w:rsidRPr="00161E38">
              <w:rPr>
                <w:lang w:val="en-US"/>
              </w:rPr>
              <w:t>&lt;=&gt;</w:t>
            </w:r>
          </w:p>
        </w:tc>
        <w:tc>
          <w:tcPr>
            <w:tcW w:w="1285" w:type="dxa"/>
          </w:tcPr>
          <w:p w:rsidR="004E2FA0" w:rsidRPr="00161E38" w:rsidRDefault="004E2FA0" w:rsidP="00D44B4D">
            <w:r w:rsidRPr="00161E38">
              <w:rPr>
                <w:lang w:val="en-US"/>
              </w:rPr>
              <w:t>&lt;=&gt;</w:t>
            </w:r>
          </w:p>
        </w:tc>
        <w:tc>
          <w:tcPr>
            <w:tcW w:w="2114" w:type="dxa"/>
            <w:gridSpan w:val="2"/>
          </w:tcPr>
          <w:p w:rsidR="004E2FA0" w:rsidRPr="00161E38" w:rsidRDefault="004E2FA0" w:rsidP="00D44B4D">
            <w:r w:rsidRPr="00161E38">
              <w:rPr>
                <w:lang w:val="en-US"/>
              </w:rPr>
              <w:t>&lt;=&gt;</w:t>
            </w:r>
          </w:p>
        </w:tc>
        <w:tc>
          <w:tcPr>
            <w:tcW w:w="851" w:type="dxa"/>
          </w:tcPr>
          <w:p w:rsidR="004E2FA0" w:rsidRPr="00161E38" w:rsidRDefault="004E2FA0" w:rsidP="00D44B4D">
            <w:r w:rsidRPr="00161E38">
              <w:rPr>
                <w:lang w:val="en-US"/>
              </w:rPr>
              <w:t>&lt;=&gt;</w:t>
            </w:r>
          </w:p>
        </w:tc>
        <w:tc>
          <w:tcPr>
            <w:tcW w:w="850" w:type="dxa"/>
            <w:gridSpan w:val="3"/>
          </w:tcPr>
          <w:p w:rsidR="004E2FA0" w:rsidRPr="00161E38" w:rsidRDefault="004E2FA0" w:rsidP="00D44B4D">
            <w:r w:rsidRPr="00161E38">
              <w:rPr>
                <w:lang w:val="en-US"/>
              </w:rPr>
              <w:t>&lt;=&gt;</w:t>
            </w:r>
          </w:p>
        </w:tc>
        <w:tc>
          <w:tcPr>
            <w:tcW w:w="992" w:type="dxa"/>
          </w:tcPr>
          <w:p w:rsidR="004E2FA0" w:rsidRPr="00161E38" w:rsidRDefault="004E2FA0" w:rsidP="00D44B4D">
            <w:r w:rsidRPr="00161E38">
              <w:rPr>
                <w:lang w:val="en-US"/>
              </w:rPr>
              <w:t>&lt;=&gt;</w:t>
            </w:r>
          </w:p>
        </w:tc>
        <w:tc>
          <w:tcPr>
            <w:tcW w:w="851" w:type="dxa"/>
          </w:tcPr>
          <w:p w:rsidR="004E2FA0" w:rsidRPr="00161E38" w:rsidRDefault="004E2FA0" w:rsidP="00D44B4D">
            <w:r w:rsidRPr="00161E38">
              <w:rPr>
                <w:lang w:val="en-US"/>
              </w:rPr>
              <w:t>&lt;=&gt;</w:t>
            </w:r>
          </w:p>
        </w:tc>
        <w:tc>
          <w:tcPr>
            <w:tcW w:w="1276" w:type="dxa"/>
            <w:gridSpan w:val="2"/>
          </w:tcPr>
          <w:p w:rsidR="004E2FA0" w:rsidRPr="00161E38" w:rsidRDefault="004E2FA0" w:rsidP="00D44B4D">
            <w:r w:rsidRPr="00161E38">
              <w:rPr>
                <w:lang w:val="en-US"/>
              </w:rPr>
              <w:t>&lt;=&gt;</w:t>
            </w:r>
          </w:p>
        </w:tc>
        <w:tc>
          <w:tcPr>
            <w:tcW w:w="708" w:type="dxa"/>
            <w:gridSpan w:val="2"/>
          </w:tcPr>
          <w:p w:rsidR="004E2FA0" w:rsidRPr="00161E38" w:rsidRDefault="004E2FA0" w:rsidP="00D44B4D">
            <w:r w:rsidRPr="00161E38">
              <w:rPr>
                <w:lang w:val="en-US"/>
              </w:rPr>
              <w:t>&lt;=&gt;</w:t>
            </w:r>
          </w:p>
        </w:tc>
        <w:tc>
          <w:tcPr>
            <w:tcW w:w="993" w:type="dxa"/>
            <w:gridSpan w:val="2"/>
          </w:tcPr>
          <w:p w:rsidR="004E2FA0" w:rsidRPr="00161E38" w:rsidRDefault="004E2FA0" w:rsidP="00D44B4D">
            <w:r w:rsidRPr="00161E38">
              <w:rPr>
                <w:lang w:val="en-US"/>
              </w:rPr>
              <w:t>&lt;=&gt;</w:t>
            </w:r>
          </w:p>
        </w:tc>
        <w:tc>
          <w:tcPr>
            <w:tcW w:w="1842" w:type="dxa"/>
          </w:tcPr>
          <w:p w:rsidR="004E2FA0" w:rsidRPr="00161E38" w:rsidRDefault="004E2FA0" w:rsidP="00D44B4D">
            <w:r w:rsidRPr="00161E38">
              <w:rPr>
                <w:lang w:val="en-US"/>
              </w:rPr>
              <w:t>&lt;=&gt;</w:t>
            </w:r>
          </w:p>
        </w:tc>
      </w:tr>
      <w:tr w:rsidR="004E2FA0" w:rsidTr="004E2FA0">
        <w:tc>
          <w:tcPr>
            <w:tcW w:w="1906" w:type="dxa"/>
            <w:gridSpan w:val="2"/>
          </w:tcPr>
          <w:p w:rsidR="004E2FA0" w:rsidRPr="00161E38" w:rsidRDefault="004E2FA0" w:rsidP="00D44B4D">
            <w:r w:rsidRPr="00161E38">
              <w:t>1</w:t>
            </w:r>
          </w:p>
        </w:tc>
        <w:tc>
          <w:tcPr>
            <w:tcW w:w="1182" w:type="dxa"/>
          </w:tcPr>
          <w:p w:rsidR="004E2FA0" w:rsidRPr="00161E38" w:rsidRDefault="004E2FA0" w:rsidP="00D44B4D">
            <w:r w:rsidRPr="00161E38">
              <w:t>2</w:t>
            </w:r>
          </w:p>
        </w:tc>
        <w:tc>
          <w:tcPr>
            <w:tcW w:w="1285" w:type="dxa"/>
          </w:tcPr>
          <w:p w:rsidR="004E2FA0" w:rsidRPr="00161E38" w:rsidRDefault="004E2FA0" w:rsidP="00D44B4D">
            <w:r w:rsidRPr="00161E38">
              <w:t>3</w:t>
            </w:r>
          </w:p>
        </w:tc>
        <w:tc>
          <w:tcPr>
            <w:tcW w:w="2114" w:type="dxa"/>
            <w:gridSpan w:val="2"/>
          </w:tcPr>
          <w:p w:rsidR="004E2FA0" w:rsidRPr="00161E38" w:rsidRDefault="00800FC4" w:rsidP="00D44B4D">
            <w:r>
              <w:t>4</w:t>
            </w:r>
          </w:p>
        </w:tc>
        <w:tc>
          <w:tcPr>
            <w:tcW w:w="851" w:type="dxa"/>
          </w:tcPr>
          <w:p w:rsidR="004E2FA0" w:rsidRPr="00161E38" w:rsidRDefault="00800FC4" w:rsidP="00D44B4D">
            <w:r>
              <w:t>5</w:t>
            </w:r>
          </w:p>
        </w:tc>
        <w:tc>
          <w:tcPr>
            <w:tcW w:w="850" w:type="dxa"/>
            <w:gridSpan w:val="3"/>
          </w:tcPr>
          <w:p w:rsidR="004E2FA0" w:rsidRPr="00161E38" w:rsidRDefault="00800FC4" w:rsidP="00D44B4D">
            <w:r>
              <w:t>6</w:t>
            </w:r>
          </w:p>
        </w:tc>
        <w:tc>
          <w:tcPr>
            <w:tcW w:w="992" w:type="dxa"/>
          </w:tcPr>
          <w:p w:rsidR="004E2FA0" w:rsidRPr="00161E38" w:rsidRDefault="00800FC4" w:rsidP="00D44B4D">
            <w:r>
              <w:t>7</w:t>
            </w:r>
          </w:p>
        </w:tc>
        <w:tc>
          <w:tcPr>
            <w:tcW w:w="851" w:type="dxa"/>
          </w:tcPr>
          <w:p w:rsidR="004E2FA0" w:rsidRPr="00161E38" w:rsidRDefault="004E2FA0" w:rsidP="00D44B4D">
            <w:r w:rsidRPr="00161E38">
              <w:t>8</w:t>
            </w:r>
          </w:p>
        </w:tc>
        <w:tc>
          <w:tcPr>
            <w:tcW w:w="1276" w:type="dxa"/>
            <w:gridSpan w:val="2"/>
          </w:tcPr>
          <w:p w:rsidR="004E2FA0" w:rsidRPr="00161E38" w:rsidRDefault="004E2FA0" w:rsidP="00D44B4D">
            <w:r w:rsidRPr="00161E38">
              <w:t>9</w:t>
            </w:r>
          </w:p>
        </w:tc>
        <w:tc>
          <w:tcPr>
            <w:tcW w:w="708" w:type="dxa"/>
            <w:gridSpan w:val="2"/>
          </w:tcPr>
          <w:p w:rsidR="004E2FA0" w:rsidRPr="00161E38" w:rsidRDefault="004E2FA0" w:rsidP="00D44B4D">
            <w:r w:rsidRPr="00161E38">
              <w:t>10</w:t>
            </w:r>
          </w:p>
        </w:tc>
        <w:tc>
          <w:tcPr>
            <w:tcW w:w="993" w:type="dxa"/>
            <w:gridSpan w:val="2"/>
          </w:tcPr>
          <w:p w:rsidR="004E2FA0" w:rsidRPr="00161E38" w:rsidRDefault="004E2FA0" w:rsidP="00D44B4D">
            <w:r w:rsidRPr="00161E38">
              <w:t>11</w:t>
            </w:r>
          </w:p>
        </w:tc>
        <w:tc>
          <w:tcPr>
            <w:tcW w:w="1842" w:type="dxa"/>
          </w:tcPr>
          <w:p w:rsidR="004E2FA0" w:rsidRPr="00161E38" w:rsidRDefault="004E2FA0" w:rsidP="00D44B4D">
            <w:r w:rsidRPr="00161E38">
              <w:t>12</w:t>
            </w:r>
          </w:p>
        </w:tc>
      </w:tr>
      <w:tr w:rsidR="004E2FA0" w:rsidTr="004E2FA0">
        <w:tc>
          <w:tcPr>
            <w:tcW w:w="1906" w:type="dxa"/>
            <w:gridSpan w:val="2"/>
          </w:tcPr>
          <w:p w:rsidR="004E2FA0" w:rsidRPr="00161E38" w:rsidRDefault="004E2FA0" w:rsidP="00D44B4D">
            <w:pPr>
              <w:jc w:val="both"/>
            </w:pPr>
            <w:r w:rsidRPr="00161E38">
              <w:t>Цинковые сплавы, покрытия</w:t>
            </w:r>
          </w:p>
        </w:tc>
        <w:tc>
          <w:tcPr>
            <w:tcW w:w="1182" w:type="dxa"/>
          </w:tcPr>
          <w:p w:rsidR="004E2FA0" w:rsidRPr="00161E38" w:rsidRDefault="00800FC4" w:rsidP="00D44B4D">
            <w:r>
              <w:t>+++</w:t>
            </w:r>
          </w:p>
        </w:tc>
        <w:tc>
          <w:tcPr>
            <w:tcW w:w="1285" w:type="dxa"/>
          </w:tcPr>
          <w:p w:rsidR="004E2FA0" w:rsidRPr="00161E38" w:rsidRDefault="00800FC4" w:rsidP="00D44B4D">
            <w:r>
              <w:t>+++</w:t>
            </w:r>
          </w:p>
        </w:tc>
        <w:tc>
          <w:tcPr>
            <w:tcW w:w="2114" w:type="dxa"/>
            <w:gridSpan w:val="2"/>
          </w:tcPr>
          <w:p w:rsidR="004E2FA0" w:rsidRPr="00161E38" w:rsidRDefault="00800FC4" w:rsidP="00D44B4D">
            <w:r>
              <w:t>---</w:t>
            </w:r>
          </w:p>
        </w:tc>
        <w:tc>
          <w:tcPr>
            <w:tcW w:w="851" w:type="dxa"/>
          </w:tcPr>
          <w:p w:rsidR="004E2FA0" w:rsidRPr="00161E38" w:rsidRDefault="00800FC4" w:rsidP="00D44B4D">
            <w:r>
              <w:t>---</w:t>
            </w:r>
          </w:p>
        </w:tc>
        <w:tc>
          <w:tcPr>
            <w:tcW w:w="850" w:type="dxa"/>
            <w:gridSpan w:val="3"/>
          </w:tcPr>
          <w:p w:rsidR="004E2FA0" w:rsidRPr="00161E38" w:rsidRDefault="00800FC4" w:rsidP="00D44B4D">
            <w:r>
              <w:t>---</w:t>
            </w:r>
          </w:p>
        </w:tc>
        <w:tc>
          <w:tcPr>
            <w:tcW w:w="992" w:type="dxa"/>
          </w:tcPr>
          <w:p w:rsidR="004E2FA0" w:rsidRPr="00161E38" w:rsidRDefault="00800FC4" w:rsidP="00D44B4D">
            <w:r>
              <w:t>---</w:t>
            </w:r>
          </w:p>
        </w:tc>
        <w:tc>
          <w:tcPr>
            <w:tcW w:w="851" w:type="dxa"/>
          </w:tcPr>
          <w:p w:rsidR="004E2FA0" w:rsidRPr="00161E38" w:rsidRDefault="00800FC4" w:rsidP="00D44B4D">
            <w:r>
              <w:t>---</w:t>
            </w:r>
          </w:p>
        </w:tc>
        <w:tc>
          <w:tcPr>
            <w:tcW w:w="1276" w:type="dxa"/>
            <w:gridSpan w:val="2"/>
          </w:tcPr>
          <w:p w:rsidR="004E2FA0" w:rsidRPr="00161E38" w:rsidRDefault="00800FC4" w:rsidP="00D44B4D">
            <w:r>
              <w:t>---</w:t>
            </w:r>
          </w:p>
        </w:tc>
        <w:tc>
          <w:tcPr>
            <w:tcW w:w="708" w:type="dxa"/>
            <w:gridSpan w:val="2"/>
          </w:tcPr>
          <w:p w:rsidR="004E2FA0" w:rsidRPr="00161E38" w:rsidRDefault="00800FC4" w:rsidP="00D44B4D">
            <w:r>
              <w:t>---</w:t>
            </w:r>
          </w:p>
        </w:tc>
        <w:tc>
          <w:tcPr>
            <w:tcW w:w="993" w:type="dxa"/>
            <w:gridSpan w:val="2"/>
          </w:tcPr>
          <w:p w:rsidR="004E2FA0" w:rsidRPr="00161E38" w:rsidRDefault="00800FC4" w:rsidP="00D44B4D">
            <w:r>
              <w:t>---</w:t>
            </w:r>
          </w:p>
        </w:tc>
        <w:tc>
          <w:tcPr>
            <w:tcW w:w="1842" w:type="dxa"/>
          </w:tcPr>
          <w:p w:rsidR="004E2FA0" w:rsidRPr="00161E38" w:rsidRDefault="00800FC4" w:rsidP="00D44B4D">
            <w:r>
              <w:t>---</w:t>
            </w:r>
          </w:p>
        </w:tc>
      </w:tr>
      <w:tr w:rsidR="00800FC4" w:rsidTr="004E2FA0">
        <w:tc>
          <w:tcPr>
            <w:tcW w:w="1906" w:type="dxa"/>
            <w:gridSpan w:val="2"/>
          </w:tcPr>
          <w:p w:rsidR="00800FC4" w:rsidRPr="00161E38" w:rsidRDefault="00800FC4" w:rsidP="00D44B4D">
            <w:pPr>
              <w:jc w:val="both"/>
            </w:pPr>
            <w:r w:rsidRPr="00161E38">
              <w:t>Алюминий и его сплавы (</w:t>
            </w:r>
            <w:r w:rsidRPr="00161E38">
              <w:rPr>
                <w:lang w:val="en-US"/>
              </w:rPr>
              <w:t>Cu</w:t>
            </w:r>
            <w:r w:rsidRPr="00161E38">
              <w:t>&gt;5%)</w:t>
            </w:r>
          </w:p>
        </w:tc>
        <w:tc>
          <w:tcPr>
            <w:tcW w:w="1182" w:type="dxa"/>
          </w:tcPr>
          <w:p w:rsidR="00800FC4" w:rsidRPr="00161E38" w:rsidRDefault="00800FC4" w:rsidP="00D44B4D">
            <w:r>
              <w:t>+++</w:t>
            </w:r>
          </w:p>
        </w:tc>
        <w:tc>
          <w:tcPr>
            <w:tcW w:w="1285" w:type="dxa"/>
          </w:tcPr>
          <w:p w:rsidR="00800FC4" w:rsidRPr="00161E38" w:rsidRDefault="00800FC4" w:rsidP="00D44B4D">
            <w:r>
              <w:t>+++</w:t>
            </w:r>
          </w:p>
        </w:tc>
        <w:tc>
          <w:tcPr>
            <w:tcW w:w="2114" w:type="dxa"/>
            <w:gridSpan w:val="2"/>
          </w:tcPr>
          <w:p w:rsidR="00800FC4" w:rsidRPr="00161E38" w:rsidRDefault="00800FC4" w:rsidP="00D44B4D">
            <w:r>
              <w:t>---</w:t>
            </w:r>
          </w:p>
        </w:tc>
        <w:tc>
          <w:tcPr>
            <w:tcW w:w="851" w:type="dxa"/>
          </w:tcPr>
          <w:p w:rsidR="00800FC4" w:rsidRPr="00161E38" w:rsidRDefault="00800FC4" w:rsidP="00D44B4D">
            <w:r>
              <w:t>---</w:t>
            </w:r>
          </w:p>
        </w:tc>
        <w:tc>
          <w:tcPr>
            <w:tcW w:w="850" w:type="dxa"/>
            <w:gridSpan w:val="3"/>
          </w:tcPr>
          <w:p w:rsidR="00800FC4" w:rsidRPr="00161E38" w:rsidRDefault="00800FC4" w:rsidP="00D44B4D">
            <w:r>
              <w:t>---</w:t>
            </w:r>
          </w:p>
        </w:tc>
        <w:tc>
          <w:tcPr>
            <w:tcW w:w="992" w:type="dxa"/>
          </w:tcPr>
          <w:p w:rsidR="00800FC4" w:rsidRPr="00161E38" w:rsidRDefault="00800FC4" w:rsidP="00D44B4D">
            <w:r>
              <w:t>---</w:t>
            </w:r>
          </w:p>
        </w:tc>
        <w:tc>
          <w:tcPr>
            <w:tcW w:w="851" w:type="dxa"/>
          </w:tcPr>
          <w:p w:rsidR="00800FC4" w:rsidRPr="00161E38" w:rsidRDefault="00800FC4" w:rsidP="00D44B4D">
            <w:r>
              <w:t>---</w:t>
            </w:r>
          </w:p>
        </w:tc>
        <w:tc>
          <w:tcPr>
            <w:tcW w:w="1276" w:type="dxa"/>
            <w:gridSpan w:val="2"/>
          </w:tcPr>
          <w:p w:rsidR="00800FC4" w:rsidRPr="00161E38" w:rsidRDefault="00800FC4" w:rsidP="00D44B4D">
            <w:r>
              <w:t>---</w:t>
            </w:r>
          </w:p>
        </w:tc>
        <w:tc>
          <w:tcPr>
            <w:tcW w:w="708" w:type="dxa"/>
            <w:gridSpan w:val="2"/>
          </w:tcPr>
          <w:p w:rsidR="00800FC4" w:rsidRPr="00161E38" w:rsidRDefault="00800FC4" w:rsidP="00D44B4D">
            <w:r>
              <w:t>---</w:t>
            </w:r>
          </w:p>
        </w:tc>
        <w:tc>
          <w:tcPr>
            <w:tcW w:w="993" w:type="dxa"/>
            <w:gridSpan w:val="2"/>
          </w:tcPr>
          <w:p w:rsidR="00800FC4" w:rsidRPr="00161E38" w:rsidRDefault="00800FC4" w:rsidP="00D44B4D">
            <w:r>
              <w:t>---</w:t>
            </w:r>
          </w:p>
        </w:tc>
        <w:tc>
          <w:tcPr>
            <w:tcW w:w="1842" w:type="dxa"/>
          </w:tcPr>
          <w:p w:rsidR="00800FC4" w:rsidRPr="00161E38" w:rsidRDefault="00800FC4" w:rsidP="00D44B4D">
            <w:r>
              <w:t>---</w:t>
            </w:r>
          </w:p>
        </w:tc>
      </w:tr>
      <w:tr w:rsidR="00800FC4" w:rsidTr="004E2FA0">
        <w:tc>
          <w:tcPr>
            <w:tcW w:w="1906" w:type="dxa"/>
            <w:gridSpan w:val="2"/>
          </w:tcPr>
          <w:p w:rsidR="00800FC4" w:rsidRPr="00161E38" w:rsidRDefault="00800FC4" w:rsidP="00D44B4D">
            <w:pPr>
              <w:jc w:val="both"/>
            </w:pPr>
            <w:r w:rsidRPr="00161E38">
              <w:t>Простые латуни (Л68)</w:t>
            </w:r>
          </w:p>
        </w:tc>
        <w:tc>
          <w:tcPr>
            <w:tcW w:w="1182" w:type="dxa"/>
          </w:tcPr>
          <w:p w:rsidR="00800FC4" w:rsidRPr="00161E38" w:rsidRDefault="00800FC4" w:rsidP="00D44B4D">
            <w:r>
              <w:t>---</w:t>
            </w:r>
          </w:p>
        </w:tc>
        <w:tc>
          <w:tcPr>
            <w:tcW w:w="1285" w:type="dxa"/>
          </w:tcPr>
          <w:p w:rsidR="00800FC4" w:rsidRPr="00161E38" w:rsidRDefault="00800FC4" w:rsidP="00D44B4D">
            <w:r>
              <w:t>---</w:t>
            </w:r>
          </w:p>
        </w:tc>
        <w:tc>
          <w:tcPr>
            <w:tcW w:w="2114" w:type="dxa"/>
            <w:gridSpan w:val="2"/>
          </w:tcPr>
          <w:p w:rsidR="00800FC4" w:rsidRPr="00161E38" w:rsidRDefault="00800FC4" w:rsidP="00D44B4D">
            <w:r>
              <w:t>+++</w:t>
            </w:r>
          </w:p>
        </w:tc>
        <w:tc>
          <w:tcPr>
            <w:tcW w:w="851" w:type="dxa"/>
          </w:tcPr>
          <w:p w:rsidR="00800FC4" w:rsidRPr="00161E38" w:rsidRDefault="00800FC4" w:rsidP="00D44B4D">
            <w:r>
              <w:t>+++</w:t>
            </w:r>
          </w:p>
        </w:tc>
        <w:tc>
          <w:tcPr>
            <w:tcW w:w="850" w:type="dxa"/>
            <w:gridSpan w:val="3"/>
          </w:tcPr>
          <w:p w:rsidR="00800FC4" w:rsidRPr="00161E38" w:rsidRDefault="00800FC4" w:rsidP="00D44B4D">
            <w:r>
              <w:t>---</w:t>
            </w:r>
          </w:p>
        </w:tc>
        <w:tc>
          <w:tcPr>
            <w:tcW w:w="992" w:type="dxa"/>
          </w:tcPr>
          <w:p w:rsidR="00800FC4" w:rsidRPr="00161E38" w:rsidRDefault="00800FC4" w:rsidP="00D44B4D">
            <w:r>
              <w:t>--Х</w:t>
            </w:r>
          </w:p>
        </w:tc>
        <w:tc>
          <w:tcPr>
            <w:tcW w:w="851" w:type="dxa"/>
          </w:tcPr>
          <w:p w:rsidR="00800FC4" w:rsidRPr="00161E38" w:rsidRDefault="00800FC4" w:rsidP="00D44B4D">
            <w:r>
              <w:t>--Х</w:t>
            </w:r>
          </w:p>
        </w:tc>
        <w:tc>
          <w:tcPr>
            <w:tcW w:w="1276" w:type="dxa"/>
            <w:gridSpan w:val="2"/>
          </w:tcPr>
          <w:p w:rsidR="00800FC4" w:rsidRPr="00161E38" w:rsidRDefault="00800FC4" w:rsidP="00D44B4D">
            <w:r>
              <w:t>--Х</w:t>
            </w:r>
          </w:p>
        </w:tc>
        <w:tc>
          <w:tcPr>
            <w:tcW w:w="708" w:type="dxa"/>
            <w:gridSpan w:val="2"/>
          </w:tcPr>
          <w:p w:rsidR="00800FC4" w:rsidRPr="00161E38" w:rsidRDefault="00800FC4" w:rsidP="00D44B4D">
            <w:r>
              <w:t>--Х</w:t>
            </w:r>
          </w:p>
        </w:tc>
        <w:tc>
          <w:tcPr>
            <w:tcW w:w="993" w:type="dxa"/>
            <w:gridSpan w:val="2"/>
          </w:tcPr>
          <w:p w:rsidR="00800FC4" w:rsidRPr="00161E38" w:rsidRDefault="00800FC4" w:rsidP="00D44B4D">
            <w:r>
              <w:t>--Х</w:t>
            </w:r>
          </w:p>
        </w:tc>
        <w:tc>
          <w:tcPr>
            <w:tcW w:w="1842" w:type="dxa"/>
          </w:tcPr>
          <w:p w:rsidR="00800FC4" w:rsidRPr="00161E38" w:rsidRDefault="00800FC4" w:rsidP="00D44B4D">
            <w:r>
              <w:t>--Х</w:t>
            </w:r>
          </w:p>
        </w:tc>
      </w:tr>
      <w:tr w:rsidR="00D44B4D" w:rsidTr="004E2FA0">
        <w:tc>
          <w:tcPr>
            <w:tcW w:w="1906" w:type="dxa"/>
            <w:gridSpan w:val="2"/>
          </w:tcPr>
          <w:p w:rsidR="00D44B4D" w:rsidRPr="00161E38" w:rsidRDefault="00D44B4D" w:rsidP="00D44B4D">
            <w:pPr>
              <w:jc w:val="both"/>
            </w:pPr>
            <w:r w:rsidRPr="00161E38">
              <w:t>Углеродистые и низколегированные стали, низколегированные чугуны</w:t>
            </w:r>
          </w:p>
        </w:tc>
        <w:tc>
          <w:tcPr>
            <w:tcW w:w="1182" w:type="dxa"/>
          </w:tcPr>
          <w:p w:rsidR="00D44B4D" w:rsidRPr="00161E38" w:rsidRDefault="00D44B4D" w:rsidP="00D44B4D">
            <w:r>
              <w:t>---</w:t>
            </w:r>
          </w:p>
        </w:tc>
        <w:tc>
          <w:tcPr>
            <w:tcW w:w="1285" w:type="dxa"/>
          </w:tcPr>
          <w:p w:rsidR="00D44B4D" w:rsidRPr="00161E38" w:rsidRDefault="00D44B4D" w:rsidP="00D44B4D">
            <w:r>
              <w:t>---</w:t>
            </w:r>
          </w:p>
        </w:tc>
        <w:tc>
          <w:tcPr>
            <w:tcW w:w="2114" w:type="dxa"/>
            <w:gridSpan w:val="2"/>
          </w:tcPr>
          <w:p w:rsidR="00D44B4D" w:rsidRPr="00161E38" w:rsidRDefault="00D44B4D" w:rsidP="00D44B4D">
            <w:r>
              <w:t>+++</w:t>
            </w:r>
          </w:p>
        </w:tc>
        <w:tc>
          <w:tcPr>
            <w:tcW w:w="851" w:type="dxa"/>
          </w:tcPr>
          <w:p w:rsidR="00D44B4D" w:rsidRPr="00161E38" w:rsidRDefault="00D44B4D" w:rsidP="00D44B4D">
            <w:r>
              <w:t>+++</w:t>
            </w:r>
          </w:p>
        </w:tc>
        <w:tc>
          <w:tcPr>
            <w:tcW w:w="850" w:type="dxa"/>
            <w:gridSpan w:val="3"/>
          </w:tcPr>
          <w:p w:rsidR="00D44B4D" w:rsidRPr="00161E38" w:rsidRDefault="00D44B4D" w:rsidP="00D44B4D">
            <w:r>
              <w:t>---</w:t>
            </w:r>
          </w:p>
        </w:tc>
        <w:tc>
          <w:tcPr>
            <w:tcW w:w="992" w:type="dxa"/>
          </w:tcPr>
          <w:p w:rsidR="00D44B4D" w:rsidRPr="00161E38" w:rsidRDefault="00D44B4D" w:rsidP="00D44B4D">
            <w:r>
              <w:t>--Х</w:t>
            </w:r>
          </w:p>
        </w:tc>
        <w:tc>
          <w:tcPr>
            <w:tcW w:w="851" w:type="dxa"/>
          </w:tcPr>
          <w:p w:rsidR="00D44B4D" w:rsidRPr="00161E38" w:rsidRDefault="00D44B4D" w:rsidP="00D44B4D">
            <w:r>
              <w:t>--Х</w:t>
            </w:r>
          </w:p>
        </w:tc>
        <w:tc>
          <w:tcPr>
            <w:tcW w:w="1276" w:type="dxa"/>
            <w:gridSpan w:val="2"/>
          </w:tcPr>
          <w:p w:rsidR="00D44B4D" w:rsidRPr="00161E38" w:rsidRDefault="00D44B4D" w:rsidP="00D44B4D">
            <w:r>
              <w:t>--Х</w:t>
            </w:r>
          </w:p>
        </w:tc>
        <w:tc>
          <w:tcPr>
            <w:tcW w:w="708" w:type="dxa"/>
            <w:gridSpan w:val="2"/>
          </w:tcPr>
          <w:p w:rsidR="00D44B4D" w:rsidRPr="00161E38" w:rsidRDefault="00D44B4D" w:rsidP="00D44B4D">
            <w:r>
              <w:t>--Х</w:t>
            </w:r>
          </w:p>
        </w:tc>
        <w:tc>
          <w:tcPr>
            <w:tcW w:w="993" w:type="dxa"/>
            <w:gridSpan w:val="2"/>
          </w:tcPr>
          <w:p w:rsidR="00D44B4D" w:rsidRPr="00161E38" w:rsidRDefault="00D44B4D" w:rsidP="00D44B4D">
            <w:r>
              <w:t>--Х</w:t>
            </w:r>
          </w:p>
        </w:tc>
        <w:tc>
          <w:tcPr>
            <w:tcW w:w="1842" w:type="dxa"/>
          </w:tcPr>
          <w:p w:rsidR="00D44B4D" w:rsidRPr="00161E38" w:rsidRDefault="00D44B4D" w:rsidP="00D44B4D">
            <w:r>
              <w:t>--Х</w:t>
            </w:r>
          </w:p>
        </w:tc>
      </w:tr>
      <w:tr w:rsidR="004E2FA0" w:rsidTr="004E2FA0">
        <w:tc>
          <w:tcPr>
            <w:tcW w:w="1906" w:type="dxa"/>
            <w:gridSpan w:val="2"/>
          </w:tcPr>
          <w:p w:rsidR="004E2FA0" w:rsidRPr="00161E38" w:rsidRDefault="00800FC4" w:rsidP="00D44B4D">
            <w:pPr>
              <w:jc w:val="both"/>
            </w:pPr>
            <w:r>
              <w:t>Свинец</w:t>
            </w:r>
          </w:p>
        </w:tc>
        <w:tc>
          <w:tcPr>
            <w:tcW w:w="1182" w:type="dxa"/>
          </w:tcPr>
          <w:p w:rsidR="004E2FA0" w:rsidRPr="00161E38" w:rsidRDefault="00D44B4D" w:rsidP="00D44B4D">
            <w:r>
              <w:t>---</w:t>
            </w:r>
          </w:p>
        </w:tc>
        <w:tc>
          <w:tcPr>
            <w:tcW w:w="1285" w:type="dxa"/>
          </w:tcPr>
          <w:p w:rsidR="004E2FA0" w:rsidRPr="00161E38" w:rsidRDefault="00D44B4D" w:rsidP="00D44B4D">
            <w:r>
              <w:t>---</w:t>
            </w:r>
          </w:p>
        </w:tc>
        <w:tc>
          <w:tcPr>
            <w:tcW w:w="2114" w:type="dxa"/>
            <w:gridSpan w:val="2"/>
          </w:tcPr>
          <w:p w:rsidR="004E2FA0" w:rsidRPr="00161E38" w:rsidRDefault="00D44B4D" w:rsidP="00D44B4D">
            <w:r>
              <w:t>---</w:t>
            </w:r>
          </w:p>
        </w:tc>
        <w:tc>
          <w:tcPr>
            <w:tcW w:w="851" w:type="dxa"/>
          </w:tcPr>
          <w:p w:rsidR="004E2FA0" w:rsidRPr="00161E38" w:rsidRDefault="00D44B4D" w:rsidP="00D44B4D">
            <w:r>
              <w:t>+++</w:t>
            </w:r>
          </w:p>
        </w:tc>
        <w:tc>
          <w:tcPr>
            <w:tcW w:w="850" w:type="dxa"/>
            <w:gridSpan w:val="3"/>
          </w:tcPr>
          <w:p w:rsidR="004E2FA0" w:rsidRPr="00161E38" w:rsidRDefault="00D44B4D" w:rsidP="00D44B4D">
            <w:r>
              <w:t>+++</w:t>
            </w:r>
          </w:p>
        </w:tc>
        <w:tc>
          <w:tcPr>
            <w:tcW w:w="992" w:type="dxa"/>
          </w:tcPr>
          <w:p w:rsidR="004E2FA0" w:rsidRPr="00161E38" w:rsidRDefault="00D44B4D" w:rsidP="00D44B4D">
            <w:r>
              <w:t>-++</w:t>
            </w:r>
          </w:p>
        </w:tc>
        <w:tc>
          <w:tcPr>
            <w:tcW w:w="851" w:type="dxa"/>
          </w:tcPr>
          <w:p w:rsidR="004E2FA0" w:rsidRPr="00161E38" w:rsidRDefault="00D44B4D" w:rsidP="00D44B4D">
            <w:r>
              <w:t>-++</w:t>
            </w:r>
          </w:p>
        </w:tc>
        <w:tc>
          <w:tcPr>
            <w:tcW w:w="1276" w:type="dxa"/>
            <w:gridSpan w:val="2"/>
          </w:tcPr>
          <w:p w:rsidR="004E2FA0" w:rsidRPr="00161E38" w:rsidRDefault="00D44B4D" w:rsidP="00D44B4D">
            <w:r>
              <w:t>-++</w:t>
            </w:r>
          </w:p>
        </w:tc>
        <w:tc>
          <w:tcPr>
            <w:tcW w:w="708" w:type="dxa"/>
            <w:gridSpan w:val="2"/>
          </w:tcPr>
          <w:p w:rsidR="004E2FA0" w:rsidRPr="00161E38" w:rsidRDefault="00D44B4D" w:rsidP="00D44B4D">
            <w:r>
              <w:t>-++</w:t>
            </w:r>
          </w:p>
        </w:tc>
        <w:tc>
          <w:tcPr>
            <w:tcW w:w="993" w:type="dxa"/>
            <w:gridSpan w:val="2"/>
          </w:tcPr>
          <w:p w:rsidR="004E2FA0" w:rsidRPr="00161E38" w:rsidRDefault="00D44B4D" w:rsidP="00D44B4D">
            <w:r>
              <w:t>-++</w:t>
            </w:r>
          </w:p>
        </w:tc>
        <w:tc>
          <w:tcPr>
            <w:tcW w:w="1842" w:type="dxa"/>
          </w:tcPr>
          <w:p w:rsidR="004E2FA0" w:rsidRPr="00161E38" w:rsidRDefault="00D44B4D" w:rsidP="00D44B4D">
            <w:r>
              <w:t>+++</w:t>
            </w:r>
          </w:p>
        </w:tc>
      </w:tr>
      <w:tr w:rsidR="00D44B4D" w:rsidTr="00D44B4D">
        <w:tc>
          <w:tcPr>
            <w:tcW w:w="1906" w:type="dxa"/>
            <w:gridSpan w:val="2"/>
          </w:tcPr>
          <w:p w:rsidR="00D44B4D" w:rsidRPr="00161E38" w:rsidRDefault="00D44B4D" w:rsidP="00D44B4D">
            <w:pPr>
              <w:jc w:val="both"/>
            </w:pPr>
            <w:r>
              <w:t>Олово</w:t>
            </w:r>
          </w:p>
        </w:tc>
        <w:tc>
          <w:tcPr>
            <w:tcW w:w="1182" w:type="dxa"/>
          </w:tcPr>
          <w:p w:rsidR="00D44B4D" w:rsidRPr="00161E38" w:rsidRDefault="00D44B4D" w:rsidP="00D44B4D">
            <w:r>
              <w:t>---</w:t>
            </w:r>
          </w:p>
        </w:tc>
        <w:tc>
          <w:tcPr>
            <w:tcW w:w="1285" w:type="dxa"/>
          </w:tcPr>
          <w:p w:rsidR="00D44B4D" w:rsidRPr="00161E38" w:rsidRDefault="00D44B4D" w:rsidP="00D44B4D">
            <w:r>
              <w:t>---</w:t>
            </w:r>
          </w:p>
        </w:tc>
        <w:tc>
          <w:tcPr>
            <w:tcW w:w="2114" w:type="dxa"/>
            <w:gridSpan w:val="2"/>
          </w:tcPr>
          <w:p w:rsidR="00D44B4D" w:rsidRPr="00161E38" w:rsidRDefault="00D44B4D" w:rsidP="00D44B4D">
            <w:r>
              <w:t>---</w:t>
            </w:r>
          </w:p>
        </w:tc>
        <w:tc>
          <w:tcPr>
            <w:tcW w:w="851" w:type="dxa"/>
          </w:tcPr>
          <w:p w:rsidR="00D44B4D" w:rsidRPr="00161E38" w:rsidRDefault="00D44B4D" w:rsidP="00D44B4D">
            <w:r>
              <w:t>+++</w:t>
            </w:r>
          </w:p>
        </w:tc>
        <w:tc>
          <w:tcPr>
            <w:tcW w:w="850" w:type="dxa"/>
            <w:gridSpan w:val="3"/>
          </w:tcPr>
          <w:p w:rsidR="00D44B4D" w:rsidRPr="00161E38" w:rsidRDefault="00D44B4D" w:rsidP="00D44B4D">
            <w:r>
              <w:t>+++</w:t>
            </w:r>
          </w:p>
        </w:tc>
        <w:tc>
          <w:tcPr>
            <w:tcW w:w="992" w:type="dxa"/>
          </w:tcPr>
          <w:p w:rsidR="00D44B4D" w:rsidRPr="00161E38" w:rsidRDefault="00D44B4D" w:rsidP="00D44B4D">
            <w:r>
              <w:t>-++</w:t>
            </w:r>
          </w:p>
        </w:tc>
        <w:tc>
          <w:tcPr>
            <w:tcW w:w="851" w:type="dxa"/>
          </w:tcPr>
          <w:p w:rsidR="00D44B4D" w:rsidRPr="00161E38" w:rsidRDefault="00D44B4D" w:rsidP="00D44B4D">
            <w:r>
              <w:t>-++</w:t>
            </w:r>
          </w:p>
        </w:tc>
        <w:tc>
          <w:tcPr>
            <w:tcW w:w="1276" w:type="dxa"/>
            <w:gridSpan w:val="2"/>
          </w:tcPr>
          <w:p w:rsidR="00D44B4D" w:rsidRPr="00161E38" w:rsidRDefault="00D44B4D" w:rsidP="00D44B4D">
            <w:r>
              <w:t>-++</w:t>
            </w:r>
          </w:p>
        </w:tc>
        <w:tc>
          <w:tcPr>
            <w:tcW w:w="708" w:type="dxa"/>
            <w:gridSpan w:val="2"/>
          </w:tcPr>
          <w:p w:rsidR="00D44B4D" w:rsidRPr="00161E38" w:rsidRDefault="00D44B4D" w:rsidP="00D44B4D">
            <w:r>
              <w:t>-++</w:t>
            </w:r>
          </w:p>
        </w:tc>
        <w:tc>
          <w:tcPr>
            <w:tcW w:w="993" w:type="dxa"/>
            <w:gridSpan w:val="2"/>
          </w:tcPr>
          <w:p w:rsidR="00D44B4D" w:rsidRPr="00161E38" w:rsidRDefault="00D44B4D" w:rsidP="00D44B4D">
            <w:r>
              <w:t>-++</w:t>
            </w:r>
          </w:p>
        </w:tc>
        <w:tc>
          <w:tcPr>
            <w:tcW w:w="1842" w:type="dxa"/>
          </w:tcPr>
          <w:p w:rsidR="00D44B4D" w:rsidRPr="00161E38" w:rsidRDefault="00D44B4D" w:rsidP="00D44B4D">
            <w:r>
              <w:t>-++</w:t>
            </w:r>
          </w:p>
        </w:tc>
      </w:tr>
      <w:tr w:rsidR="00800FC4" w:rsidTr="00D44B4D">
        <w:tc>
          <w:tcPr>
            <w:tcW w:w="1906" w:type="dxa"/>
            <w:gridSpan w:val="2"/>
          </w:tcPr>
          <w:p w:rsidR="00800FC4" w:rsidRPr="00161E38" w:rsidRDefault="00800FC4" w:rsidP="00D44B4D">
            <w:pPr>
              <w:jc w:val="both"/>
            </w:pPr>
            <w:r>
              <w:t>Медь М3Р</w:t>
            </w:r>
          </w:p>
        </w:tc>
        <w:tc>
          <w:tcPr>
            <w:tcW w:w="1182" w:type="dxa"/>
          </w:tcPr>
          <w:p w:rsidR="00800FC4" w:rsidRPr="00161E38" w:rsidRDefault="00D44B4D" w:rsidP="00D44B4D">
            <w:r>
              <w:t>---</w:t>
            </w:r>
          </w:p>
        </w:tc>
        <w:tc>
          <w:tcPr>
            <w:tcW w:w="1285" w:type="dxa"/>
          </w:tcPr>
          <w:p w:rsidR="00800FC4" w:rsidRPr="00161E38" w:rsidRDefault="00D44B4D" w:rsidP="00D44B4D">
            <w:r>
              <w:t>---</w:t>
            </w:r>
          </w:p>
        </w:tc>
        <w:tc>
          <w:tcPr>
            <w:tcW w:w="2114" w:type="dxa"/>
            <w:gridSpan w:val="2"/>
          </w:tcPr>
          <w:p w:rsidR="00800FC4" w:rsidRPr="00161E38" w:rsidRDefault="00D44B4D" w:rsidP="00D44B4D">
            <w:r>
              <w:t>--Х</w:t>
            </w:r>
          </w:p>
        </w:tc>
        <w:tc>
          <w:tcPr>
            <w:tcW w:w="851" w:type="dxa"/>
          </w:tcPr>
          <w:p w:rsidR="00800FC4" w:rsidRPr="00161E38" w:rsidRDefault="00D44B4D" w:rsidP="00D44B4D">
            <w:r>
              <w:t>-++</w:t>
            </w:r>
          </w:p>
        </w:tc>
        <w:tc>
          <w:tcPr>
            <w:tcW w:w="850" w:type="dxa"/>
            <w:gridSpan w:val="3"/>
          </w:tcPr>
          <w:p w:rsidR="00800FC4" w:rsidRPr="00161E38" w:rsidRDefault="00D44B4D" w:rsidP="00D44B4D">
            <w:r>
              <w:t>-++</w:t>
            </w:r>
          </w:p>
        </w:tc>
        <w:tc>
          <w:tcPr>
            <w:tcW w:w="992" w:type="dxa"/>
          </w:tcPr>
          <w:p w:rsidR="00800FC4" w:rsidRPr="00161E38" w:rsidRDefault="00D44B4D" w:rsidP="00D44B4D">
            <w:r>
              <w:t>--Х</w:t>
            </w:r>
          </w:p>
        </w:tc>
        <w:tc>
          <w:tcPr>
            <w:tcW w:w="851" w:type="dxa"/>
          </w:tcPr>
          <w:p w:rsidR="00800FC4" w:rsidRPr="00161E38" w:rsidRDefault="00D44B4D" w:rsidP="00D44B4D">
            <w:r>
              <w:t>+++</w:t>
            </w:r>
          </w:p>
        </w:tc>
        <w:tc>
          <w:tcPr>
            <w:tcW w:w="1276" w:type="dxa"/>
            <w:gridSpan w:val="2"/>
          </w:tcPr>
          <w:p w:rsidR="00800FC4" w:rsidRPr="00161E38" w:rsidRDefault="00D44B4D" w:rsidP="00D44B4D">
            <w:r>
              <w:t>+++</w:t>
            </w:r>
          </w:p>
        </w:tc>
        <w:tc>
          <w:tcPr>
            <w:tcW w:w="708" w:type="dxa"/>
            <w:gridSpan w:val="2"/>
          </w:tcPr>
          <w:p w:rsidR="00800FC4" w:rsidRPr="00161E38" w:rsidRDefault="00D44B4D" w:rsidP="00D44B4D">
            <w:r>
              <w:t>--Х</w:t>
            </w:r>
          </w:p>
        </w:tc>
        <w:tc>
          <w:tcPr>
            <w:tcW w:w="993" w:type="dxa"/>
            <w:gridSpan w:val="2"/>
          </w:tcPr>
          <w:p w:rsidR="00800FC4" w:rsidRPr="00161E38" w:rsidRDefault="00D44B4D" w:rsidP="00D44B4D">
            <w:r>
              <w:t>---</w:t>
            </w:r>
          </w:p>
        </w:tc>
        <w:tc>
          <w:tcPr>
            <w:tcW w:w="1842" w:type="dxa"/>
          </w:tcPr>
          <w:p w:rsidR="00800FC4" w:rsidRPr="00161E38" w:rsidRDefault="00D44B4D" w:rsidP="00D44B4D">
            <w:r>
              <w:t>-++</w:t>
            </w:r>
          </w:p>
        </w:tc>
      </w:tr>
      <w:tr w:rsidR="00800FC4" w:rsidTr="00D44B4D">
        <w:tc>
          <w:tcPr>
            <w:tcW w:w="1906" w:type="dxa"/>
            <w:gridSpan w:val="2"/>
          </w:tcPr>
          <w:p w:rsidR="00800FC4" w:rsidRPr="00161E38" w:rsidRDefault="00800FC4" w:rsidP="00D44B4D">
            <w:pPr>
              <w:jc w:val="both"/>
            </w:pPr>
            <w:r w:rsidRPr="00161E38">
              <w:t>Бронза Бр.ОЦСН-3-7-5-1</w:t>
            </w:r>
          </w:p>
        </w:tc>
        <w:tc>
          <w:tcPr>
            <w:tcW w:w="1182" w:type="dxa"/>
          </w:tcPr>
          <w:p w:rsidR="00800FC4" w:rsidRPr="00161E38" w:rsidRDefault="00D44B4D" w:rsidP="00D44B4D">
            <w:r>
              <w:t>---</w:t>
            </w:r>
          </w:p>
        </w:tc>
        <w:tc>
          <w:tcPr>
            <w:tcW w:w="1285" w:type="dxa"/>
          </w:tcPr>
          <w:p w:rsidR="00800FC4" w:rsidRPr="00161E38" w:rsidRDefault="00D44B4D" w:rsidP="00D44B4D">
            <w:r>
              <w:t>---</w:t>
            </w:r>
          </w:p>
        </w:tc>
        <w:tc>
          <w:tcPr>
            <w:tcW w:w="2114" w:type="dxa"/>
            <w:gridSpan w:val="2"/>
          </w:tcPr>
          <w:p w:rsidR="00800FC4" w:rsidRPr="00161E38" w:rsidRDefault="00D44B4D" w:rsidP="00D44B4D">
            <w:r>
              <w:t>--Х</w:t>
            </w:r>
          </w:p>
        </w:tc>
        <w:tc>
          <w:tcPr>
            <w:tcW w:w="851" w:type="dxa"/>
          </w:tcPr>
          <w:p w:rsidR="00800FC4" w:rsidRPr="00161E38" w:rsidRDefault="00D44B4D" w:rsidP="00D44B4D">
            <w:r>
              <w:t>-++</w:t>
            </w:r>
          </w:p>
        </w:tc>
        <w:tc>
          <w:tcPr>
            <w:tcW w:w="850" w:type="dxa"/>
            <w:gridSpan w:val="3"/>
          </w:tcPr>
          <w:p w:rsidR="00800FC4" w:rsidRPr="00161E38" w:rsidRDefault="00D44B4D" w:rsidP="00D44B4D">
            <w:r>
              <w:t>-++</w:t>
            </w:r>
          </w:p>
        </w:tc>
        <w:tc>
          <w:tcPr>
            <w:tcW w:w="992" w:type="dxa"/>
          </w:tcPr>
          <w:p w:rsidR="00800FC4" w:rsidRPr="00161E38" w:rsidRDefault="00D44B4D" w:rsidP="00D44B4D">
            <w:r>
              <w:t>--Х</w:t>
            </w:r>
          </w:p>
        </w:tc>
        <w:tc>
          <w:tcPr>
            <w:tcW w:w="851" w:type="dxa"/>
          </w:tcPr>
          <w:p w:rsidR="00800FC4" w:rsidRPr="00161E38" w:rsidRDefault="00D44B4D" w:rsidP="00D44B4D">
            <w:r>
              <w:t>+++</w:t>
            </w:r>
          </w:p>
        </w:tc>
        <w:tc>
          <w:tcPr>
            <w:tcW w:w="1276" w:type="dxa"/>
            <w:gridSpan w:val="2"/>
          </w:tcPr>
          <w:p w:rsidR="00800FC4" w:rsidRPr="00161E38" w:rsidRDefault="00D44B4D" w:rsidP="00D44B4D">
            <w:r>
              <w:t>+++</w:t>
            </w:r>
          </w:p>
        </w:tc>
        <w:tc>
          <w:tcPr>
            <w:tcW w:w="708" w:type="dxa"/>
            <w:gridSpan w:val="2"/>
          </w:tcPr>
          <w:p w:rsidR="00800FC4" w:rsidRPr="00161E38" w:rsidRDefault="00D44B4D" w:rsidP="00D44B4D">
            <w:r>
              <w:t>--Х</w:t>
            </w:r>
          </w:p>
        </w:tc>
        <w:tc>
          <w:tcPr>
            <w:tcW w:w="993" w:type="dxa"/>
            <w:gridSpan w:val="2"/>
          </w:tcPr>
          <w:p w:rsidR="00800FC4" w:rsidRPr="00161E38" w:rsidRDefault="00D44B4D" w:rsidP="00D44B4D">
            <w:r>
              <w:t>---</w:t>
            </w:r>
          </w:p>
        </w:tc>
        <w:tc>
          <w:tcPr>
            <w:tcW w:w="1842" w:type="dxa"/>
          </w:tcPr>
          <w:p w:rsidR="00800FC4" w:rsidRPr="00161E38" w:rsidRDefault="00D44B4D" w:rsidP="00D44B4D">
            <w:r>
              <w:t>--Х</w:t>
            </w:r>
          </w:p>
        </w:tc>
      </w:tr>
      <w:tr w:rsidR="00D44B4D" w:rsidTr="00800FC4">
        <w:trPr>
          <w:trHeight w:val="136"/>
        </w:trPr>
        <w:tc>
          <w:tcPr>
            <w:tcW w:w="953" w:type="dxa"/>
            <w:vMerge w:val="restart"/>
          </w:tcPr>
          <w:p w:rsidR="00D44B4D" w:rsidRDefault="00D44B4D" w:rsidP="00D44B4D">
            <w:pPr>
              <w:jc w:val="both"/>
            </w:pPr>
            <w:r>
              <w:t>Хромистые стали</w:t>
            </w:r>
          </w:p>
        </w:tc>
        <w:tc>
          <w:tcPr>
            <w:tcW w:w="953" w:type="dxa"/>
          </w:tcPr>
          <w:p w:rsidR="00D44B4D" w:rsidRDefault="00D44B4D" w:rsidP="00D44B4D">
            <w:pPr>
              <w:jc w:val="both"/>
            </w:pPr>
            <w:r>
              <w:t>2Х13</w:t>
            </w:r>
          </w:p>
        </w:tc>
        <w:tc>
          <w:tcPr>
            <w:tcW w:w="1182" w:type="dxa"/>
          </w:tcPr>
          <w:p w:rsidR="00D44B4D" w:rsidRPr="00161E38" w:rsidRDefault="00D44B4D" w:rsidP="00D44B4D">
            <w:r>
              <w:t>---</w:t>
            </w:r>
          </w:p>
        </w:tc>
        <w:tc>
          <w:tcPr>
            <w:tcW w:w="1285" w:type="dxa"/>
          </w:tcPr>
          <w:p w:rsidR="00D44B4D" w:rsidRPr="00161E38" w:rsidRDefault="00D44B4D" w:rsidP="00D44B4D">
            <w:r>
              <w:t>---</w:t>
            </w:r>
          </w:p>
        </w:tc>
        <w:tc>
          <w:tcPr>
            <w:tcW w:w="2114" w:type="dxa"/>
            <w:gridSpan w:val="2"/>
          </w:tcPr>
          <w:p w:rsidR="00D44B4D" w:rsidRPr="00161E38" w:rsidRDefault="00D44B4D" w:rsidP="00D44B4D">
            <w:r>
              <w:t>--Х</w:t>
            </w:r>
          </w:p>
        </w:tc>
        <w:tc>
          <w:tcPr>
            <w:tcW w:w="851" w:type="dxa"/>
          </w:tcPr>
          <w:p w:rsidR="00D44B4D" w:rsidRPr="00161E38" w:rsidRDefault="00D44B4D" w:rsidP="00D44B4D">
            <w:r>
              <w:t>-++</w:t>
            </w:r>
          </w:p>
        </w:tc>
        <w:tc>
          <w:tcPr>
            <w:tcW w:w="850" w:type="dxa"/>
            <w:gridSpan w:val="3"/>
          </w:tcPr>
          <w:p w:rsidR="00D44B4D" w:rsidRPr="00161E38" w:rsidRDefault="00D44B4D" w:rsidP="00D44B4D">
            <w:r>
              <w:t>-++</w:t>
            </w:r>
          </w:p>
        </w:tc>
        <w:tc>
          <w:tcPr>
            <w:tcW w:w="992" w:type="dxa"/>
          </w:tcPr>
          <w:p w:rsidR="00D44B4D" w:rsidRPr="00161E38" w:rsidRDefault="00D44B4D" w:rsidP="00D44B4D">
            <w:r>
              <w:t>--Х</w:t>
            </w:r>
          </w:p>
        </w:tc>
        <w:tc>
          <w:tcPr>
            <w:tcW w:w="851" w:type="dxa"/>
          </w:tcPr>
          <w:p w:rsidR="00D44B4D" w:rsidRPr="00161E38" w:rsidRDefault="00D44B4D" w:rsidP="00D44B4D">
            <w:r>
              <w:t>--Х</w:t>
            </w:r>
          </w:p>
        </w:tc>
        <w:tc>
          <w:tcPr>
            <w:tcW w:w="1276" w:type="dxa"/>
            <w:gridSpan w:val="2"/>
          </w:tcPr>
          <w:p w:rsidR="00D44B4D" w:rsidRPr="00161E38" w:rsidRDefault="00D44B4D" w:rsidP="00D44B4D">
            <w:r>
              <w:t>--Х</w:t>
            </w:r>
          </w:p>
        </w:tc>
        <w:tc>
          <w:tcPr>
            <w:tcW w:w="708" w:type="dxa"/>
            <w:gridSpan w:val="2"/>
          </w:tcPr>
          <w:p w:rsidR="00D44B4D" w:rsidRPr="00161E38" w:rsidRDefault="00D44B4D" w:rsidP="00D44B4D">
            <w:r>
              <w:t>+++</w:t>
            </w:r>
          </w:p>
        </w:tc>
        <w:tc>
          <w:tcPr>
            <w:tcW w:w="993" w:type="dxa"/>
            <w:gridSpan w:val="2"/>
          </w:tcPr>
          <w:p w:rsidR="00D44B4D" w:rsidRPr="00161E38" w:rsidRDefault="00D44B4D" w:rsidP="00D44B4D">
            <w:r>
              <w:t>+++</w:t>
            </w:r>
          </w:p>
        </w:tc>
        <w:tc>
          <w:tcPr>
            <w:tcW w:w="1842" w:type="dxa"/>
          </w:tcPr>
          <w:p w:rsidR="00D44B4D" w:rsidRPr="00161E38" w:rsidRDefault="00D44B4D" w:rsidP="00D44B4D">
            <w:r>
              <w:t>--Х</w:t>
            </w:r>
          </w:p>
        </w:tc>
      </w:tr>
      <w:tr w:rsidR="00D44B4D" w:rsidTr="00D44B4D">
        <w:trPr>
          <w:trHeight w:val="730"/>
        </w:trPr>
        <w:tc>
          <w:tcPr>
            <w:tcW w:w="953" w:type="dxa"/>
            <w:vMerge/>
          </w:tcPr>
          <w:p w:rsidR="00D44B4D" w:rsidRPr="00161E38" w:rsidRDefault="00D44B4D" w:rsidP="00D44B4D">
            <w:pPr>
              <w:jc w:val="both"/>
            </w:pPr>
          </w:p>
        </w:tc>
        <w:tc>
          <w:tcPr>
            <w:tcW w:w="953" w:type="dxa"/>
          </w:tcPr>
          <w:p w:rsidR="00D44B4D" w:rsidRPr="00161E38" w:rsidRDefault="00D44B4D" w:rsidP="00D44B4D">
            <w:pPr>
              <w:jc w:val="both"/>
            </w:pPr>
            <w:r>
              <w:t>Х17К</w:t>
            </w:r>
          </w:p>
        </w:tc>
        <w:tc>
          <w:tcPr>
            <w:tcW w:w="1182" w:type="dxa"/>
          </w:tcPr>
          <w:p w:rsidR="00D44B4D" w:rsidRPr="00161E38" w:rsidRDefault="00D44B4D" w:rsidP="00D44B4D">
            <w:r>
              <w:t>---</w:t>
            </w:r>
          </w:p>
        </w:tc>
        <w:tc>
          <w:tcPr>
            <w:tcW w:w="1285" w:type="dxa"/>
          </w:tcPr>
          <w:p w:rsidR="00D44B4D" w:rsidRPr="00161E38" w:rsidRDefault="00D44B4D" w:rsidP="00D44B4D">
            <w:r>
              <w:t>---</w:t>
            </w:r>
          </w:p>
        </w:tc>
        <w:tc>
          <w:tcPr>
            <w:tcW w:w="2114" w:type="dxa"/>
            <w:gridSpan w:val="2"/>
          </w:tcPr>
          <w:p w:rsidR="00D44B4D" w:rsidRPr="00161E38" w:rsidRDefault="00D44B4D" w:rsidP="00D44B4D">
            <w:r>
              <w:t>--Х</w:t>
            </w:r>
          </w:p>
        </w:tc>
        <w:tc>
          <w:tcPr>
            <w:tcW w:w="851" w:type="dxa"/>
          </w:tcPr>
          <w:p w:rsidR="00D44B4D" w:rsidRPr="00161E38" w:rsidRDefault="00D44B4D" w:rsidP="00D44B4D">
            <w:r>
              <w:t>+++</w:t>
            </w:r>
          </w:p>
        </w:tc>
        <w:tc>
          <w:tcPr>
            <w:tcW w:w="850" w:type="dxa"/>
            <w:gridSpan w:val="3"/>
          </w:tcPr>
          <w:p w:rsidR="00D44B4D" w:rsidRPr="00161E38" w:rsidRDefault="00D44B4D" w:rsidP="00D44B4D">
            <w:r>
              <w:t>-++</w:t>
            </w:r>
          </w:p>
        </w:tc>
        <w:tc>
          <w:tcPr>
            <w:tcW w:w="992" w:type="dxa"/>
          </w:tcPr>
          <w:p w:rsidR="00D44B4D" w:rsidRPr="00161E38" w:rsidRDefault="00D44B4D" w:rsidP="00D44B4D">
            <w:r>
              <w:t>---</w:t>
            </w:r>
          </w:p>
        </w:tc>
        <w:tc>
          <w:tcPr>
            <w:tcW w:w="851" w:type="dxa"/>
          </w:tcPr>
          <w:p w:rsidR="00D44B4D" w:rsidRPr="00161E38" w:rsidRDefault="00D44B4D" w:rsidP="00D44B4D">
            <w:r>
              <w:t>---</w:t>
            </w:r>
          </w:p>
        </w:tc>
        <w:tc>
          <w:tcPr>
            <w:tcW w:w="1276" w:type="dxa"/>
            <w:gridSpan w:val="2"/>
          </w:tcPr>
          <w:p w:rsidR="00D44B4D" w:rsidRPr="00161E38" w:rsidRDefault="00D44B4D" w:rsidP="00D44B4D">
            <w:r>
              <w:t>---</w:t>
            </w:r>
          </w:p>
        </w:tc>
        <w:tc>
          <w:tcPr>
            <w:tcW w:w="708" w:type="dxa"/>
            <w:gridSpan w:val="2"/>
          </w:tcPr>
          <w:p w:rsidR="00D44B4D" w:rsidRPr="00161E38" w:rsidRDefault="00D44B4D" w:rsidP="00D44B4D">
            <w:r>
              <w:t>+++</w:t>
            </w:r>
          </w:p>
        </w:tc>
        <w:tc>
          <w:tcPr>
            <w:tcW w:w="993" w:type="dxa"/>
            <w:gridSpan w:val="2"/>
          </w:tcPr>
          <w:p w:rsidR="00D44B4D" w:rsidRPr="00161E38" w:rsidRDefault="00D44B4D" w:rsidP="00D44B4D">
            <w:r>
              <w:t>+++</w:t>
            </w:r>
          </w:p>
        </w:tc>
        <w:tc>
          <w:tcPr>
            <w:tcW w:w="1842" w:type="dxa"/>
          </w:tcPr>
          <w:p w:rsidR="00D44B4D" w:rsidRPr="00161E38" w:rsidRDefault="00D44B4D" w:rsidP="00D44B4D">
            <w:r>
              <w:t>--Х</w:t>
            </w:r>
          </w:p>
        </w:tc>
      </w:tr>
      <w:tr w:rsidR="00800FC4" w:rsidTr="00D44B4D">
        <w:tc>
          <w:tcPr>
            <w:tcW w:w="1906" w:type="dxa"/>
            <w:gridSpan w:val="2"/>
          </w:tcPr>
          <w:p w:rsidR="00800FC4" w:rsidRPr="00161E38" w:rsidRDefault="00800FC4" w:rsidP="00D44B4D">
            <w:pPr>
              <w:jc w:val="both"/>
            </w:pPr>
            <w:r w:rsidRPr="00161E38">
              <w:t>Хромоникелевые стали Х18Н10Т, Х18Н12М2Т</w:t>
            </w:r>
          </w:p>
        </w:tc>
        <w:tc>
          <w:tcPr>
            <w:tcW w:w="1182" w:type="dxa"/>
          </w:tcPr>
          <w:p w:rsidR="00800FC4" w:rsidRPr="00161E38" w:rsidRDefault="00D44B4D" w:rsidP="00D44B4D">
            <w:r>
              <w:t>---</w:t>
            </w:r>
          </w:p>
        </w:tc>
        <w:tc>
          <w:tcPr>
            <w:tcW w:w="1285" w:type="dxa"/>
          </w:tcPr>
          <w:p w:rsidR="00800FC4" w:rsidRPr="00161E38" w:rsidRDefault="00D44B4D" w:rsidP="00D44B4D">
            <w:r>
              <w:t>---</w:t>
            </w:r>
          </w:p>
        </w:tc>
        <w:tc>
          <w:tcPr>
            <w:tcW w:w="2114" w:type="dxa"/>
            <w:gridSpan w:val="2"/>
          </w:tcPr>
          <w:p w:rsidR="00800FC4" w:rsidRPr="00161E38" w:rsidRDefault="00D44B4D" w:rsidP="00D44B4D">
            <w:r>
              <w:t>--Х</w:t>
            </w:r>
          </w:p>
        </w:tc>
        <w:tc>
          <w:tcPr>
            <w:tcW w:w="851" w:type="dxa"/>
          </w:tcPr>
          <w:p w:rsidR="00800FC4" w:rsidRPr="00161E38" w:rsidRDefault="00D44B4D" w:rsidP="00D44B4D">
            <w:r>
              <w:t>-++</w:t>
            </w:r>
          </w:p>
        </w:tc>
        <w:tc>
          <w:tcPr>
            <w:tcW w:w="850" w:type="dxa"/>
            <w:gridSpan w:val="3"/>
          </w:tcPr>
          <w:p w:rsidR="00800FC4" w:rsidRPr="00161E38" w:rsidRDefault="00D44B4D" w:rsidP="00D44B4D">
            <w:r>
              <w:t>-++</w:t>
            </w:r>
          </w:p>
        </w:tc>
        <w:tc>
          <w:tcPr>
            <w:tcW w:w="992" w:type="dxa"/>
          </w:tcPr>
          <w:p w:rsidR="00800FC4" w:rsidRPr="00161E38" w:rsidRDefault="00D44B4D" w:rsidP="00D44B4D">
            <w:r>
              <w:t>--Х</w:t>
            </w:r>
          </w:p>
        </w:tc>
        <w:tc>
          <w:tcPr>
            <w:tcW w:w="851" w:type="dxa"/>
          </w:tcPr>
          <w:p w:rsidR="00800FC4" w:rsidRPr="00161E38" w:rsidRDefault="00D44B4D" w:rsidP="00D44B4D">
            <w:r>
              <w:t>-++</w:t>
            </w:r>
          </w:p>
        </w:tc>
        <w:tc>
          <w:tcPr>
            <w:tcW w:w="1276" w:type="dxa"/>
            <w:gridSpan w:val="2"/>
          </w:tcPr>
          <w:p w:rsidR="00800FC4" w:rsidRPr="00161E38" w:rsidRDefault="00D44B4D" w:rsidP="00D44B4D">
            <w:r>
              <w:t>--Х</w:t>
            </w:r>
          </w:p>
        </w:tc>
        <w:tc>
          <w:tcPr>
            <w:tcW w:w="708" w:type="dxa"/>
            <w:gridSpan w:val="2"/>
          </w:tcPr>
          <w:p w:rsidR="00800FC4" w:rsidRPr="00161E38" w:rsidRDefault="00D44B4D" w:rsidP="00D44B4D">
            <w:r>
              <w:t>--Х</w:t>
            </w:r>
          </w:p>
        </w:tc>
        <w:tc>
          <w:tcPr>
            <w:tcW w:w="993" w:type="dxa"/>
            <w:gridSpan w:val="2"/>
          </w:tcPr>
          <w:p w:rsidR="00800FC4" w:rsidRPr="00161E38" w:rsidRDefault="00D44B4D" w:rsidP="00D44B4D">
            <w:r>
              <w:t>--Х</w:t>
            </w:r>
          </w:p>
        </w:tc>
        <w:tc>
          <w:tcPr>
            <w:tcW w:w="1842" w:type="dxa"/>
          </w:tcPr>
          <w:p w:rsidR="00800FC4" w:rsidRPr="00161E38" w:rsidRDefault="00D44B4D" w:rsidP="00D44B4D">
            <w:r>
              <w:t>+++</w:t>
            </w:r>
          </w:p>
        </w:tc>
      </w:tr>
      <w:tr w:rsidR="00800FC4" w:rsidTr="00D44B4D">
        <w:tc>
          <w:tcPr>
            <w:tcW w:w="14850" w:type="dxa"/>
            <w:gridSpan w:val="19"/>
          </w:tcPr>
          <w:p w:rsidR="00800FC4" w:rsidRDefault="00800FC4" w:rsidP="00D44B4D">
            <w:pPr>
              <w:jc w:val="both"/>
            </w:pPr>
            <w:r>
              <w:t>Примечание: 1. Различное соотношение площадей контактирующих металлов обозначено знаками:</w:t>
            </w:r>
          </w:p>
          <w:p w:rsidR="00800FC4" w:rsidRDefault="00800FC4" w:rsidP="00D44B4D">
            <w:pPr>
              <w:jc w:val="both"/>
            </w:pPr>
            <w:proofErr w:type="gramStart"/>
            <w:r w:rsidRPr="00800FC4">
              <w:t>&lt; –</w:t>
            </w:r>
            <w:proofErr w:type="gramEnd"/>
            <w:r w:rsidRPr="00800FC4">
              <w:t xml:space="preserve"> </w:t>
            </w:r>
            <w:r>
              <w:t>площадь анодного металла меньше таковой катодного;</w:t>
            </w:r>
          </w:p>
          <w:p w:rsidR="00800FC4" w:rsidRDefault="00800FC4" w:rsidP="00D44B4D">
            <w:pPr>
              <w:jc w:val="both"/>
            </w:pPr>
            <w:r w:rsidRPr="00800FC4">
              <w:t xml:space="preserve">&lt;=&gt; – </w:t>
            </w:r>
            <w:r>
              <w:t>площадь анодного металла равна таковой катодного;</w:t>
            </w:r>
          </w:p>
          <w:p w:rsidR="00800FC4" w:rsidRDefault="00800FC4" w:rsidP="00D44B4D">
            <w:pPr>
              <w:jc w:val="both"/>
            </w:pPr>
            <w:r w:rsidRPr="00800FC4">
              <w:t xml:space="preserve">&gt; – </w:t>
            </w:r>
            <w:r>
              <w:t>площадь анодного металла больше таковой катодного.</w:t>
            </w:r>
          </w:p>
          <w:p w:rsidR="00800FC4" w:rsidRPr="00800FC4" w:rsidRDefault="00800FC4" w:rsidP="00D44B4D">
            <w:pPr>
              <w:jc w:val="both"/>
            </w:pPr>
            <w:r>
              <w:t>2. контакты металлов, обозначенные знаком «Х», разрешается применять при условии, когда площадь анода не меньше чем в 8 раз превышает таковую катода.</w:t>
            </w:r>
          </w:p>
        </w:tc>
      </w:tr>
    </w:tbl>
    <w:p w:rsidR="00D44B4D" w:rsidRDefault="00D44B4D" w:rsidP="00D44B4D">
      <w:pPr>
        <w:spacing w:line="360" w:lineRule="atLeast"/>
        <w:ind w:left="12743" w:firstLine="1"/>
        <w:jc w:val="both"/>
        <w:rPr>
          <w:sz w:val="28"/>
          <w:szCs w:val="28"/>
        </w:rPr>
      </w:pPr>
      <w:r>
        <w:rPr>
          <w:sz w:val="28"/>
          <w:szCs w:val="28"/>
        </w:rPr>
        <w:lastRenderedPageBreak/>
        <w:t>Таблица 7</w:t>
      </w:r>
    </w:p>
    <w:p w:rsidR="00D44B4D" w:rsidRPr="00217398" w:rsidRDefault="00D44B4D" w:rsidP="00D44B4D">
      <w:pPr>
        <w:spacing w:line="360" w:lineRule="atLeast"/>
        <w:ind w:firstLine="1"/>
        <w:jc w:val="center"/>
        <w:rPr>
          <w:sz w:val="28"/>
          <w:szCs w:val="28"/>
        </w:rPr>
      </w:pPr>
      <w:r>
        <w:rPr>
          <w:sz w:val="28"/>
          <w:szCs w:val="28"/>
        </w:rPr>
        <w:t>Допустимость контактов металлов в изделиях, эксплуатируемых в морской воде</w:t>
      </w:r>
    </w:p>
    <w:p w:rsidR="00BC14B5" w:rsidRDefault="00BC14B5" w:rsidP="00217398">
      <w:pPr>
        <w:spacing w:line="360" w:lineRule="atLeast"/>
        <w:ind w:firstLine="709"/>
        <w:jc w:val="both"/>
        <w:rPr>
          <w:sz w:val="28"/>
          <w:szCs w:val="28"/>
        </w:rPr>
      </w:pPr>
    </w:p>
    <w:tbl>
      <w:tblPr>
        <w:tblStyle w:val="ad"/>
        <w:tblW w:w="14850" w:type="dxa"/>
        <w:tblLayout w:type="fixed"/>
        <w:tblLook w:val="04A0" w:firstRow="1" w:lastRow="0" w:firstColumn="1" w:lastColumn="0" w:noHBand="0" w:noVBand="1"/>
      </w:tblPr>
      <w:tblGrid>
        <w:gridCol w:w="1101"/>
        <w:gridCol w:w="141"/>
        <w:gridCol w:w="1560"/>
        <w:gridCol w:w="1417"/>
        <w:gridCol w:w="1276"/>
        <w:gridCol w:w="1843"/>
        <w:gridCol w:w="1134"/>
        <w:gridCol w:w="1559"/>
        <w:gridCol w:w="1134"/>
        <w:gridCol w:w="1417"/>
        <w:gridCol w:w="709"/>
        <w:gridCol w:w="1559"/>
      </w:tblGrid>
      <w:tr w:rsidR="001C70FC" w:rsidTr="00553CBA">
        <w:tc>
          <w:tcPr>
            <w:tcW w:w="2802" w:type="dxa"/>
            <w:gridSpan w:val="3"/>
            <w:vMerge w:val="restart"/>
          </w:tcPr>
          <w:p w:rsidR="00425B06" w:rsidRPr="00425B06" w:rsidRDefault="00425B06" w:rsidP="00553CBA">
            <w:r w:rsidRPr="00425B06">
              <w:t xml:space="preserve">Металлы </w:t>
            </w:r>
          </w:p>
        </w:tc>
        <w:tc>
          <w:tcPr>
            <w:tcW w:w="12048" w:type="dxa"/>
            <w:gridSpan w:val="9"/>
          </w:tcPr>
          <w:p w:rsidR="00425B06" w:rsidRPr="00425B06" w:rsidRDefault="00425B06" w:rsidP="00553CBA">
            <w:r w:rsidRPr="00425B06">
              <w:t>Контактирующие неметаллы</w:t>
            </w:r>
          </w:p>
        </w:tc>
      </w:tr>
      <w:tr w:rsidR="00553CBA" w:rsidTr="00553CBA">
        <w:tc>
          <w:tcPr>
            <w:tcW w:w="2802" w:type="dxa"/>
            <w:gridSpan w:val="3"/>
            <w:vMerge/>
          </w:tcPr>
          <w:p w:rsidR="00425B06" w:rsidRPr="00425B06" w:rsidRDefault="00425B06" w:rsidP="00553CBA"/>
        </w:tc>
        <w:tc>
          <w:tcPr>
            <w:tcW w:w="1417" w:type="dxa"/>
          </w:tcPr>
          <w:p w:rsidR="00425B06" w:rsidRPr="00425B06" w:rsidRDefault="00425B06" w:rsidP="00553CBA">
            <w:pPr>
              <w:ind w:left="-108" w:right="-108"/>
              <w:rPr>
                <w:vertAlign w:val="superscript"/>
              </w:rPr>
            </w:pPr>
            <w:r w:rsidRPr="00425B06">
              <w:t>Фторопласты</w:t>
            </w:r>
            <w:r w:rsidRPr="00425B06">
              <w:rPr>
                <w:vertAlign w:val="superscript"/>
              </w:rPr>
              <w:t>*</w:t>
            </w:r>
          </w:p>
        </w:tc>
        <w:tc>
          <w:tcPr>
            <w:tcW w:w="1276" w:type="dxa"/>
          </w:tcPr>
          <w:p w:rsidR="00425B06" w:rsidRPr="00425B06" w:rsidRDefault="00425B06" w:rsidP="00553CBA">
            <w:pPr>
              <w:ind w:left="-108" w:right="-108"/>
            </w:pPr>
            <w:r w:rsidRPr="00425B06">
              <w:t>Аминопласты</w:t>
            </w:r>
          </w:p>
        </w:tc>
        <w:tc>
          <w:tcPr>
            <w:tcW w:w="1843" w:type="dxa"/>
          </w:tcPr>
          <w:p w:rsidR="00425B06" w:rsidRPr="00425B06" w:rsidRDefault="00425B06" w:rsidP="00553CBA">
            <w:pPr>
              <w:ind w:left="-108"/>
              <w:rPr>
                <w:vertAlign w:val="superscript"/>
              </w:rPr>
            </w:pPr>
            <w:r w:rsidRPr="00425B06">
              <w:t>Поливинилхлорид</w:t>
            </w:r>
            <w:r w:rsidRPr="00425B06">
              <w:rPr>
                <w:vertAlign w:val="superscript"/>
              </w:rPr>
              <w:t>*</w:t>
            </w:r>
          </w:p>
        </w:tc>
        <w:tc>
          <w:tcPr>
            <w:tcW w:w="1134" w:type="dxa"/>
          </w:tcPr>
          <w:p w:rsidR="00425B06" w:rsidRPr="00425B06" w:rsidRDefault="00425B06" w:rsidP="00553CBA">
            <w:pPr>
              <w:ind w:left="-108" w:right="-108"/>
              <w:rPr>
                <w:vertAlign w:val="superscript"/>
              </w:rPr>
            </w:pPr>
            <w:r w:rsidRPr="00425B06">
              <w:t>Текстолит</w:t>
            </w:r>
            <w:r w:rsidRPr="00425B06">
              <w:rPr>
                <w:vertAlign w:val="superscript"/>
              </w:rPr>
              <w:t>*</w:t>
            </w:r>
          </w:p>
        </w:tc>
        <w:tc>
          <w:tcPr>
            <w:tcW w:w="1559" w:type="dxa"/>
          </w:tcPr>
          <w:p w:rsidR="00425B06" w:rsidRPr="00425B06" w:rsidRDefault="00425B06" w:rsidP="00553CBA">
            <w:pPr>
              <w:ind w:left="-108" w:right="-108"/>
            </w:pPr>
            <w:r w:rsidRPr="00425B06">
              <w:t xml:space="preserve">Стеклопластики </w:t>
            </w:r>
          </w:p>
        </w:tc>
        <w:tc>
          <w:tcPr>
            <w:tcW w:w="1134" w:type="dxa"/>
          </w:tcPr>
          <w:p w:rsidR="00425B06" w:rsidRPr="00425B06" w:rsidRDefault="00425B06" w:rsidP="00553CBA">
            <w:pPr>
              <w:ind w:left="-108"/>
              <w:rPr>
                <w:vertAlign w:val="superscript"/>
              </w:rPr>
            </w:pPr>
            <w:r w:rsidRPr="00425B06">
              <w:t>Винипласт</w:t>
            </w:r>
            <w:r w:rsidRPr="00425B06">
              <w:rPr>
                <w:vertAlign w:val="superscript"/>
              </w:rPr>
              <w:t>*</w:t>
            </w:r>
          </w:p>
        </w:tc>
        <w:tc>
          <w:tcPr>
            <w:tcW w:w="1417" w:type="dxa"/>
          </w:tcPr>
          <w:p w:rsidR="00425B06" w:rsidRPr="00425B06" w:rsidRDefault="00425B06" w:rsidP="00553CBA">
            <w:pPr>
              <w:ind w:left="-108" w:right="-108"/>
            </w:pPr>
            <w:r w:rsidRPr="00425B06">
              <w:t>Стеклопласт или полиэфирные</w:t>
            </w:r>
          </w:p>
        </w:tc>
        <w:tc>
          <w:tcPr>
            <w:tcW w:w="709" w:type="dxa"/>
          </w:tcPr>
          <w:p w:rsidR="00425B06" w:rsidRPr="00425B06" w:rsidRDefault="00425B06" w:rsidP="00553CBA">
            <w:pPr>
              <w:ind w:left="-108" w:right="-120"/>
            </w:pPr>
            <w:r w:rsidRPr="00425B06">
              <w:t xml:space="preserve">Асбест </w:t>
            </w:r>
          </w:p>
        </w:tc>
        <w:tc>
          <w:tcPr>
            <w:tcW w:w="1559" w:type="dxa"/>
          </w:tcPr>
          <w:p w:rsidR="00425B06" w:rsidRPr="00425B06" w:rsidRDefault="00425B06" w:rsidP="00553CBA">
            <w:pPr>
              <w:ind w:left="-96" w:right="-31" w:hanging="12"/>
            </w:pPr>
            <w:r w:rsidRPr="00425B06">
              <w:t>Резины серосодержащие</w:t>
            </w:r>
          </w:p>
        </w:tc>
      </w:tr>
      <w:tr w:rsidR="00553CBA" w:rsidTr="00553CBA">
        <w:tc>
          <w:tcPr>
            <w:tcW w:w="1101" w:type="dxa"/>
            <w:vMerge w:val="restart"/>
          </w:tcPr>
          <w:p w:rsidR="00425B06" w:rsidRPr="00425B06" w:rsidRDefault="00425B06" w:rsidP="00553CBA">
            <w:pPr>
              <w:ind w:right="-108"/>
            </w:pPr>
            <w:r>
              <w:t xml:space="preserve">Алюминий и его сплавы (без </w:t>
            </w:r>
            <w:r>
              <w:rPr>
                <w:lang w:val="en-US"/>
              </w:rPr>
              <w:t>Cu</w:t>
            </w:r>
            <w:r>
              <w:t>)</w:t>
            </w:r>
          </w:p>
        </w:tc>
        <w:tc>
          <w:tcPr>
            <w:tcW w:w="1701" w:type="dxa"/>
            <w:gridSpan w:val="2"/>
          </w:tcPr>
          <w:p w:rsidR="00425B06" w:rsidRPr="00425B06" w:rsidRDefault="00425B06" w:rsidP="00553CBA">
            <w:pPr>
              <w:ind w:left="-108" w:right="-108" w:firstLine="108"/>
            </w:pPr>
            <w:proofErr w:type="spellStart"/>
            <w:r>
              <w:t>Неанодированные</w:t>
            </w:r>
            <w:proofErr w:type="spellEnd"/>
          </w:p>
        </w:tc>
        <w:tc>
          <w:tcPr>
            <w:tcW w:w="1417" w:type="dxa"/>
          </w:tcPr>
          <w:p w:rsidR="00425B06" w:rsidRPr="00425B06" w:rsidRDefault="00425B06" w:rsidP="00553CBA">
            <w:r>
              <w:t>1-4</w:t>
            </w:r>
          </w:p>
        </w:tc>
        <w:tc>
          <w:tcPr>
            <w:tcW w:w="1276" w:type="dxa"/>
          </w:tcPr>
          <w:p w:rsidR="00425B06" w:rsidRPr="00425B06" w:rsidRDefault="00425B06" w:rsidP="00553CBA">
            <w:r>
              <w:t>1-4</w:t>
            </w:r>
          </w:p>
        </w:tc>
        <w:tc>
          <w:tcPr>
            <w:tcW w:w="1843" w:type="dxa"/>
          </w:tcPr>
          <w:p w:rsidR="00425B06" w:rsidRPr="00425B06" w:rsidRDefault="00425B06" w:rsidP="00553CBA">
            <w:r>
              <w:t>1-4</w:t>
            </w:r>
          </w:p>
        </w:tc>
        <w:tc>
          <w:tcPr>
            <w:tcW w:w="1134" w:type="dxa"/>
          </w:tcPr>
          <w:p w:rsidR="00425B06" w:rsidRPr="00425B06" w:rsidRDefault="00425B06" w:rsidP="00553CBA">
            <w:r>
              <w:t>1-4</w:t>
            </w:r>
          </w:p>
        </w:tc>
        <w:tc>
          <w:tcPr>
            <w:tcW w:w="1559" w:type="dxa"/>
          </w:tcPr>
          <w:p w:rsidR="00425B06" w:rsidRPr="00425B06" w:rsidRDefault="00425B06" w:rsidP="00553CBA">
            <w:r>
              <w:t>1</w:t>
            </w:r>
          </w:p>
        </w:tc>
        <w:tc>
          <w:tcPr>
            <w:tcW w:w="1134" w:type="dxa"/>
          </w:tcPr>
          <w:p w:rsidR="00425B06" w:rsidRPr="00425B06" w:rsidRDefault="00425B06" w:rsidP="00553CBA">
            <w:r>
              <w:t>1</w:t>
            </w:r>
          </w:p>
        </w:tc>
        <w:tc>
          <w:tcPr>
            <w:tcW w:w="1417" w:type="dxa"/>
          </w:tcPr>
          <w:p w:rsidR="00425B06" w:rsidRPr="00425B06" w:rsidRDefault="00425B06" w:rsidP="00553CBA">
            <w:r>
              <w:t>1</w:t>
            </w:r>
          </w:p>
        </w:tc>
        <w:tc>
          <w:tcPr>
            <w:tcW w:w="709" w:type="dxa"/>
          </w:tcPr>
          <w:p w:rsidR="00425B06" w:rsidRPr="00425B06" w:rsidRDefault="00425B06" w:rsidP="00553CBA">
            <w:r>
              <w:t>1-5</w:t>
            </w:r>
          </w:p>
        </w:tc>
        <w:tc>
          <w:tcPr>
            <w:tcW w:w="1559" w:type="dxa"/>
          </w:tcPr>
          <w:p w:rsidR="00425B06" w:rsidRPr="00425B06" w:rsidRDefault="00425B06" w:rsidP="00553CBA">
            <w:r>
              <w:t>1-5</w:t>
            </w:r>
          </w:p>
        </w:tc>
      </w:tr>
      <w:tr w:rsidR="00553CBA" w:rsidTr="00553CBA">
        <w:tc>
          <w:tcPr>
            <w:tcW w:w="1101" w:type="dxa"/>
            <w:vMerge/>
          </w:tcPr>
          <w:p w:rsidR="00425B06" w:rsidRPr="00425B06" w:rsidRDefault="00425B06" w:rsidP="00553CBA"/>
        </w:tc>
        <w:tc>
          <w:tcPr>
            <w:tcW w:w="1701" w:type="dxa"/>
            <w:gridSpan w:val="2"/>
          </w:tcPr>
          <w:p w:rsidR="00425B06" w:rsidRPr="00425B06" w:rsidRDefault="00425B06" w:rsidP="00553CBA">
            <w:r>
              <w:t xml:space="preserve">Анодированные </w:t>
            </w:r>
          </w:p>
        </w:tc>
        <w:tc>
          <w:tcPr>
            <w:tcW w:w="1417" w:type="dxa"/>
          </w:tcPr>
          <w:p w:rsidR="00425B06" w:rsidRPr="00425B06" w:rsidRDefault="00425B06" w:rsidP="00553CBA">
            <w:r>
              <w:t>1-5</w:t>
            </w:r>
          </w:p>
        </w:tc>
        <w:tc>
          <w:tcPr>
            <w:tcW w:w="1276" w:type="dxa"/>
          </w:tcPr>
          <w:p w:rsidR="00425B06" w:rsidRPr="00425B06" w:rsidRDefault="00425B06" w:rsidP="00553CBA">
            <w:r>
              <w:t>1-4</w:t>
            </w:r>
          </w:p>
        </w:tc>
        <w:tc>
          <w:tcPr>
            <w:tcW w:w="1843" w:type="dxa"/>
          </w:tcPr>
          <w:p w:rsidR="00425B06" w:rsidRPr="00425B06" w:rsidRDefault="00425B06" w:rsidP="00553CBA">
            <w:r>
              <w:t>1-5</w:t>
            </w:r>
          </w:p>
        </w:tc>
        <w:tc>
          <w:tcPr>
            <w:tcW w:w="1134" w:type="dxa"/>
          </w:tcPr>
          <w:p w:rsidR="00425B06" w:rsidRPr="00425B06" w:rsidRDefault="00425B06" w:rsidP="00553CBA">
            <w:r>
              <w:t>1-5</w:t>
            </w:r>
          </w:p>
        </w:tc>
        <w:tc>
          <w:tcPr>
            <w:tcW w:w="1559" w:type="dxa"/>
          </w:tcPr>
          <w:p w:rsidR="00425B06" w:rsidRPr="00425B06" w:rsidRDefault="00425B06" w:rsidP="00553CBA">
            <w:r>
              <w:t>1-5</w:t>
            </w:r>
          </w:p>
        </w:tc>
        <w:tc>
          <w:tcPr>
            <w:tcW w:w="1134" w:type="dxa"/>
          </w:tcPr>
          <w:p w:rsidR="00425B06" w:rsidRPr="00425B06" w:rsidRDefault="00425B06" w:rsidP="00553CBA">
            <w:r>
              <w:t>1-5</w:t>
            </w:r>
          </w:p>
        </w:tc>
        <w:tc>
          <w:tcPr>
            <w:tcW w:w="1417" w:type="dxa"/>
          </w:tcPr>
          <w:p w:rsidR="00425B06" w:rsidRPr="00425B06" w:rsidRDefault="00425B06" w:rsidP="00553CBA">
            <w:r>
              <w:t>1</w:t>
            </w:r>
          </w:p>
        </w:tc>
        <w:tc>
          <w:tcPr>
            <w:tcW w:w="709" w:type="dxa"/>
          </w:tcPr>
          <w:p w:rsidR="00425B06" w:rsidRPr="00425B06" w:rsidRDefault="00425B06" w:rsidP="00553CBA">
            <w:r>
              <w:t>1-5</w:t>
            </w:r>
          </w:p>
        </w:tc>
        <w:tc>
          <w:tcPr>
            <w:tcW w:w="1559" w:type="dxa"/>
          </w:tcPr>
          <w:p w:rsidR="00425B06" w:rsidRPr="00425B06" w:rsidRDefault="00425B06" w:rsidP="00553CBA">
            <w:r>
              <w:t>1-5</w:t>
            </w:r>
          </w:p>
        </w:tc>
      </w:tr>
      <w:tr w:rsidR="00553CBA" w:rsidTr="00553CBA">
        <w:tc>
          <w:tcPr>
            <w:tcW w:w="2802" w:type="dxa"/>
            <w:gridSpan w:val="3"/>
          </w:tcPr>
          <w:p w:rsidR="00425B06" w:rsidRPr="00425B06" w:rsidRDefault="00425B06" w:rsidP="00553CBA">
            <w:r>
              <w:t>Цинк, его сплавы, покрытия без доп. обработки</w:t>
            </w:r>
          </w:p>
        </w:tc>
        <w:tc>
          <w:tcPr>
            <w:tcW w:w="1417" w:type="dxa"/>
          </w:tcPr>
          <w:p w:rsidR="00425B06" w:rsidRPr="00425B06" w:rsidRDefault="00425B06" w:rsidP="00553CBA">
            <w:r>
              <w:t>1-5</w:t>
            </w:r>
          </w:p>
        </w:tc>
        <w:tc>
          <w:tcPr>
            <w:tcW w:w="1276" w:type="dxa"/>
          </w:tcPr>
          <w:p w:rsidR="00425B06" w:rsidRPr="00425B06" w:rsidRDefault="00425B06" w:rsidP="00553CBA">
            <w:r>
              <w:t>1,2</w:t>
            </w:r>
          </w:p>
        </w:tc>
        <w:tc>
          <w:tcPr>
            <w:tcW w:w="1843" w:type="dxa"/>
          </w:tcPr>
          <w:p w:rsidR="00425B06" w:rsidRPr="00425B06" w:rsidRDefault="00425B06" w:rsidP="00553CBA">
            <w:r>
              <w:t>1-5</w:t>
            </w:r>
          </w:p>
        </w:tc>
        <w:tc>
          <w:tcPr>
            <w:tcW w:w="1134" w:type="dxa"/>
          </w:tcPr>
          <w:p w:rsidR="00425B06" w:rsidRPr="00425B06" w:rsidRDefault="00425B06" w:rsidP="00553CBA">
            <w:r>
              <w:t>1-5</w:t>
            </w:r>
          </w:p>
        </w:tc>
        <w:tc>
          <w:tcPr>
            <w:tcW w:w="1559" w:type="dxa"/>
          </w:tcPr>
          <w:p w:rsidR="00425B06" w:rsidRPr="00425B06" w:rsidRDefault="00425B06" w:rsidP="00553CBA">
            <w:r>
              <w:t>1-5</w:t>
            </w:r>
          </w:p>
        </w:tc>
        <w:tc>
          <w:tcPr>
            <w:tcW w:w="1134" w:type="dxa"/>
          </w:tcPr>
          <w:p w:rsidR="00425B06" w:rsidRPr="00425B06" w:rsidRDefault="00425B06" w:rsidP="00553CBA">
            <w:r>
              <w:t>1-5</w:t>
            </w:r>
          </w:p>
        </w:tc>
        <w:tc>
          <w:tcPr>
            <w:tcW w:w="1417" w:type="dxa"/>
          </w:tcPr>
          <w:p w:rsidR="00425B06" w:rsidRPr="00425B06" w:rsidRDefault="00425B06" w:rsidP="00553CBA">
            <w:r>
              <w:t>1</w:t>
            </w:r>
          </w:p>
        </w:tc>
        <w:tc>
          <w:tcPr>
            <w:tcW w:w="709" w:type="dxa"/>
          </w:tcPr>
          <w:p w:rsidR="00425B06" w:rsidRPr="00425B06" w:rsidRDefault="00425B06" w:rsidP="00553CBA">
            <w:r>
              <w:t>1-5</w:t>
            </w:r>
          </w:p>
        </w:tc>
        <w:tc>
          <w:tcPr>
            <w:tcW w:w="1559" w:type="dxa"/>
          </w:tcPr>
          <w:p w:rsidR="00425B06" w:rsidRPr="00425B06" w:rsidRDefault="00425B06" w:rsidP="00553CBA">
            <w:r>
              <w:t>1-5</w:t>
            </w:r>
          </w:p>
        </w:tc>
      </w:tr>
      <w:tr w:rsidR="00553CBA" w:rsidTr="00553CBA">
        <w:tc>
          <w:tcPr>
            <w:tcW w:w="2802" w:type="dxa"/>
            <w:gridSpan w:val="3"/>
          </w:tcPr>
          <w:p w:rsidR="00425B06" w:rsidRPr="00425B06" w:rsidRDefault="00425B06" w:rsidP="00553CBA">
            <w:r>
              <w:t xml:space="preserve">Чугун </w:t>
            </w:r>
          </w:p>
        </w:tc>
        <w:tc>
          <w:tcPr>
            <w:tcW w:w="1417" w:type="dxa"/>
          </w:tcPr>
          <w:p w:rsidR="00425B06" w:rsidRPr="00425B06" w:rsidRDefault="00425B06" w:rsidP="00553CBA">
            <w:r>
              <w:t>1-3</w:t>
            </w:r>
          </w:p>
        </w:tc>
        <w:tc>
          <w:tcPr>
            <w:tcW w:w="1276" w:type="dxa"/>
          </w:tcPr>
          <w:p w:rsidR="00425B06" w:rsidRPr="00425B06" w:rsidRDefault="00425B06" w:rsidP="00553CBA">
            <w:r>
              <w:t>1</w:t>
            </w:r>
          </w:p>
        </w:tc>
        <w:tc>
          <w:tcPr>
            <w:tcW w:w="1843" w:type="dxa"/>
          </w:tcPr>
          <w:p w:rsidR="00425B06" w:rsidRPr="00425B06" w:rsidRDefault="00425B06" w:rsidP="00553CBA">
            <w:r>
              <w:t>1-4</w:t>
            </w:r>
          </w:p>
        </w:tc>
        <w:tc>
          <w:tcPr>
            <w:tcW w:w="1134" w:type="dxa"/>
          </w:tcPr>
          <w:p w:rsidR="00425B06" w:rsidRPr="00425B06" w:rsidRDefault="00425B06" w:rsidP="00553CBA">
            <w:r>
              <w:t>1</w:t>
            </w:r>
          </w:p>
        </w:tc>
        <w:tc>
          <w:tcPr>
            <w:tcW w:w="1559" w:type="dxa"/>
          </w:tcPr>
          <w:p w:rsidR="00425B06" w:rsidRPr="00425B06" w:rsidRDefault="00425B06" w:rsidP="00553CBA">
            <w:r>
              <w:t>1-4</w:t>
            </w:r>
          </w:p>
        </w:tc>
        <w:tc>
          <w:tcPr>
            <w:tcW w:w="1134" w:type="dxa"/>
          </w:tcPr>
          <w:p w:rsidR="00425B06" w:rsidRPr="00425B06" w:rsidRDefault="001C70FC" w:rsidP="00553CBA">
            <w:r>
              <w:t>1,3,5</w:t>
            </w:r>
          </w:p>
        </w:tc>
        <w:tc>
          <w:tcPr>
            <w:tcW w:w="1417" w:type="dxa"/>
          </w:tcPr>
          <w:p w:rsidR="00425B06" w:rsidRPr="00425B06" w:rsidRDefault="001C70FC" w:rsidP="00553CBA">
            <w:r>
              <w:t>1</w:t>
            </w:r>
          </w:p>
        </w:tc>
        <w:tc>
          <w:tcPr>
            <w:tcW w:w="709" w:type="dxa"/>
          </w:tcPr>
          <w:p w:rsidR="00425B06" w:rsidRPr="00425B06" w:rsidRDefault="001C70FC" w:rsidP="00553CBA">
            <w:r>
              <w:t>1-5</w:t>
            </w:r>
          </w:p>
        </w:tc>
        <w:tc>
          <w:tcPr>
            <w:tcW w:w="1559" w:type="dxa"/>
          </w:tcPr>
          <w:p w:rsidR="00425B06" w:rsidRPr="00425B06" w:rsidRDefault="001C70FC" w:rsidP="00553CBA">
            <w:r>
              <w:t>1-5</w:t>
            </w:r>
          </w:p>
        </w:tc>
      </w:tr>
      <w:tr w:rsidR="00553CBA" w:rsidTr="00553CBA">
        <w:tc>
          <w:tcPr>
            <w:tcW w:w="1242" w:type="dxa"/>
            <w:gridSpan w:val="2"/>
            <w:vMerge w:val="restart"/>
          </w:tcPr>
          <w:p w:rsidR="00425B06" w:rsidRPr="00425B06" w:rsidRDefault="00425B06" w:rsidP="00553CBA">
            <w:pPr>
              <w:ind w:left="-142" w:right="-108"/>
            </w:pPr>
            <w:r>
              <w:t xml:space="preserve">Углеродистая </w:t>
            </w:r>
            <w:proofErr w:type="spellStart"/>
            <w:proofErr w:type="gramStart"/>
            <w:r>
              <w:t>низколегиро</w:t>
            </w:r>
            <w:proofErr w:type="spellEnd"/>
            <w:r w:rsidR="00553CBA">
              <w:t>-</w:t>
            </w:r>
            <w:r>
              <w:t>ванная</w:t>
            </w:r>
            <w:proofErr w:type="gramEnd"/>
            <w:r>
              <w:t xml:space="preserve"> сталь</w:t>
            </w:r>
          </w:p>
        </w:tc>
        <w:tc>
          <w:tcPr>
            <w:tcW w:w="1560" w:type="dxa"/>
          </w:tcPr>
          <w:p w:rsidR="00425B06" w:rsidRPr="00425B06" w:rsidRDefault="00425B06" w:rsidP="00553CBA">
            <w:r>
              <w:t>Без покрытий</w:t>
            </w:r>
          </w:p>
        </w:tc>
        <w:tc>
          <w:tcPr>
            <w:tcW w:w="1417" w:type="dxa"/>
          </w:tcPr>
          <w:p w:rsidR="00425B06" w:rsidRPr="00425B06" w:rsidRDefault="001C70FC" w:rsidP="00553CBA">
            <w:r>
              <w:t>1-4</w:t>
            </w:r>
          </w:p>
        </w:tc>
        <w:tc>
          <w:tcPr>
            <w:tcW w:w="1276" w:type="dxa"/>
          </w:tcPr>
          <w:p w:rsidR="00425B06" w:rsidRPr="00425B06" w:rsidRDefault="001C70FC" w:rsidP="00553CBA">
            <w:r>
              <w:t>1</w:t>
            </w:r>
          </w:p>
        </w:tc>
        <w:tc>
          <w:tcPr>
            <w:tcW w:w="1843" w:type="dxa"/>
          </w:tcPr>
          <w:p w:rsidR="00425B06" w:rsidRPr="00425B06" w:rsidRDefault="001C70FC" w:rsidP="00553CBA">
            <w:r>
              <w:t>1-4</w:t>
            </w:r>
          </w:p>
        </w:tc>
        <w:tc>
          <w:tcPr>
            <w:tcW w:w="1134" w:type="dxa"/>
          </w:tcPr>
          <w:p w:rsidR="00425B06" w:rsidRPr="00425B06" w:rsidRDefault="001C70FC" w:rsidP="00553CBA">
            <w:r>
              <w:t>1-4</w:t>
            </w:r>
          </w:p>
        </w:tc>
        <w:tc>
          <w:tcPr>
            <w:tcW w:w="1559" w:type="dxa"/>
          </w:tcPr>
          <w:p w:rsidR="00425B06" w:rsidRPr="00425B06" w:rsidRDefault="001C70FC" w:rsidP="00553CBA">
            <w:r>
              <w:t>1-4</w:t>
            </w:r>
          </w:p>
        </w:tc>
        <w:tc>
          <w:tcPr>
            <w:tcW w:w="1134" w:type="dxa"/>
          </w:tcPr>
          <w:p w:rsidR="00425B06" w:rsidRPr="00425B06" w:rsidRDefault="001C70FC" w:rsidP="00553CBA">
            <w:r>
              <w:t>1,3</w:t>
            </w:r>
          </w:p>
        </w:tc>
        <w:tc>
          <w:tcPr>
            <w:tcW w:w="1417" w:type="dxa"/>
          </w:tcPr>
          <w:p w:rsidR="00425B06" w:rsidRPr="00425B06" w:rsidRDefault="001C70FC" w:rsidP="00553CBA">
            <w:r>
              <w:t>1,3</w:t>
            </w:r>
          </w:p>
        </w:tc>
        <w:tc>
          <w:tcPr>
            <w:tcW w:w="709" w:type="dxa"/>
          </w:tcPr>
          <w:p w:rsidR="00425B06" w:rsidRPr="00425B06" w:rsidRDefault="001C70FC" w:rsidP="00553CBA">
            <w:r>
              <w:t>1-5</w:t>
            </w:r>
          </w:p>
        </w:tc>
        <w:tc>
          <w:tcPr>
            <w:tcW w:w="1559" w:type="dxa"/>
          </w:tcPr>
          <w:p w:rsidR="00425B06" w:rsidRPr="00425B06" w:rsidRDefault="001C70FC" w:rsidP="00553CBA">
            <w:r>
              <w:t>1-5</w:t>
            </w:r>
          </w:p>
        </w:tc>
      </w:tr>
      <w:tr w:rsidR="00553CBA" w:rsidTr="00553CBA">
        <w:tc>
          <w:tcPr>
            <w:tcW w:w="1242" w:type="dxa"/>
            <w:gridSpan w:val="2"/>
            <w:vMerge/>
          </w:tcPr>
          <w:p w:rsidR="00425B06" w:rsidRPr="00425B06" w:rsidRDefault="00425B06" w:rsidP="00553CBA"/>
        </w:tc>
        <w:tc>
          <w:tcPr>
            <w:tcW w:w="1560" w:type="dxa"/>
          </w:tcPr>
          <w:p w:rsidR="00425B06" w:rsidRPr="00425B06" w:rsidRDefault="00425B06" w:rsidP="00553CBA">
            <w:pPr>
              <w:ind w:left="-108" w:right="-108"/>
            </w:pPr>
            <w:proofErr w:type="spellStart"/>
            <w:r>
              <w:t>Фосфатированная</w:t>
            </w:r>
            <w:proofErr w:type="spellEnd"/>
          </w:p>
        </w:tc>
        <w:tc>
          <w:tcPr>
            <w:tcW w:w="1417" w:type="dxa"/>
          </w:tcPr>
          <w:p w:rsidR="00425B06" w:rsidRPr="00425B06" w:rsidRDefault="001C70FC" w:rsidP="00553CBA">
            <w:r>
              <w:t>3</w:t>
            </w:r>
          </w:p>
        </w:tc>
        <w:tc>
          <w:tcPr>
            <w:tcW w:w="1276" w:type="dxa"/>
          </w:tcPr>
          <w:p w:rsidR="00425B06" w:rsidRPr="00425B06" w:rsidRDefault="001C70FC" w:rsidP="00553CBA">
            <w:r>
              <w:t>1</w:t>
            </w:r>
          </w:p>
        </w:tc>
        <w:tc>
          <w:tcPr>
            <w:tcW w:w="1843" w:type="dxa"/>
          </w:tcPr>
          <w:p w:rsidR="00425B06" w:rsidRPr="00425B06" w:rsidRDefault="00425B06" w:rsidP="00553CBA"/>
        </w:tc>
        <w:tc>
          <w:tcPr>
            <w:tcW w:w="1134" w:type="dxa"/>
          </w:tcPr>
          <w:p w:rsidR="00425B06" w:rsidRPr="00425B06" w:rsidRDefault="001C70FC" w:rsidP="00553CBA">
            <w:r>
              <w:t>1</w:t>
            </w:r>
          </w:p>
        </w:tc>
        <w:tc>
          <w:tcPr>
            <w:tcW w:w="1559" w:type="dxa"/>
          </w:tcPr>
          <w:p w:rsidR="00425B06" w:rsidRPr="00425B06" w:rsidRDefault="001C70FC" w:rsidP="00553CBA">
            <w:r>
              <w:t>1</w:t>
            </w:r>
          </w:p>
        </w:tc>
        <w:tc>
          <w:tcPr>
            <w:tcW w:w="1134" w:type="dxa"/>
          </w:tcPr>
          <w:p w:rsidR="00425B06" w:rsidRPr="00425B06" w:rsidRDefault="001C70FC" w:rsidP="00553CBA">
            <w:r>
              <w:t>1</w:t>
            </w:r>
          </w:p>
        </w:tc>
        <w:tc>
          <w:tcPr>
            <w:tcW w:w="1417" w:type="dxa"/>
          </w:tcPr>
          <w:p w:rsidR="00425B06" w:rsidRPr="00425B06" w:rsidRDefault="001C70FC" w:rsidP="00553CBA">
            <w:r>
              <w:t>1</w:t>
            </w:r>
          </w:p>
        </w:tc>
        <w:tc>
          <w:tcPr>
            <w:tcW w:w="709" w:type="dxa"/>
          </w:tcPr>
          <w:p w:rsidR="00425B06" w:rsidRPr="00425B06" w:rsidRDefault="001C70FC" w:rsidP="00553CBA">
            <w:r>
              <w:t>-</w:t>
            </w:r>
          </w:p>
        </w:tc>
        <w:tc>
          <w:tcPr>
            <w:tcW w:w="1559" w:type="dxa"/>
          </w:tcPr>
          <w:p w:rsidR="00425B06" w:rsidRPr="00425B06" w:rsidRDefault="001C70FC" w:rsidP="00553CBA">
            <w:r>
              <w:t>1-5</w:t>
            </w:r>
          </w:p>
        </w:tc>
      </w:tr>
      <w:tr w:rsidR="00553CBA" w:rsidTr="00553CBA">
        <w:tc>
          <w:tcPr>
            <w:tcW w:w="2802" w:type="dxa"/>
            <w:gridSpan w:val="3"/>
          </w:tcPr>
          <w:p w:rsidR="00425B06" w:rsidRPr="00425B06" w:rsidRDefault="00425B06" w:rsidP="00553CBA">
            <w:r>
              <w:rPr>
                <w:lang w:val="en-US"/>
              </w:rPr>
              <w:t>Sn</w:t>
            </w:r>
            <w:r>
              <w:t xml:space="preserve">, оловянные и </w:t>
            </w:r>
            <w:r>
              <w:rPr>
                <w:lang w:val="en-US"/>
              </w:rPr>
              <w:t>Sn</w:t>
            </w:r>
            <w:r w:rsidRPr="00425B06">
              <w:t>-</w:t>
            </w:r>
            <w:r>
              <w:rPr>
                <w:lang w:val="en-US"/>
              </w:rPr>
              <w:t>Pb</w:t>
            </w:r>
            <w:r>
              <w:t xml:space="preserve"> покрытия, припой ПО</w:t>
            </w:r>
          </w:p>
        </w:tc>
        <w:tc>
          <w:tcPr>
            <w:tcW w:w="1417" w:type="dxa"/>
          </w:tcPr>
          <w:p w:rsidR="00425B06" w:rsidRPr="00425B06" w:rsidRDefault="001C70FC" w:rsidP="00553CBA">
            <w:r>
              <w:t>1-5</w:t>
            </w:r>
          </w:p>
        </w:tc>
        <w:tc>
          <w:tcPr>
            <w:tcW w:w="1276" w:type="dxa"/>
          </w:tcPr>
          <w:p w:rsidR="00425B06" w:rsidRPr="00425B06" w:rsidRDefault="001C70FC" w:rsidP="00553CBA">
            <w:r>
              <w:t>1-3</w:t>
            </w:r>
          </w:p>
        </w:tc>
        <w:tc>
          <w:tcPr>
            <w:tcW w:w="1843" w:type="dxa"/>
          </w:tcPr>
          <w:p w:rsidR="00425B06" w:rsidRPr="00425B06" w:rsidRDefault="001C70FC" w:rsidP="00553CBA">
            <w:r>
              <w:t>1-5</w:t>
            </w:r>
          </w:p>
        </w:tc>
        <w:tc>
          <w:tcPr>
            <w:tcW w:w="1134" w:type="dxa"/>
          </w:tcPr>
          <w:p w:rsidR="00425B06" w:rsidRPr="00425B06" w:rsidRDefault="001C70FC" w:rsidP="00553CBA">
            <w:r>
              <w:t>1-5</w:t>
            </w:r>
          </w:p>
        </w:tc>
        <w:tc>
          <w:tcPr>
            <w:tcW w:w="1559" w:type="dxa"/>
          </w:tcPr>
          <w:p w:rsidR="00425B06" w:rsidRPr="00425B06" w:rsidRDefault="001C70FC" w:rsidP="00553CBA">
            <w:r>
              <w:t>1-5</w:t>
            </w:r>
          </w:p>
        </w:tc>
        <w:tc>
          <w:tcPr>
            <w:tcW w:w="1134" w:type="dxa"/>
          </w:tcPr>
          <w:p w:rsidR="00425B06" w:rsidRPr="00425B06" w:rsidRDefault="001C70FC" w:rsidP="00553CBA">
            <w:r>
              <w:t>1-5</w:t>
            </w:r>
          </w:p>
        </w:tc>
        <w:tc>
          <w:tcPr>
            <w:tcW w:w="1417" w:type="dxa"/>
          </w:tcPr>
          <w:p w:rsidR="00425B06" w:rsidRPr="00425B06" w:rsidRDefault="001C70FC" w:rsidP="00553CBA">
            <w:r>
              <w:t>3</w:t>
            </w:r>
          </w:p>
        </w:tc>
        <w:tc>
          <w:tcPr>
            <w:tcW w:w="709" w:type="dxa"/>
          </w:tcPr>
          <w:p w:rsidR="00425B06" w:rsidRPr="00425B06" w:rsidRDefault="001C70FC" w:rsidP="00553CBA">
            <w:r>
              <w:t>1-4</w:t>
            </w:r>
          </w:p>
        </w:tc>
        <w:tc>
          <w:tcPr>
            <w:tcW w:w="1559" w:type="dxa"/>
          </w:tcPr>
          <w:p w:rsidR="00425B06" w:rsidRPr="00425B06" w:rsidRDefault="001C70FC" w:rsidP="00553CBA">
            <w:r>
              <w:t>1-5</w:t>
            </w:r>
          </w:p>
        </w:tc>
      </w:tr>
      <w:tr w:rsidR="00553CBA" w:rsidTr="00553CBA">
        <w:tc>
          <w:tcPr>
            <w:tcW w:w="2802" w:type="dxa"/>
            <w:gridSpan w:val="3"/>
          </w:tcPr>
          <w:p w:rsidR="00425B06" w:rsidRPr="00425B06" w:rsidRDefault="00425B06" w:rsidP="00553CBA">
            <w:r>
              <w:t xml:space="preserve">Свинец </w:t>
            </w:r>
          </w:p>
        </w:tc>
        <w:tc>
          <w:tcPr>
            <w:tcW w:w="1417" w:type="dxa"/>
          </w:tcPr>
          <w:p w:rsidR="00425B06" w:rsidRPr="00425B06" w:rsidRDefault="001C70FC" w:rsidP="00553CBA">
            <w:r>
              <w:t>1-5</w:t>
            </w:r>
          </w:p>
        </w:tc>
        <w:tc>
          <w:tcPr>
            <w:tcW w:w="1276" w:type="dxa"/>
          </w:tcPr>
          <w:p w:rsidR="00425B06" w:rsidRPr="00425B06" w:rsidRDefault="001C70FC" w:rsidP="00553CBA">
            <w:r>
              <w:t>1-3</w:t>
            </w:r>
          </w:p>
        </w:tc>
        <w:tc>
          <w:tcPr>
            <w:tcW w:w="1843" w:type="dxa"/>
          </w:tcPr>
          <w:p w:rsidR="00425B06" w:rsidRPr="00425B06" w:rsidRDefault="001C70FC" w:rsidP="00553CBA">
            <w:r>
              <w:t>1-4</w:t>
            </w:r>
          </w:p>
        </w:tc>
        <w:tc>
          <w:tcPr>
            <w:tcW w:w="1134" w:type="dxa"/>
          </w:tcPr>
          <w:p w:rsidR="00425B06" w:rsidRPr="00425B06" w:rsidRDefault="00425B06" w:rsidP="00553CBA"/>
        </w:tc>
        <w:tc>
          <w:tcPr>
            <w:tcW w:w="1559" w:type="dxa"/>
          </w:tcPr>
          <w:p w:rsidR="00425B06" w:rsidRPr="00425B06" w:rsidRDefault="00425B06" w:rsidP="00553CBA"/>
        </w:tc>
        <w:tc>
          <w:tcPr>
            <w:tcW w:w="1134" w:type="dxa"/>
          </w:tcPr>
          <w:p w:rsidR="00425B06" w:rsidRPr="00425B06" w:rsidRDefault="00425B06" w:rsidP="00553CBA"/>
        </w:tc>
        <w:tc>
          <w:tcPr>
            <w:tcW w:w="1417" w:type="dxa"/>
          </w:tcPr>
          <w:p w:rsidR="00425B06" w:rsidRPr="00425B06" w:rsidRDefault="00425B06" w:rsidP="00553CBA"/>
        </w:tc>
        <w:tc>
          <w:tcPr>
            <w:tcW w:w="709" w:type="dxa"/>
          </w:tcPr>
          <w:p w:rsidR="00425B06" w:rsidRPr="00425B06" w:rsidRDefault="001C70FC" w:rsidP="00553CBA">
            <w:r>
              <w:t>1-4</w:t>
            </w:r>
          </w:p>
        </w:tc>
        <w:tc>
          <w:tcPr>
            <w:tcW w:w="1559" w:type="dxa"/>
          </w:tcPr>
          <w:p w:rsidR="00425B06" w:rsidRPr="00425B06" w:rsidRDefault="001C70FC" w:rsidP="00553CBA">
            <w:r>
              <w:t>1-5</w:t>
            </w:r>
          </w:p>
        </w:tc>
      </w:tr>
      <w:tr w:rsidR="00553CBA" w:rsidTr="00553CBA">
        <w:tc>
          <w:tcPr>
            <w:tcW w:w="2802" w:type="dxa"/>
            <w:gridSpan w:val="3"/>
          </w:tcPr>
          <w:p w:rsidR="00425B06" w:rsidRPr="00425B06" w:rsidRDefault="00425B06" w:rsidP="00553CBA">
            <w:r>
              <w:t>Медь и ее сплавы</w:t>
            </w:r>
          </w:p>
        </w:tc>
        <w:tc>
          <w:tcPr>
            <w:tcW w:w="1417" w:type="dxa"/>
          </w:tcPr>
          <w:p w:rsidR="00425B06" w:rsidRPr="00425B06" w:rsidRDefault="001C70FC" w:rsidP="00553CBA">
            <w:r>
              <w:t>1-5</w:t>
            </w:r>
          </w:p>
        </w:tc>
        <w:tc>
          <w:tcPr>
            <w:tcW w:w="1276" w:type="dxa"/>
          </w:tcPr>
          <w:p w:rsidR="00425B06" w:rsidRPr="00425B06" w:rsidRDefault="001C70FC" w:rsidP="00553CBA">
            <w:r>
              <w:t>1-3</w:t>
            </w:r>
          </w:p>
        </w:tc>
        <w:tc>
          <w:tcPr>
            <w:tcW w:w="1843" w:type="dxa"/>
          </w:tcPr>
          <w:p w:rsidR="00425B06" w:rsidRPr="00425B06" w:rsidRDefault="001C70FC" w:rsidP="00553CBA">
            <w:r>
              <w:t>1-5</w:t>
            </w:r>
          </w:p>
        </w:tc>
        <w:tc>
          <w:tcPr>
            <w:tcW w:w="1134" w:type="dxa"/>
          </w:tcPr>
          <w:p w:rsidR="00425B06" w:rsidRPr="00425B06" w:rsidRDefault="001C70FC" w:rsidP="00553CBA">
            <w:r>
              <w:t>1-5</w:t>
            </w:r>
          </w:p>
        </w:tc>
        <w:tc>
          <w:tcPr>
            <w:tcW w:w="1559" w:type="dxa"/>
          </w:tcPr>
          <w:p w:rsidR="00425B06" w:rsidRPr="00425B06" w:rsidRDefault="001C70FC" w:rsidP="00553CBA">
            <w:r>
              <w:t>1-5</w:t>
            </w:r>
          </w:p>
        </w:tc>
        <w:tc>
          <w:tcPr>
            <w:tcW w:w="1134" w:type="dxa"/>
          </w:tcPr>
          <w:p w:rsidR="00425B06" w:rsidRPr="00425B06" w:rsidRDefault="001C70FC" w:rsidP="00553CBA">
            <w:r>
              <w:t>1-5</w:t>
            </w:r>
          </w:p>
        </w:tc>
        <w:tc>
          <w:tcPr>
            <w:tcW w:w="1417" w:type="dxa"/>
          </w:tcPr>
          <w:p w:rsidR="00425B06" w:rsidRPr="00425B06" w:rsidRDefault="001C70FC" w:rsidP="00553CBA">
            <w:r>
              <w:t>1</w:t>
            </w:r>
          </w:p>
        </w:tc>
        <w:tc>
          <w:tcPr>
            <w:tcW w:w="709" w:type="dxa"/>
          </w:tcPr>
          <w:p w:rsidR="00425B06" w:rsidRPr="00425B06" w:rsidRDefault="001C70FC" w:rsidP="00553CBA">
            <w:r>
              <w:t>1-4</w:t>
            </w:r>
          </w:p>
        </w:tc>
        <w:tc>
          <w:tcPr>
            <w:tcW w:w="1559" w:type="dxa"/>
          </w:tcPr>
          <w:p w:rsidR="00425B06" w:rsidRPr="00425B06" w:rsidRDefault="001C70FC" w:rsidP="00553CBA">
            <w:r>
              <w:t>О</w:t>
            </w:r>
          </w:p>
        </w:tc>
      </w:tr>
      <w:tr w:rsidR="00553CBA" w:rsidTr="00553CBA">
        <w:tc>
          <w:tcPr>
            <w:tcW w:w="2802" w:type="dxa"/>
            <w:gridSpan w:val="3"/>
          </w:tcPr>
          <w:p w:rsidR="001C70FC" w:rsidRPr="00425B06" w:rsidRDefault="001C70FC" w:rsidP="00553CBA">
            <w:r>
              <w:t>Бронза, латунь</w:t>
            </w:r>
          </w:p>
        </w:tc>
        <w:tc>
          <w:tcPr>
            <w:tcW w:w="1417" w:type="dxa"/>
          </w:tcPr>
          <w:p w:rsidR="001C70FC" w:rsidRPr="00425B06" w:rsidRDefault="001C70FC" w:rsidP="00553CBA">
            <w:r>
              <w:t>1-5</w:t>
            </w:r>
          </w:p>
        </w:tc>
        <w:tc>
          <w:tcPr>
            <w:tcW w:w="1276" w:type="dxa"/>
          </w:tcPr>
          <w:p w:rsidR="001C70FC" w:rsidRPr="00425B06" w:rsidRDefault="001C70FC" w:rsidP="00553CBA">
            <w:r>
              <w:t>1-3</w:t>
            </w:r>
          </w:p>
        </w:tc>
        <w:tc>
          <w:tcPr>
            <w:tcW w:w="1843" w:type="dxa"/>
          </w:tcPr>
          <w:p w:rsidR="001C70FC" w:rsidRPr="00425B06" w:rsidRDefault="001C70FC" w:rsidP="00553CBA">
            <w:r>
              <w:t>1-5</w:t>
            </w:r>
          </w:p>
        </w:tc>
        <w:tc>
          <w:tcPr>
            <w:tcW w:w="1134" w:type="dxa"/>
          </w:tcPr>
          <w:p w:rsidR="001C70FC" w:rsidRPr="00425B06" w:rsidRDefault="001C70FC" w:rsidP="00553CBA">
            <w:r>
              <w:t>1-5</w:t>
            </w:r>
          </w:p>
        </w:tc>
        <w:tc>
          <w:tcPr>
            <w:tcW w:w="1559" w:type="dxa"/>
          </w:tcPr>
          <w:p w:rsidR="001C70FC" w:rsidRPr="00425B06" w:rsidRDefault="001C70FC" w:rsidP="00553CBA">
            <w:r>
              <w:t>1-5</w:t>
            </w:r>
          </w:p>
        </w:tc>
        <w:tc>
          <w:tcPr>
            <w:tcW w:w="1134" w:type="dxa"/>
          </w:tcPr>
          <w:p w:rsidR="001C70FC" w:rsidRPr="00425B06" w:rsidRDefault="001C70FC" w:rsidP="00553CBA">
            <w:r>
              <w:t>1-5</w:t>
            </w:r>
          </w:p>
        </w:tc>
        <w:tc>
          <w:tcPr>
            <w:tcW w:w="1417" w:type="dxa"/>
          </w:tcPr>
          <w:p w:rsidR="001C70FC" w:rsidRPr="00425B06" w:rsidRDefault="001C70FC" w:rsidP="00553CBA">
            <w:r>
              <w:t>1</w:t>
            </w:r>
          </w:p>
        </w:tc>
        <w:tc>
          <w:tcPr>
            <w:tcW w:w="709" w:type="dxa"/>
          </w:tcPr>
          <w:p w:rsidR="001C70FC" w:rsidRPr="00425B06" w:rsidRDefault="001C70FC" w:rsidP="00553CBA">
            <w:r>
              <w:t>1-4</w:t>
            </w:r>
          </w:p>
        </w:tc>
        <w:tc>
          <w:tcPr>
            <w:tcW w:w="1559" w:type="dxa"/>
          </w:tcPr>
          <w:p w:rsidR="001C70FC" w:rsidRPr="00425B06" w:rsidRDefault="001C70FC" w:rsidP="00553CBA">
            <w:r>
              <w:t>О</w:t>
            </w:r>
          </w:p>
        </w:tc>
      </w:tr>
      <w:tr w:rsidR="00553CBA" w:rsidTr="00553CBA">
        <w:tc>
          <w:tcPr>
            <w:tcW w:w="2802" w:type="dxa"/>
            <w:gridSpan w:val="3"/>
          </w:tcPr>
          <w:p w:rsidR="001C70FC" w:rsidRPr="00425B06" w:rsidRDefault="001C70FC" w:rsidP="00553CBA">
            <w:r>
              <w:t>Никель, его сплавы и покрытия. Хром и его покрытия. Хромистые и хромоникелевые стали</w:t>
            </w:r>
          </w:p>
        </w:tc>
        <w:tc>
          <w:tcPr>
            <w:tcW w:w="1417" w:type="dxa"/>
          </w:tcPr>
          <w:p w:rsidR="001C70FC" w:rsidRPr="00425B06" w:rsidRDefault="001C70FC" w:rsidP="00553CBA">
            <w:r>
              <w:t>1-5</w:t>
            </w:r>
          </w:p>
        </w:tc>
        <w:tc>
          <w:tcPr>
            <w:tcW w:w="1276" w:type="dxa"/>
          </w:tcPr>
          <w:p w:rsidR="001C70FC" w:rsidRPr="00425B06" w:rsidRDefault="001C70FC" w:rsidP="00553CBA">
            <w:r>
              <w:t>1-3</w:t>
            </w:r>
          </w:p>
        </w:tc>
        <w:tc>
          <w:tcPr>
            <w:tcW w:w="1843" w:type="dxa"/>
          </w:tcPr>
          <w:p w:rsidR="001C70FC" w:rsidRPr="00425B06" w:rsidRDefault="001C70FC" w:rsidP="00553CBA">
            <w:r>
              <w:t>1-5</w:t>
            </w:r>
          </w:p>
        </w:tc>
        <w:tc>
          <w:tcPr>
            <w:tcW w:w="1134" w:type="dxa"/>
          </w:tcPr>
          <w:p w:rsidR="001C70FC" w:rsidRPr="00425B06" w:rsidRDefault="001C70FC" w:rsidP="00553CBA">
            <w:r>
              <w:t>1-5</w:t>
            </w:r>
          </w:p>
        </w:tc>
        <w:tc>
          <w:tcPr>
            <w:tcW w:w="1559" w:type="dxa"/>
          </w:tcPr>
          <w:p w:rsidR="001C70FC" w:rsidRPr="00425B06" w:rsidRDefault="001C70FC" w:rsidP="00553CBA">
            <w:r>
              <w:t>1-5</w:t>
            </w:r>
          </w:p>
        </w:tc>
        <w:tc>
          <w:tcPr>
            <w:tcW w:w="1134" w:type="dxa"/>
          </w:tcPr>
          <w:p w:rsidR="001C70FC" w:rsidRPr="00425B06" w:rsidRDefault="001C70FC" w:rsidP="00553CBA">
            <w:r>
              <w:t>1-5</w:t>
            </w:r>
          </w:p>
        </w:tc>
        <w:tc>
          <w:tcPr>
            <w:tcW w:w="1417" w:type="dxa"/>
          </w:tcPr>
          <w:p w:rsidR="001C70FC" w:rsidRPr="00425B06" w:rsidRDefault="001C70FC" w:rsidP="00553CBA">
            <w:r>
              <w:t>1</w:t>
            </w:r>
          </w:p>
        </w:tc>
        <w:tc>
          <w:tcPr>
            <w:tcW w:w="709" w:type="dxa"/>
          </w:tcPr>
          <w:p w:rsidR="001C70FC" w:rsidRPr="00425B06" w:rsidRDefault="001C70FC" w:rsidP="00553CBA">
            <w:r>
              <w:t>1-4</w:t>
            </w:r>
          </w:p>
        </w:tc>
        <w:tc>
          <w:tcPr>
            <w:tcW w:w="1559" w:type="dxa"/>
          </w:tcPr>
          <w:p w:rsidR="001C70FC" w:rsidRPr="00425B06" w:rsidRDefault="001C70FC" w:rsidP="00553CBA">
            <w:r>
              <w:t>1-5</w:t>
            </w:r>
          </w:p>
        </w:tc>
      </w:tr>
      <w:tr w:rsidR="00425B06" w:rsidTr="00553CBA">
        <w:tc>
          <w:tcPr>
            <w:tcW w:w="14850" w:type="dxa"/>
            <w:gridSpan w:val="12"/>
          </w:tcPr>
          <w:p w:rsidR="00425B06" w:rsidRDefault="001C70FC" w:rsidP="00553CBA">
            <w:pPr>
              <w:jc w:val="both"/>
            </w:pPr>
            <w:r>
              <w:t>Примечание: 1. «–» – недопустимые контакты; «О» – ограниченно допустимые контакты; цифры – допустимые контакты по десятибалльной шкале (табл. 2); пропуск – отсутствие достоверной информации.</w:t>
            </w:r>
          </w:p>
          <w:p w:rsidR="001C70FC" w:rsidRPr="00553CBA" w:rsidRDefault="001C70FC" w:rsidP="00A53A82">
            <w:pPr>
              <w:pStyle w:val="af0"/>
              <w:numPr>
                <w:ilvl w:val="0"/>
                <w:numId w:val="38"/>
              </w:numPr>
              <w:tabs>
                <w:tab w:val="left" w:pos="284"/>
              </w:tabs>
              <w:ind w:left="0" w:firstLine="0"/>
              <w:jc w:val="both"/>
              <w:rPr>
                <w:sz w:val="20"/>
              </w:rPr>
            </w:pPr>
            <w:r w:rsidRPr="00553CBA">
              <w:rPr>
                <w:sz w:val="20"/>
              </w:rPr>
              <w:t>* – отмечены материалы, содержащие хлор в виде примесей и наполнителей, понижающий коррозионную стойкость.</w:t>
            </w:r>
          </w:p>
        </w:tc>
      </w:tr>
    </w:tbl>
    <w:p w:rsidR="00BC14B5" w:rsidRDefault="00BC14B5" w:rsidP="00217398">
      <w:pPr>
        <w:spacing w:line="360" w:lineRule="atLeast"/>
        <w:ind w:firstLine="709"/>
        <w:jc w:val="both"/>
        <w:rPr>
          <w:sz w:val="28"/>
          <w:szCs w:val="28"/>
        </w:rPr>
      </w:pPr>
    </w:p>
    <w:p w:rsidR="00BC14B5" w:rsidRDefault="00BC14B5" w:rsidP="00217398">
      <w:pPr>
        <w:spacing w:line="360" w:lineRule="atLeast"/>
        <w:ind w:firstLine="709"/>
        <w:jc w:val="both"/>
        <w:rPr>
          <w:sz w:val="28"/>
          <w:szCs w:val="28"/>
        </w:rPr>
      </w:pPr>
    </w:p>
    <w:p w:rsidR="00BC14B5" w:rsidRDefault="00BC14B5" w:rsidP="00217398">
      <w:pPr>
        <w:spacing w:line="360" w:lineRule="atLeast"/>
        <w:ind w:firstLine="709"/>
        <w:jc w:val="both"/>
        <w:rPr>
          <w:sz w:val="28"/>
          <w:szCs w:val="28"/>
        </w:rPr>
      </w:pPr>
    </w:p>
    <w:p w:rsidR="00BC14B5" w:rsidRDefault="00BC14B5" w:rsidP="00217398">
      <w:pPr>
        <w:spacing w:line="360" w:lineRule="atLeast"/>
        <w:ind w:firstLine="709"/>
        <w:jc w:val="both"/>
        <w:rPr>
          <w:sz w:val="28"/>
          <w:szCs w:val="28"/>
        </w:rPr>
      </w:pPr>
    </w:p>
    <w:p w:rsidR="00553CBA" w:rsidRDefault="00553CBA" w:rsidP="00217398">
      <w:pPr>
        <w:spacing w:line="360" w:lineRule="atLeast"/>
        <w:ind w:firstLine="709"/>
        <w:jc w:val="both"/>
        <w:rPr>
          <w:sz w:val="28"/>
          <w:szCs w:val="28"/>
        </w:rPr>
      </w:pPr>
    </w:p>
    <w:p w:rsidR="001B3F46" w:rsidRDefault="001B3F46" w:rsidP="00217398">
      <w:pPr>
        <w:spacing w:line="360" w:lineRule="atLeast"/>
        <w:ind w:firstLine="709"/>
        <w:jc w:val="both"/>
        <w:rPr>
          <w:sz w:val="28"/>
          <w:szCs w:val="28"/>
        </w:rPr>
      </w:pPr>
    </w:p>
    <w:p w:rsidR="001B3F46" w:rsidRDefault="001B3F46">
      <w:pPr>
        <w:widowControl/>
        <w:autoSpaceDE/>
        <w:autoSpaceDN/>
        <w:adjustRightInd/>
        <w:spacing w:after="200" w:line="276" w:lineRule="auto"/>
        <w:rPr>
          <w:sz w:val="28"/>
          <w:szCs w:val="28"/>
        </w:rPr>
      </w:pPr>
      <w:r>
        <w:rPr>
          <w:sz w:val="28"/>
          <w:szCs w:val="28"/>
        </w:rPr>
        <w:br w:type="page"/>
      </w:r>
    </w:p>
    <w:p w:rsidR="001B3F46" w:rsidRDefault="001B3F46" w:rsidP="00217398">
      <w:pPr>
        <w:spacing w:line="360" w:lineRule="atLeast"/>
        <w:ind w:firstLine="709"/>
        <w:jc w:val="both"/>
        <w:rPr>
          <w:sz w:val="28"/>
          <w:szCs w:val="28"/>
        </w:rPr>
        <w:sectPr w:rsidR="001B3F46" w:rsidSect="00BC14B5">
          <w:pgSz w:w="16838" w:h="11906" w:orient="landscape"/>
          <w:pgMar w:top="851" w:right="1134" w:bottom="1134" w:left="1134" w:header="709" w:footer="709" w:gutter="0"/>
          <w:cols w:space="708"/>
          <w:docGrid w:linePitch="360"/>
        </w:sectPr>
      </w:pPr>
    </w:p>
    <w:p w:rsidR="001B3F46" w:rsidRPr="007F2100" w:rsidRDefault="001B3F46" w:rsidP="00A53A82">
      <w:pPr>
        <w:pStyle w:val="af0"/>
        <w:numPr>
          <w:ilvl w:val="1"/>
          <w:numId w:val="38"/>
        </w:numPr>
        <w:spacing w:line="360" w:lineRule="atLeast"/>
        <w:ind w:left="0" w:firstLine="0"/>
        <w:jc w:val="center"/>
        <w:rPr>
          <w:sz w:val="28"/>
          <w:szCs w:val="28"/>
        </w:rPr>
      </w:pPr>
      <w:r w:rsidRPr="007F2100">
        <w:rPr>
          <w:bCs/>
          <w:color w:val="auto"/>
          <w:sz w:val="28"/>
          <w:szCs w:val="28"/>
        </w:rPr>
        <w:lastRenderedPageBreak/>
        <w:t>Варианты индивидуальных заданий</w:t>
      </w:r>
    </w:p>
    <w:p w:rsidR="007F2100" w:rsidRDefault="007F2100" w:rsidP="007F2100">
      <w:pPr>
        <w:spacing w:line="360" w:lineRule="atLeast"/>
        <w:jc w:val="both"/>
        <w:rPr>
          <w:sz w:val="28"/>
          <w:szCs w:val="28"/>
        </w:rPr>
      </w:pPr>
    </w:p>
    <w:tbl>
      <w:tblPr>
        <w:tblStyle w:val="ad"/>
        <w:tblpPr w:leftFromText="180" w:rightFromText="180" w:vertAnchor="page" w:horzAnchor="margin" w:tblpY="1883"/>
        <w:tblW w:w="0" w:type="auto"/>
        <w:tblLayout w:type="fixed"/>
        <w:tblLook w:val="04A0" w:firstRow="1" w:lastRow="0" w:firstColumn="1" w:lastColumn="0" w:noHBand="0" w:noVBand="1"/>
      </w:tblPr>
      <w:tblGrid>
        <w:gridCol w:w="959"/>
        <w:gridCol w:w="2410"/>
        <w:gridCol w:w="4394"/>
        <w:gridCol w:w="2374"/>
      </w:tblGrid>
      <w:tr w:rsidR="007F2100" w:rsidTr="007F2100">
        <w:tc>
          <w:tcPr>
            <w:tcW w:w="959" w:type="dxa"/>
          </w:tcPr>
          <w:p w:rsidR="007F2100" w:rsidRPr="00553CBA" w:rsidRDefault="007F2100" w:rsidP="006F4AF5">
            <w:pPr>
              <w:rPr>
                <w:bCs/>
                <w:sz w:val="28"/>
                <w:szCs w:val="28"/>
              </w:rPr>
            </w:pPr>
            <w:r w:rsidRPr="00553CBA">
              <w:rPr>
                <w:bCs/>
                <w:sz w:val="28"/>
                <w:szCs w:val="28"/>
              </w:rPr>
              <w:t>№ п/п</w:t>
            </w:r>
          </w:p>
        </w:tc>
        <w:tc>
          <w:tcPr>
            <w:tcW w:w="2410" w:type="dxa"/>
          </w:tcPr>
          <w:p w:rsidR="007F2100" w:rsidRPr="00553CBA" w:rsidRDefault="007F2100" w:rsidP="006F4AF5">
            <w:pPr>
              <w:rPr>
                <w:bCs/>
                <w:sz w:val="28"/>
                <w:szCs w:val="28"/>
              </w:rPr>
            </w:pPr>
            <w:r w:rsidRPr="00553CBA">
              <w:rPr>
                <w:bCs/>
                <w:sz w:val="28"/>
                <w:szCs w:val="28"/>
              </w:rPr>
              <w:t>Наименование устройства</w:t>
            </w:r>
          </w:p>
        </w:tc>
        <w:tc>
          <w:tcPr>
            <w:tcW w:w="4394" w:type="dxa"/>
          </w:tcPr>
          <w:p w:rsidR="007F2100" w:rsidRPr="00553CBA" w:rsidRDefault="007F2100" w:rsidP="006F4AF5">
            <w:pPr>
              <w:rPr>
                <w:bCs/>
                <w:sz w:val="28"/>
                <w:szCs w:val="28"/>
              </w:rPr>
            </w:pPr>
            <w:r>
              <w:rPr>
                <w:bCs/>
                <w:sz w:val="28"/>
                <w:szCs w:val="28"/>
              </w:rPr>
              <w:t>Детали конструкции с указанием материала</w:t>
            </w:r>
          </w:p>
        </w:tc>
        <w:tc>
          <w:tcPr>
            <w:tcW w:w="2374" w:type="dxa"/>
          </w:tcPr>
          <w:p w:rsidR="007F2100" w:rsidRPr="00553CBA" w:rsidRDefault="007F2100" w:rsidP="006F4AF5">
            <w:pPr>
              <w:rPr>
                <w:bCs/>
                <w:sz w:val="28"/>
                <w:szCs w:val="28"/>
              </w:rPr>
            </w:pPr>
            <w:r>
              <w:rPr>
                <w:bCs/>
                <w:sz w:val="28"/>
                <w:szCs w:val="28"/>
              </w:rPr>
              <w:t>Характеристика среды эксплуатации</w:t>
            </w:r>
          </w:p>
        </w:tc>
      </w:tr>
      <w:tr w:rsidR="007F2100" w:rsidTr="007F2100">
        <w:tc>
          <w:tcPr>
            <w:tcW w:w="959" w:type="dxa"/>
          </w:tcPr>
          <w:p w:rsidR="007F2100" w:rsidRPr="00553CBA" w:rsidRDefault="007F2100" w:rsidP="006F4AF5">
            <w:pPr>
              <w:rPr>
                <w:bCs/>
                <w:sz w:val="28"/>
                <w:szCs w:val="28"/>
              </w:rPr>
            </w:pPr>
            <w:r>
              <w:rPr>
                <w:bCs/>
                <w:sz w:val="28"/>
                <w:szCs w:val="28"/>
              </w:rPr>
              <w:t>1</w:t>
            </w:r>
          </w:p>
        </w:tc>
        <w:tc>
          <w:tcPr>
            <w:tcW w:w="2410" w:type="dxa"/>
          </w:tcPr>
          <w:p w:rsidR="007F2100" w:rsidRPr="00553CBA" w:rsidRDefault="007F2100" w:rsidP="006F4AF5">
            <w:pPr>
              <w:rPr>
                <w:bCs/>
                <w:sz w:val="28"/>
                <w:szCs w:val="28"/>
              </w:rPr>
            </w:pPr>
            <w:r>
              <w:rPr>
                <w:bCs/>
                <w:sz w:val="28"/>
                <w:szCs w:val="28"/>
              </w:rPr>
              <w:t>2</w:t>
            </w:r>
          </w:p>
        </w:tc>
        <w:tc>
          <w:tcPr>
            <w:tcW w:w="4394" w:type="dxa"/>
          </w:tcPr>
          <w:p w:rsidR="007F2100" w:rsidRPr="00553CBA" w:rsidRDefault="007F2100" w:rsidP="006F4AF5">
            <w:pPr>
              <w:rPr>
                <w:bCs/>
                <w:sz w:val="28"/>
                <w:szCs w:val="28"/>
              </w:rPr>
            </w:pPr>
            <w:r>
              <w:rPr>
                <w:bCs/>
                <w:sz w:val="28"/>
                <w:szCs w:val="28"/>
              </w:rPr>
              <w:t>3</w:t>
            </w:r>
          </w:p>
        </w:tc>
        <w:tc>
          <w:tcPr>
            <w:tcW w:w="2374" w:type="dxa"/>
          </w:tcPr>
          <w:p w:rsidR="007F2100" w:rsidRPr="00553CBA" w:rsidRDefault="007F2100" w:rsidP="006F4AF5">
            <w:pPr>
              <w:rPr>
                <w:bCs/>
                <w:sz w:val="28"/>
                <w:szCs w:val="28"/>
              </w:rPr>
            </w:pPr>
            <w:r>
              <w:rPr>
                <w:bCs/>
                <w:sz w:val="28"/>
                <w:szCs w:val="28"/>
              </w:rPr>
              <w:t>4</w:t>
            </w:r>
          </w:p>
        </w:tc>
      </w:tr>
      <w:tr w:rsidR="007F2100" w:rsidTr="007F2100">
        <w:tc>
          <w:tcPr>
            <w:tcW w:w="959" w:type="dxa"/>
          </w:tcPr>
          <w:p w:rsidR="007F2100" w:rsidRPr="00553CBA" w:rsidRDefault="007F2100" w:rsidP="006F4AF5">
            <w:pPr>
              <w:rPr>
                <w:bCs/>
                <w:sz w:val="28"/>
                <w:szCs w:val="28"/>
              </w:rPr>
            </w:pPr>
            <w:r>
              <w:rPr>
                <w:bCs/>
                <w:sz w:val="28"/>
                <w:szCs w:val="28"/>
              </w:rPr>
              <w:t>1</w:t>
            </w:r>
          </w:p>
        </w:tc>
        <w:tc>
          <w:tcPr>
            <w:tcW w:w="2410" w:type="dxa"/>
          </w:tcPr>
          <w:p w:rsidR="007F2100" w:rsidRPr="00553CBA" w:rsidRDefault="007F2100" w:rsidP="006F4AF5">
            <w:pPr>
              <w:rPr>
                <w:bCs/>
                <w:sz w:val="28"/>
                <w:szCs w:val="28"/>
              </w:rPr>
            </w:pPr>
            <w:r>
              <w:rPr>
                <w:bCs/>
                <w:sz w:val="28"/>
                <w:szCs w:val="28"/>
              </w:rPr>
              <w:t>Электромотор</w:t>
            </w:r>
          </w:p>
        </w:tc>
        <w:tc>
          <w:tcPr>
            <w:tcW w:w="4394" w:type="dxa"/>
          </w:tcPr>
          <w:p w:rsidR="007F2100" w:rsidRPr="00553CBA" w:rsidRDefault="007F2100" w:rsidP="006F4AF5">
            <w:pPr>
              <w:jc w:val="both"/>
              <w:rPr>
                <w:bCs/>
                <w:sz w:val="28"/>
                <w:szCs w:val="28"/>
              </w:rPr>
            </w:pPr>
            <w:r>
              <w:rPr>
                <w:bCs/>
                <w:sz w:val="28"/>
                <w:szCs w:val="28"/>
              </w:rPr>
              <w:t>Металлический корпус (низколегированная сталь), обмотки статора и ротора (медь), подшипники качения (хромистые стали), уплотняющие фторопластовые прокладки и монтажные электрические платы из текстолита</w:t>
            </w:r>
          </w:p>
        </w:tc>
        <w:tc>
          <w:tcPr>
            <w:tcW w:w="2374" w:type="dxa"/>
          </w:tcPr>
          <w:p w:rsidR="007F2100" w:rsidRPr="00553CBA" w:rsidRDefault="007F2100" w:rsidP="006F4AF5">
            <w:pPr>
              <w:jc w:val="both"/>
              <w:rPr>
                <w:bCs/>
                <w:sz w:val="28"/>
                <w:szCs w:val="28"/>
              </w:rPr>
            </w:pPr>
            <w:r>
              <w:rPr>
                <w:bCs/>
                <w:sz w:val="28"/>
                <w:szCs w:val="28"/>
              </w:rPr>
              <w:t>Влажная шахтная атмосфера средней агрессивности</w:t>
            </w:r>
          </w:p>
        </w:tc>
      </w:tr>
      <w:tr w:rsidR="007F2100" w:rsidTr="007F2100">
        <w:tc>
          <w:tcPr>
            <w:tcW w:w="959" w:type="dxa"/>
          </w:tcPr>
          <w:p w:rsidR="007F2100" w:rsidRPr="00553CBA" w:rsidRDefault="007F2100" w:rsidP="006F4AF5">
            <w:pPr>
              <w:rPr>
                <w:bCs/>
                <w:sz w:val="28"/>
                <w:szCs w:val="28"/>
              </w:rPr>
            </w:pPr>
            <w:r>
              <w:rPr>
                <w:bCs/>
                <w:sz w:val="28"/>
                <w:szCs w:val="28"/>
              </w:rPr>
              <w:t>2</w:t>
            </w:r>
          </w:p>
        </w:tc>
        <w:tc>
          <w:tcPr>
            <w:tcW w:w="2410" w:type="dxa"/>
          </w:tcPr>
          <w:p w:rsidR="007F2100" w:rsidRPr="00553CBA" w:rsidRDefault="007F2100" w:rsidP="006F4AF5">
            <w:pPr>
              <w:rPr>
                <w:bCs/>
                <w:sz w:val="28"/>
                <w:szCs w:val="28"/>
              </w:rPr>
            </w:pPr>
            <w:r>
              <w:rPr>
                <w:bCs/>
                <w:sz w:val="28"/>
                <w:szCs w:val="28"/>
              </w:rPr>
              <w:t>Пускатель шахтный</w:t>
            </w:r>
          </w:p>
        </w:tc>
        <w:tc>
          <w:tcPr>
            <w:tcW w:w="4394" w:type="dxa"/>
          </w:tcPr>
          <w:p w:rsidR="007F2100" w:rsidRPr="00553CBA" w:rsidRDefault="007F2100" w:rsidP="006F4AF5">
            <w:pPr>
              <w:jc w:val="both"/>
              <w:rPr>
                <w:bCs/>
                <w:sz w:val="28"/>
                <w:szCs w:val="28"/>
              </w:rPr>
            </w:pPr>
            <w:r>
              <w:rPr>
                <w:bCs/>
                <w:sz w:val="28"/>
                <w:szCs w:val="28"/>
              </w:rPr>
              <w:t>Герметический чугунный корпус, отдельные детали из низколегированных сталей, разъединители тока (медные пластины), текстолитовые монтажные платы и резиновые уплотнительные втулки</w:t>
            </w:r>
          </w:p>
        </w:tc>
        <w:tc>
          <w:tcPr>
            <w:tcW w:w="2374" w:type="dxa"/>
          </w:tcPr>
          <w:p w:rsidR="007F2100" w:rsidRPr="00553CBA" w:rsidRDefault="007F2100" w:rsidP="006F4AF5">
            <w:pPr>
              <w:rPr>
                <w:bCs/>
                <w:sz w:val="28"/>
                <w:szCs w:val="28"/>
              </w:rPr>
            </w:pPr>
            <w:r>
              <w:rPr>
                <w:bCs/>
                <w:sz w:val="28"/>
                <w:szCs w:val="28"/>
              </w:rPr>
              <w:t>Шахтная атмосфера средней агрессивности</w:t>
            </w:r>
          </w:p>
        </w:tc>
      </w:tr>
      <w:tr w:rsidR="007F2100" w:rsidTr="007F2100">
        <w:tc>
          <w:tcPr>
            <w:tcW w:w="959" w:type="dxa"/>
          </w:tcPr>
          <w:p w:rsidR="007F2100" w:rsidRPr="00553CBA" w:rsidRDefault="007F2100" w:rsidP="006F4AF5">
            <w:pPr>
              <w:rPr>
                <w:bCs/>
                <w:sz w:val="28"/>
                <w:szCs w:val="28"/>
              </w:rPr>
            </w:pPr>
            <w:r>
              <w:rPr>
                <w:bCs/>
                <w:sz w:val="28"/>
                <w:szCs w:val="28"/>
              </w:rPr>
              <w:t>3</w:t>
            </w:r>
          </w:p>
        </w:tc>
        <w:tc>
          <w:tcPr>
            <w:tcW w:w="2410" w:type="dxa"/>
          </w:tcPr>
          <w:p w:rsidR="007F2100" w:rsidRPr="00553CBA" w:rsidRDefault="007F2100" w:rsidP="006F4AF5">
            <w:pPr>
              <w:rPr>
                <w:bCs/>
                <w:sz w:val="28"/>
                <w:szCs w:val="28"/>
              </w:rPr>
            </w:pPr>
            <w:proofErr w:type="spellStart"/>
            <w:r>
              <w:rPr>
                <w:bCs/>
                <w:sz w:val="28"/>
                <w:szCs w:val="28"/>
              </w:rPr>
              <w:t>Токоразъемники</w:t>
            </w:r>
            <w:proofErr w:type="spellEnd"/>
            <w:r>
              <w:rPr>
                <w:bCs/>
                <w:sz w:val="28"/>
                <w:szCs w:val="28"/>
              </w:rPr>
              <w:t xml:space="preserve"> (рубильники) открытые</w:t>
            </w:r>
          </w:p>
        </w:tc>
        <w:tc>
          <w:tcPr>
            <w:tcW w:w="4394" w:type="dxa"/>
          </w:tcPr>
          <w:p w:rsidR="007F2100" w:rsidRPr="00553CBA" w:rsidRDefault="007F2100" w:rsidP="006F4AF5">
            <w:pPr>
              <w:jc w:val="both"/>
              <w:rPr>
                <w:bCs/>
                <w:sz w:val="28"/>
                <w:szCs w:val="28"/>
              </w:rPr>
            </w:pPr>
            <w:r>
              <w:rPr>
                <w:bCs/>
                <w:sz w:val="28"/>
                <w:szCs w:val="28"/>
              </w:rPr>
              <w:t>Металлический корпус и приводные детали (низколегированная сталь), монтажная асбоцементная плита и контакторы (медь)</w:t>
            </w:r>
          </w:p>
        </w:tc>
        <w:tc>
          <w:tcPr>
            <w:tcW w:w="2374" w:type="dxa"/>
          </w:tcPr>
          <w:p w:rsidR="007F2100" w:rsidRPr="00553CBA" w:rsidRDefault="007F2100" w:rsidP="006F4AF5">
            <w:pPr>
              <w:rPr>
                <w:bCs/>
                <w:sz w:val="28"/>
                <w:szCs w:val="28"/>
              </w:rPr>
            </w:pPr>
            <w:r>
              <w:rPr>
                <w:bCs/>
                <w:sz w:val="28"/>
                <w:szCs w:val="28"/>
              </w:rPr>
              <w:t>Атмосфера низкой агрессивности</w:t>
            </w:r>
          </w:p>
        </w:tc>
      </w:tr>
      <w:tr w:rsidR="007F2100" w:rsidTr="007F2100">
        <w:tc>
          <w:tcPr>
            <w:tcW w:w="959" w:type="dxa"/>
          </w:tcPr>
          <w:p w:rsidR="007F2100" w:rsidRPr="00553CBA" w:rsidRDefault="007F2100" w:rsidP="006F4AF5">
            <w:pPr>
              <w:rPr>
                <w:bCs/>
                <w:sz w:val="28"/>
                <w:szCs w:val="28"/>
              </w:rPr>
            </w:pPr>
            <w:r>
              <w:rPr>
                <w:bCs/>
                <w:sz w:val="28"/>
                <w:szCs w:val="28"/>
              </w:rPr>
              <w:t>4</w:t>
            </w:r>
          </w:p>
        </w:tc>
        <w:tc>
          <w:tcPr>
            <w:tcW w:w="2410" w:type="dxa"/>
          </w:tcPr>
          <w:p w:rsidR="007F2100" w:rsidRPr="00553CBA" w:rsidRDefault="007F2100" w:rsidP="006F4AF5">
            <w:pPr>
              <w:rPr>
                <w:bCs/>
                <w:sz w:val="28"/>
                <w:szCs w:val="28"/>
              </w:rPr>
            </w:pPr>
            <w:r>
              <w:rPr>
                <w:bCs/>
                <w:sz w:val="28"/>
                <w:szCs w:val="28"/>
              </w:rPr>
              <w:t>Трансформатор шахтный, масляный</w:t>
            </w:r>
          </w:p>
        </w:tc>
        <w:tc>
          <w:tcPr>
            <w:tcW w:w="4394" w:type="dxa"/>
          </w:tcPr>
          <w:p w:rsidR="007F2100" w:rsidRPr="00553CBA" w:rsidRDefault="007F2100" w:rsidP="006F4AF5">
            <w:pPr>
              <w:jc w:val="both"/>
              <w:rPr>
                <w:bCs/>
                <w:sz w:val="28"/>
                <w:szCs w:val="28"/>
              </w:rPr>
            </w:pPr>
            <w:r>
              <w:rPr>
                <w:bCs/>
                <w:sz w:val="28"/>
                <w:szCs w:val="28"/>
              </w:rPr>
              <w:t>Герметический металлический корпус (магнитное железо), медный провод, текстолитовые изолирующие пластины и трансформаторное масло</w:t>
            </w:r>
          </w:p>
        </w:tc>
        <w:tc>
          <w:tcPr>
            <w:tcW w:w="2374" w:type="dxa"/>
          </w:tcPr>
          <w:p w:rsidR="007F2100" w:rsidRPr="00553CBA" w:rsidRDefault="007F2100" w:rsidP="006F4AF5">
            <w:pPr>
              <w:rPr>
                <w:bCs/>
                <w:sz w:val="28"/>
                <w:szCs w:val="28"/>
              </w:rPr>
            </w:pPr>
            <w:r>
              <w:rPr>
                <w:bCs/>
                <w:sz w:val="28"/>
                <w:szCs w:val="28"/>
              </w:rPr>
              <w:t>Неактивная жидкость</w:t>
            </w:r>
          </w:p>
        </w:tc>
      </w:tr>
      <w:tr w:rsidR="007F2100" w:rsidTr="007F2100">
        <w:tc>
          <w:tcPr>
            <w:tcW w:w="959" w:type="dxa"/>
          </w:tcPr>
          <w:p w:rsidR="007F2100" w:rsidRPr="00553CBA" w:rsidRDefault="007F2100" w:rsidP="006F4AF5">
            <w:pPr>
              <w:rPr>
                <w:bCs/>
                <w:sz w:val="28"/>
                <w:szCs w:val="28"/>
              </w:rPr>
            </w:pPr>
            <w:r>
              <w:rPr>
                <w:bCs/>
                <w:sz w:val="28"/>
                <w:szCs w:val="28"/>
              </w:rPr>
              <w:t>5</w:t>
            </w:r>
          </w:p>
        </w:tc>
        <w:tc>
          <w:tcPr>
            <w:tcW w:w="2410" w:type="dxa"/>
          </w:tcPr>
          <w:p w:rsidR="007F2100" w:rsidRPr="00553CBA" w:rsidRDefault="007F2100" w:rsidP="006F4AF5">
            <w:pPr>
              <w:rPr>
                <w:bCs/>
                <w:sz w:val="28"/>
                <w:szCs w:val="28"/>
              </w:rPr>
            </w:pPr>
            <w:r>
              <w:rPr>
                <w:bCs/>
                <w:sz w:val="28"/>
                <w:szCs w:val="28"/>
              </w:rPr>
              <w:t>Светильник шахтный</w:t>
            </w:r>
          </w:p>
        </w:tc>
        <w:tc>
          <w:tcPr>
            <w:tcW w:w="4394" w:type="dxa"/>
          </w:tcPr>
          <w:p w:rsidR="007F2100" w:rsidRPr="00553CBA" w:rsidRDefault="007F2100" w:rsidP="006F4AF5">
            <w:pPr>
              <w:jc w:val="both"/>
              <w:rPr>
                <w:bCs/>
                <w:sz w:val="28"/>
                <w:szCs w:val="28"/>
              </w:rPr>
            </w:pPr>
            <w:r>
              <w:rPr>
                <w:bCs/>
                <w:sz w:val="28"/>
                <w:szCs w:val="28"/>
              </w:rPr>
              <w:t xml:space="preserve">Стеклянный плафон в металлической арматуре (низколегированная сталь), внутри которого размещается электролампа с </w:t>
            </w:r>
            <w:proofErr w:type="spellStart"/>
            <w:r>
              <w:rPr>
                <w:bCs/>
                <w:sz w:val="28"/>
                <w:szCs w:val="28"/>
              </w:rPr>
              <w:t>аминопластовым</w:t>
            </w:r>
            <w:proofErr w:type="spellEnd"/>
            <w:r>
              <w:rPr>
                <w:bCs/>
                <w:sz w:val="28"/>
                <w:szCs w:val="28"/>
              </w:rPr>
              <w:t xml:space="preserve"> патроном и медными контактами, подводящие алюминиевые провода и резиновые уплотнители</w:t>
            </w:r>
          </w:p>
        </w:tc>
        <w:tc>
          <w:tcPr>
            <w:tcW w:w="2374" w:type="dxa"/>
          </w:tcPr>
          <w:p w:rsidR="007F2100" w:rsidRDefault="007F2100" w:rsidP="006F4AF5">
            <w:pPr>
              <w:rPr>
                <w:bCs/>
                <w:sz w:val="28"/>
                <w:szCs w:val="28"/>
              </w:rPr>
            </w:pPr>
            <w:r>
              <w:rPr>
                <w:bCs/>
                <w:sz w:val="28"/>
                <w:szCs w:val="28"/>
              </w:rPr>
              <w:t xml:space="preserve">Неактивная </w:t>
            </w:r>
          </w:p>
          <w:p w:rsidR="007F2100" w:rsidRDefault="007F2100" w:rsidP="006F4AF5">
            <w:pPr>
              <w:rPr>
                <w:bCs/>
                <w:sz w:val="28"/>
                <w:szCs w:val="28"/>
              </w:rPr>
            </w:pPr>
          </w:p>
          <w:p w:rsidR="007F2100" w:rsidRDefault="007F2100" w:rsidP="006F4AF5">
            <w:pPr>
              <w:rPr>
                <w:bCs/>
                <w:sz w:val="28"/>
                <w:szCs w:val="28"/>
              </w:rPr>
            </w:pPr>
          </w:p>
          <w:p w:rsidR="007F2100" w:rsidRDefault="007F2100" w:rsidP="006F4AF5">
            <w:pPr>
              <w:rPr>
                <w:bCs/>
                <w:sz w:val="28"/>
                <w:szCs w:val="28"/>
              </w:rPr>
            </w:pPr>
          </w:p>
          <w:p w:rsidR="007F2100" w:rsidRDefault="007F2100" w:rsidP="006F4AF5">
            <w:pPr>
              <w:rPr>
                <w:bCs/>
                <w:sz w:val="28"/>
                <w:szCs w:val="28"/>
              </w:rPr>
            </w:pPr>
          </w:p>
          <w:p w:rsidR="007F2100" w:rsidRDefault="007F2100" w:rsidP="006F4AF5">
            <w:pPr>
              <w:rPr>
                <w:bCs/>
                <w:sz w:val="28"/>
                <w:szCs w:val="28"/>
              </w:rPr>
            </w:pPr>
          </w:p>
          <w:p w:rsidR="007F2100" w:rsidRDefault="007F2100" w:rsidP="006F4AF5">
            <w:pPr>
              <w:rPr>
                <w:bCs/>
                <w:sz w:val="28"/>
                <w:szCs w:val="28"/>
              </w:rPr>
            </w:pPr>
          </w:p>
          <w:p w:rsidR="007F2100" w:rsidRDefault="007F2100" w:rsidP="006F4AF5">
            <w:pPr>
              <w:rPr>
                <w:bCs/>
                <w:sz w:val="28"/>
                <w:szCs w:val="28"/>
              </w:rPr>
            </w:pPr>
          </w:p>
          <w:p w:rsidR="007F2100" w:rsidRPr="00553CBA" w:rsidRDefault="007F2100" w:rsidP="006F4AF5">
            <w:pPr>
              <w:rPr>
                <w:bCs/>
                <w:sz w:val="28"/>
                <w:szCs w:val="28"/>
              </w:rPr>
            </w:pPr>
          </w:p>
        </w:tc>
      </w:tr>
      <w:tr w:rsidR="007F2100" w:rsidTr="007F2100">
        <w:tc>
          <w:tcPr>
            <w:tcW w:w="959" w:type="dxa"/>
          </w:tcPr>
          <w:p w:rsidR="007F2100" w:rsidRDefault="007F2100" w:rsidP="006F4AF5">
            <w:pPr>
              <w:rPr>
                <w:bCs/>
                <w:sz w:val="28"/>
                <w:szCs w:val="28"/>
              </w:rPr>
            </w:pPr>
            <w:r>
              <w:rPr>
                <w:bCs/>
                <w:sz w:val="28"/>
                <w:szCs w:val="28"/>
              </w:rPr>
              <w:t>1</w:t>
            </w:r>
          </w:p>
        </w:tc>
        <w:tc>
          <w:tcPr>
            <w:tcW w:w="2410" w:type="dxa"/>
          </w:tcPr>
          <w:p w:rsidR="007F2100" w:rsidRDefault="007F2100" w:rsidP="006F4AF5">
            <w:pPr>
              <w:rPr>
                <w:bCs/>
                <w:sz w:val="28"/>
                <w:szCs w:val="28"/>
              </w:rPr>
            </w:pPr>
            <w:r>
              <w:rPr>
                <w:bCs/>
                <w:sz w:val="28"/>
                <w:szCs w:val="28"/>
              </w:rPr>
              <w:t>2</w:t>
            </w:r>
          </w:p>
        </w:tc>
        <w:tc>
          <w:tcPr>
            <w:tcW w:w="4394" w:type="dxa"/>
          </w:tcPr>
          <w:p w:rsidR="007F2100" w:rsidRPr="00553CBA" w:rsidRDefault="007F2100" w:rsidP="006F4AF5">
            <w:pPr>
              <w:rPr>
                <w:bCs/>
                <w:sz w:val="28"/>
                <w:szCs w:val="28"/>
              </w:rPr>
            </w:pPr>
            <w:r>
              <w:rPr>
                <w:bCs/>
                <w:sz w:val="28"/>
                <w:szCs w:val="28"/>
              </w:rPr>
              <w:t>3</w:t>
            </w:r>
          </w:p>
        </w:tc>
        <w:tc>
          <w:tcPr>
            <w:tcW w:w="2374" w:type="dxa"/>
          </w:tcPr>
          <w:p w:rsidR="007F2100" w:rsidRPr="00553CBA" w:rsidRDefault="007F2100" w:rsidP="006F4AF5">
            <w:pPr>
              <w:rPr>
                <w:bCs/>
                <w:sz w:val="28"/>
                <w:szCs w:val="28"/>
              </w:rPr>
            </w:pPr>
            <w:r>
              <w:rPr>
                <w:bCs/>
                <w:sz w:val="28"/>
                <w:szCs w:val="28"/>
              </w:rPr>
              <w:t>4</w:t>
            </w:r>
          </w:p>
        </w:tc>
      </w:tr>
      <w:tr w:rsidR="007F2100" w:rsidTr="007F2100">
        <w:tc>
          <w:tcPr>
            <w:tcW w:w="959" w:type="dxa"/>
          </w:tcPr>
          <w:p w:rsidR="007F2100" w:rsidRPr="00553CBA" w:rsidRDefault="007F2100" w:rsidP="006F4AF5">
            <w:pPr>
              <w:rPr>
                <w:bCs/>
                <w:sz w:val="28"/>
                <w:szCs w:val="28"/>
              </w:rPr>
            </w:pPr>
            <w:r>
              <w:rPr>
                <w:bCs/>
                <w:sz w:val="28"/>
                <w:szCs w:val="28"/>
              </w:rPr>
              <w:t>6</w:t>
            </w:r>
          </w:p>
        </w:tc>
        <w:tc>
          <w:tcPr>
            <w:tcW w:w="2410" w:type="dxa"/>
          </w:tcPr>
          <w:p w:rsidR="007F2100" w:rsidRPr="00553CBA" w:rsidRDefault="007F2100" w:rsidP="006F4AF5">
            <w:pPr>
              <w:rPr>
                <w:bCs/>
                <w:sz w:val="28"/>
                <w:szCs w:val="28"/>
              </w:rPr>
            </w:pPr>
            <w:r>
              <w:rPr>
                <w:bCs/>
                <w:sz w:val="28"/>
                <w:szCs w:val="28"/>
              </w:rPr>
              <w:t xml:space="preserve">Аккумулятор шахтный для индивидуального </w:t>
            </w:r>
            <w:r>
              <w:rPr>
                <w:bCs/>
                <w:sz w:val="28"/>
                <w:szCs w:val="28"/>
              </w:rPr>
              <w:lastRenderedPageBreak/>
              <w:t>пользования</w:t>
            </w:r>
          </w:p>
        </w:tc>
        <w:tc>
          <w:tcPr>
            <w:tcW w:w="4394" w:type="dxa"/>
          </w:tcPr>
          <w:p w:rsidR="007F2100" w:rsidRPr="00553CBA" w:rsidRDefault="007F2100" w:rsidP="006F4AF5">
            <w:pPr>
              <w:jc w:val="both"/>
              <w:rPr>
                <w:bCs/>
                <w:sz w:val="28"/>
                <w:szCs w:val="28"/>
              </w:rPr>
            </w:pPr>
            <w:r>
              <w:rPr>
                <w:bCs/>
                <w:sz w:val="28"/>
                <w:szCs w:val="28"/>
              </w:rPr>
              <w:lastRenderedPageBreak/>
              <w:t xml:space="preserve">Металлический корпус (низколегированная сталь) и аккумуляторные батареи, </w:t>
            </w:r>
            <w:r>
              <w:rPr>
                <w:bCs/>
                <w:sz w:val="28"/>
                <w:szCs w:val="28"/>
              </w:rPr>
              <w:lastRenderedPageBreak/>
              <w:t>разъеденные резиновым кожухом. В свою очередь батарея состоит из оцинкованного металлического корпуса, наполненного электролитом (серная кислота), свинцовых пластин и медных контактов.</w:t>
            </w:r>
          </w:p>
        </w:tc>
        <w:tc>
          <w:tcPr>
            <w:tcW w:w="2374" w:type="dxa"/>
          </w:tcPr>
          <w:p w:rsidR="007F2100" w:rsidRPr="00553CBA" w:rsidRDefault="007F2100" w:rsidP="006F4AF5">
            <w:pPr>
              <w:rPr>
                <w:bCs/>
                <w:sz w:val="28"/>
                <w:szCs w:val="28"/>
              </w:rPr>
            </w:pPr>
            <w:r>
              <w:rPr>
                <w:bCs/>
                <w:sz w:val="28"/>
                <w:szCs w:val="28"/>
              </w:rPr>
              <w:lastRenderedPageBreak/>
              <w:t>Электролит высокой агрессивности</w:t>
            </w:r>
          </w:p>
        </w:tc>
      </w:tr>
      <w:tr w:rsidR="007F2100" w:rsidTr="007F2100">
        <w:tc>
          <w:tcPr>
            <w:tcW w:w="959" w:type="dxa"/>
          </w:tcPr>
          <w:p w:rsidR="007F2100" w:rsidRPr="00553CBA" w:rsidRDefault="007F2100" w:rsidP="006F4AF5">
            <w:pPr>
              <w:rPr>
                <w:bCs/>
                <w:sz w:val="28"/>
                <w:szCs w:val="28"/>
              </w:rPr>
            </w:pPr>
            <w:r>
              <w:rPr>
                <w:bCs/>
                <w:sz w:val="28"/>
                <w:szCs w:val="28"/>
              </w:rPr>
              <w:t>7</w:t>
            </w:r>
          </w:p>
        </w:tc>
        <w:tc>
          <w:tcPr>
            <w:tcW w:w="2410" w:type="dxa"/>
          </w:tcPr>
          <w:p w:rsidR="007F2100" w:rsidRPr="00553CBA" w:rsidRDefault="007F2100" w:rsidP="006F4AF5">
            <w:pPr>
              <w:rPr>
                <w:bCs/>
                <w:sz w:val="28"/>
                <w:szCs w:val="28"/>
              </w:rPr>
            </w:pPr>
            <w:r>
              <w:rPr>
                <w:bCs/>
                <w:sz w:val="28"/>
                <w:szCs w:val="28"/>
              </w:rPr>
              <w:t>Взрывная машинка индивидуального пользования</w:t>
            </w:r>
          </w:p>
        </w:tc>
        <w:tc>
          <w:tcPr>
            <w:tcW w:w="4394" w:type="dxa"/>
          </w:tcPr>
          <w:p w:rsidR="007F2100" w:rsidRPr="00553CBA" w:rsidRDefault="007F2100" w:rsidP="006F4AF5">
            <w:pPr>
              <w:jc w:val="both"/>
              <w:rPr>
                <w:bCs/>
                <w:sz w:val="28"/>
                <w:szCs w:val="28"/>
              </w:rPr>
            </w:pPr>
            <w:r>
              <w:rPr>
                <w:bCs/>
                <w:sz w:val="28"/>
                <w:szCs w:val="28"/>
              </w:rPr>
              <w:t>Металлический корпус, электрические батареи, конденсаторы (алюминиевая фольга и слюда), пластмассовые монтажные платы (аминопласт) и медные контакты.</w:t>
            </w:r>
          </w:p>
        </w:tc>
        <w:tc>
          <w:tcPr>
            <w:tcW w:w="2374" w:type="dxa"/>
          </w:tcPr>
          <w:p w:rsidR="007F2100" w:rsidRPr="00553CBA" w:rsidRDefault="007F2100" w:rsidP="006F4AF5">
            <w:pPr>
              <w:rPr>
                <w:bCs/>
                <w:sz w:val="28"/>
                <w:szCs w:val="28"/>
              </w:rPr>
            </w:pPr>
            <w:r>
              <w:rPr>
                <w:bCs/>
                <w:sz w:val="28"/>
                <w:szCs w:val="28"/>
              </w:rPr>
              <w:t>Низкая агрессивность</w:t>
            </w:r>
          </w:p>
        </w:tc>
      </w:tr>
      <w:tr w:rsidR="007F2100" w:rsidTr="007F2100">
        <w:tc>
          <w:tcPr>
            <w:tcW w:w="959" w:type="dxa"/>
          </w:tcPr>
          <w:p w:rsidR="007F2100" w:rsidRPr="00553CBA" w:rsidRDefault="007F2100" w:rsidP="006F4AF5">
            <w:pPr>
              <w:rPr>
                <w:bCs/>
                <w:sz w:val="28"/>
                <w:szCs w:val="28"/>
              </w:rPr>
            </w:pPr>
            <w:r>
              <w:rPr>
                <w:bCs/>
                <w:sz w:val="28"/>
                <w:szCs w:val="28"/>
              </w:rPr>
              <w:t>8</w:t>
            </w:r>
          </w:p>
        </w:tc>
        <w:tc>
          <w:tcPr>
            <w:tcW w:w="2410" w:type="dxa"/>
          </w:tcPr>
          <w:p w:rsidR="007F2100" w:rsidRPr="00553CBA" w:rsidRDefault="007F2100" w:rsidP="006F4AF5">
            <w:pPr>
              <w:rPr>
                <w:bCs/>
                <w:sz w:val="28"/>
                <w:szCs w:val="28"/>
              </w:rPr>
            </w:pPr>
            <w:r>
              <w:rPr>
                <w:bCs/>
                <w:sz w:val="28"/>
                <w:szCs w:val="28"/>
              </w:rPr>
              <w:t>Калорифер электрический</w:t>
            </w:r>
          </w:p>
        </w:tc>
        <w:tc>
          <w:tcPr>
            <w:tcW w:w="4394" w:type="dxa"/>
          </w:tcPr>
          <w:p w:rsidR="007F2100" w:rsidRPr="00553CBA" w:rsidRDefault="007F2100" w:rsidP="006F4AF5">
            <w:pPr>
              <w:jc w:val="both"/>
              <w:rPr>
                <w:bCs/>
                <w:sz w:val="28"/>
                <w:szCs w:val="28"/>
              </w:rPr>
            </w:pPr>
            <w:r>
              <w:rPr>
                <w:bCs/>
                <w:sz w:val="28"/>
                <w:szCs w:val="28"/>
              </w:rPr>
              <w:t>Металлический корпус (малоуглеродистая сталь), асбоцементная труба, нагреватель (хромоникелевая сталь), медные контакты.</w:t>
            </w:r>
          </w:p>
        </w:tc>
        <w:tc>
          <w:tcPr>
            <w:tcW w:w="2374" w:type="dxa"/>
          </w:tcPr>
          <w:p w:rsidR="007F2100" w:rsidRPr="00553CBA" w:rsidRDefault="007F2100" w:rsidP="006F4AF5">
            <w:pPr>
              <w:rPr>
                <w:bCs/>
                <w:sz w:val="28"/>
                <w:szCs w:val="28"/>
              </w:rPr>
            </w:pPr>
            <w:r>
              <w:rPr>
                <w:bCs/>
                <w:sz w:val="28"/>
                <w:szCs w:val="28"/>
              </w:rPr>
              <w:t>Низкая агрессивность</w:t>
            </w:r>
          </w:p>
        </w:tc>
      </w:tr>
      <w:tr w:rsidR="007F2100" w:rsidTr="007F2100">
        <w:tc>
          <w:tcPr>
            <w:tcW w:w="959" w:type="dxa"/>
          </w:tcPr>
          <w:p w:rsidR="007F2100" w:rsidRPr="00553CBA" w:rsidRDefault="007F2100" w:rsidP="006F4AF5">
            <w:pPr>
              <w:rPr>
                <w:bCs/>
                <w:sz w:val="28"/>
                <w:szCs w:val="28"/>
              </w:rPr>
            </w:pPr>
            <w:r>
              <w:rPr>
                <w:bCs/>
                <w:sz w:val="28"/>
                <w:szCs w:val="28"/>
              </w:rPr>
              <w:t>9</w:t>
            </w:r>
          </w:p>
        </w:tc>
        <w:tc>
          <w:tcPr>
            <w:tcW w:w="2410" w:type="dxa"/>
          </w:tcPr>
          <w:p w:rsidR="007F2100" w:rsidRPr="00553CBA" w:rsidRDefault="007F2100" w:rsidP="006F4AF5">
            <w:pPr>
              <w:rPr>
                <w:bCs/>
                <w:sz w:val="28"/>
                <w:szCs w:val="28"/>
              </w:rPr>
            </w:pPr>
            <w:r>
              <w:rPr>
                <w:bCs/>
                <w:sz w:val="28"/>
                <w:szCs w:val="28"/>
              </w:rPr>
              <w:t>Рельсовый путь при электрической тяге</w:t>
            </w:r>
          </w:p>
        </w:tc>
        <w:tc>
          <w:tcPr>
            <w:tcW w:w="4394" w:type="dxa"/>
          </w:tcPr>
          <w:p w:rsidR="007F2100" w:rsidRPr="00553CBA" w:rsidRDefault="007F2100" w:rsidP="006F4AF5">
            <w:pPr>
              <w:jc w:val="both"/>
              <w:rPr>
                <w:bCs/>
                <w:sz w:val="28"/>
                <w:szCs w:val="28"/>
              </w:rPr>
            </w:pPr>
            <w:r>
              <w:rPr>
                <w:bCs/>
                <w:sz w:val="28"/>
                <w:szCs w:val="28"/>
              </w:rPr>
              <w:t>Рельс (низколегированная сталь), соединенный на стыках медными проводами с помощью болтов, и бетонные шпалы.</w:t>
            </w:r>
          </w:p>
        </w:tc>
        <w:tc>
          <w:tcPr>
            <w:tcW w:w="2374" w:type="dxa"/>
          </w:tcPr>
          <w:p w:rsidR="007F2100" w:rsidRPr="00553CBA" w:rsidRDefault="007F2100" w:rsidP="006F4AF5">
            <w:pPr>
              <w:rPr>
                <w:bCs/>
                <w:sz w:val="28"/>
                <w:szCs w:val="28"/>
              </w:rPr>
            </w:pPr>
            <w:r>
              <w:rPr>
                <w:bCs/>
                <w:sz w:val="28"/>
                <w:szCs w:val="28"/>
              </w:rPr>
              <w:t>Шахтные воды</w:t>
            </w:r>
          </w:p>
        </w:tc>
      </w:tr>
      <w:tr w:rsidR="007F2100" w:rsidTr="007F2100">
        <w:tc>
          <w:tcPr>
            <w:tcW w:w="959" w:type="dxa"/>
          </w:tcPr>
          <w:p w:rsidR="007F2100" w:rsidRPr="00553CBA" w:rsidRDefault="007F2100" w:rsidP="006F4AF5">
            <w:pPr>
              <w:rPr>
                <w:bCs/>
                <w:sz w:val="28"/>
                <w:szCs w:val="28"/>
              </w:rPr>
            </w:pPr>
            <w:r>
              <w:rPr>
                <w:bCs/>
                <w:sz w:val="28"/>
                <w:szCs w:val="28"/>
              </w:rPr>
              <w:t>10</w:t>
            </w:r>
          </w:p>
        </w:tc>
        <w:tc>
          <w:tcPr>
            <w:tcW w:w="2410" w:type="dxa"/>
          </w:tcPr>
          <w:p w:rsidR="007F2100" w:rsidRPr="00553CBA" w:rsidRDefault="007F2100" w:rsidP="006F4AF5">
            <w:pPr>
              <w:rPr>
                <w:bCs/>
                <w:sz w:val="28"/>
                <w:szCs w:val="28"/>
              </w:rPr>
            </w:pPr>
            <w:r>
              <w:rPr>
                <w:bCs/>
                <w:sz w:val="28"/>
                <w:szCs w:val="28"/>
              </w:rPr>
              <w:t>Колесная пара для шахтных электровозов и вагонеток</w:t>
            </w:r>
          </w:p>
        </w:tc>
        <w:tc>
          <w:tcPr>
            <w:tcW w:w="4394" w:type="dxa"/>
          </w:tcPr>
          <w:p w:rsidR="007F2100" w:rsidRPr="00553CBA" w:rsidRDefault="007F2100" w:rsidP="006F4AF5">
            <w:pPr>
              <w:jc w:val="both"/>
              <w:rPr>
                <w:bCs/>
                <w:sz w:val="28"/>
                <w:szCs w:val="28"/>
              </w:rPr>
            </w:pPr>
            <w:r>
              <w:rPr>
                <w:bCs/>
                <w:sz w:val="28"/>
                <w:szCs w:val="28"/>
              </w:rPr>
              <w:t>Два колеса, соединенные валом (низколегированная сталь), подшипники скольжения (баббит-сплав на оловянной основе), чугунные буксы и корпуса подшипников.</w:t>
            </w:r>
          </w:p>
        </w:tc>
        <w:tc>
          <w:tcPr>
            <w:tcW w:w="2374" w:type="dxa"/>
          </w:tcPr>
          <w:p w:rsidR="007F2100" w:rsidRPr="00553CBA" w:rsidRDefault="007F2100" w:rsidP="006F4AF5">
            <w:pPr>
              <w:rPr>
                <w:bCs/>
                <w:sz w:val="28"/>
                <w:szCs w:val="28"/>
              </w:rPr>
            </w:pPr>
            <w:r>
              <w:rPr>
                <w:bCs/>
                <w:sz w:val="28"/>
                <w:szCs w:val="28"/>
              </w:rPr>
              <w:t>Шахтные воды</w:t>
            </w:r>
          </w:p>
        </w:tc>
      </w:tr>
      <w:tr w:rsidR="007F2100" w:rsidTr="007F2100">
        <w:tc>
          <w:tcPr>
            <w:tcW w:w="959" w:type="dxa"/>
          </w:tcPr>
          <w:p w:rsidR="007F2100" w:rsidRPr="00553CBA" w:rsidRDefault="007F2100" w:rsidP="006F4AF5">
            <w:pPr>
              <w:rPr>
                <w:bCs/>
                <w:sz w:val="28"/>
                <w:szCs w:val="28"/>
              </w:rPr>
            </w:pPr>
            <w:r>
              <w:rPr>
                <w:bCs/>
                <w:sz w:val="28"/>
                <w:szCs w:val="28"/>
              </w:rPr>
              <w:t>11</w:t>
            </w:r>
          </w:p>
        </w:tc>
        <w:tc>
          <w:tcPr>
            <w:tcW w:w="2410" w:type="dxa"/>
          </w:tcPr>
          <w:p w:rsidR="007F2100" w:rsidRPr="00553CBA" w:rsidRDefault="007F2100" w:rsidP="006F4AF5">
            <w:pPr>
              <w:rPr>
                <w:bCs/>
                <w:sz w:val="28"/>
                <w:szCs w:val="28"/>
              </w:rPr>
            </w:pPr>
            <w:r>
              <w:rPr>
                <w:bCs/>
                <w:sz w:val="28"/>
                <w:szCs w:val="28"/>
              </w:rPr>
              <w:t>Тормозная пара для шахтных электровозов</w:t>
            </w:r>
          </w:p>
        </w:tc>
        <w:tc>
          <w:tcPr>
            <w:tcW w:w="4394" w:type="dxa"/>
          </w:tcPr>
          <w:p w:rsidR="007F2100" w:rsidRPr="00553CBA" w:rsidRDefault="007F2100" w:rsidP="006F4AF5">
            <w:pPr>
              <w:jc w:val="both"/>
              <w:rPr>
                <w:bCs/>
                <w:sz w:val="28"/>
                <w:szCs w:val="28"/>
              </w:rPr>
            </w:pPr>
            <w:r>
              <w:rPr>
                <w:bCs/>
                <w:sz w:val="28"/>
                <w:szCs w:val="28"/>
              </w:rPr>
              <w:t>Колеса (низколегированная сталь) и тормозная колодка (бронза).</w:t>
            </w:r>
          </w:p>
        </w:tc>
        <w:tc>
          <w:tcPr>
            <w:tcW w:w="2374" w:type="dxa"/>
          </w:tcPr>
          <w:p w:rsidR="007F2100" w:rsidRDefault="007F2100" w:rsidP="006F4AF5">
            <w:pPr>
              <w:rPr>
                <w:bCs/>
                <w:sz w:val="28"/>
                <w:szCs w:val="28"/>
              </w:rPr>
            </w:pPr>
            <w:r>
              <w:rPr>
                <w:bCs/>
                <w:sz w:val="28"/>
                <w:szCs w:val="28"/>
              </w:rPr>
              <w:t>Повышенная агрессивность</w:t>
            </w:r>
          </w:p>
          <w:p w:rsidR="007F2100" w:rsidRDefault="007F2100" w:rsidP="006F4AF5">
            <w:pPr>
              <w:rPr>
                <w:bCs/>
                <w:sz w:val="28"/>
                <w:szCs w:val="28"/>
              </w:rPr>
            </w:pPr>
          </w:p>
          <w:p w:rsidR="007F2100" w:rsidRDefault="007F2100" w:rsidP="006F4AF5">
            <w:pPr>
              <w:rPr>
                <w:bCs/>
                <w:sz w:val="28"/>
                <w:szCs w:val="28"/>
              </w:rPr>
            </w:pPr>
          </w:p>
          <w:p w:rsidR="007F2100" w:rsidRDefault="007F2100" w:rsidP="006F4AF5">
            <w:pPr>
              <w:rPr>
                <w:bCs/>
                <w:sz w:val="28"/>
                <w:szCs w:val="28"/>
              </w:rPr>
            </w:pPr>
          </w:p>
          <w:p w:rsidR="007F2100" w:rsidRDefault="007F2100" w:rsidP="006F4AF5">
            <w:pPr>
              <w:rPr>
                <w:bCs/>
                <w:sz w:val="28"/>
                <w:szCs w:val="28"/>
              </w:rPr>
            </w:pPr>
          </w:p>
          <w:p w:rsidR="007F2100" w:rsidRDefault="007F2100" w:rsidP="006F4AF5">
            <w:pPr>
              <w:rPr>
                <w:bCs/>
                <w:sz w:val="28"/>
                <w:szCs w:val="28"/>
              </w:rPr>
            </w:pPr>
          </w:p>
          <w:p w:rsidR="007F2100" w:rsidRPr="00553CBA" w:rsidRDefault="007F2100" w:rsidP="006F4AF5">
            <w:pPr>
              <w:rPr>
                <w:bCs/>
                <w:sz w:val="28"/>
                <w:szCs w:val="28"/>
              </w:rPr>
            </w:pPr>
          </w:p>
        </w:tc>
      </w:tr>
      <w:tr w:rsidR="007F2100" w:rsidTr="007F2100">
        <w:tc>
          <w:tcPr>
            <w:tcW w:w="959" w:type="dxa"/>
          </w:tcPr>
          <w:p w:rsidR="007F2100" w:rsidRPr="00553CBA" w:rsidRDefault="007F2100" w:rsidP="006F4AF5">
            <w:pPr>
              <w:rPr>
                <w:bCs/>
                <w:sz w:val="28"/>
                <w:szCs w:val="28"/>
              </w:rPr>
            </w:pPr>
            <w:r>
              <w:rPr>
                <w:bCs/>
                <w:sz w:val="28"/>
                <w:szCs w:val="28"/>
              </w:rPr>
              <w:t>1</w:t>
            </w:r>
          </w:p>
        </w:tc>
        <w:tc>
          <w:tcPr>
            <w:tcW w:w="2410" w:type="dxa"/>
          </w:tcPr>
          <w:p w:rsidR="007F2100" w:rsidRPr="00553CBA" w:rsidRDefault="007F2100" w:rsidP="006F4AF5">
            <w:pPr>
              <w:rPr>
                <w:bCs/>
                <w:sz w:val="28"/>
                <w:szCs w:val="28"/>
              </w:rPr>
            </w:pPr>
            <w:r>
              <w:rPr>
                <w:bCs/>
                <w:sz w:val="28"/>
                <w:szCs w:val="28"/>
              </w:rPr>
              <w:t>2</w:t>
            </w:r>
          </w:p>
        </w:tc>
        <w:tc>
          <w:tcPr>
            <w:tcW w:w="4394" w:type="dxa"/>
          </w:tcPr>
          <w:p w:rsidR="007F2100" w:rsidRPr="00553CBA" w:rsidRDefault="007F2100" w:rsidP="006F4AF5">
            <w:pPr>
              <w:rPr>
                <w:bCs/>
                <w:sz w:val="28"/>
                <w:szCs w:val="28"/>
              </w:rPr>
            </w:pPr>
            <w:r>
              <w:rPr>
                <w:bCs/>
                <w:sz w:val="28"/>
                <w:szCs w:val="28"/>
              </w:rPr>
              <w:t>3</w:t>
            </w:r>
          </w:p>
        </w:tc>
        <w:tc>
          <w:tcPr>
            <w:tcW w:w="2374" w:type="dxa"/>
          </w:tcPr>
          <w:p w:rsidR="007F2100" w:rsidRPr="00553CBA" w:rsidRDefault="007F2100" w:rsidP="006F4AF5">
            <w:pPr>
              <w:rPr>
                <w:bCs/>
                <w:sz w:val="28"/>
                <w:szCs w:val="28"/>
              </w:rPr>
            </w:pPr>
            <w:r>
              <w:rPr>
                <w:bCs/>
                <w:sz w:val="28"/>
                <w:szCs w:val="28"/>
              </w:rPr>
              <w:t>4</w:t>
            </w:r>
          </w:p>
        </w:tc>
      </w:tr>
      <w:tr w:rsidR="007F2100" w:rsidTr="007F2100">
        <w:tc>
          <w:tcPr>
            <w:tcW w:w="959" w:type="dxa"/>
          </w:tcPr>
          <w:p w:rsidR="007F2100" w:rsidRPr="00553CBA" w:rsidRDefault="007F2100" w:rsidP="006F4AF5">
            <w:pPr>
              <w:rPr>
                <w:bCs/>
                <w:sz w:val="28"/>
                <w:szCs w:val="28"/>
              </w:rPr>
            </w:pPr>
            <w:r>
              <w:rPr>
                <w:bCs/>
                <w:sz w:val="28"/>
                <w:szCs w:val="28"/>
              </w:rPr>
              <w:t>12</w:t>
            </w:r>
          </w:p>
        </w:tc>
        <w:tc>
          <w:tcPr>
            <w:tcW w:w="2410" w:type="dxa"/>
          </w:tcPr>
          <w:p w:rsidR="007F2100" w:rsidRPr="00553CBA" w:rsidRDefault="007F2100" w:rsidP="006F4AF5">
            <w:pPr>
              <w:rPr>
                <w:bCs/>
                <w:sz w:val="28"/>
                <w:szCs w:val="28"/>
              </w:rPr>
            </w:pPr>
            <w:r>
              <w:rPr>
                <w:bCs/>
                <w:sz w:val="28"/>
                <w:szCs w:val="28"/>
              </w:rPr>
              <w:t>Колеса для автотранспорта шахтного и карьерного</w:t>
            </w:r>
          </w:p>
        </w:tc>
        <w:tc>
          <w:tcPr>
            <w:tcW w:w="4394" w:type="dxa"/>
          </w:tcPr>
          <w:p w:rsidR="007F2100" w:rsidRPr="00553CBA" w:rsidRDefault="007F2100" w:rsidP="006F4AF5">
            <w:pPr>
              <w:jc w:val="both"/>
              <w:rPr>
                <w:bCs/>
                <w:sz w:val="28"/>
                <w:szCs w:val="28"/>
              </w:rPr>
            </w:pPr>
            <w:r>
              <w:rPr>
                <w:bCs/>
                <w:sz w:val="28"/>
                <w:szCs w:val="28"/>
              </w:rPr>
              <w:t>Диск и обод (низколегированная сталь), подшипники качения (высоколегированные стали) и резиновые шины.</w:t>
            </w:r>
          </w:p>
        </w:tc>
        <w:tc>
          <w:tcPr>
            <w:tcW w:w="2374" w:type="dxa"/>
          </w:tcPr>
          <w:p w:rsidR="007F2100" w:rsidRPr="00553CBA" w:rsidRDefault="007F2100" w:rsidP="006F4AF5">
            <w:pPr>
              <w:rPr>
                <w:bCs/>
                <w:sz w:val="28"/>
                <w:szCs w:val="28"/>
              </w:rPr>
            </w:pPr>
            <w:r>
              <w:rPr>
                <w:bCs/>
                <w:sz w:val="28"/>
                <w:szCs w:val="28"/>
              </w:rPr>
              <w:t>Шахтные воды</w:t>
            </w:r>
          </w:p>
        </w:tc>
      </w:tr>
      <w:tr w:rsidR="007F2100" w:rsidTr="007F2100">
        <w:tc>
          <w:tcPr>
            <w:tcW w:w="959" w:type="dxa"/>
          </w:tcPr>
          <w:p w:rsidR="007F2100" w:rsidRPr="00553CBA" w:rsidRDefault="007F2100" w:rsidP="006F4AF5">
            <w:pPr>
              <w:rPr>
                <w:bCs/>
                <w:sz w:val="28"/>
                <w:szCs w:val="28"/>
              </w:rPr>
            </w:pPr>
            <w:r>
              <w:rPr>
                <w:bCs/>
                <w:sz w:val="28"/>
                <w:szCs w:val="28"/>
              </w:rPr>
              <w:t>13</w:t>
            </w:r>
          </w:p>
        </w:tc>
        <w:tc>
          <w:tcPr>
            <w:tcW w:w="2410" w:type="dxa"/>
          </w:tcPr>
          <w:p w:rsidR="007F2100" w:rsidRPr="00553CBA" w:rsidRDefault="007F2100" w:rsidP="006F4AF5">
            <w:pPr>
              <w:rPr>
                <w:bCs/>
                <w:sz w:val="28"/>
                <w:szCs w:val="28"/>
              </w:rPr>
            </w:pPr>
            <w:proofErr w:type="spellStart"/>
            <w:r>
              <w:rPr>
                <w:bCs/>
                <w:sz w:val="28"/>
                <w:szCs w:val="28"/>
              </w:rPr>
              <w:t>Металлотросовые</w:t>
            </w:r>
            <w:proofErr w:type="spellEnd"/>
            <w:r>
              <w:rPr>
                <w:bCs/>
                <w:sz w:val="28"/>
                <w:szCs w:val="28"/>
              </w:rPr>
              <w:t xml:space="preserve"> ленты для конвейеров</w:t>
            </w:r>
          </w:p>
        </w:tc>
        <w:tc>
          <w:tcPr>
            <w:tcW w:w="4394" w:type="dxa"/>
          </w:tcPr>
          <w:p w:rsidR="007F2100" w:rsidRPr="00553CBA" w:rsidRDefault="007F2100" w:rsidP="006F4AF5">
            <w:pPr>
              <w:jc w:val="both"/>
              <w:rPr>
                <w:bCs/>
                <w:sz w:val="28"/>
                <w:szCs w:val="28"/>
              </w:rPr>
            </w:pPr>
            <w:r>
              <w:rPr>
                <w:bCs/>
                <w:sz w:val="28"/>
                <w:szCs w:val="28"/>
              </w:rPr>
              <w:t>Резиновая основа, армированная металлическими тросами (низколегированные стали).</w:t>
            </w:r>
          </w:p>
        </w:tc>
        <w:tc>
          <w:tcPr>
            <w:tcW w:w="2374" w:type="dxa"/>
          </w:tcPr>
          <w:p w:rsidR="007F2100" w:rsidRPr="00553CBA" w:rsidRDefault="007F2100" w:rsidP="006F4AF5">
            <w:pPr>
              <w:rPr>
                <w:bCs/>
                <w:sz w:val="28"/>
                <w:szCs w:val="28"/>
              </w:rPr>
            </w:pPr>
            <w:r>
              <w:rPr>
                <w:bCs/>
                <w:sz w:val="28"/>
                <w:szCs w:val="28"/>
              </w:rPr>
              <w:t>Низкая агрессивность</w:t>
            </w:r>
          </w:p>
        </w:tc>
      </w:tr>
      <w:tr w:rsidR="007F2100" w:rsidTr="007F2100">
        <w:tc>
          <w:tcPr>
            <w:tcW w:w="959" w:type="dxa"/>
          </w:tcPr>
          <w:p w:rsidR="007F2100" w:rsidRPr="00553CBA" w:rsidRDefault="007F2100" w:rsidP="006F4AF5">
            <w:pPr>
              <w:rPr>
                <w:bCs/>
                <w:sz w:val="28"/>
                <w:szCs w:val="28"/>
              </w:rPr>
            </w:pPr>
            <w:r>
              <w:rPr>
                <w:bCs/>
                <w:sz w:val="28"/>
                <w:szCs w:val="28"/>
              </w:rPr>
              <w:lastRenderedPageBreak/>
              <w:t>14</w:t>
            </w:r>
          </w:p>
        </w:tc>
        <w:tc>
          <w:tcPr>
            <w:tcW w:w="2410" w:type="dxa"/>
          </w:tcPr>
          <w:p w:rsidR="007F2100" w:rsidRPr="00553CBA" w:rsidRDefault="007F2100" w:rsidP="006F4AF5">
            <w:pPr>
              <w:rPr>
                <w:bCs/>
                <w:sz w:val="28"/>
                <w:szCs w:val="28"/>
              </w:rPr>
            </w:pPr>
            <w:r>
              <w:rPr>
                <w:bCs/>
                <w:sz w:val="28"/>
                <w:szCs w:val="28"/>
              </w:rPr>
              <w:t>Двигатель внутреннего сгорания для автомобиля</w:t>
            </w:r>
          </w:p>
        </w:tc>
        <w:tc>
          <w:tcPr>
            <w:tcW w:w="4394" w:type="dxa"/>
          </w:tcPr>
          <w:p w:rsidR="007F2100" w:rsidRPr="00553CBA" w:rsidRDefault="007F2100" w:rsidP="006F4AF5">
            <w:pPr>
              <w:jc w:val="both"/>
              <w:rPr>
                <w:bCs/>
                <w:sz w:val="28"/>
                <w:szCs w:val="28"/>
              </w:rPr>
            </w:pPr>
            <w:r>
              <w:rPr>
                <w:bCs/>
                <w:sz w:val="28"/>
                <w:szCs w:val="28"/>
              </w:rPr>
              <w:t>Чугунный корпус, отдельные детали (цилиндры, валы, клапаны) из высоколегированных сталей, подшипники скольжения (бронзы) и асбестовые прокладки.</w:t>
            </w:r>
          </w:p>
        </w:tc>
        <w:tc>
          <w:tcPr>
            <w:tcW w:w="2374" w:type="dxa"/>
          </w:tcPr>
          <w:p w:rsidR="007F2100" w:rsidRPr="00553CBA" w:rsidRDefault="007F2100" w:rsidP="006F4AF5">
            <w:pPr>
              <w:rPr>
                <w:bCs/>
                <w:sz w:val="28"/>
                <w:szCs w:val="28"/>
              </w:rPr>
            </w:pPr>
            <w:r>
              <w:rPr>
                <w:bCs/>
                <w:sz w:val="28"/>
                <w:szCs w:val="28"/>
              </w:rPr>
              <w:t>Повышенная агрессивность</w:t>
            </w:r>
          </w:p>
        </w:tc>
      </w:tr>
      <w:tr w:rsidR="007F2100" w:rsidTr="007F2100">
        <w:tc>
          <w:tcPr>
            <w:tcW w:w="959" w:type="dxa"/>
          </w:tcPr>
          <w:p w:rsidR="007F2100" w:rsidRPr="00553CBA" w:rsidRDefault="007F2100" w:rsidP="006F4AF5">
            <w:pPr>
              <w:rPr>
                <w:bCs/>
                <w:sz w:val="28"/>
                <w:szCs w:val="28"/>
              </w:rPr>
            </w:pPr>
            <w:r>
              <w:rPr>
                <w:bCs/>
                <w:sz w:val="28"/>
                <w:szCs w:val="28"/>
              </w:rPr>
              <w:t>15</w:t>
            </w:r>
          </w:p>
        </w:tc>
        <w:tc>
          <w:tcPr>
            <w:tcW w:w="2410" w:type="dxa"/>
          </w:tcPr>
          <w:p w:rsidR="007F2100" w:rsidRPr="00553CBA" w:rsidRDefault="007F2100" w:rsidP="006F4AF5">
            <w:pPr>
              <w:rPr>
                <w:bCs/>
                <w:sz w:val="28"/>
                <w:szCs w:val="28"/>
              </w:rPr>
            </w:pPr>
            <w:r>
              <w:rPr>
                <w:bCs/>
                <w:sz w:val="28"/>
                <w:szCs w:val="28"/>
              </w:rPr>
              <w:t>Шахтные насосы для откачки воды</w:t>
            </w:r>
          </w:p>
        </w:tc>
        <w:tc>
          <w:tcPr>
            <w:tcW w:w="4394" w:type="dxa"/>
          </w:tcPr>
          <w:p w:rsidR="007F2100" w:rsidRPr="00553CBA" w:rsidRDefault="007F2100" w:rsidP="006F4AF5">
            <w:pPr>
              <w:jc w:val="both"/>
              <w:rPr>
                <w:bCs/>
                <w:sz w:val="28"/>
                <w:szCs w:val="28"/>
              </w:rPr>
            </w:pPr>
            <w:r>
              <w:rPr>
                <w:bCs/>
                <w:sz w:val="28"/>
                <w:szCs w:val="28"/>
              </w:rPr>
              <w:t>Чугунный корпус, лопатки из высоколегированных сталей, бронзовые прокладки, подшипники качения (хромистые стали) и резиновые уплотнители.</w:t>
            </w:r>
          </w:p>
        </w:tc>
        <w:tc>
          <w:tcPr>
            <w:tcW w:w="2374" w:type="dxa"/>
          </w:tcPr>
          <w:p w:rsidR="007F2100" w:rsidRPr="00553CBA" w:rsidRDefault="007F2100" w:rsidP="006F4AF5">
            <w:pPr>
              <w:rPr>
                <w:bCs/>
                <w:sz w:val="28"/>
                <w:szCs w:val="28"/>
              </w:rPr>
            </w:pPr>
            <w:r>
              <w:rPr>
                <w:bCs/>
                <w:sz w:val="28"/>
                <w:szCs w:val="28"/>
              </w:rPr>
              <w:t>Шахтные воды</w:t>
            </w:r>
          </w:p>
        </w:tc>
      </w:tr>
      <w:tr w:rsidR="007F2100" w:rsidTr="007F2100">
        <w:tc>
          <w:tcPr>
            <w:tcW w:w="959" w:type="dxa"/>
          </w:tcPr>
          <w:p w:rsidR="007F2100" w:rsidRPr="00553CBA" w:rsidRDefault="007F2100" w:rsidP="006F4AF5">
            <w:pPr>
              <w:rPr>
                <w:bCs/>
                <w:sz w:val="28"/>
                <w:szCs w:val="28"/>
              </w:rPr>
            </w:pPr>
            <w:r>
              <w:rPr>
                <w:bCs/>
                <w:sz w:val="28"/>
                <w:szCs w:val="28"/>
              </w:rPr>
              <w:t>16</w:t>
            </w:r>
          </w:p>
        </w:tc>
        <w:tc>
          <w:tcPr>
            <w:tcW w:w="2410" w:type="dxa"/>
          </w:tcPr>
          <w:p w:rsidR="007F2100" w:rsidRPr="00553CBA" w:rsidRDefault="007F2100" w:rsidP="006F4AF5">
            <w:pPr>
              <w:rPr>
                <w:bCs/>
                <w:sz w:val="28"/>
                <w:szCs w:val="28"/>
              </w:rPr>
            </w:pPr>
            <w:r>
              <w:rPr>
                <w:bCs/>
                <w:sz w:val="28"/>
                <w:szCs w:val="28"/>
              </w:rPr>
              <w:t>Запорная арматура (задвижки, вентили) для водопроводных магистралей</w:t>
            </w:r>
          </w:p>
        </w:tc>
        <w:tc>
          <w:tcPr>
            <w:tcW w:w="4394" w:type="dxa"/>
          </w:tcPr>
          <w:p w:rsidR="007F2100" w:rsidRPr="00553CBA" w:rsidRDefault="007F2100" w:rsidP="006F4AF5">
            <w:pPr>
              <w:jc w:val="both"/>
              <w:rPr>
                <w:bCs/>
                <w:sz w:val="28"/>
                <w:szCs w:val="28"/>
              </w:rPr>
            </w:pPr>
            <w:r>
              <w:rPr>
                <w:bCs/>
                <w:sz w:val="28"/>
                <w:szCs w:val="28"/>
              </w:rPr>
              <w:t>Чугунный корпус, медные прокладки и резиновые уплотнители магистралей.</w:t>
            </w:r>
          </w:p>
        </w:tc>
        <w:tc>
          <w:tcPr>
            <w:tcW w:w="2374" w:type="dxa"/>
          </w:tcPr>
          <w:p w:rsidR="007F2100" w:rsidRPr="00553CBA" w:rsidRDefault="007F2100" w:rsidP="006F4AF5">
            <w:pPr>
              <w:rPr>
                <w:bCs/>
                <w:sz w:val="28"/>
                <w:szCs w:val="28"/>
              </w:rPr>
            </w:pPr>
            <w:r>
              <w:rPr>
                <w:bCs/>
                <w:sz w:val="28"/>
                <w:szCs w:val="28"/>
              </w:rPr>
              <w:t>Шахтные воды</w:t>
            </w:r>
          </w:p>
        </w:tc>
      </w:tr>
      <w:tr w:rsidR="007F2100" w:rsidTr="007F2100">
        <w:tc>
          <w:tcPr>
            <w:tcW w:w="959" w:type="dxa"/>
          </w:tcPr>
          <w:p w:rsidR="007F2100" w:rsidRPr="00553CBA" w:rsidRDefault="007F2100" w:rsidP="006F4AF5">
            <w:pPr>
              <w:rPr>
                <w:bCs/>
                <w:sz w:val="28"/>
                <w:szCs w:val="28"/>
              </w:rPr>
            </w:pPr>
            <w:r>
              <w:rPr>
                <w:bCs/>
                <w:sz w:val="28"/>
                <w:szCs w:val="28"/>
              </w:rPr>
              <w:t>17</w:t>
            </w:r>
          </w:p>
        </w:tc>
        <w:tc>
          <w:tcPr>
            <w:tcW w:w="2410" w:type="dxa"/>
          </w:tcPr>
          <w:p w:rsidR="007F2100" w:rsidRPr="00553CBA" w:rsidRDefault="007F2100" w:rsidP="006F4AF5">
            <w:pPr>
              <w:rPr>
                <w:bCs/>
                <w:sz w:val="28"/>
                <w:szCs w:val="28"/>
              </w:rPr>
            </w:pPr>
            <w:r>
              <w:rPr>
                <w:bCs/>
                <w:sz w:val="28"/>
                <w:szCs w:val="28"/>
              </w:rPr>
              <w:t>Запорная арматура (краны, вентили) для воздушных магистралей</w:t>
            </w:r>
          </w:p>
        </w:tc>
        <w:tc>
          <w:tcPr>
            <w:tcW w:w="4394" w:type="dxa"/>
          </w:tcPr>
          <w:p w:rsidR="007F2100" w:rsidRPr="00553CBA" w:rsidRDefault="007F2100" w:rsidP="006F4AF5">
            <w:pPr>
              <w:jc w:val="both"/>
              <w:rPr>
                <w:bCs/>
                <w:sz w:val="28"/>
                <w:szCs w:val="28"/>
              </w:rPr>
            </w:pPr>
            <w:r>
              <w:rPr>
                <w:bCs/>
                <w:sz w:val="28"/>
                <w:szCs w:val="28"/>
              </w:rPr>
              <w:t>Металлический корпус (низколегированные стали), бронзовые уплотняющие детали и поливинилхлоридные прокладки</w:t>
            </w:r>
          </w:p>
        </w:tc>
        <w:tc>
          <w:tcPr>
            <w:tcW w:w="2374" w:type="dxa"/>
          </w:tcPr>
          <w:p w:rsidR="007F2100" w:rsidRPr="00553CBA" w:rsidRDefault="007F2100" w:rsidP="006F4AF5">
            <w:pPr>
              <w:rPr>
                <w:bCs/>
                <w:sz w:val="28"/>
                <w:szCs w:val="28"/>
              </w:rPr>
            </w:pPr>
            <w:r>
              <w:rPr>
                <w:bCs/>
                <w:sz w:val="28"/>
                <w:szCs w:val="28"/>
              </w:rPr>
              <w:t xml:space="preserve">Неактивная </w:t>
            </w:r>
          </w:p>
        </w:tc>
      </w:tr>
      <w:tr w:rsidR="007F2100" w:rsidTr="007F2100">
        <w:tc>
          <w:tcPr>
            <w:tcW w:w="959" w:type="dxa"/>
          </w:tcPr>
          <w:p w:rsidR="007F2100" w:rsidRPr="00553CBA" w:rsidRDefault="007F2100" w:rsidP="006F4AF5">
            <w:pPr>
              <w:rPr>
                <w:bCs/>
                <w:sz w:val="28"/>
                <w:szCs w:val="28"/>
              </w:rPr>
            </w:pPr>
            <w:r>
              <w:rPr>
                <w:bCs/>
                <w:sz w:val="28"/>
                <w:szCs w:val="28"/>
              </w:rPr>
              <w:t>18</w:t>
            </w:r>
          </w:p>
        </w:tc>
        <w:tc>
          <w:tcPr>
            <w:tcW w:w="2410" w:type="dxa"/>
          </w:tcPr>
          <w:p w:rsidR="007F2100" w:rsidRPr="00553CBA" w:rsidRDefault="007F2100" w:rsidP="006F4AF5">
            <w:pPr>
              <w:rPr>
                <w:bCs/>
                <w:sz w:val="28"/>
                <w:szCs w:val="28"/>
              </w:rPr>
            </w:pPr>
            <w:r>
              <w:rPr>
                <w:bCs/>
                <w:sz w:val="28"/>
                <w:szCs w:val="28"/>
              </w:rPr>
              <w:t>Шахтные вентиляционные рукава для местного проветривания</w:t>
            </w:r>
          </w:p>
        </w:tc>
        <w:tc>
          <w:tcPr>
            <w:tcW w:w="4394" w:type="dxa"/>
          </w:tcPr>
          <w:p w:rsidR="007F2100" w:rsidRPr="00553CBA" w:rsidRDefault="007F2100" w:rsidP="006F4AF5">
            <w:pPr>
              <w:jc w:val="both"/>
              <w:rPr>
                <w:bCs/>
                <w:sz w:val="28"/>
                <w:szCs w:val="28"/>
              </w:rPr>
            </w:pPr>
            <w:r>
              <w:rPr>
                <w:bCs/>
                <w:sz w:val="28"/>
                <w:szCs w:val="28"/>
              </w:rPr>
              <w:t>Прорезиненная ткань и соединительные дюралевые фланцы</w:t>
            </w:r>
          </w:p>
        </w:tc>
        <w:tc>
          <w:tcPr>
            <w:tcW w:w="2374" w:type="dxa"/>
          </w:tcPr>
          <w:p w:rsidR="007F2100" w:rsidRDefault="007F2100" w:rsidP="006F4AF5">
            <w:pPr>
              <w:rPr>
                <w:bCs/>
                <w:sz w:val="28"/>
                <w:szCs w:val="28"/>
              </w:rPr>
            </w:pPr>
            <w:r>
              <w:rPr>
                <w:bCs/>
                <w:sz w:val="28"/>
                <w:szCs w:val="28"/>
              </w:rPr>
              <w:t>Шахтные воды</w:t>
            </w:r>
          </w:p>
          <w:p w:rsidR="007F2100" w:rsidRDefault="007F2100" w:rsidP="006F4AF5">
            <w:pPr>
              <w:rPr>
                <w:bCs/>
                <w:sz w:val="28"/>
                <w:szCs w:val="28"/>
              </w:rPr>
            </w:pPr>
          </w:p>
          <w:p w:rsidR="007F2100" w:rsidRDefault="007F2100" w:rsidP="006F4AF5">
            <w:pPr>
              <w:rPr>
                <w:bCs/>
                <w:sz w:val="28"/>
                <w:szCs w:val="28"/>
              </w:rPr>
            </w:pPr>
          </w:p>
          <w:p w:rsidR="007F2100" w:rsidRDefault="007F2100" w:rsidP="006F4AF5">
            <w:pPr>
              <w:rPr>
                <w:bCs/>
                <w:sz w:val="28"/>
                <w:szCs w:val="28"/>
              </w:rPr>
            </w:pPr>
          </w:p>
          <w:p w:rsidR="007F2100" w:rsidRDefault="007F2100" w:rsidP="006F4AF5">
            <w:pPr>
              <w:rPr>
                <w:bCs/>
                <w:sz w:val="28"/>
                <w:szCs w:val="28"/>
              </w:rPr>
            </w:pPr>
          </w:p>
          <w:p w:rsidR="007F2100" w:rsidRDefault="007F2100" w:rsidP="006F4AF5">
            <w:pPr>
              <w:rPr>
                <w:bCs/>
                <w:sz w:val="28"/>
                <w:szCs w:val="28"/>
              </w:rPr>
            </w:pPr>
          </w:p>
          <w:p w:rsidR="007F2100" w:rsidRDefault="007F2100" w:rsidP="006F4AF5">
            <w:pPr>
              <w:rPr>
                <w:bCs/>
                <w:sz w:val="28"/>
                <w:szCs w:val="28"/>
              </w:rPr>
            </w:pPr>
          </w:p>
          <w:p w:rsidR="007F2100" w:rsidRDefault="007F2100" w:rsidP="006F4AF5">
            <w:pPr>
              <w:rPr>
                <w:bCs/>
                <w:sz w:val="28"/>
                <w:szCs w:val="28"/>
              </w:rPr>
            </w:pPr>
          </w:p>
          <w:p w:rsidR="007F2100" w:rsidRDefault="007F2100" w:rsidP="006F4AF5">
            <w:pPr>
              <w:rPr>
                <w:bCs/>
                <w:sz w:val="28"/>
                <w:szCs w:val="28"/>
              </w:rPr>
            </w:pPr>
          </w:p>
          <w:p w:rsidR="007F2100" w:rsidRDefault="007F2100" w:rsidP="006F4AF5">
            <w:pPr>
              <w:rPr>
                <w:bCs/>
                <w:sz w:val="28"/>
                <w:szCs w:val="28"/>
              </w:rPr>
            </w:pPr>
          </w:p>
          <w:p w:rsidR="007F2100" w:rsidRPr="00553CBA" w:rsidRDefault="007F2100" w:rsidP="006F4AF5">
            <w:pPr>
              <w:rPr>
                <w:bCs/>
                <w:sz w:val="28"/>
                <w:szCs w:val="28"/>
              </w:rPr>
            </w:pPr>
          </w:p>
        </w:tc>
      </w:tr>
      <w:tr w:rsidR="007F2100" w:rsidTr="007F2100">
        <w:tc>
          <w:tcPr>
            <w:tcW w:w="959" w:type="dxa"/>
          </w:tcPr>
          <w:p w:rsidR="007F2100" w:rsidRPr="00553CBA" w:rsidRDefault="007F2100" w:rsidP="006F4AF5">
            <w:pPr>
              <w:rPr>
                <w:bCs/>
                <w:sz w:val="28"/>
                <w:szCs w:val="28"/>
              </w:rPr>
            </w:pPr>
            <w:r>
              <w:rPr>
                <w:bCs/>
                <w:sz w:val="28"/>
                <w:szCs w:val="28"/>
              </w:rPr>
              <w:t>1</w:t>
            </w:r>
          </w:p>
        </w:tc>
        <w:tc>
          <w:tcPr>
            <w:tcW w:w="2410" w:type="dxa"/>
          </w:tcPr>
          <w:p w:rsidR="007F2100" w:rsidRPr="00553CBA" w:rsidRDefault="007F2100" w:rsidP="006F4AF5">
            <w:pPr>
              <w:rPr>
                <w:bCs/>
                <w:sz w:val="28"/>
                <w:szCs w:val="28"/>
              </w:rPr>
            </w:pPr>
            <w:r>
              <w:rPr>
                <w:bCs/>
                <w:sz w:val="28"/>
                <w:szCs w:val="28"/>
              </w:rPr>
              <w:t>2</w:t>
            </w:r>
          </w:p>
        </w:tc>
        <w:tc>
          <w:tcPr>
            <w:tcW w:w="4394" w:type="dxa"/>
          </w:tcPr>
          <w:p w:rsidR="007F2100" w:rsidRPr="00553CBA" w:rsidRDefault="007F2100" w:rsidP="006F4AF5">
            <w:pPr>
              <w:rPr>
                <w:bCs/>
                <w:sz w:val="28"/>
                <w:szCs w:val="28"/>
              </w:rPr>
            </w:pPr>
            <w:r>
              <w:rPr>
                <w:bCs/>
                <w:sz w:val="28"/>
                <w:szCs w:val="28"/>
              </w:rPr>
              <w:t>3</w:t>
            </w:r>
          </w:p>
        </w:tc>
        <w:tc>
          <w:tcPr>
            <w:tcW w:w="2374" w:type="dxa"/>
          </w:tcPr>
          <w:p w:rsidR="007F2100" w:rsidRPr="00553CBA" w:rsidRDefault="007F2100" w:rsidP="006F4AF5">
            <w:pPr>
              <w:rPr>
                <w:bCs/>
                <w:sz w:val="28"/>
                <w:szCs w:val="28"/>
              </w:rPr>
            </w:pPr>
            <w:r>
              <w:rPr>
                <w:bCs/>
                <w:sz w:val="28"/>
                <w:szCs w:val="28"/>
              </w:rPr>
              <w:t>4</w:t>
            </w:r>
          </w:p>
        </w:tc>
      </w:tr>
      <w:tr w:rsidR="007F2100" w:rsidTr="007F2100">
        <w:tc>
          <w:tcPr>
            <w:tcW w:w="959" w:type="dxa"/>
          </w:tcPr>
          <w:p w:rsidR="007F2100" w:rsidRPr="00553CBA" w:rsidRDefault="007F2100" w:rsidP="006F4AF5">
            <w:pPr>
              <w:rPr>
                <w:bCs/>
                <w:sz w:val="28"/>
                <w:szCs w:val="28"/>
              </w:rPr>
            </w:pPr>
            <w:r>
              <w:rPr>
                <w:bCs/>
                <w:sz w:val="28"/>
                <w:szCs w:val="28"/>
              </w:rPr>
              <w:t>19</w:t>
            </w:r>
          </w:p>
        </w:tc>
        <w:tc>
          <w:tcPr>
            <w:tcW w:w="2410" w:type="dxa"/>
          </w:tcPr>
          <w:p w:rsidR="007F2100" w:rsidRPr="00553CBA" w:rsidRDefault="007F2100" w:rsidP="006F4AF5">
            <w:pPr>
              <w:rPr>
                <w:bCs/>
                <w:sz w:val="28"/>
                <w:szCs w:val="28"/>
              </w:rPr>
            </w:pPr>
            <w:r>
              <w:rPr>
                <w:bCs/>
                <w:sz w:val="28"/>
                <w:szCs w:val="28"/>
              </w:rPr>
              <w:t>Шарошечное долото</w:t>
            </w:r>
          </w:p>
        </w:tc>
        <w:tc>
          <w:tcPr>
            <w:tcW w:w="4394" w:type="dxa"/>
          </w:tcPr>
          <w:p w:rsidR="007F2100" w:rsidRPr="00553CBA" w:rsidRDefault="007F2100" w:rsidP="006F4AF5">
            <w:pPr>
              <w:jc w:val="both"/>
              <w:rPr>
                <w:bCs/>
                <w:sz w:val="28"/>
                <w:szCs w:val="28"/>
              </w:rPr>
            </w:pPr>
            <w:r>
              <w:rPr>
                <w:bCs/>
                <w:sz w:val="28"/>
                <w:szCs w:val="28"/>
              </w:rPr>
              <w:t>Металлический корпус (низколегированная сталь), твердосплавное вооружение (зубки), соединенные с корпусом бронзовым припоем, и подшипники качения (хромистые стали)</w:t>
            </w:r>
          </w:p>
        </w:tc>
        <w:tc>
          <w:tcPr>
            <w:tcW w:w="2374" w:type="dxa"/>
          </w:tcPr>
          <w:p w:rsidR="007F2100" w:rsidRPr="00553CBA" w:rsidRDefault="007F2100" w:rsidP="006F4AF5">
            <w:pPr>
              <w:rPr>
                <w:bCs/>
                <w:sz w:val="28"/>
                <w:szCs w:val="28"/>
              </w:rPr>
            </w:pPr>
            <w:r>
              <w:rPr>
                <w:bCs/>
                <w:sz w:val="28"/>
                <w:szCs w:val="28"/>
              </w:rPr>
              <w:t>Низкая агрессивность</w:t>
            </w:r>
          </w:p>
        </w:tc>
      </w:tr>
      <w:tr w:rsidR="007F2100" w:rsidTr="007F2100">
        <w:tc>
          <w:tcPr>
            <w:tcW w:w="959" w:type="dxa"/>
          </w:tcPr>
          <w:p w:rsidR="007F2100" w:rsidRPr="00553CBA" w:rsidRDefault="007F2100" w:rsidP="006F4AF5">
            <w:pPr>
              <w:rPr>
                <w:bCs/>
                <w:sz w:val="28"/>
                <w:szCs w:val="28"/>
              </w:rPr>
            </w:pPr>
            <w:r>
              <w:rPr>
                <w:bCs/>
                <w:sz w:val="28"/>
                <w:szCs w:val="28"/>
              </w:rPr>
              <w:t>20</w:t>
            </w:r>
          </w:p>
        </w:tc>
        <w:tc>
          <w:tcPr>
            <w:tcW w:w="2410" w:type="dxa"/>
          </w:tcPr>
          <w:p w:rsidR="007F2100" w:rsidRPr="00553CBA" w:rsidRDefault="007F2100" w:rsidP="006F4AF5">
            <w:pPr>
              <w:rPr>
                <w:bCs/>
                <w:sz w:val="28"/>
                <w:szCs w:val="28"/>
              </w:rPr>
            </w:pPr>
            <w:r>
              <w:rPr>
                <w:bCs/>
                <w:sz w:val="28"/>
                <w:szCs w:val="28"/>
              </w:rPr>
              <w:t xml:space="preserve">Коронки для ударного бурения (перфораторы, </w:t>
            </w:r>
            <w:proofErr w:type="spellStart"/>
            <w:r>
              <w:rPr>
                <w:bCs/>
                <w:sz w:val="28"/>
                <w:szCs w:val="28"/>
              </w:rPr>
              <w:t>пневмоударники</w:t>
            </w:r>
            <w:proofErr w:type="spellEnd"/>
            <w:r>
              <w:rPr>
                <w:bCs/>
                <w:sz w:val="28"/>
                <w:szCs w:val="28"/>
              </w:rPr>
              <w:t>)</w:t>
            </w:r>
          </w:p>
        </w:tc>
        <w:tc>
          <w:tcPr>
            <w:tcW w:w="4394" w:type="dxa"/>
          </w:tcPr>
          <w:p w:rsidR="007F2100" w:rsidRPr="00553CBA" w:rsidRDefault="007F2100" w:rsidP="006F4AF5">
            <w:pPr>
              <w:jc w:val="both"/>
              <w:rPr>
                <w:bCs/>
                <w:sz w:val="28"/>
                <w:szCs w:val="28"/>
              </w:rPr>
            </w:pPr>
            <w:r>
              <w:rPr>
                <w:bCs/>
                <w:sz w:val="28"/>
                <w:szCs w:val="28"/>
              </w:rPr>
              <w:t xml:space="preserve">Металлический корпус (низколегированная сталь) и твердосплавные пластины, соединенные с корпусом </w:t>
            </w:r>
            <w:r>
              <w:rPr>
                <w:bCs/>
                <w:sz w:val="28"/>
                <w:szCs w:val="28"/>
              </w:rPr>
              <w:lastRenderedPageBreak/>
              <w:t>оловянным припоем.</w:t>
            </w:r>
          </w:p>
        </w:tc>
        <w:tc>
          <w:tcPr>
            <w:tcW w:w="2374" w:type="dxa"/>
          </w:tcPr>
          <w:p w:rsidR="007F2100" w:rsidRPr="00553CBA" w:rsidRDefault="007F2100" w:rsidP="006F4AF5">
            <w:pPr>
              <w:rPr>
                <w:bCs/>
                <w:sz w:val="28"/>
                <w:szCs w:val="28"/>
              </w:rPr>
            </w:pPr>
            <w:r>
              <w:rPr>
                <w:bCs/>
                <w:sz w:val="28"/>
                <w:szCs w:val="28"/>
              </w:rPr>
              <w:lastRenderedPageBreak/>
              <w:t>Шахтные воды</w:t>
            </w:r>
          </w:p>
        </w:tc>
      </w:tr>
      <w:tr w:rsidR="007F2100" w:rsidTr="007F2100">
        <w:tc>
          <w:tcPr>
            <w:tcW w:w="959" w:type="dxa"/>
          </w:tcPr>
          <w:p w:rsidR="007F2100" w:rsidRPr="00553CBA" w:rsidRDefault="007F2100" w:rsidP="006F4AF5">
            <w:pPr>
              <w:rPr>
                <w:bCs/>
                <w:sz w:val="28"/>
                <w:szCs w:val="28"/>
              </w:rPr>
            </w:pPr>
            <w:r>
              <w:rPr>
                <w:bCs/>
                <w:sz w:val="28"/>
                <w:szCs w:val="28"/>
              </w:rPr>
              <w:t>21</w:t>
            </w:r>
          </w:p>
        </w:tc>
        <w:tc>
          <w:tcPr>
            <w:tcW w:w="2410" w:type="dxa"/>
          </w:tcPr>
          <w:p w:rsidR="007F2100" w:rsidRPr="00553CBA" w:rsidRDefault="007F2100" w:rsidP="006F4AF5">
            <w:pPr>
              <w:rPr>
                <w:bCs/>
                <w:sz w:val="28"/>
                <w:szCs w:val="28"/>
              </w:rPr>
            </w:pPr>
            <w:r>
              <w:rPr>
                <w:bCs/>
                <w:sz w:val="28"/>
                <w:szCs w:val="28"/>
              </w:rPr>
              <w:t>Рабочий орган проходческого комбайна для крепких пород</w:t>
            </w:r>
          </w:p>
        </w:tc>
        <w:tc>
          <w:tcPr>
            <w:tcW w:w="4394" w:type="dxa"/>
          </w:tcPr>
          <w:p w:rsidR="007F2100" w:rsidRPr="00553CBA" w:rsidRDefault="007F2100" w:rsidP="006F4AF5">
            <w:pPr>
              <w:jc w:val="both"/>
              <w:rPr>
                <w:bCs/>
                <w:sz w:val="28"/>
                <w:szCs w:val="28"/>
              </w:rPr>
            </w:pPr>
            <w:r>
              <w:rPr>
                <w:bCs/>
                <w:sz w:val="28"/>
                <w:szCs w:val="28"/>
              </w:rPr>
              <w:t>Металлический корпус (низколегированная сталь), пластины из твердого сплава, соединенные с корпусом припоем из медно-никелевого сплава.</w:t>
            </w:r>
          </w:p>
        </w:tc>
        <w:tc>
          <w:tcPr>
            <w:tcW w:w="2374" w:type="dxa"/>
          </w:tcPr>
          <w:p w:rsidR="007F2100" w:rsidRPr="00553CBA" w:rsidRDefault="007F2100" w:rsidP="006F4AF5">
            <w:pPr>
              <w:rPr>
                <w:bCs/>
                <w:sz w:val="28"/>
                <w:szCs w:val="28"/>
              </w:rPr>
            </w:pPr>
            <w:r>
              <w:rPr>
                <w:bCs/>
                <w:sz w:val="28"/>
                <w:szCs w:val="28"/>
              </w:rPr>
              <w:t>Низкая агрессивность</w:t>
            </w:r>
          </w:p>
        </w:tc>
      </w:tr>
      <w:tr w:rsidR="007F2100" w:rsidTr="007F2100">
        <w:tc>
          <w:tcPr>
            <w:tcW w:w="959" w:type="dxa"/>
          </w:tcPr>
          <w:p w:rsidR="007F2100" w:rsidRPr="00553CBA" w:rsidRDefault="007F2100" w:rsidP="006F4AF5">
            <w:pPr>
              <w:rPr>
                <w:bCs/>
                <w:sz w:val="28"/>
                <w:szCs w:val="28"/>
              </w:rPr>
            </w:pPr>
            <w:r>
              <w:rPr>
                <w:bCs/>
                <w:sz w:val="28"/>
                <w:szCs w:val="28"/>
              </w:rPr>
              <w:t>22</w:t>
            </w:r>
          </w:p>
        </w:tc>
        <w:tc>
          <w:tcPr>
            <w:tcW w:w="2410" w:type="dxa"/>
          </w:tcPr>
          <w:p w:rsidR="007F2100" w:rsidRPr="00553CBA" w:rsidRDefault="007F2100" w:rsidP="006F4AF5">
            <w:pPr>
              <w:rPr>
                <w:bCs/>
                <w:sz w:val="28"/>
                <w:szCs w:val="28"/>
              </w:rPr>
            </w:pPr>
            <w:r>
              <w:rPr>
                <w:bCs/>
                <w:sz w:val="28"/>
                <w:szCs w:val="28"/>
              </w:rPr>
              <w:t>Тюбинговая крепь (например, в тоннелях метро)</w:t>
            </w:r>
          </w:p>
        </w:tc>
        <w:tc>
          <w:tcPr>
            <w:tcW w:w="4394" w:type="dxa"/>
          </w:tcPr>
          <w:p w:rsidR="007F2100" w:rsidRPr="00553CBA" w:rsidRDefault="007F2100" w:rsidP="006F4AF5">
            <w:pPr>
              <w:jc w:val="both"/>
              <w:rPr>
                <w:bCs/>
                <w:sz w:val="28"/>
                <w:szCs w:val="28"/>
              </w:rPr>
            </w:pPr>
            <w:r>
              <w:rPr>
                <w:bCs/>
                <w:sz w:val="28"/>
                <w:szCs w:val="28"/>
              </w:rPr>
              <w:t>Чугунные тюбинги, соединенные металлическими болтами (низколегированная сталь) со свинцовыми прокладками между тюбингами.</w:t>
            </w:r>
          </w:p>
        </w:tc>
        <w:tc>
          <w:tcPr>
            <w:tcW w:w="2374" w:type="dxa"/>
          </w:tcPr>
          <w:p w:rsidR="007F2100" w:rsidRPr="00553CBA" w:rsidRDefault="007F2100" w:rsidP="006F4AF5">
            <w:pPr>
              <w:rPr>
                <w:bCs/>
                <w:sz w:val="28"/>
                <w:szCs w:val="28"/>
              </w:rPr>
            </w:pPr>
            <w:r>
              <w:rPr>
                <w:bCs/>
                <w:sz w:val="28"/>
                <w:szCs w:val="28"/>
              </w:rPr>
              <w:t>Средняя агрессивность</w:t>
            </w:r>
          </w:p>
        </w:tc>
      </w:tr>
      <w:tr w:rsidR="007F2100" w:rsidTr="007F2100">
        <w:tc>
          <w:tcPr>
            <w:tcW w:w="959" w:type="dxa"/>
          </w:tcPr>
          <w:p w:rsidR="007F2100" w:rsidRPr="00553CBA" w:rsidRDefault="007F2100" w:rsidP="006F4AF5">
            <w:pPr>
              <w:rPr>
                <w:bCs/>
                <w:sz w:val="28"/>
                <w:szCs w:val="28"/>
              </w:rPr>
            </w:pPr>
            <w:r>
              <w:rPr>
                <w:bCs/>
                <w:sz w:val="28"/>
                <w:szCs w:val="28"/>
              </w:rPr>
              <w:t>23</w:t>
            </w:r>
          </w:p>
        </w:tc>
        <w:tc>
          <w:tcPr>
            <w:tcW w:w="2410" w:type="dxa"/>
          </w:tcPr>
          <w:p w:rsidR="007F2100" w:rsidRPr="00553CBA" w:rsidRDefault="007F2100" w:rsidP="006F4AF5">
            <w:pPr>
              <w:rPr>
                <w:bCs/>
                <w:sz w:val="28"/>
                <w:szCs w:val="28"/>
              </w:rPr>
            </w:pPr>
            <w:r>
              <w:rPr>
                <w:bCs/>
                <w:sz w:val="28"/>
                <w:szCs w:val="28"/>
              </w:rPr>
              <w:t>Шахтная крепь</w:t>
            </w:r>
          </w:p>
        </w:tc>
        <w:tc>
          <w:tcPr>
            <w:tcW w:w="4394" w:type="dxa"/>
          </w:tcPr>
          <w:p w:rsidR="007F2100" w:rsidRPr="00553CBA" w:rsidRDefault="007F2100" w:rsidP="006F4AF5">
            <w:pPr>
              <w:jc w:val="both"/>
              <w:rPr>
                <w:bCs/>
                <w:sz w:val="28"/>
                <w:szCs w:val="28"/>
              </w:rPr>
            </w:pPr>
            <w:r>
              <w:rPr>
                <w:bCs/>
                <w:sz w:val="28"/>
                <w:szCs w:val="28"/>
              </w:rPr>
              <w:t>Металлические рамы (малоуглеродистые стали), покрытые сверху дюралевыми листами</w:t>
            </w:r>
          </w:p>
        </w:tc>
        <w:tc>
          <w:tcPr>
            <w:tcW w:w="2374" w:type="dxa"/>
          </w:tcPr>
          <w:p w:rsidR="007F2100" w:rsidRPr="00553CBA" w:rsidRDefault="007F2100" w:rsidP="006F4AF5">
            <w:pPr>
              <w:rPr>
                <w:bCs/>
                <w:sz w:val="28"/>
                <w:szCs w:val="28"/>
              </w:rPr>
            </w:pPr>
            <w:r>
              <w:rPr>
                <w:bCs/>
                <w:sz w:val="28"/>
                <w:szCs w:val="28"/>
              </w:rPr>
              <w:t>Шахтные воды</w:t>
            </w:r>
          </w:p>
        </w:tc>
      </w:tr>
    </w:tbl>
    <w:p w:rsidR="007F2100" w:rsidRDefault="007F2100" w:rsidP="007F2100">
      <w:pPr>
        <w:spacing w:line="360" w:lineRule="atLeast"/>
        <w:jc w:val="both"/>
        <w:rPr>
          <w:sz w:val="28"/>
          <w:szCs w:val="28"/>
        </w:rPr>
      </w:pPr>
    </w:p>
    <w:p w:rsidR="007F2100" w:rsidRDefault="007F2100" w:rsidP="007F2100">
      <w:pPr>
        <w:spacing w:line="360" w:lineRule="atLeast"/>
        <w:jc w:val="center"/>
        <w:rPr>
          <w:b/>
          <w:sz w:val="28"/>
          <w:szCs w:val="28"/>
        </w:rPr>
      </w:pPr>
      <w:r>
        <w:rPr>
          <w:b/>
          <w:sz w:val="28"/>
          <w:szCs w:val="28"/>
        </w:rPr>
        <w:t>Контрольные вопросы</w:t>
      </w:r>
    </w:p>
    <w:p w:rsidR="007F2100" w:rsidRDefault="007F2100" w:rsidP="007F2100">
      <w:pPr>
        <w:spacing w:line="360" w:lineRule="atLeast"/>
        <w:jc w:val="center"/>
        <w:rPr>
          <w:b/>
          <w:sz w:val="28"/>
          <w:szCs w:val="28"/>
        </w:rPr>
      </w:pPr>
    </w:p>
    <w:p w:rsidR="007F2100" w:rsidRDefault="007F2100" w:rsidP="00A53A82">
      <w:pPr>
        <w:pStyle w:val="af0"/>
        <w:numPr>
          <w:ilvl w:val="0"/>
          <w:numId w:val="39"/>
        </w:numPr>
        <w:tabs>
          <w:tab w:val="left" w:pos="993"/>
        </w:tabs>
        <w:spacing w:line="360" w:lineRule="atLeast"/>
        <w:ind w:left="0" w:firstLine="709"/>
        <w:jc w:val="both"/>
        <w:rPr>
          <w:sz w:val="28"/>
          <w:szCs w:val="28"/>
        </w:rPr>
      </w:pPr>
      <w:r>
        <w:rPr>
          <w:sz w:val="28"/>
          <w:szCs w:val="28"/>
        </w:rPr>
        <w:t>Опишите, как проанализировать поведение железных материалов по отношению к кислотам, особенно к концентрированным и разбавленным.</w:t>
      </w:r>
    </w:p>
    <w:p w:rsidR="007F2100" w:rsidRDefault="007F2100" w:rsidP="00A53A82">
      <w:pPr>
        <w:pStyle w:val="af0"/>
        <w:numPr>
          <w:ilvl w:val="0"/>
          <w:numId w:val="39"/>
        </w:numPr>
        <w:tabs>
          <w:tab w:val="left" w:pos="993"/>
        </w:tabs>
        <w:spacing w:line="360" w:lineRule="atLeast"/>
        <w:ind w:left="0" w:firstLine="709"/>
        <w:jc w:val="both"/>
        <w:rPr>
          <w:sz w:val="28"/>
          <w:szCs w:val="28"/>
        </w:rPr>
      </w:pPr>
      <w:r>
        <w:rPr>
          <w:sz w:val="28"/>
          <w:szCs w:val="28"/>
        </w:rPr>
        <w:t xml:space="preserve">Охарактеризуйте методы установления коррозионной стойкости сплавов железа и нейтральных (различные воды и </w:t>
      </w:r>
      <w:proofErr w:type="spellStart"/>
      <w:r>
        <w:rPr>
          <w:sz w:val="28"/>
          <w:szCs w:val="28"/>
        </w:rPr>
        <w:t>газы</w:t>
      </w:r>
      <w:proofErr w:type="spellEnd"/>
      <w:r>
        <w:rPr>
          <w:sz w:val="28"/>
          <w:szCs w:val="28"/>
        </w:rPr>
        <w:t>) и щелочных средах.</w:t>
      </w:r>
    </w:p>
    <w:p w:rsidR="007F2100" w:rsidRDefault="007F2100" w:rsidP="00A53A82">
      <w:pPr>
        <w:pStyle w:val="af0"/>
        <w:numPr>
          <w:ilvl w:val="0"/>
          <w:numId w:val="39"/>
        </w:numPr>
        <w:tabs>
          <w:tab w:val="left" w:pos="993"/>
        </w:tabs>
        <w:spacing w:line="360" w:lineRule="atLeast"/>
        <w:ind w:left="0" w:firstLine="709"/>
        <w:jc w:val="both"/>
        <w:rPr>
          <w:sz w:val="28"/>
          <w:szCs w:val="28"/>
        </w:rPr>
      </w:pPr>
      <w:r>
        <w:rPr>
          <w:sz w:val="28"/>
          <w:szCs w:val="28"/>
        </w:rPr>
        <w:t>Укажите, как действуют на ММ на основе цветных металлов различные воды и как при этом проводят анализ их коррозионной стойкости.</w:t>
      </w:r>
    </w:p>
    <w:p w:rsidR="007F2100" w:rsidRDefault="007F2100" w:rsidP="00A53A82">
      <w:pPr>
        <w:pStyle w:val="af0"/>
        <w:numPr>
          <w:ilvl w:val="0"/>
          <w:numId w:val="39"/>
        </w:numPr>
        <w:tabs>
          <w:tab w:val="left" w:pos="993"/>
        </w:tabs>
        <w:spacing w:line="360" w:lineRule="atLeast"/>
        <w:ind w:left="0" w:firstLine="709"/>
        <w:jc w:val="both"/>
        <w:rPr>
          <w:sz w:val="28"/>
          <w:szCs w:val="28"/>
        </w:rPr>
      </w:pPr>
      <w:r>
        <w:rPr>
          <w:sz w:val="28"/>
          <w:szCs w:val="28"/>
        </w:rPr>
        <w:t>Покажите, как осуществляют определение коррозионной стойкости ММ на основе цветных металлов в щелочных средах.</w:t>
      </w:r>
    </w:p>
    <w:p w:rsidR="007F2100" w:rsidRDefault="007F2100" w:rsidP="00A53A82">
      <w:pPr>
        <w:pStyle w:val="af0"/>
        <w:numPr>
          <w:ilvl w:val="0"/>
          <w:numId w:val="39"/>
        </w:numPr>
        <w:tabs>
          <w:tab w:val="left" w:pos="993"/>
        </w:tabs>
        <w:spacing w:line="360" w:lineRule="atLeast"/>
        <w:ind w:left="0" w:firstLine="709"/>
        <w:jc w:val="both"/>
        <w:rPr>
          <w:sz w:val="28"/>
          <w:szCs w:val="28"/>
        </w:rPr>
      </w:pPr>
      <w:r>
        <w:rPr>
          <w:sz w:val="28"/>
          <w:szCs w:val="28"/>
        </w:rPr>
        <w:t>Опишите способы анализа коррозионной стойкости ММ на основе цветных металлов.</w:t>
      </w:r>
    </w:p>
    <w:p w:rsidR="007F2100" w:rsidRPr="007F2100" w:rsidRDefault="007F2100" w:rsidP="00A53A82">
      <w:pPr>
        <w:pStyle w:val="af0"/>
        <w:numPr>
          <w:ilvl w:val="0"/>
          <w:numId w:val="39"/>
        </w:numPr>
        <w:tabs>
          <w:tab w:val="left" w:pos="993"/>
        </w:tabs>
        <w:spacing w:line="360" w:lineRule="atLeast"/>
        <w:ind w:left="0" w:firstLine="709"/>
        <w:jc w:val="both"/>
        <w:rPr>
          <w:sz w:val="28"/>
          <w:szCs w:val="28"/>
        </w:rPr>
      </w:pPr>
      <w:r>
        <w:rPr>
          <w:sz w:val="28"/>
          <w:szCs w:val="28"/>
        </w:rPr>
        <w:t>Укажите, как ведут себя ММ на основе цветных металлов в растворах кислот-окислителей и как выполняют испытания на их коррозионные свойства в этом случае.</w:t>
      </w:r>
    </w:p>
    <w:p w:rsidR="007F2100" w:rsidRDefault="007F2100" w:rsidP="007F2100">
      <w:pPr>
        <w:spacing w:line="360" w:lineRule="atLeast"/>
        <w:jc w:val="both"/>
        <w:rPr>
          <w:sz w:val="28"/>
          <w:szCs w:val="28"/>
        </w:rPr>
      </w:pPr>
    </w:p>
    <w:p w:rsidR="007F2100" w:rsidRPr="007F2100" w:rsidRDefault="007F2100" w:rsidP="007F2100">
      <w:pPr>
        <w:spacing w:line="360" w:lineRule="atLeast"/>
        <w:jc w:val="both"/>
        <w:rPr>
          <w:sz w:val="28"/>
          <w:szCs w:val="28"/>
        </w:rPr>
        <w:sectPr w:rsidR="007F2100" w:rsidRPr="007F2100" w:rsidSect="007F2100">
          <w:pgSz w:w="11906" w:h="16838"/>
          <w:pgMar w:top="1134" w:right="851" w:bottom="1134" w:left="1134" w:header="709" w:footer="709" w:gutter="0"/>
          <w:cols w:space="708"/>
          <w:docGrid w:linePitch="360"/>
        </w:sectPr>
      </w:pPr>
    </w:p>
    <w:bookmarkEnd w:id="0"/>
    <w:p w:rsidR="00236378" w:rsidRPr="009E5848" w:rsidRDefault="00236378" w:rsidP="00236378">
      <w:pPr>
        <w:spacing w:line="360" w:lineRule="atLeast"/>
        <w:jc w:val="center"/>
        <w:rPr>
          <w:b/>
          <w:bCs/>
          <w:sz w:val="28"/>
          <w:szCs w:val="28"/>
        </w:rPr>
      </w:pPr>
      <w:r w:rsidRPr="009E5848">
        <w:rPr>
          <w:b/>
          <w:bCs/>
          <w:sz w:val="28"/>
          <w:szCs w:val="28"/>
        </w:rPr>
        <w:lastRenderedPageBreak/>
        <w:t xml:space="preserve">Практическая работа № </w:t>
      </w:r>
      <w:r w:rsidR="00E62E43" w:rsidRPr="009E5848">
        <w:rPr>
          <w:b/>
          <w:bCs/>
          <w:sz w:val="28"/>
          <w:szCs w:val="28"/>
        </w:rPr>
        <w:t>10</w:t>
      </w:r>
    </w:p>
    <w:p w:rsidR="00236378" w:rsidRPr="009E5848" w:rsidRDefault="00236378" w:rsidP="00236378">
      <w:pPr>
        <w:spacing w:line="360" w:lineRule="atLeast"/>
        <w:jc w:val="center"/>
        <w:rPr>
          <w:b/>
          <w:bCs/>
          <w:sz w:val="28"/>
          <w:szCs w:val="28"/>
        </w:rPr>
      </w:pPr>
    </w:p>
    <w:p w:rsidR="00236378" w:rsidRDefault="00236378" w:rsidP="00236378">
      <w:pPr>
        <w:spacing w:line="360" w:lineRule="atLeast"/>
        <w:jc w:val="center"/>
        <w:rPr>
          <w:b/>
          <w:bCs/>
          <w:sz w:val="28"/>
          <w:szCs w:val="28"/>
        </w:rPr>
      </w:pPr>
      <w:r w:rsidRPr="009E5848">
        <w:rPr>
          <w:b/>
          <w:bCs/>
          <w:sz w:val="28"/>
          <w:szCs w:val="28"/>
        </w:rPr>
        <w:t>Электрическая прочность диэлектриков</w:t>
      </w:r>
    </w:p>
    <w:p w:rsidR="00236378" w:rsidRDefault="00236378" w:rsidP="00236378">
      <w:pPr>
        <w:spacing w:line="360" w:lineRule="atLeast"/>
        <w:jc w:val="center"/>
        <w:rPr>
          <w:rFonts w:ascii="Tahoma" w:hAnsi="Tahoma" w:cs="Tahoma"/>
          <w:sz w:val="28"/>
          <w:szCs w:val="28"/>
        </w:rPr>
      </w:pPr>
    </w:p>
    <w:p w:rsidR="00236378" w:rsidRDefault="00236378" w:rsidP="00DA2FCB">
      <w:pPr>
        <w:spacing w:line="360" w:lineRule="atLeast"/>
        <w:ind w:firstLine="709"/>
        <w:jc w:val="both"/>
        <w:rPr>
          <w:bCs/>
          <w:sz w:val="28"/>
          <w:szCs w:val="28"/>
        </w:rPr>
      </w:pPr>
      <w:r w:rsidRPr="00DA2FCB">
        <w:rPr>
          <w:b/>
          <w:iCs/>
          <w:sz w:val="28"/>
          <w:szCs w:val="28"/>
        </w:rPr>
        <w:t>Цель работы:</w:t>
      </w:r>
      <w:r>
        <w:rPr>
          <w:b/>
          <w:i/>
          <w:sz w:val="28"/>
          <w:szCs w:val="28"/>
        </w:rPr>
        <w:t xml:space="preserve"> </w:t>
      </w:r>
      <w:r>
        <w:rPr>
          <w:sz w:val="28"/>
          <w:szCs w:val="28"/>
        </w:rPr>
        <w:t xml:space="preserve">изучить теоретические основы электрической прочности </w:t>
      </w:r>
      <m:oMath>
        <m:sSub>
          <m:sSubPr>
            <m:ctrlPr>
              <w:rPr>
                <w:rFonts w:ascii="Cambria Math" w:hAnsi="Cambria Math"/>
                <w:bCs/>
                <w:i/>
                <w:sz w:val="28"/>
                <w:szCs w:val="28"/>
              </w:rPr>
            </m:ctrlPr>
          </m:sSubPr>
          <m:e>
            <m:r>
              <w:rPr>
                <w:rFonts w:ascii="Cambria Math" w:hAnsi="Cambria Math"/>
                <w:sz w:val="28"/>
                <w:szCs w:val="28"/>
              </w:rPr>
              <m:t>E</m:t>
            </m:r>
          </m:e>
          <m:sub>
            <m:r>
              <w:rPr>
                <w:rFonts w:ascii="Cambria Math" w:hAnsi="Cambria Math"/>
                <w:sz w:val="28"/>
                <w:szCs w:val="28"/>
              </w:rPr>
              <m:t>пр</m:t>
            </m:r>
          </m:sub>
        </m:sSub>
      </m:oMath>
      <w:r>
        <w:rPr>
          <w:sz w:val="28"/>
          <w:szCs w:val="28"/>
        </w:rPr>
        <w:t xml:space="preserve"> твердых диэлектриков, научится определять </w:t>
      </w:r>
      <m:oMath>
        <m:sSub>
          <m:sSubPr>
            <m:ctrlPr>
              <w:rPr>
                <w:rFonts w:ascii="Cambria Math" w:hAnsi="Cambria Math"/>
                <w:bCs/>
                <w:i/>
                <w:sz w:val="28"/>
                <w:szCs w:val="28"/>
              </w:rPr>
            </m:ctrlPr>
          </m:sSubPr>
          <m:e>
            <m:r>
              <w:rPr>
                <w:rFonts w:ascii="Cambria Math" w:hAnsi="Cambria Math"/>
                <w:sz w:val="28"/>
                <w:szCs w:val="28"/>
              </w:rPr>
              <m:t>E</m:t>
            </m:r>
          </m:e>
          <m:sub>
            <m:r>
              <w:rPr>
                <w:rFonts w:ascii="Cambria Math" w:hAnsi="Cambria Math"/>
                <w:sz w:val="28"/>
                <w:szCs w:val="28"/>
              </w:rPr>
              <m:t>пр</m:t>
            </m:r>
          </m:sub>
        </m:sSub>
      </m:oMath>
      <w:r w:rsidRPr="0072219C">
        <w:rPr>
          <w:bCs/>
          <w:sz w:val="28"/>
          <w:szCs w:val="28"/>
        </w:rPr>
        <w:t xml:space="preserve">и </w:t>
      </w:r>
      <w:r>
        <w:rPr>
          <w:bCs/>
          <w:sz w:val="28"/>
          <w:szCs w:val="28"/>
        </w:rPr>
        <w:t>связанные с ней параметры.</w:t>
      </w:r>
    </w:p>
    <w:p w:rsidR="00236378" w:rsidRPr="0072219C" w:rsidRDefault="00236378" w:rsidP="00236378">
      <w:pPr>
        <w:spacing w:line="360" w:lineRule="atLeast"/>
        <w:ind w:firstLine="709"/>
        <w:jc w:val="both"/>
        <w:rPr>
          <w:sz w:val="28"/>
          <w:szCs w:val="28"/>
        </w:rPr>
      </w:pPr>
    </w:p>
    <w:p w:rsidR="00236378" w:rsidRPr="008C5A99" w:rsidRDefault="00236378" w:rsidP="00236378">
      <w:pPr>
        <w:spacing w:line="360" w:lineRule="atLeast"/>
        <w:jc w:val="center"/>
        <w:rPr>
          <w:b/>
          <w:bCs/>
          <w:i/>
          <w:sz w:val="28"/>
          <w:szCs w:val="28"/>
        </w:rPr>
      </w:pPr>
      <w:r w:rsidRPr="008C5A99">
        <w:rPr>
          <w:b/>
          <w:bCs/>
          <w:i/>
          <w:sz w:val="28"/>
          <w:szCs w:val="28"/>
        </w:rPr>
        <w:t>1. Основные теоретические положения</w:t>
      </w:r>
    </w:p>
    <w:p w:rsidR="00236378" w:rsidRPr="00844F55" w:rsidRDefault="00236378" w:rsidP="00236378">
      <w:pPr>
        <w:spacing w:line="360" w:lineRule="atLeast"/>
        <w:jc w:val="both"/>
        <w:rPr>
          <w:sz w:val="28"/>
          <w:szCs w:val="28"/>
        </w:rPr>
      </w:pPr>
    </w:p>
    <w:p w:rsidR="00236378" w:rsidRPr="00844F55" w:rsidRDefault="00236378" w:rsidP="00236378">
      <w:pPr>
        <w:spacing w:line="360" w:lineRule="atLeast"/>
        <w:ind w:firstLine="709"/>
        <w:jc w:val="both"/>
        <w:rPr>
          <w:spacing w:val="-4"/>
          <w:sz w:val="28"/>
          <w:szCs w:val="28"/>
        </w:rPr>
      </w:pPr>
      <w:r w:rsidRPr="00844F55">
        <w:rPr>
          <w:bCs/>
          <w:i/>
          <w:spacing w:val="-4"/>
          <w:sz w:val="28"/>
          <w:szCs w:val="28"/>
        </w:rPr>
        <w:t>Электрическая прочность</w:t>
      </w:r>
      <m:oMath>
        <m:sSub>
          <m:sSubPr>
            <m:ctrlPr>
              <w:rPr>
                <w:rFonts w:ascii="Cambria Math" w:hAnsi="Cambria Math"/>
                <w:bCs/>
                <w:i/>
                <w:sz w:val="28"/>
                <w:szCs w:val="28"/>
              </w:rPr>
            </m:ctrlPr>
          </m:sSubPr>
          <m:e>
            <m:r>
              <w:rPr>
                <w:rFonts w:ascii="Cambria Math" w:hAnsi="Cambria Math"/>
                <w:sz w:val="28"/>
                <w:szCs w:val="28"/>
              </w:rPr>
              <m:t>E</m:t>
            </m:r>
          </m:e>
          <m:sub>
            <m:r>
              <w:rPr>
                <w:rFonts w:ascii="Cambria Math" w:hAnsi="Cambria Math"/>
                <w:sz w:val="28"/>
                <w:szCs w:val="28"/>
              </w:rPr>
              <m:t>пр</m:t>
            </m:r>
          </m:sub>
        </m:sSub>
      </m:oMath>
      <w:r w:rsidRPr="00844F55">
        <w:rPr>
          <w:spacing w:val="-4"/>
          <w:sz w:val="28"/>
          <w:szCs w:val="28"/>
        </w:rPr>
        <w:t xml:space="preserve"> – средняя напряженность электрического поля, при которой происходит </w:t>
      </w:r>
      <w:r w:rsidRPr="00844F55">
        <w:rPr>
          <w:bCs/>
          <w:spacing w:val="-4"/>
          <w:sz w:val="28"/>
          <w:szCs w:val="28"/>
        </w:rPr>
        <w:t>пробой</w:t>
      </w:r>
      <w:r w:rsidRPr="00844F55">
        <w:rPr>
          <w:spacing w:val="-4"/>
          <w:sz w:val="28"/>
          <w:szCs w:val="28"/>
        </w:rPr>
        <w:t xml:space="preserve"> изоляционного промежутка. Напряжение, при котором регистрируется пробой, называют </w:t>
      </w:r>
      <w:r w:rsidRPr="00844F55">
        <w:rPr>
          <w:b/>
          <w:bCs/>
          <w:spacing w:val="-4"/>
          <w:sz w:val="28"/>
          <w:szCs w:val="28"/>
        </w:rPr>
        <w:t>«</w:t>
      </w:r>
      <w:r w:rsidRPr="00844F55">
        <w:rPr>
          <w:bCs/>
          <w:spacing w:val="-4"/>
          <w:sz w:val="28"/>
          <w:szCs w:val="28"/>
        </w:rPr>
        <w:t>пробивным</w:t>
      </w:r>
      <w:r w:rsidRPr="00844F55">
        <w:rPr>
          <w:b/>
          <w:bCs/>
          <w:spacing w:val="-4"/>
          <w:sz w:val="28"/>
          <w:szCs w:val="28"/>
        </w:rPr>
        <w:t xml:space="preserve">» </w:t>
      </w:r>
      <w:r w:rsidRPr="00844F55">
        <w:rPr>
          <w:bCs/>
          <w:spacing w:val="-4"/>
          <w:sz w:val="28"/>
          <w:szCs w:val="28"/>
        </w:rPr>
        <w:t xml:space="preserve">и обозначают как </w:t>
      </w:r>
      <m:oMath>
        <m:sSub>
          <m:sSubPr>
            <m:ctrlPr>
              <w:rPr>
                <w:rFonts w:ascii="Cambria Math" w:hAnsi="Cambria Math"/>
                <w:bCs/>
                <w:i/>
                <w:spacing w:val="-4"/>
                <w:sz w:val="28"/>
                <w:szCs w:val="28"/>
              </w:rPr>
            </m:ctrlPr>
          </m:sSubPr>
          <m:e>
            <m:r>
              <w:rPr>
                <w:rFonts w:ascii="Cambria Math" w:hAnsi="Cambria Math"/>
                <w:spacing w:val="-4"/>
                <w:sz w:val="28"/>
                <w:szCs w:val="28"/>
              </w:rPr>
              <m:t>U</m:t>
            </m:r>
          </m:e>
          <m:sub>
            <m:r>
              <w:rPr>
                <w:rFonts w:ascii="Cambria Math" w:hAnsi="Cambria Math"/>
                <w:spacing w:val="-4"/>
                <w:sz w:val="28"/>
                <w:szCs w:val="28"/>
              </w:rPr>
              <m:t>пр</m:t>
            </m:r>
          </m:sub>
        </m:sSub>
      </m:oMath>
      <w:r w:rsidRPr="00844F55">
        <w:rPr>
          <w:bCs/>
          <w:spacing w:val="-4"/>
          <w:sz w:val="28"/>
          <w:szCs w:val="28"/>
        </w:rPr>
        <w:t>. Данные параметры связаны между собой выражением (</w:t>
      </w:r>
      <w:r w:rsidR="009E5848">
        <w:rPr>
          <w:bCs/>
          <w:spacing w:val="-4"/>
          <w:sz w:val="28"/>
          <w:szCs w:val="28"/>
        </w:rPr>
        <w:t>10</w:t>
      </w:r>
      <w:r w:rsidRPr="00844F55">
        <w:rPr>
          <w:bCs/>
          <w:spacing w:val="-4"/>
          <w:sz w:val="28"/>
          <w:szCs w:val="28"/>
        </w:rPr>
        <w:t>.1),</w:t>
      </w:r>
      <w:r w:rsidRPr="00844F55">
        <w:rPr>
          <w:spacing w:val="-4"/>
          <w:sz w:val="28"/>
          <w:szCs w:val="28"/>
        </w:rPr>
        <w:t xml:space="preserve"> где </w:t>
      </w:r>
      <m:oMath>
        <m:r>
          <w:rPr>
            <w:rFonts w:ascii="Cambria Math" w:hAnsi="Cambria Math"/>
            <w:spacing w:val="-4"/>
            <w:sz w:val="28"/>
            <w:szCs w:val="28"/>
          </w:rPr>
          <m:t>h</m:t>
        </m:r>
      </m:oMath>
      <w:r w:rsidRPr="00844F55">
        <w:rPr>
          <w:spacing w:val="-4"/>
          <w:sz w:val="28"/>
          <w:szCs w:val="28"/>
        </w:rPr>
        <w:t xml:space="preserve"> – толщина диэлектрика (изоляционный промежуток между электродами, разрядный промежуток).</w:t>
      </w:r>
    </w:p>
    <w:p w:rsidR="00236378" w:rsidRDefault="00644F35" w:rsidP="009E5848">
      <w:pPr>
        <w:spacing w:line="360" w:lineRule="atLeast"/>
        <w:ind w:left="3969"/>
        <w:jc w:val="right"/>
        <w:rPr>
          <w:sz w:val="28"/>
          <w:szCs w:val="28"/>
        </w:rPr>
      </w:pPr>
      <m:oMath>
        <m:sSub>
          <m:sSubPr>
            <m:ctrlPr>
              <w:rPr>
                <w:rFonts w:ascii="Cambria Math" w:hAnsi="Cambria Math"/>
                <w:bCs/>
                <w:i/>
                <w:sz w:val="28"/>
                <w:szCs w:val="28"/>
              </w:rPr>
            </m:ctrlPr>
          </m:sSubPr>
          <m:e>
            <m:r>
              <w:rPr>
                <w:rFonts w:ascii="Cambria Math" w:hAnsi="Cambria Math"/>
                <w:sz w:val="28"/>
                <w:szCs w:val="28"/>
              </w:rPr>
              <m:t>E</m:t>
            </m:r>
          </m:e>
          <m:sub>
            <m:r>
              <w:rPr>
                <w:rFonts w:ascii="Cambria Math" w:hAnsi="Cambria Math"/>
                <w:sz w:val="28"/>
                <w:szCs w:val="28"/>
              </w:rPr>
              <m:t>пр</m:t>
            </m:r>
          </m:sub>
        </m:sSub>
      </m:oMath>
      <w:r w:rsidR="00236378">
        <w:rPr>
          <w:bCs/>
          <w:spacing w:val="-4"/>
          <w:sz w:val="28"/>
          <w:szCs w:val="28"/>
        </w:rPr>
        <w:t xml:space="preserve"> = </w:t>
      </w:r>
      <m:oMath>
        <m:sSub>
          <m:sSubPr>
            <m:ctrlPr>
              <w:rPr>
                <w:rFonts w:ascii="Cambria Math" w:hAnsi="Cambria Math"/>
                <w:bCs/>
                <w:i/>
                <w:spacing w:val="-4"/>
                <w:sz w:val="28"/>
                <w:szCs w:val="28"/>
              </w:rPr>
            </m:ctrlPr>
          </m:sSubPr>
          <m:e>
            <m:r>
              <w:rPr>
                <w:rFonts w:ascii="Cambria Math" w:hAnsi="Cambria Math"/>
                <w:spacing w:val="-4"/>
                <w:sz w:val="28"/>
                <w:szCs w:val="28"/>
              </w:rPr>
              <m:t>U</m:t>
            </m:r>
          </m:e>
          <m:sub>
            <m:r>
              <w:rPr>
                <w:rFonts w:ascii="Cambria Math" w:hAnsi="Cambria Math"/>
                <w:spacing w:val="-4"/>
                <w:sz w:val="28"/>
                <w:szCs w:val="28"/>
              </w:rPr>
              <m:t>пр</m:t>
            </m:r>
          </m:sub>
        </m:sSub>
      </m:oMath>
      <w:r w:rsidR="00236378">
        <w:rPr>
          <w:bCs/>
          <w:spacing w:val="-4"/>
          <w:sz w:val="28"/>
          <w:szCs w:val="28"/>
        </w:rPr>
        <w:t>/</w:t>
      </w:r>
      <w:r w:rsidR="00236378" w:rsidRPr="00A84503">
        <w:rPr>
          <w:i/>
          <w:spacing w:val="-4"/>
          <w:sz w:val="28"/>
          <w:szCs w:val="28"/>
        </w:rPr>
        <w:t>h</w:t>
      </w:r>
      <w:r w:rsidR="009E5848">
        <w:rPr>
          <w:i/>
          <w:spacing w:val="-4"/>
          <w:sz w:val="28"/>
          <w:szCs w:val="28"/>
        </w:rPr>
        <w:t xml:space="preserve">                                                        </w:t>
      </w:r>
      <w:proofErr w:type="gramStart"/>
      <w:r w:rsidR="009E5848">
        <w:rPr>
          <w:i/>
          <w:spacing w:val="-4"/>
          <w:sz w:val="28"/>
          <w:szCs w:val="28"/>
        </w:rPr>
        <w:t xml:space="preserve">   </w:t>
      </w:r>
      <w:r w:rsidR="00236378" w:rsidRPr="00D85910">
        <w:rPr>
          <w:sz w:val="28"/>
          <w:szCs w:val="28"/>
        </w:rPr>
        <w:t>(</w:t>
      </w:r>
      <w:proofErr w:type="gramEnd"/>
      <w:r w:rsidR="009E5848">
        <w:rPr>
          <w:sz w:val="28"/>
          <w:szCs w:val="28"/>
        </w:rPr>
        <w:t>10</w:t>
      </w:r>
      <w:r w:rsidR="00236378" w:rsidRPr="00D85910">
        <w:rPr>
          <w:sz w:val="28"/>
          <w:szCs w:val="28"/>
        </w:rPr>
        <w:t>.1.)</w:t>
      </w:r>
    </w:p>
    <w:p w:rsidR="00236378" w:rsidRPr="00952C72" w:rsidRDefault="00236378" w:rsidP="00236378">
      <w:pPr>
        <w:spacing w:line="360" w:lineRule="atLeast"/>
        <w:ind w:left="3969"/>
        <w:jc w:val="both"/>
        <w:rPr>
          <w:sz w:val="28"/>
          <w:szCs w:val="28"/>
        </w:rPr>
      </w:pPr>
    </w:p>
    <w:p w:rsidR="00236378" w:rsidRDefault="00236378" w:rsidP="00236378">
      <w:pPr>
        <w:spacing w:line="360" w:lineRule="atLeast"/>
        <w:ind w:firstLine="709"/>
        <w:jc w:val="both"/>
        <w:rPr>
          <w:sz w:val="28"/>
          <w:szCs w:val="28"/>
        </w:rPr>
      </w:pPr>
      <w:r w:rsidRPr="00D85910">
        <w:rPr>
          <w:sz w:val="28"/>
          <w:szCs w:val="28"/>
        </w:rPr>
        <w:t xml:space="preserve">Пробивное напряжение зависит от размера разрядного промежутка. При </w:t>
      </w:r>
      <w:r>
        <w:rPr>
          <w:sz w:val="28"/>
          <w:szCs w:val="28"/>
        </w:rPr>
        <w:t xml:space="preserve">его </w:t>
      </w:r>
      <w:r w:rsidRPr="00D85910">
        <w:rPr>
          <w:sz w:val="28"/>
          <w:szCs w:val="28"/>
        </w:rPr>
        <w:t xml:space="preserve">увеличении </w:t>
      </w:r>
      <m:oMath>
        <m:sSub>
          <m:sSubPr>
            <m:ctrlPr>
              <w:rPr>
                <w:rFonts w:ascii="Cambria Math" w:hAnsi="Cambria Math"/>
                <w:bCs/>
                <w:i/>
                <w:spacing w:val="-4"/>
                <w:sz w:val="28"/>
                <w:szCs w:val="28"/>
              </w:rPr>
            </m:ctrlPr>
          </m:sSubPr>
          <m:e>
            <m:r>
              <w:rPr>
                <w:rFonts w:ascii="Cambria Math" w:hAnsi="Cambria Math"/>
                <w:spacing w:val="-4"/>
                <w:sz w:val="28"/>
                <w:szCs w:val="28"/>
              </w:rPr>
              <m:t>U</m:t>
            </m:r>
          </m:e>
          <m:sub>
            <m:r>
              <w:rPr>
                <w:rFonts w:ascii="Cambria Math" w:hAnsi="Cambria Math"/>
                <w:spacing w:val="-4"/>
                <w:sz w:val="28"/>
                <w:szCs w:val="28"/>
              </w:rPr>
              <m:t>пр</m:t>
            </m:r>
          </m:sub>
        </m:sSub>
      </m:oMath>
      <w:r w:rsidRPr="00D85910">
        <w:rPr>
          <w:sz w:val="28"/>
          <w:szCs w:val="28"/>
        </w:rPr>
        <w:t xml:space="preserve"> возрастает, а электрическая прочность снижается.</w:t>
      </w:r>
    </w:p>
    <w:p w:rsidR="00236378" w:rsidRDefault="00236378" w:rsidP="00236378">
      <w:pPr>
        <w:spacing w:line="360" w:lineRule="atLeast"/>
        <w:ind w:firstLine="709"/>
        <w:jc w:val="both"/>
        <w:rPr>
          <w:sz w:val="28"/>
          <w:szCs w:val="28"/>
        </w:rPr>
      </w:pPr>
      <w:r w:rsidRPr="00941750">
        <w:rPr>
          <w:i/>
          <w:sz w:val="28"/>
          <w:szCs w:val="28"/>
        </w:rPr>
        <w:t>Коэффициент запаса электрической прочности</w:t>
      </w:r>
      <m:oMath>
        <m:r>
          <w:rPr>
            <w:rFonts w:ascii="Cambria Math" w:hAnsi="Cambria Math"/>
            <w:sz w:val="28"/>
            <w:szCs w:val="28"/>
            <w:lang w:val="en-US"/>
          </w:rPr>
          <m:t>k</m:t>
        </m:r>
      </m:oMath>
      <w:r>
        <w:rPr>
          <w:sz w:val="28"/>
          <w:szCs w:val="28"/>
        </w:rPr>
        <w:t>определяется из выражения (</w:t>
      </w:r>
      <w:r w:rsidR="009E5848">
        <w:rPr>
          <w:sz w:val="28"/>
          <w:szCs w:val="28"/>
        </w:rPr>
        <w:t>10</w:t>
      </w:r>
      <w:r>
        <w:rPr>
          <w:sz w:val="28"/>
          <w:szCs w:val="28"/>
        </w:rPr>
        <w:t xml:space="preserve">.2), где </w:t>
      </w: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rPr>
              <m:t>раб</m:t>
            </m:r>
          </m:sub>
        </m:sSub>
      </m:oMath>
      <w:r>
        <w:rPr>
          <w:i/>
          <w:sz w:val="28"/>
          <w:szCs w:val="28"/>
        </w:rPr>
        <w:t xml:space="preserve">– </w:t>
      </w:r>
      <w:r>
        <w:rPr>
          <w:sz w:val="28"/>
          <w:szCs w:val="28"/>
        </w:rPr>
        <w:t xml:space="preserve">рабочее напряжение </w:t>
      </w:r>
    </w:p>
    <w:p w:rsidR="00236378" w:rsidRDefault="00236378" w:rsidP="00236378">
      <w:pPr>
        <w:spacing w:line="360" w:lineRule="atLeast"/>
        <w:ind w:firstLine="709"/>
        <w:jc w:val="both"/>
        <w:rPr>
          <w:sz w:val="28"/>
          <w:szCs w:val="28"/>
        </w:rPr>
      </w:pPr>
    </w:p>
    <w:p w:rsidR="00236378" w:rsidRDefault="00236378" w:rsidP="00236378">
      <w:pPr>
        <w:spacing w:line="360" w:lineRule="atLeast"/>
        <w:ind w:left="3969"/>
        <w:jc w:val="both"/>
        <w:rPr>
          <w:sz w:val="28"/>
          <w:szCs w:val="28"/>
        </w:rPr>
      </w:pPr>
      <m:oMath>
        <m:r>
          <w:rPr>
            <w:rFonts w:ascii="Cambria Math" w:hAnsi="Cambria Math"/>
            <w:sz w:val="28"/>
            <w:szCs w:val="28"/>
            <w:lang w:val="en-US"/>
          </w:rPr>
          <m:t>k</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rPr>
              <m:t>пр</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rPr>
              <m:t>раб</m:t>
            </m:r>
          </m:sub>
        </m:sSub>
      </m:oMath>
      <w:r>
        <w:rPr>
          <w:sz w:val="28"/>
          <w:szCs w:val="28"/>
        </w:rPr>
        <w:t xml:space="preserve">                                                   (</w:t>
      </w:r>
      <w:r w:rsidR="009E5848">
        <w:rPr>
          <w:sz w:val="28"/>
          <w:szCs w:val="28"/>
        </w:rPr>
        <w:t>10</w:t>
      </w:r>
      <w:r>
        <w:rPr>
          <w:sz w:val="28"/>
          <w:szCs w:val="28"/>
        </w:rPr>
        <w:t>.2)</w:t>
      </w:r>
    </w:p>
    <w:p w:rsidR="00236378" w:rsidRPr="000B7D8C" w:rsidRDefault="00236378" w:rsidP="00236378">
      <w:pPr>
        <w:spacing w:line="360" w:lineRule="atLeast"/>
        <w:ind w:left="3969"/>
        <w:jc w:val="both"/>
        <w:rPr>
          <w:i/>
          <w:sz w:val="28"/>
          <w:szCs w:val="28"/>
        </w:rPr>
      </w:pPr>
    </w:p>
    <w:p w:rsidR="00236378" w:rsidRDefault="00236378" w:rsidP="00236378">
      <w:pPr>
        <w:spacing w:line="360" w:lineRule="atLeast"/>
        <w:ind w:firstLine="709"/>
        <w:jc w:val="both"/>
        <w:rPr>
          <w:sz w:val="28"/>
          <w:szCs w:val="28"/>
        </w:rPr>
      </w:pPr>
      <w:r>
        <w:rPr>
          <w:sz w:val="28"/>
          <w:szCs w:val="28"/>
        </w:rPr>
        <w:t>Для надежной работы электрической изоляции должно выполняться условие</w:t>
      </w:r>
      <w:r w:rsidRPr="00B33D5E">
        <w:rPr>
          <w:sz w:val="28"/>
          <w:szCs w:val="28"/>
        </w:rPr>
        <w:t xml:space="preserve">: </w:t>
      </w:r>
      <m:oMath>
        <m:r>
          <w:rPr>
            <w:rFonts w:ascii="Cambria Math" w:hAnsi="Cambria Math"/>
            <w:sz w:val="28"/>
            <w:szCs w:val="28"/>
            <w:lang w:val="en-US"/>
          </w:rPr>
          <m:t>k</m:t>
        </m:r>
        <m:r>
          <w:rPr>
            <w:rFonts w:ascii="Cambria Math" w:hAnsi="Cambria Math"/>
            <w:sz w:val="28"/>
            <w:szCs w:val="28"/>
          </w:rPr>
          <m:t>&gt;1</m:t>
        </m:r>
      </m:oMath>
      <w:r>
        <w:rPr>
          <w:sz w:val="28"/>
          <w:szCs w:val="28"/>
        </w:rPr>
        <w:t>.</w:t>
      </w:r>
    </w:p>
    <w:p w:rsidR="00236378" w:rsidRDefault="00236378" w:rsidP="00236378">
      <w:pPr>
        <w:spacing w:line="360" w:lineRule="atLeast"/>
        <w:ind w:firstLine="709"/>
        <w:jc w:val="both"/>
        <w:rPr>
          <w:sz w:val="28"/>
          <w:szCs w:val="28"/>
        </w:rPr>
      </w:pPr>
      <w:r w:rsidRPr="00B33D5E">
        <w:rPr>
          <w:i/>
          <w:sz w:val="28"/>
          <w:szCs w:val="28"/>
        </w:rPr>
        <w:t>Пробой</w:t>
      </w:r>
      <w:r>
        <w:rPr>
          <w:i/>
          <w:sz w:val="28"/>
          <w:szCs w:val="28"/>
        </w:rPr>
        <w:t xml:space="preserve"> твердого </w:t>
      </w:r>
      <w:r w:rsidRPr="00B33D5E">
        <w:rPr>
          <w:i/>
          <w:sz w:val="28"/>
          <w:szCs w:val="28"/>
        </w:rPr>
        <w:t>диэлектрика по его поверхности называется перекрытием.</w:t>
      </w:r>
      <w:r>
        <w:rPr>
          <w:sz w:val="28"/>
          <w:szCs w:val="28"/>
        </w:rPr>
        <w:t xml:space="preserve"> В этом случае происходит пробой газа или жидкости, окружающей твердый диэлектрик.</w:t>
      </w:r>
    </w:p>
    <w:p w:rsidR="00236378" w:rsidRDefault="00236378" w:rsidP="00236378">
      <w:pPr>
        <w:ind w:firstLine="709"/>
        <w:jc w:val="both"/>
        <w:rPr>
          <w:sz w:val="28"/>
          <w:szCs w:val="28"/>
        </w:rPr>
      </w:pPr>
    </w:p>
    <w:p w:rsidR="00236378" w:rsidRPr="00952C72" w:rsidRDefault="00236378" w:rsidP="00236378">
      <w:pPr>
        <w:jc w:val="center"/>
        <w:rPr>
          <w:i/>
          <w:sz w:val="28"/>
          <w:szCs w:val="28"/>
        </w:rPr>
      </w:pPr>
      <w:r w:rsidRPr="00952C72">
        <w:rPr>
          <w:i/>
          <w:sz w:val="28"/>
          <w:szCs w:val="28"/>
        </w:rPr>
        <w:t>1.1. Виды пробоя твердых диэлектриков</w:t>
      </w:r>
    </w:p>
    <w:p w:rsidR="00236378" w:rsidRDefault="00236378" w:rsidP="00236378">
      <w:pPr>
        <w:jc w:val="center"/>
        <w:rPr>
          <w:sz w:val="28"/>
          <w:szCs w:val="28"/>
        </w:rPr>
      </w:pPr>
    </w:p>
    <w:p w:rsidR="00236378" w:rsidRPr="00A84503" w:rsidRDefault="00236378" w:rsidP="00236378">
      <w:pPr>
        <w:spacing w:line="360" w:lineRule="atLeast"/>
        <w:ind w:firstLine="709"/>
        <w:jc w:val="both"/>
        <w:rPr>
          <w:sz w:val="28"/>
          <w:szCs w:val="28"/>
        </w:rPr>
      </w:pPr>
      <w:r w:rsidRPr="00A84503">
        <w:rPr>
          <w:bCs/>
          <w:i/>
          <w:sz w:val="28"/>
          <w:szCs w:val="28"/>
        </w:rPr>
        <w:t>Электрический пробой</w:t>
      </w:r>
      <w:r w:rsidRPr="00A84503">
        <w:rPr>
          <w:sz w:val="28"/>
          <w:szCs w:val="28"/>
        </w:rPr>
        <w:t xml:space="preserve"> диэлектрика – это скачкообразное увеличение электропроводности материала при воздействии высокого напряжения, вплоть до образования электропроводящего плазменного канала. Явление электрического пробоя в газах или жидкостях часто называют «электрическим разрядом», что говорит о разряде ёмкости через этот канал.</w:t>
      </w:r>
    </w:p>
    <w:p w:rsidR="00236378" w:rsidRPr="00A84503" w:rsidRDefault="00236378" w:rsidP="00236378">
      <w:pPr>
        <w:spacing w:line="360" w:lineRule="atLeast"/>
        <w:ind w:firstLine="709"/>
        <w:jc w:val="both"/>
        <w:rPr>
          <w:sz w:val="28"/>
          <w:szCs w:val="28"/>
        </w:rPr>
      </w:pPr>
      <w:r w:rsidRPr="00A84503">
        <w:rPr>
          <w:sz w:val="28"/>
          <w:szCs w:val="28"/>
        </w:rPr>
        <w:t>Механизмы развития разряда в газообразных, жидких и твёрдых диэлектриках различны</w:t>
      </w:r>
    </w:p>
    <w:p w:rsidR="00236378" w:rsidRPr="00A84503" w:rsidRDefault="00236378" w:rsidP="00236378">
      <w:pPr>
        <w:spacing w:line="360" w:lineRule="atLeast"/>
        <w:ind w:firstLine="709"/>
        <w:jc w:val="both"/>
        <w:rPr>
          <w:sz w:val="28"/>
          <w:szCs w:val="28"/>
        </w:rPr>
      </w:pPr>
      <w:r w:rsidRPr="00A84503">
        <w:rPr>
          <w:bCs/>
          <w:sz w:val="28"/>
          <w:szCs w:val="28"/>
        </w:rPr>
        <w:t xml:space="preserve">При электрическом пробое </w:t>
      </w:r>
      <w:r w:rsidRPr="00A84503">
        <w:rPr>
          <w:sz w:val="28"/>
          <w:szCs w:val="28"/>
        </w:rPr>
        <w:t xml:space="preserve">большого </w:t>
      </w:r>
      <w:r w:rsidRPr="00A84503">
        <w:rPr>
          <w:bCs/>
          <w:sz w:val="28"/>
          <w:szCs w:val="28"/>
        </w:rPr>
        <w:t>газового промежутка</w:t>
      </w:r>
      <w:r w:rsidRPr="00A84503">
        <w:rPr>
          <w:sz w:val="28"/>
          <w:szCs w:val="28"/>
        </w:rPr>
        <w:t xml:space="preserve"> последовательно </w:t>
      </w:r>
      <w:r w:rsidRPr="00A84503">
        <w:rPr>
          <w:sz w:val="28"/>
          <w:szCs w:val="28"/>
        </w:rPr>
        <w:lastRenderedPageBreak/>
        <w:t>развиваются следующие явления:</w:t>
      </w:r>
    </w:p>
    <w:p w:rsidR="00236378" w:rsidRPr="000B7D8C" w:rsidRDefault="00236378" w:rsidP="00A53A82">
      <w:pPr>
        <w:pStyle w:val="af0"/>
        <w:numPr>
          <w:ilvl w:val="1"/>
          <w:numId w:val="32"/>
        </w:numPr>
        <w:tabs>
          <w:tab w:val="left" w:pos="993"/>
        </w:tabs>
        <w:spacing w:line="360" w:lineRule="atLeast"/>
        <w:ind w:left="0" w:firstLine="709"/>
        <w:jc w:val="both"/>
        <w:rPr>
          <w:sz w:val="28"/>
          <w:szCs w:val="28"/>
        </w:rPr>
      </w:pPr>
      <w:r w:rsidRPr="000B7D8C">
        <w:rPr>
          <w:sz w:val="28"/>
          <w:szCs w:val="28"/>
        </w:rPr>
        <w:t xml:space="preserve">Появление </w:t>
      </w:r>
      <w:r w:rsidRPr="000B7D8C">
        <w:rPr>
          <w:i/>
          <w:iCs/>
          <w:sz w:val="28"/>
          <w:szCs w:val="28"/>
        </w:rPr>
        <w:t>свободного электрона</w:t>
      </w:r>
      <w:r w:rsidRPr="000B7D8C">
        <w:rPr>
          <w:sz w:val="28"/>
          <w:szCs w:val="28"/>
        </w:rPr>
        <w:t xml:space="preserve"> в газовом промежутке (случайного, из металлического электрода, в результате </w:t>
      </w:r>
      <w:proofErr w:type="spellStart"/>
      <w:r w:rsidRPr="000B7D8C">
        <w:rPr>
          <w:sz w:val="28"/>
          <w:szCs w:val="28"/>
        </w:rPr>
        <w:t>фотоионизации</w:t>
      </w:r>
      <w:proofErr w:type="spellEnd"/>
      <w:r w:rsidRPr="000B7D8C">
        <w:rPr>
          <w:sz w:val="28"/>
          <w:szCs w:val="28"/>
        </w:rPr>
        <w:t xml:space="preserve"> молекулы газа и т.п.)</w:t>
      </w:r>
    </w:p>
    <w:p w:rsidR="00236378" w:rsidRPr="000B7D8C" w:rsidRDefault="00236378" w:rsidP="00A53A82">
      <w:pPr>
        <w:pStyle w:val="af0"/>
        <w:numPr>
          <w:ilvl w:val="1"/>
          <w:numId w:val="32"/>
        </w:numPr>
        <w:tabs>
          <w:tab w:val="left" w:pos="993"/>
        </w:tabs>
        <w:spacing w:line="360" w:lineRule="atLeast"/>
        <w:ind w:left="0" w:firstLine="709"/>
        <w:jc w:val="both"/>
        <w:rPr>
          <w:sz w:val="28"/>
          <w:szCs w:val="28"/>
        </w:rPr>
      </w:pPr>
      <w:r w:rsidRPr="000B7D8C">
        <w:rPr>
          <w:sz w:val="28"/>
          <w:szCs w:val="28"/>
        </w:rPr>
        <w:t>Разгон свободного электрона электрическим полем до энергии, достаточной для того, чтобы при соударении с нейтральным атомом ионизировать последний (</w:t>
      </w:r>
      <w:r w:rsidRPr="000B7D8C">
        <w:rPr>
          <w:i/>
          <w:iCs/>
          <w:sz w:val="28"/>
          <w:szCs w:val="28"/>
        </w:rPr>
        <w:t>ударная ионизация</w:t>
      </w:r>
      <w:r w:rsidRPr="000B7D8C">
        <w:rPr>
          <w:sz w:val="28"/>
          <w:szCs w:val="28"/>
        </w:rPr>
        <w:t>).</w:t>
      </w:r>
    </w:p>
    <w:p w:rsidR="00236378" w:rsidRPr="000B7D8C" w:rsidRDefault="00236378" w:rsidP="00A53A82">
      <w:pPr>
        <w:pStyle w:val="af0"/>
        <w:numPr>
          <w:ilvl w:val="1"/>
          <w:numId w:val="32"/>
        </w:numPr>
        <w:tabs>
          <w:tab w:val="left" w:pos="993"/>
        </w:tabs>
        <w:spacing w:line="360" w:lineRule="atLeast"/>
        <w:ind w:left="0" w:firstLine="709"/>
        <w:jc w:val="both"/>
        <w:rPr>
          <w:sz w:val="28"/>
          <w:szCs w:val="28"/>
        </w:rPr>
      </w:pPr>
      <w:r w:rsidRPr="000B7D8C">
        <w:rPr>
          <w:sz w:val="28"/>
          <w:szCs w:val="28"/>
        </w:rPr>
        <w:t xml:space="preserve">Развитие </w:t>
      </w:r>
      <w:r w:rsidRPr="000B7D8C">
        <w:rPr>
          <w:i/>
          <w:iCs/>
          <w:sz w:val="28"/>
          <w:szCs w:val="28"/>
        </w:rPr>
        <w:t>электронной лавины</w:t>
      </w:r>
      <w:r w:rsidRPr="000B7D8C">
        <w:rPr>
          <w:sz w:val="28"/>
          <w:szCs w:val="28"/>
        </w:rPr>
        <w:t xml:space="preserve"> как следствие множественных актов ударной ионизации.</w:t>
      </w:r>
    </w:p>
    <w:p w:rsidR="00236378" w:rsidRPr="000B7D8C" w:rsidRDefault="00236378" w:rsidP="00A53A82">
      <w:pPr>
        <w:pStyle w:val="af0"/>
        <w:numPr>
          <w:ilvl w:val="1"/>
          <w:numId w:val="32"/>
        </w:numPr>
        <w:tabs>
          <w:tab w:val="left" w:pos="993"/>
        </w:tabs>
        <w:spacing w:line="360" w:lineRule="atLeast"/>
        <w:ind w:left="0" w:firstLine="709"/>
        <w:jc w:val="both"/>
        <w:rPr>
          <w:sz w:val="28"/>
          <w:szCs w:val="28"/>
        </w:rPr>
      </w:pPr>
      <w:r w:rsidRPr="000B7D8C">
        <w:rPr>
          <w:sz w:val="28"/>
          <w:szCs w:val="28"/>
        </w:rPr>
        <w:t xml:space="preserve">Рост </w:t>
      </w:r>
      <w:r w:rsidRPr="000B7D8C">
        <w:rPr>
          <w:i/>
          <w:iCs/>
          <w:sz w:val="28"/>
          <w:szCs w:val="28"/>
        </w:rPr>
        <w:t>стримера</w:t>
      </w:r>
      <w:r w:rsidRPr="000B7D8C">
        <w:rPr>
          <w:sz w:val="28"/>
          <w:szCs w:val="28"/>
        </w:rPr>
        <w:t xml:space="preserve"> – проводящего плазменного канала, формирующегося из положительных ионов, оставшихся после прохождения лавины, и отрицательных зарядов, втягиваемых в положительную плазму.</w:t>
      </w:r>
    </w:p>
    <w:p w:rsidR="00236378" w:rsidRPr="000B7D8C" w:rsidRDefault="00236378" w:rsidP="00A53A82">
      <w:pPr>
        <w:pStyle w:val="af0"/>
        <w:numPr>
          <w:ilvl w:val="1"/>
          <w:numId w:val="32"/>
        </w:numPr>
        <w:tabs>
          <w:tab w:val="left" w:pos="993"/>
        </w:tabs>
        <w:spacing w:line="360" w:lineRule="atLeast"/>
        <w:ind w:left="0" w:firstLine="709"/>
        <w:jc w:val="both"/>
        <w:rPr>
          <w:sz w:val="28"/>
          <w:szCs w:val="28"/>
        </w:rPr>
      </w:pPr>
      <w:r w:rsidRPr="000B7D8C">
        <w:rPr>
          <w:sz w:val="28"/>
          <w:szCs w:val="28"/>
        </w:rPr>
        <w:t xml:space="preserve">Преобразование стримера в </w:t>
      </w:r>
      <w:r w:rsidRPr="000B7D8C">
        <w:rPr>
          <w:i/>
          <w:iCs/>
          <w:sz w:val="28"/>
          <w:szCs w:val="28"/>
        </w:rPr>
        <w:t>лидер</w:t>
      </w:r>
      <w:r w:rsidRPr="000B7D8C">
        <w:rPr>
          <w:sz w:val="28"/>
          <w:szCs w:val="28"/>
        </w:rPr>
        <w:t xml:space="preserve"> за счет </w:t>
      </w:r>
      <w:proofErr w:type="spellStart"/>
      <w:r w:rsidRPr="000B7D8C">
        <w:rPr>
          <w:sz w:val="28"/>
          <w:szCs w:val="28"/>
        </w:rPr>
        <w:t>термоионизации</w:t>
      </w:r>
      <w:proofErr w:type="spellEnd"/>
      <w:r w:rsidRPr="000B7D8C">
        <w:rPr>
          <w:sz w:val="28"/>
          <w:szCs w:val="28"/>
        </w:rPr>
        <w:t>, вызываемой прохождением емкостного тока по стримеру.</w:t>
      </w:r>
    </w:p>
    <w:p w:rsidR="00236378" w:rsidRPr="000B7D8C" w:rsidRDefault="00236378" w:rsidP="00A53A82">
      <w:pPr>
        <w:pStyle w:val="af0"/>
        <w:numPr>
          <w:ilvl w:val="1"/>
          <w:numId w:val="32"/>
        </w:numPr>
        <w:tabs>
          <w:tab w:val="left" w:pos="993"/>
        </w:tabs>
        <w:spacing w:line="360" w:lineRule="atLeast"/>
        <w:ind w:left="0" w:firstLine="709"/>
        <w:jc w:val="both"/>
        <w:rPr>
          <w:sz w:val="28"/>
          <w:szCs w:val="28"/>
        </w:rPr>
      </w:pPr>
      <w:r w:rsidRPr="000B7D8C">
        <w:rPr>
          <w:i/>
          <w:iCs/>
          <w:sz w:val="28"/>
          <w:szCs w:val="28"/>
        </w:rPr>
        <w:t>Главный разряд</w:t>
      </w:r>
      <w:r w:rsidRPr="000B7D8C">
        <w:rPr>
          <w:sz w:val="28"/>
          <w:szCs w:val="28"/>
        </w:rPr>
        <w:t xml:space="preserve"> происходит при замыкании каналом разряда разрядного промежутка.</w:t>
      </w:r>
    </w:p>
    <w:p w:rsidR="00236378" w:rsidRPr="00A84503" w:rsidRDefault="00236378" w:rsidP="00236378">
      <w:pPr>
        <w:spacing w:line="360" w:lineRule="atLeast"/>
        <w:ind w:firstLine="709"/>
        <w:jc w:val="both"/>
        <w:rPr>
          <w:sz w:val="28"/>
          <w:szCs w:val="28"/>
        </w:rPr>
      </w:pPr>
      <w:r w:rsidRPr="00A84503">
        <w:rPr>
          <w:sz w:val="28"/>
          <w:szCs w:val="28"/>
        </w:rPr>
        <w:t xml:space="preserve">При малых промежутках процесс пробоя может завершиться на стадиях </w:t>
      </w:r>
      <w:r>
        <w:rPr>
          <w:sz w:val="28"/>
          <w:szCs w:val="28"/>
        </w:rPr>
        <w:t>3</w:t>
      </w:r>
      <w:r w:rsidRPr="00A84503">
        <w:rPr>
          <w:sz w:val="28"/>
          <w:szCs w:val="28"/>
        </w:rPr>
        <w:t xml:space="preserve"> (лавинный пробой) и </w:t>
      </w:r>
      <w:r>
        <w:rPr>
          <w:sz w:val="28"/>
          <w:szCs w:val="28"/>
        </w:rPr>
        <w:t>4</w:t>
      </w:r>
      <w:r w:rsidRPr="00A84503">
        <w:rPr>
          <w:sz w:val="28"/>
          <w:szCs w:val="28"/>
        </w:rPr>
        <w:t xml:space="preserve"> (</w:t>
      </w:r>
      <w:proofErr w:type="spellStart"/>
      <w:r w:rsidRPr="00A84503">
        <w:rPr>
          <w:sz w:val="28"/>
          <w:szCs w:val="28"/>
        </w:rPr>
        <w:t>стримерный</w:t>
      </w:r>
      <w:proofErr w:type="spellEnd"/>
      <w:r w:rsidRPr="00A84503">
        <w:rPr>
          <w:sz w:val="28"/>
          <w:szCs w:val="28"/>
        </w:rPr>
        <w:t xml:space="preserve"> пробой, искра).</w:t>
      </w:r>
    </w:p>
    <w:p w:rsidR="00236378" w:rsidRPr="00A84503" w:rsidRDefault="00236378" w:rsidP="00236378">
      <w:pPr>
        <w:spacing w:line="360" w:lineRule="atLeast"/>
        <w:ind w:firstLine="709"/>
        <w:jc w:val="both"/>
        <w:rPr>
          <w:sz w:val="28"/>
          <w:szCs w:val="28"/>
        </w:rPr>
      </w:pPr>
      <w:r w:rsidRPr="00A84503">
        <w:rPr>
          <w:bCs/>
          <w:sz w:val="28"/>
          <w:szCs w:val="28"/>
        </w:rPr>
        <w:t xml:space="preserve">Электрическая прочность </w:t>
      </w:r>
      <w:proofErr w:type="spellStart"/>
      <w:r w:rsidRPr="00A84503">
        <w:rPr>
          <w:bCs/>
          <w:sz w:val="28"/>
          <w:szCs w:val="28"/>
        </w:rPr>
        <w:t>газов</w:t>
      </w:r>
      <w:r w:rsidRPr="00A84503">
        <w:rPr>
          <w:sz w:val="28"/>
          <w:szCs w:val="28"/>
        </w:rPr>
        <w:t>зависит</w:t>
      </w:r>
      <w:proofErr w:type="spellEnd"/>
      <w:r w:rsidRPr="00A84503">
        <w:rPr>
          <w:sz w:val="28"/>
          <w:szCs w:val="28"/>
        </w:rPr>
        <w:t>:</w:t>
      </w:r>
    </w:p>
    <w:p w:rsidR="00236378" w:rsidRPr="00A84503" w:rsidRDefault="00236378" w:rsidP="00236378">
      <w:pPr>
        <w:spacing w:line="360" w:lineRule="atLeast"/>
        <w:ind w:firstLine="709"/>
        <w:jc w:val="both"/>
        <w:rPr>
          <w:sz w:val="28"/>
          <w:szCs w:val="28"/>
        </w:rPr>
      </w:pPr>
      <w:r w:rsidRPr="00A84503">
        <w:rPr>
          <w:sz w:val="28"/>
          <w:szCs w:val="28"/>
        </w:rPr>
        <w:t>А)</w:t>
      </w:r>
      <w:r w:rsidR="00952A82">
        <w:rPr>
          <w:sz w:val="28"/>
          <w:szCs w:val="28"/>
        </w:rPr>
        <w:t xml:space="preserve"> </w:t>
      </w:r>
      <w:r w:rsidRPr="00A84503">
        <w:rPr>
          <w:i/>
          <w:iCs/>
          <w:sz w:val="28"/>
          <w:szCs w:val="28"/>
        </w:rPr>
        <w:t>от давления</w:t>
      </w:r>
      <w:r w:rsidRPr="00A84503">
        <w:rPr>
          <w:sz w:val="28"/>
          <w:szCs w:val="28"/>
        </w:rPr>
        <w:t xml:space="preserve">. При увеличении давления уменьшаются расстояния между молекулами. Разгоняющемуся электрону необходимо на более коротком пути разгона (называемого длиной свободного пробега) получить ту же энергию, достаточную для ионизации атома. Эта энергия определяется в первую очередь конечной (в момент соударения) скоростью электрона. Большего ускорения электрон может достичь за счет увеличения действующей на него силы – напряженности электрического поля. Экспериментальная зависимость пробивного напряжения газового промежутка от произведения давления </w:t>
      </w:r>
      <m:oMath>
        <m:r>
          <w:rPr>
            <w:rFonts w:ascii="Cambria Math" w:hAnsi="Cambria Math"/>
            <w:sz w:val="28"/>
            <w:szCs w:val="28"/>
          </w:rPr>
          <m:t>«</m:t>
        </m:r>
        <m:r>
          <w:rPr>
            <w:rFonts w:ascii="Cambria Math" w:hAnsi="Cambria Math"/>
            <w:sz w:val="28"/>
            <w:szCs w:val="28"/>
            <w:lang w:val="en-US"/>
          </w:rPr>
          <m:t>P</m:t>
        </m:r>
        <m:r>
          <w:rPr>
            <w:rFonts w:ascii="Cambria Math" w:hAnsi="Cambria Math"/>
            <w:sz w:val="28"/>
            <w:szCs w:val="28"/>
          </w:rPr>
          <m:t>»</m:t>
        </m:r>
      </m:oMath>
      <w:r w:rsidRPr="00A84503">
        <w:rPr>
          <w:sz w:val="28"/>
          <w:szCs w:val="28"/>
        </w:rPr>
        <w:t xml:space="preserve"> на величину промежутка </w:t>
      </w:r>
      <m:oMath>
        <m:r>
          <w:rPr>
            <w:rFonts w:ascii="Cambria Math" w:hAnsi="Cambria Math"/>
            <w:sz w:val="28"/>
            <w:szCs w:val="28"/>
          </w:rPr>
          <m:t>«h»</m:t>
        </m:r>
      </m:oMath>
      <w:r w:rsidRPr="00A84503">
        <w:rPr>
          <w:sz w:val="28"/>
          <w:szCs w:val="28"/>
        </w:rPr>
        <w:t xml:space="preserve"> называется законом Паш</w:t>
      </w:r>
      <w:proofErr w:type="spellStart"/>
      <w:r w:rsidRPr="00A84503">
        <w:rPr>
          <w:sz w:val="28"/>
          <w:szCs w:val="28"/>
        </w:rPr>
        <w:t>ẻна</w:t>
      </w:r>
      <w:proofErr w:type="spellEnd"/>
      <w:r w:rsidRPr="00A84503">
        <w:rPr>
          <w:sz w:val="28"/>
          <w:szCs w:val="28"/>
        </w:rPr>
        <w:t xml:space="preserve">. Минимальное значение пробивного напряжения для воздуха при </w:t>
      </w:r>
      <m:oMath>
        <m:r>
          <w:rPr>
            <w:rFonts w:ascii="Cambria Math" w:hAnsi="Cambria Math"/>
            <w:sz w:val="28"/>
            <w:szCs w:val="28"/>
          </w:rPr>
          <m:t>P∙h=0,7 Па∙</m:t>
        </m:r>
      </m:oMath>
      <w:r w:rsidRPr="00A84503">
        <w:rPr>
          <w:sz w:val="28"/>
          <w:szCs w:val="28"/>
        </w:rPr>
        <w:t xml:space="preserve">м составляет примерно 330 В. </w:t>
      </w:r>
      <w:r>
        <w:rPr>
          <w:sz w:val="28"/>
          <w:szCs w:val="28"/>
        </w:rPr>
        <w:t xml:space="preserve">Ниже </w:t>
      </w:r>
      <w:proofErr w:type="spellStart"/>
      <w:r>
        <w:rPr>
          <w:sz w:val="28"/>
          <w:szCs w:val="28"/>
        </w:rPr>
        <w:t>указаннойвеличины</w:t>
      </w:r>
      <w:proofErr w:type="spellEnd"/>
      <m:oMath>
        <m:r>
          <w:rPr>
            <w:rFonts w:ascii="Cambria Math" w:hAnsi="Cambria Math"/>
            <w:sz w:val="28"/>
            <w:szCs w:val="28"/>
          </w:rPr>
          <m:t>P∙h</m:t>
        </m:r>
      </m:oMath>
      <w:r w:rsidRPr="00A84503">
        <w:rPr>
          <w:sz w:val="28"/>
          <w:szCs w:val="28"/>
        </w:rPr>
        <w:t xml:space="preserve"> электрическая прочность возрастает из-за малой вероятности столкновения электро</w:t>
      </w:r>
      <w:r>
        <w:rPr>
          <w:sz w:val="28"/>
          <w:szCs w:val="28"/>
        </w:rPr>
        <w:t>нов с молекулами газа</w:t>
      </w:r>
      <w:r w:rsidRPr="00A84503">
        <w:rPr>
          <w:sz w:val="28"/>
          <w:szCs w:val="28"/>
        </w:rPr>
        <w:t xml:space="preserve">; </w:t>
      </w:r>
    </w:p>
    <w:p w:rsidR="00236378" w:rsidRPr="008A6F48" w:rsidRDefault="00236378" w:rsidP="00236378">
      <w:pPr>
        <w:spacing w:line="360" w:lineRule="atLeast"/>
        <w:ind w:firstLine="709"/>
        <w:jc w:val="both"/>
        <w:rPr>
          <w:sz w:val="28"/>
          <w:szCs w:val="28"/>
        </w:rPr>
      </w:pPr>
      <w:r w:rsidRPr="00A84503">
        <w:rPr>
          <w:sz w:val="28"/>
          <w:szCs w:val="28"/>
        </w:rPr>
        <w:t xml:space="preserve">При </w:t>
      </w:r>
      <m:oMath>
        <m:r>
          <w:rPr>
            <w:rFonts w:ascii="Cambria Math" w:hAnsi="Cambria Math"/>
            <w:sz w:val="28"/>
            <w:szCs w:val="28"/>
          </w:rPr>
          <m:t>P∙h≈</m:t>
        </m:r>
        <m:r>
          <w:rPr>
            <w:rFonts w:ascii="Cambria Math" w:hAnsi="Cambria Math"/>
            <w:sz w:val="28"/>
            <w:szCs w:val="28"/>
          </w:rPr>
          <m:t>10 Па∙м</m:t>
        </m:r>
      </m:oMath>
      <w:r w:rsidRPr="00A84503">
        <w:rPr>
          <w:sz w:val="28"/>
          <w:szCs w:val="28"/>
        </w:rPr>
        <w:t xml:space="preserve"> и более можно пользоваться следующей </w:t>
      </w:r>
      <w:r w:rsidRPr="008A6F48">
        <w:rPr>
          <w:sz w:val="28"/>
          <w:szCs w:val="28"/>
        </w:rPr>
        <w:t>приближенной формулой (</w:t>
      </w:r>
      <w:r w:rsidR="009E5848">
        <w:rPr>
          <w:sz w:val="28"/>
          <w:szCs w:val="28"/>
        </w:rPr>
        <w:t>10</w:t>
      </w:r>
      <w:r w:rsidRPr="008A6F48">
        <w:rPr>
          <w:sz w:val="28"/>
          <w:szCs w:val="28"/>
        </w:rPr>
        <w:t xml:space="preserve">.3) для расчета пробивного напряжения, где параметры </w:t>
      </w:r>
      <w:r w:rsidRPr="008A6F48">
        <w:rPr>
          <w:i/>
          <w:sz w:val="28"/>
          <w:szCs w:val="28"/>
        </w:rPr>
        <w:t>a</w:t>
      </w:r>
      <w:r w:rsidRPr="008A6F48">
        <w:rPr>
          <w:sz w:val="36"/>
          <w:szCs w:val="36"/>
          <w:vertAlign w:val="subscript"/>
        </w:rPr>
        <w:t>0</w:t>
      </w:r>
      <w:r w:rsidRPr="008A6F48">
        <w:rPr>
          <w:sz w:val="28"/>
          <w:szCs w:val="28"/>
        </w:rPr>
        <w:t xml:space="preserve"> и </w:t>
      </w:r>
      <w:r w:rsidRPr="008A6F48">
        <w:rPr>
          <w:i/>
          <w:sz w:val="28"/>
          <w:szCs w:val="28"/>
        </w:rPr>
        <w:t>b</w:t>
      </w:r>
      <w:r w:rsidRPr="008A6F48">
        <w:rPr>
          <w:sz w:val="36"/>
          <w:szCs w:val="36"/>
          <w:vertAlign w:val="subscript"/>
        </w:rPr>
        <w:t>0</w:t>
      </w:r>
      <w:r w:rsidRPr="008A6F48">
        <w:rPr>
          <w:sz w:val="28"/>
          <w:szCs w:val="28"/>
        </w:rPr>
        <w:t xml:space="preserve"> зависят от сорта газа</w:t>
      </w:r>
    </w:p>
    <w:p w:rsidR="00236378" w:rsidRPr="008A6F48" w:rsidRDefault="00644F35" w:rsidP="009E5848">
      <w:pPr>
        <w:spacing w:line="360" w:lineRule="atLeast"/>
        <w:jc w:val="right"/>
        <w:rPr>
          <w:sz w:val="28"/>
          <w:szCs w:val="28"/>
        </w:rPr>
      </w:pPr>
      <m:oMath>
        <m:sSub>
          <m:sSubPr>
            <m:ctrlPr>
              <w:rPr>
                <w:rFonts w:ascii="Cambria Math" w:hAnsi="Cambria Math"/>
                <w:i/>
                <w:sz w:val="28"/>
                <w:szCs w:val="28"/>
              </w:rPr>
            </m:ctrlPr>
          </m:sSubPr>
          <m:e>
            <m:r>
              <w:rPr>
                <w:rFonts w:ascii="Cambria Math" w:hAnsi="Cambria Math"/>
                <w:sz w:val="28"/>
                <w:szCs w:val="28"/>
              </w:rPr>
              <m:t xml:space="preserve">                                           U</m:t>
            </m:r>
          </m:e>
          <m:sub>
            <m:r>
              <w:rPr>
                <w:rFonts w:ascii="Cambria Math" w:hAnsi="Cambria Math"/>
                <w:sz w:val="28"/>
                <w:szCs w:val="28"/>
              </w:rPr>
              <m:t>iД</m:t>
            </m:r>
          </m:sub>
        </m:sSub>
        <m:r>
          <w:rPr>
            <w:rFonts w:ascii="Cambria Math" w:hAnsi="Cambria Math"/>
            <w:sz w:val="28"/>
            <w:szCs w:val="28"/>
          </w:rPr>
          <m:t>=</m:t>
        </m:r>
        <m:f>
          <m:fPr>
            <m:ctrlPr>
              <w:rPr>
                <w:rFonts w:ascii="Cambria Math" w:hAnsi="Cambria Math"/>
                <w:i/>
                <w:sz w:val="28"/>
                <w:szCs w:val="28"/>
              </w:rPr>
            </m:ctrlPr>
          </m:fPr>
          <m:num>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0</m:t>
                    </m:r>
                  </m:sub>
                </m:sSub>
                <m:r>
                  <w:rPr>
                    <w:rFonts w:ascii="Cambria Math" w:hAnsi="Cambria Math"/>
                    <w:sz w:val="28"/>
                    <w:szCs w:val="28"/>
                  </w:rPr>
                  <m:t>∙P∙h</m:t>
                </m:r>
              </m:e>
            </m:d>
          </m:num>
          <m:den>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0</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0</m:t>
            </m:r>
          </m:sub>
        </m:sSub>
        <m:rad>
          <m:radPr>
            <m:degHide m:val="1"/>
            <m:ctrlPr>
              <w:rPr>
                <w:rFonts w:ascii="Cambria Math" w:hAnsi="Cambria Math"/>
                <w:i/>
                <w:sz w:val="28"/>
                <w:szCs w:val="28"/>
              </w:rPr>
            </m:ctrlPr>
          </m:radPr>
          <m:deg/>
          <m:e>
            <m:f>
              <m:fPr>
                <m:type m:val="lin"/>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P∙h</m:t>
                    </m:r>
                  </m:e>
                </m:d>
              </m:num>
              <m:den>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0</m:t>
                    </m:r>
                  </m:sub>
                </m:sSub>
              </m:den>
            </m:f>
          </m:e>
        </m:rad>
        <m:r>
          <w:rPr>
            <w:rFonts w:ascii="Cambria Math" w:hAnsi="Cambria Math"/>
            <w:sz w:val="28"/>
            <w:szCs w:val="28"/>
          </w:rPr>
          <m:t xml:space="preserve">                                         </m:t>
        </m:r>
      </m:oMath>
      <w:r w:rsidR="00236378" w:rsidRPr="008A6F48">
        <w:rPr>
          <w:sz w:val="28"/>
          <w:szCs w:val="28"/>
        </w:rPr>
        <w:t>(</w:t>
      </w:r>
      <w:r w:rsidR="009E5848">
        <w:rPr>
          <w:sz w:val="28"/>
          <w:szCs w:val="28"/>
        </w:rPr>
        <w:t>10</w:t>
      </w:r>
      <w:r w:rsidR="00236378" w:rsidRPr="008A6F48">
        <w:rPr>
          <w:sz w:val="28"/>
          <w:szCs w:val="28"/>
        </w:rPr>
        <w:t>.3)</w:t>
      </w:r>
    </w:p>
    <w:p w:rsidR="00236378" w:rsidRPr="00A15A49" w:rsidRDefault="00236378" w:rsidP="00236378">
      <w:pPr>
        <w:spacing w:line="360" w:lineRule="atLeast"/>
        <w:ind w:firstLine="709"/>
        <w:jc w:val="both"/>
        <w:rPr>
          <w:sz w:val="28"/>
          <w:szCs w:val="28"/>
        </w:rPr>
      </w:pPr>
    </w:p>
    <w:tbl>
      <w:tblPr>
        <w:tblW w:w="0" w:type="auto"/>
        <w:tblLayout w:type="fixed"/>
        <w:tblCellMar>
          <w:left w:w="0" w:type="dxa"/>
          <w:right w:w="0" w:type="dxa"/>
        </w:tblCellMar>
        <w:tblLook w:val="04A0" w:firstRow="1" w:lastRow="0" w:firstColumn="1" w:lastColumn="0" w:noHBand="0" w:noVBand="1"/>
      </w:tblPr>
      <w:tblGrid>
        <w:gridCol w:w="2376"/>
        <w:gridCol w:w="1134"/>
        <w:gridCol w:w="993"/>
        <w:gridCol w:w="992"/>
        <w:gridCol w:w="992"/>
        <w:gridCol w:w="851"/>
        <w:gridCol w:w="992"/>
        <w:gridCol w:w="992"/>
        <w:gridCol w:w="815"/>
      </w:tblGrid>
      <w:tr w:rsidR="00236378" w:rsidRPr="00A15A49" w:rsidTr="005F2733">
        <w:tc>
          <w:tcPr>
            <w:tcW w:w="23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6378" w:rsidRPr="00A15A49" w:rsidRDefault="00236378" w:rsidP="005F2733">
            <w:pPr>
              <w:spacing w:line="360" w:lineRule="atLeast"/>
              <w:jc w:val="center"/>
              <w:rPr>
                <w:sz w:val="28"/>
                <w:szCs w:val="28"/>
              </w:rPr>
            </w:pPr>
            <w:bookmarkStart w:id="2" w:name="f8a034c9005f4d00d273692791c49e980e87d0c1"/>
            <w:bookmarkStart w:id="3" w:name="41"/>
            <w:bookmarkEnd w:id="2"/>
            <w:bookmarkEnd w:id="3"/>
            <w:r w:rsidRPr="00A15A49">
              <w:rPr>
                <w:sz w:val="28"/>
                <w:szCs w:val="28"/>
              </w:rPr>
              <w:t>Постоянные</w:t>
            </w:r>
          </w:p>
          <w:p w:rsidR="00236378" w:rsidRPr="00A15A49" w:rsidRDefault="00236378" w:rsidP="005F2733">
            <w:pPr>
              <w:spacing w:line="360" w:lineRule="atLeast"/>
              <w:jc w:val="center"/>
              <w:rPr>
                <w:sz w:val="28"/>
                <w:szCs w:val="28"/>
              </w:rPr>
            </w:pPr>
            <w:r w:rsidRPr="00A15A49">
              <w:rPr>
                <w:sz w:val="28"/>
                <w:szCs w:val="28"/>
              </w:rPr>
              <w:t>коэффициенты</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6378" w:rsidRPr="00A15A49" w:rsidRDefault="00236378" w:rsidP="005F2733">
            <w:pPr>
              <w:spacing w:line="360" w:lineRule="atLeast"/>
              <w:jc w:val="center"/>
              <w:rPr>
                <w:sz w:val="28"/>
                <w:szCs w:val="28"/>
              </w:rPr>
            </w:pPr>
            <w:r w:rsidRPr="00A15A49">
              <w:rPr>
                <w:sz w:val="28"/>
                <w:szCs w:val="28"/>
              </w:rPr>
              <w:t>Воздух</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6378" w:rsidRPr="00A15A49" w:rsidRDefault="00236378" w:rsidP="005F2733">
            <w:pPr>
              <w:spacing w:line="360" w:lineRule="atLeast"/>
              <w:jc w:val="center"/>
              <w:rPr>
                <w:sz w:val="28"/>
                <w:szCs w:val="28"/>
              </w:rPr>
            </w:pPr>
            <w:r w:rsidRPr="00A15A49">
              <w:rPr>
                <w:sz w:val="28"/>
                <w:szCs w:val="28"/>
              </w:rPr>
              <w:t>O</w:t>
            </w:r>
            <w:r w:rsidRPr="00A15A49">
              <w:rPr>
                <w:sz w:val="36"/>
                <w:szCs w:val="36"/>
                <w:vertAlign w:val="subscript"/>
              </w:rPr>
              <w:t>2</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6378" w:rsidRPr="00A15A49" w:rsidRDefault="00236378" w:rsidP="005F2733">
            <w:pPr>
              <w:spacing w:line="360" w:lineRule="atLeast"/>
              <w:jc w:val="center"/>
              <w:rPr>
                <w:sz w:val="28"/>
                <w:szCs w:val="28"/>
              </w:rPr>
            </w:pPr>
            <w:r w:rsidRPr="00A15A49">
              <w:rPr>
                <w:sz w:val="28"/>
                <w:szCs w:val="28"/>
              </w:rPr>
              <w:t>N</w:t>
            </w:r>
            <w:r w:rsidRPr="00A15A49">
              <w:rPr>
                <w:sz w:val="36"/>
                <w:szCs w:val="36"/>
                <w:vertAlign w:val="subscript"/>
              </w:rPr>
              <w:t>2</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6378" w:rsidRPr="00A15A49" w:rsidRDefault="00236378" w:rsidP="005F2733">
            <w:pPr>
              <w:spacing w:line="360" w:lineRule="atLeast"/>
              <w:jc w:val="center"/>
              <w:rPr>
                <w:sz w:val="28"/>
                <w:szCs w:val="28"/>
              </w:rPr>
            </w:pPr>
            <w:r w:rsidRPr="00A15A49">
              <w:rPr>
                <w:sz w:val="28"/>
                <w:szCs w:val="28"/>
              </w:rPr>
              <w:t>H</w:t>
            </w:r>
            <w:r w:rsidRPr="00A15A49">
              <w:rPr>
                <w:sz w:val="36"/>
                <w:szCs w:val="36"/>
                <w:vertAlign w:val="subscript"/>
              </w:rPr>
              <w:t>2</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6378" w:rsidRPr="00A15A49" w:rsidRDefault="00236378" w:rsidP="005F2733">
            <w:pPr>
              <w:spacing w:line="360" w:lineRule="atLeast"/>
              <w:jc w:val="center"/>
              <w:rPr>
                <w:sz w:val="28"/>
                <w:szCs w:val="28"/>
              </w:rPr>
            </w:pPr>
            <w:proofErr w:type="spellStart"/>
            <w:r w:rsidRPr="00A15A49">
              <w:rPr>
                <w:sz w:val="28"/>
                <w:szCs w:val="28"/>
              </w:rPr>
              <w:t>Ar</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6378" w:rsidRPr="00A15A49" w:rsidRDefault="00236378" w:rsidP="005F2733">
            <w:pPr>
              <w:spacing w:line="360" w:lineRule="atLeast"/>
              <w:jc w:val="center"/>
              <w:rPr>
                <w:sz w:val="28"/>
                <w:szCs w:val="28"/>
              </w:rPr>
            </w:pPr>
            <w:proofErr w:type="spellStart"/>
            <w:r w:rsidRPr="00A15A49">
              <w:rPr>
                <w:sz w:val="28"/>
                <w:szCs w:val="28"/>
              </w:rPr>
              <w:t>He</w:t>
            </w:r>
            <w:proofErr w:type="spellEnd"/>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6378" w:rsidRPr="00A15A49" w:rsidRDefault="00236378" w:rsidP="005F2733">
            <w:pPr>
              <w:spacing w:line="360" w:lineRule="atLeast"/>
              <w:jc w:val="center"/>
              <w:rPr>
                <w:sz w:val="28"/>
                <w:szCs w:val="28"/>
              </w:rPr>
            </w:pPr>
            <w:proofErr w:type="spellStart"/>
            <w:r w:rsidRPr="00A15A49">
              <w:rPr>
                <w:sz w:val="28"/>
                <w:szCs w:val="28"/>
              </w:rPr>
              <w:t>Ne</w:t>
            </w:r>
            <w:proofErr w:type="spellEnd"/>
          </w:p>
        </w:tc>
        <w:tc>
          <w:tcPr>
            <w:tcW w:w="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6378" w:rsidRPr="00A15A49" w:rsidRDefault="00236378" w:rsidP="005F2733">
            <w:pPr>
              <w:spacing w:line="360" w:lineRule="atLeast"/>
              <w:jc w:val="center"/>
              <w:rPr>
                <w:sz w:val="28"/>
                <w:szCs w:val="28"/>
              </w:rPr>
            </w:pPr>
            <w:r w:rsidRPr="00A15A49">
              <w:rPr>
                <w:sz w:val="28"/>
                <w:szCs w:val="28"/>
              </w:rPr>
              <w:t>SF</w:t>
            </w:r>
            <w:r w:rsidRPr="00A15A49">
              <w:rPr>
                <w:sz w:val="36"/>
                <w:szCs w:val="36"/>
                <w:vertAlign w:val="subscript"/>
              </w:rPr>
              <w:t>6</w:t>
            </w:r>
          </w:p>
        </w:tc>
      </w:tr>
      <w:tr w:rsidR="00236378" w:rsidRPr="00A15A49" w:rsidTr="005F2733">
        <w:tc>
          <w:tcPr>
            <w:tcW w:w="23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6378" w:rsidRPr="00A15A49" w:rsidRDefault="00236378" w:rsidP="005F2733">
            <w:pPr>
              <w:spacing w:line="360" w:lineRule="atLeast"/>
              <w:jc w:val="center"/>
              <w:rPr>
                <w:sz w:val="28"/>
                <w:szCs w:val="28"/>
              </w:rPr>
            </w:pPr>
            <w:bookmarkStart w:id="4" w:name="ff1be2004c7775b9d84c7a3395207833a06e5499"/>
            <w:bookmarkStart w:id="5" w:name="42"/>
            <w:bookmarkEnd w:id="4"/>
            <w:bookmarkEnd w:id="5"/>
            <w:r w:rsidRPr="00952C72">
              <w:rPr>
                <w:i/>
                <w:sz w:val="28"/>
                <w:szCs w:val="28"/>
              </w:rPr>
              <w:t>a</w:t>
            </w:r>
            <w:r w:rsidRPr="00A15A49">
              <w:rPr>
                <w:sz w:val="36"/>
                <w:szCs w:val="36"/>
                <w:vertAlign w:val="subscript"/>
              </w:rPr>
              <w:t>0</w:t>
            </w:r>
            <w:r w:rsidRPr="00A15A49">
              <w:rPr>
                <w:sz w:val="28"/>
                <w:szCs w:val="28"/>
              </w:rPr>
              <w:t>, МВ/м</w:t>
            </w:r>
            <w:r w:rsidR="00AD625C" w:rsidRPr="009E5848">
              <w:rPr>
                <w:sz w:val="28"/>
                <w:szCs w:val="28"/>
                <w:vertAlign w:val="superscript"/>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6378" w:rsidRPr="00A15A49" w:rsidRDefault="00236378" w:rsidP="005F2733">
            <w:pPr>
              <w:spacing w:line="360" w:lineRule="atLeast"/>
              <w:jc w:val="center"/>
              <w:rPr>
                <w:sz w:val="28"/>
                <w:szCs w:val="28"/>
              </w:rPr>
            </w:pPr>
            <w:r w:rsidRPr="00A15A49">
              <w:rPr>
                <w:sz w:val="28"/>
                <w:szCs w:val="28"/>
              </w:rPr>
              <w:t>2,45</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6378" w:rsidRPr="00A15A49" w:rsidRDefault="00236378" w:rsidP="005F2733">
            <w:pPr>
              <w:spacing w:line="360" w:lineRule="atLeast"/>
              <w:jc w:val="center"/>
              <w:rPr>
                <w:sz w:val="28"/>
                <w:szCs w:val="28"/>
              </w:rPr>
            </w:pPr>
            <w:r w:rsidRPr="00A15A49">
              <w:rPr>
                <w:sz w:val="28"/>
                <w:szCs w:val="28"/>
              </w:rPr>
              <w:t>2,6</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6378" w:rsidRPr="00A15A49" w:rsidRDefault="00236378" w:rsidP="005F2733">
            <w:pPr>
              <w:spacing w:line="360" w:lineRule="atLeast"/>
              <w:jc w:val="center"/>
              <w:rPr>
                <w:sz w:val="28"/>
                <w:szCs w:val="28"/>
              </w:rPr>
            </w:pPr>
            <w:r w:rsidRPr="00A15A49">
              <w:rPr>
                <w:sz w:val="28"/>
                <w:szCs w:val="28"/>
              </w:rPr>
              <w:t>2,35</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6378" w:rsidRPr="00A15A49" w:rsidRDefault="00236378" w:rsidP="005F2733">
            <w:pPr>
              <w:spacing w:line="360" w:lineRule="atLeast"/>
              <w:jc w:val="center"/>
              <w:rPr>
                <w:sz w:val="28"/>
                <w:szCs w:val="28"/>
              </w:rPr>
            </w:pPr>
            <w:r w:rsidRPr="00A15A49">
              <w:rPr>
                <w:sz w:val="28"/>
                <w:szCs w:val="28"/>
              </w:rPr>
              <w:t>1,26</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6378" w:rsidRPr="00A15A49" w:rsidRDefault="00236378" w:rsidP="005F2733">
            <w:pPr>
              <w:spacing w:line="360" w:lineRule="atLeast"/>
              <w:jc w:val="center"/>
              <w:rPr>
                <w:sz w:val="28"/>
                <w:szCs w:val="28"/>
              </w:rPr>
            </w:pPr>
            <w:r w:rsidRPr="00A15A49">
              <w:rPr>
                <w:sz w:val="28"/>
                <w:szCs w:val="28"/>
              </w:rPr>
              <w:t>0,57</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6378" w:rsidRPr="00A15A49" w:rsidRDefault="00236378" w:rsidP="005F2733">
            <w:pPr>
              <w:spacing w:line="360" w:lineRule="atLeast"/>
              <w:jc w:val="center"/>
              <w:rPr>
                <w:sz w:val="28"/>
                <w:szCs w:val="28"/>
              </w:rPr>
            </w:pPr>
            <w:r w:rsidRPr="00A15A49">
              <w:rPr>
                <w:sz w:val="28"/>
                <w:szCs w:val="28"/>
              </w:rPr>
              <w:t>0,57</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6378" w:rsidRPr="00A15A49" w:rsidRDefault="00236378" w:rsidP="005F2733">
            <w:pPr>
              <w:spacing w:line="360" w:lineRule="atLeast"/>
              <w:jc w:val="center"/>
              <w:rPr>
                <w:sz w:val="28"/>
                <w:szCs w:val="28"/>
              </w:rPr>
            </w:pPr>
            <w:r w:rsidRPr="00A15A49">
              <w:rPr>
                <w:sz w:val="28"/>
                <w:szCs w:val="28"/>
              </w:rPr>
              <w:t>0,201</w:t>
            </w:r>
          </w:p>
        </w:tc>
        <w:tc>
          <w:tcPr>
            <w:tcW w:w="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6378" w:rsidRPr="00A15A49" w:rsidRDefault="00236378" w:rsidP="005F2733">
            <w:pPr>
              <w:spacing w:line="360" w:lineRule="atLeast"/>
              <w:jc w:val="center"/>
              <w:rPr>
                <w:sz w:val="28"/>
                <w:szCs w:val="28"/>
              </w:rPr>
            </w:pPr>
            <w:r w:rsidRPr="00A15A49">
              <w:rPr>
                <w:sz w:val="28"/>
                <w:szCs w:val="28"/>
              </w:rPr>
              <w:t>8,93</w:t>
            </w:r>
          </w:p>
        </w:tc>
      </w:tr>
      <w:tr w:rsidR="00236378" w:rsidRPr="00A15A49" w:rsidTr="005F2733">
        <w:tc>
          <w:tcPr>
            <w:tcW w:w="23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6378" w:rsidRPr="00A15A49" w:rsidRDefault="00236378" w:rsidP="005F2733">
            <w:pPr>
              <w:spacing w:line="360" w:lineRule="atLeast"/>
              <w:jc w:val="center"/>
              <w:rPr>
                <w:sz w:val="28"/>
                <w:szCs w:val="28"/>
              </w:rPr>
            </w:pPr>
            <w:bookmarkStart w:id="6" w:name="32df645b5afa97dc3b04b18dbe4fdbd69de848fa"/>
            <w:bookmarkStart w:id="7" w:name="43"/>
            <w:bookmarkEnd w:id="6"/>
            <w:bookmarkEnd w:id="7"/>
            <w:r w:rsidRPr="00952C72">
              <w:rPr>
                <w:i/>
                <w:sz w:val="28"/>
                <w:szCs w:val="28"/>
              </w:rPr>
              <w:t>b</w:t>
            </w:r>
            <w:r w:rsidRPr="00A15A49">
              <w:rPr>
                <w:sz w:val="36"/>
                <w:szCs w:val="36"/>
                <w:vertAlign w:val="subscript"/>
              </w:rPr>
              <w:t>0</w:t>
            </w:r>
            <w:r w:rsidRPr="00A15A49">
              <w:rPr>
                <w:sz w:val="28"/>
                <w:szCs w:val="28"/>
              </w:rPr>
              <w:t>, МВ/м</w:t>
            </w:r>
            <w:r w:rsidRPr="00A15A49">
              <w:rPr>
                <w:sz w:val="36"/>
                <w:szCs w:val="36"/>
                <w:vertAlign w:val="superscript"/>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6378" w:rsidRPr="00A15A49" w:rsidRDefault="00236378" w:rsidP="005F2733">
            <w:pPr>
              <w:spacing w:line="360" w:lineRule="atLeast"/>
              <w:jc w:val="center"/>
              <w:rPr>
                <w:sz w:val="28"/>
                <w:szCs w:val="28"/>
              </w:rPr>
            </w:pPr>
            <w:r w:rsidRPr="00A15A49">
              <w:rPr>
                <w:sz w:val="28"/>
                <w:szCs w:val="28"/>
              </w:rPr>
              <w:t>0,064</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6378" w:rsidRPr="00A15A49" w:rsidRDefault="00236378" w:rsidP="005F2733">
            <w:pPr>
              <w:spacing w:line="360" w:lineRule="atLeast"/>
              <w:jc w:val="center"/>
              <w:rPr>
                <w:sz w:val="28"/>
                <w:szCs w:val="28"/>
              </w:rPr>
            </w:pPr>
            <w:r w:rsidRPr="00A15A49">
              <w:rPr>
                <w:sz w:val="28"/>
                <w:szCs w:val="28"/>
              </w:rPr>
              <w:t>0,0635</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6378" w:rsidRPr="00A15A49" w:rsidRDefault="00236378" w:rsidP="005F2733">
            <w:pPr>
              <w:spacing w:line="360" w:lineRule="atLeast"/>
              <w:jc w:val="center"/>
              <w:rPr>
                <w:sz w:val="28"/>
                <w:szCs w:val="28"/>
              </w:rPr>
            </w:pPr>
            <w:r w:rsidRPr="00A15A49">
              <w:rPr>
                <w:sz w:val="28"/>
                <w:szCs w:val="28"/>
              </w:rPr>
              <w:t>0,0955</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6378" w:rsidRPr="00A15A49" w:rsidRDefault="00236378" w:rsidP="005F2733">
            <w:pPr>
              <w:spacing w:line="360" w:lineRule="atLeast"/>
              <w:jc w:val="center"/>
              <w:rPr>
                <w:sz w:val="28"/>
                <w:szCs w:val="28"/>
              </w:rPr>
            </w:pPr>
            <w:r w:rsidRPr="00A15A49">
              <w:rPr>
                <w:sz w:val="28"/>
                <w:szCs w:val="28"/>
              </w:rPr>
              <w:t>0,0437</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6378" w:rsidRPr="00A15A49" w:rsidRDefault="00236378" w:rsidP="005F2733">
            <w:pPr>
              <w:spacing w:line="360" w:lineRule="atLeast"/>
              <w:jc w:val="center"/>
              <w:rPr>
                <w:sz w:val="28"/>
                <w:szCs w:val="28"/>
              </w:rPr>
            </w:pPr>
            <w:r w:rsidRPr="00A15A49">
              <w:rPr>
                <w:sz w:val="28"/>
                <w:szCs w:val="28"/>
              </w:rPr>
              <w:t>0,226</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6378" w:rsidRPr="00A15A49" w:rsidRDefault="00236378" w:rsidP="005F2733">
            <w:pPr>
              <w:spacing w:line="360" w:lineRule="atLeast"/>
              <w:jc w:val="center"/>
              <w:rPr>
                <w:sz w:val="28"/>
                <w:szCs w:val="28"/>
              </w:rPr>
            </w:pPr>
            <w:r w:rsidRPr="00A15A49">
              <w:rPr>
                <w:sz w:val="28"/>
                <w:szCs w:val="28"/>
              </w:rPr>
              <w:t>0,0153</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6378" w:rsidRPr="00A15A49" w:rsidRDefault="00236378" w:rsidP="005F2733">
            <w:pPr>
              <w:spacing w:line="360" w:lineRule="atLeast"/>
              <w:jc w:val="center"/>
              <w:rPr>
                <w:sz w:val="28"/>
                <w:szCs w:val="28"/>
              </w:rPr>
            </w:pPr>
            <w:r w:rsidRPr="00A15A49">
              <w:rPr>
                <w:sz w:val="28"/>
                <w:szCs w:val="28"/>
              </w:rPr>
              <w:t>0,0157</w:t>
            </w:r>
          </w:p>
        </w:tc>
        <w:tc>
          <w:tcPr>
            <w:tcW w:w="8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36378" w:rsidRPr="00A15A49" w:rsidRDefault="00236378" w:rsidP="005F2733">
            <w:pPr>
              <w:spacing w:line="360" w:lineRule="atLeast"/>
              <w:jc w:val="center"/>
              <w:rPr>
                <w:sz w:val="28"/>
                <w:szCs w:val="28"/>
              </w:rPr>
            </w:pPr>
            <w:r w:rsidRPr="00A15A49">
              <w:rPr>
                <w:sz w:val="28"/>
                <w:szCs w:val="28"/>
              </w:rPr>
              <w:t>0</w:t>
            </w:r>
          </w:p>
        </w:tc>
      </w:tr>
    </w:tbl>
    <w:p w:rsidR="00236378" w:rsidRPr="00F36DDB" w:rsidRDefault="00236378" w:rsidP="00236378">
      <w:pPr>
        <w:spacing w:line="360" w:lineRule="atLeast"/>
        <w:ind w:firstLine="709"/>
        <w:jc w:val="both"/>
        <w:rPr>
          <w:sz w:val="28"/>
          <w:szCs w:val="28"/>
        </w:rPr>
      </w:pPr>
      <w:r w:rsidRPr="00263DD6">
        <w:rPr>
          <w:sz w:val="28"/>
          <w:szCs w:val="28"/>
        </w:rPr>
        <w:lastRenderedPageBreak/>
        <w:t xml:space="preserve">Здесь предполагается давление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0</m:t>
            </m:r>
          </m:sub>
        </m:sSub>
        <m:r>
          <w:rPr>
            <w:rFonts w:ascii="Cambria Math" w:hAnsi="Cambria Math"/>
            <w:sz w:val="28"/>
            <w:szCs w:val="28"/>
          </w:rPr>
          <m:t>=101,3 кПа</m:t>
        </m:r>
      </m:oMath>
      <w:r w:rsidRPr="00263DD6">
        <w:rPr>
          <w:sz w:val="28"/>
          <w:szCs w:val="28"/>
        </w:rPr>
        <w:t xml:space="preserve">, температура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r>
          <w:rPr>
            <w:rFonts w:ascii="Cambria Math" w:hAnsi="Cambria Math"/>
            <w:sz w:val="28"/>
            <w:szCs w:val="28"/>
          </w:rPr>
          <m:t>=293 К</m:t>
        </m:r>
      </m:oMath>
      <w:r w:rsidRPr="00263DD6">
        <w:rPr>
          <w:sz w:val="28"/>
          <w:szCs w:val="28"/>
        </w:rPr>
        <w:t>. При изменении температуры и давления предыдущая формула слегка модифицируется в (</w:t>
      </w:r>
      <w:r w:rsidR="009E5848">
        <w:rPr>
          <w:sz w:val="28"/>
          <w:szCs w:val="28"/>
        </w:rPr>
        <w:t>10</w:t>
      </w:r>
      <w:r w:rsidRPr="00263DD6">
        <w:rPr>
          <w:sz w:val="28"/>
          <w:szCs w:val="28"/>
        </w:rPr>
        <w:t xml:space="preserve">.4), где </w:t>
      </w:r>
      <m:oMath>
        <m:r>
          <w:rPr>
            <w:rFonts w:ascii="Cambria Math" w:hAnsi="Cambria Math"/>
            <w:sz w:val="28"/>
            <w:szCs w:val="28"/>
          </w:rPr>
          <m:t>δ=</m:t>
        </m:r>
        <m:f>
          <m:fPr>
            <m:type m:val="lin"/>
            <m:ctrlPr>
              <w:rPr>
                <w:rFonts w:ascii="Cambria Math" w:hAnsi="Cambria Math"/>
                <w:i/>
                <w:sz w:val="28"/>
                <w:szCs w:val="28"/>
              </w:rPr>
            </m:ctrlPr>
          </m:fPr>
          <m:num>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0</m:t>
                </m:r>
              </m:sub>
            </m:sSub>
            <m:r>
              <w:rPr>
                <w:rFonts w:ascii="Cambria Math" w:hAnsi="Cambria Math"/>
                <w:sz w:val="28"/>
                <w:szCs w:val="28"/>
              </w:rPr>
              <m:t>)</m:t>
            </m:r>
          </m:num>
          <m:den>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0</m:t>
                    </m:r>
                  </m:sub>
                </m:sSub>
                <m:r>
                  <w:rPr>
                    <w:rFonts w:ascii="Cambria Math" w:hAnsi="Cambria Math"/>
                    <w:sz w:val="28"/>
                    <w:szCs w:val="28"/>
                  </w:rPr>
                  <m:t>T</m:t>
                </m:r>
              </m:e>
            </m:d>
          </m:den>
        </m:f>
      </m:oMath>
    </w:p>
    <w:p w:rsidR="00263DD6" w:rsidRPr="00F36DDB" w:rsidRDefault="00263DD6" w:rsidP="00236378">
      <w:pPr>
        <w:spacing w:line="360" w:lineRule="atLeast"/>
        <w:ind w:firstLine="709"/>
        <w:jc w:val="both"/>
        <w:rPr>
          <w:color w:val="FF0000"/>
          <w:sz w:val="28"/>
          <w:szCs w:val="28"/>
        </w:rPr>
      </w:pPr>
    </w:p>
    <w:p w:rsidR="00236378" w:rsidRPr="00263DD6" w:rsidRDefault="00644F35" w:rsidP="009E5848">
      <w:pPr>
        <w:spacing w:line="360" w:lineRule="atLeast"/>
        <w:jc w:val="right"/>
        <w:rPr>
          <w:sz w:val="28"/>
          <w:szCs w:val="28"/>
        </w:rPr>
      </w:pPr>
      <m:oMath>
        <m:sSub>
          <m:sSubPr>
            <m:ctrlPr>
              <w:rPr>
                <w:rFonts w:ascii="Cambria Math" w:hAnsi="Cambria Math"/>
                <w:i/>
                <w:sz w:val="28"/>
                <w:szCs w:val="28"/>
                <w:lang w:val="en-US"/>
              </w:rPr>
            </m:ctrlPr>
          </m:sSubPr>
          <m:e>
            <m:r>
              <w:rPr>
                <w:rFonts w:ascii="Cambria Math" w:hAnsi="Cambria Math"/>
                <w:sz w:val="28"/>
                <w:szCs w:val="28"/>
              </w:rPr>
              <m:t xml:space="preserve">                                               </m:t>
            </m:r>
            <m:r>
              <w:rPr>
                <w:rFonts w:ascii="Cambria Math" w:hAnsi="Cambria Math"/>
                <w:sz w:val="28"/>
                <w:szCs w:val="28"/>
                <w:lang w:val="en-US"/>
              </w:rPr>
              <m:t>U</m:t>
            </m:r>
          </m:e>
          <m:sub>
            <m:r>
              <w:rPr>
                <w:rFonts w:ascii="Cambria Math" w:hAnsi="Cambria Math"/>
                <w:sz w:val="28"/>
                <w:szCs w:val="28"/>
                <w:lang w:val="en-US"/>
              </w:rPr>
              <m:t>i</m:t>
            </m:r>
            <m:r>
              <w:rPr>
                <w:rFonts w:ascii="Cambria Math" w:hAnsi="Cambria Math"/>
                <w:sz w:val="28"/>
                <w:szCs w:val="28"/>
              </w:rPr>
              <m:t>Д</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0</m:t>
            </m:r>
          </m:sub>
        </m:sSub>
        <m:r>
          <w:rPr>
            <w:rFonts w:ascii="Cambria Math" w:hAnsi="Cambria Math"/>
            <w:sz w:val="28"/>
            <w:szCs w:val="28"/>
          </w:rPr>
          <m:t>∙</m:t>
        </m:r>
        <m:r>
          <w:rPr>
            <w:rFonts w:ascii="Cambria Math" w:hAnsi="Cambria Math"/>
            <w:sz w:val="28"/>
            <w:szCs w:val="28"/>
            <w:lang w:val="en-US"/>
          </w:rPr>
          <m:t>δ</m:t>
        </m:r>
        <m:r>
          <w:rPr>
            <w:rFonts w:ascii="Cambria Math" w:hAnsi="Cambria Math"/>
            <w:sz w:val="28"/>
            <w:szCs w:val="28"/>
          </w:rPr>
          <m:t>∙h+</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rPr>
              <m:t>0</m:t>
            </m:r>
          </m:sub>
        </m:sSub>
        <m:rad>
          <m:radPr>
            <m:degHide m:val="1"/>
            <m:ctrlPr>
              <w:rPr>
                <w:rFonts w:ascii="Cambria Math" w:hAnsi="Cambria Math"/>
                <w:i/>
                <w:sz w:val="28"/>
                <w:szCs w:val="28"/>
                <w:lang w:val="en-US"/>
              </w:rPr>
            </m:ctrlPr>
          </m:radPr>
          <m:deg/>
          <m:e>
            <m:r>
              <w:rPr>
                <w:rFonts w:ascii="Cambria Math" w:hAnsi="Cambria Math"/>
                <w:sz w:val="28"/>
                <w:szCs w:val="28"/>
                <w:lang w:val="en-US"/>
              </w:rPr>
              <m:t>δ</m:t>
            </m:r>
            <m:r>
              <w:rPr>
                <w:rFonts w:ascii="Cambria Math" w:hAnsi="Cambria Math"/>
                <w:sz w:val="28"/>
                <w:szCs w:val="28"/>
              </w:rPr>
              <m:t>∙h</m:t>
            </m:r>
          </m:e>
        </m:rad>
      </m:oMath>
      <w:r w:rsidR="00236378" w:rsidRPr="00263DD6">
        <w:rPr>
          <w:sz w:val="28"/>
          <w:szCs w:val="28"/>
        </w:rPr>
        <w:t xml:space="preserve"> </w:t>
      </w:r>
      <w:r w:rsidR="009E5848">
        <w:rPr>
          <w:sz w:val="28"/>
          <w:szCs w:val="28"/>
        </w:rPr>
        <w:t xml:space="preserve">                                          </w:t>
      </w:r>
      <w:r w:rsidR="00236378" w:rsidRPr="00263DD6">
        <w:rPr>
          <w:sz w:val="28"/>
          <w:szCs w:val="28"/>
        </w:rPr>
        <w:t>(</w:t>
      </w:r>
      <w:r w:rsidR="009E5848">
        <w:rPr>
          <w:sz w:val="28"/>
          <w:szCs w:val="28"/>
        </w:rPr>
        <w:t>10</w:t>
      </w:r>
      <w:r w:rsidR="00236378" w:rsidRPr="00263DD6">
        <w:rPr>
          <w:sz w:val="28"/>
          <w:szCs w:val="28"/>
        </w:rPr>
        <w:t>.4.)</w:t>
      </w:r>
    </w:p>
    <w:p w:rsidR="00236378" w:rsidRPr="00A15A49" w:rsidRDefault="00236378" w:rsidP="00236378">
      <w:pPr>
        <w:spacing w:line="360" w:lineRule="atLeast"/>
        <w:ind w:firstLine="709"/>
        <w:jc w:val="both"/>
        <w:rPr>
          <w:sz w:val="28"/>
          <w:szCs w:val="28"/>
        </w:rPr>
      </w:pPr>
      <w:r w:rsidRPr="00D85910">
        <w:rPr>
          <w:sz w:val="28"/>
          <w:szCs w:val="28"/>
        </w:rPr>
        <w:t xml:space="preserve">Б) </w:t>
      </w:r>
      <w:r w:rsidRPr="00145A71">
        <w:rPr>
          <w:i/>
          <w:sz w:val="28"/>
          <w:szCs w:val="28"/>
        </w:rPr>
        <w:t>От сродства молекулы газа к электрону, электроотрицательности газа.</w:t>
      </w:r>
      <w:r>
        <w:rPr>
          <w:sz w:val="28"/>
          <w:szCs w:val="28"/>
          <w:lang w:val="en-US"/>
        </w:rPr>
        <w:t>C</w:t>
      </w:r>
      <w:r w:rsidRPr="00D85910">
        <w:rPr>
          <w:sz w:val="28"/>
          <w:szCs w:val="28"/>
        </w:rPr>
        <w:t xml:space="preserve">родство к электрону – это способность некоторых нейтральных атомов и молекул присоединять добавочные электроны, превращаясь в отрицательные ионы. В электроотрицательных газах, состоящих из атомов с высоким сродством к электрону, требуется </w:t>
      </w:r>
      <w:r>
        <w:rPr>
          <w:sz w:val="28"/>
          <w:szCs w:val="28"/>
        </w:rPr>
        <w:t>большая</w:t>
      </w:r>
      <w:r w:rsidRPr="00D85910">
        <w:rPr>
          <w:sz w:val="28"/>
          <w:szCs w:val="28"/>
        </w:rPr>
        <w:t xml:space="preserve"> энергия разгона электронов полем для образования электронной лавины.</w:t>
      </w:r>
    </w:p>
    <w:p w:rsidR="00236378" w:rsidRPr="00A15A49" w:rsidRDefault="00236378" w:rsidP="00236378">
      <w:pPr>
        <w:spacing w:line="360" w:lineRule="atLeast"/>
        <w:ind w:firstLine="709"/>
        <w:jc w:val="both"/>
        <w:rPr>
          <w:sz w:val="28"/>
          <w:szCs w:val="28"/>
        </w:rPr>
      </w:pPr>
      <w:r w:rsidRPr="00A15A49">
        <w:rPr>
          <w:bCs/>
          <w:i/>
          <w:sz w:val="28"/>
          <w:szCs w:val="28"/>
        </w:rPr>
        <w:t>Электрическая прочность жидкого диэлектрика</w:t>
      </w:r>
      <w:r w:rsidR="00E66814">
        <w:rPr>
          <w:bCs/>
          <w:i/>
          <w:sz w:val="28"/>
          <w:szCs w:val="28"/>
        </w:rPr>
        <w:t xml:space="preserve"> </w:t>
      </w:r>
      <w:r w:rsidRPr="00D85910">
        <w:rPr>
          <w:sz w:val="28"/>
          <w:szCs w:val="28"/>
        </w:rPr>
        <w:t xml:space="preserve">не связана непосредственно с </w:t>
      </w:r>
      <w:r>
        <w:rPr>
          <w:sz w:val="28"/>
          <w:szCs w:val="28"/>
        </w:rPr>
        <w:t xml:space="preserve">их </w:t>
      </w:r>
      <w:r w:rsidRPr="00D85910">
        <w:rPr>
          <w:sz w:val="28"/>
          <w:szCs w:val="28"/>
        </w:rPr>
        <w:t>химическим строением. Из-за близкого расположения молекул в жидко</w:t>
      </w:r>
      <w:r>
        <w:rPr>
          <w:sz w:val="28"/>
          <w:szCs w:val="28"/>
        </w:rPr>
        <w:t>сти</w:t>
      </w:r>
      <w:r w:rsidRPr="00D85910">
        <w:rPr>
          <w:sz w:val="28"/>
          <w:szCs w:val="28"/>
        </w:rPr>
        <w:t xml:space="preserve"> не реализуется механизм ударной ионизации.</w:t>
      </w:r>
    </w:p>
    <w:p w:rsidR="00236378" w:rsidRPr="00A15A49" w:rsidRDefault="00236378" w:rsidP="00236378">
      <w:pPr>
        <w:spacing w:line="360" w:lineRule="atLeast"/>
        <w:ind w:firstLine="709"/>
        <w:jc w:val="both"/>
        <w:rPr>
          <w:sz w:val="28"/>
          <w:szCs w:val="28"/>
        </w:rPr>
      </w:pPr>
      <w:r w:rsidRPr="00D85910">
        <w:rPr>
          <w:sz w:val="28"/>
          <w:szCs w:val="28"/>
        </w:rPr>
        <w:t>На значение электрической прочности влияет в первую очередь количество газа в жидкости, состояние и площадь поверхности электродов</w:t>
      </w:r>
      <w:r>
        <w:rPr>
          <w:sz w:val="28"/>
          <w:szCs w:val="28"/>
        </w:rPr>
        <w:t>.</w:t>
      </w:r>
    </w:p>
    <w:p w:rsidR="00236378" w:rsidRPr="00952C72" w:rsidRDefault="00236378" w:rsidP="00236378">
      <w:pPr>
        <w:spacing w:line="360" w:lineRule="atLeast"/>
        <w:ind w:firstLine="709"/>
        <w:jc w:val="both"/>
        <w:rPr>
          <w:sz w:val="28"/>
          <w:szCs w:val="28"/>
        </w:rPr>
      </w:pPr>
      <w:r w:rsidRPr="00952C72">
        <w:rPr>
          <w:sz w:val="28"/>
          <w:szCs w:val="28"/>
        </w:rPr>
        <w:t>Электрический пробой жидкого диэлектрика начинается, как правило, с пробоя микроскопических газовых пузырьков. Из-за низкой диэлектрической проницаемости газа напряженность в пузырьке выше, чем в жидкости. А электрическая прочность газа – ниже.</w:t>
      </w:r>
    </w:p>
    <w:p w:rsidR="00236378" w:rsidRPr="00952C72" w:rsidRDefault="00236378" w:rsidP="00236378">
      <w:pPr>
        <w:spacing w:line="360" w:lineRule="atLeast"/>
        <w:ind w:firstLine="709"/>
        <w:jc w:val="both"/>
        <w:rPr>
          <w:sz w:val="28"/>
          <w:szCs w:val="28"/>
        </w:rPr>
      </w:pPr>
      <w:r w:rsidRPr="00952C72">
        <w:rPr>
          <w:sz w:val="28"/>
          <w:szCs w:val="28"/>
        </w:rPr>
        <w:t>Частичные разряды в пузырьках приводят к росту последних, что в итоге завершается пробоем жидкого диэлектрика.</w:t>
      </w:r>
    </w:p>
    <w:p w:rsidR="00236378" w:rsidRPr="00952C72" w:rsidRDefault="00236378" w:rsidP="00236378">
      <w:pPr>
        <w:spacing w:line="360" w:lineRule="atLeast"/>
        <w:ind w:firstLine="709"/>
        <w:jc w:val="both"/>
        <w:rPr>
          <w:sz w:val="28"/>
          <w:szCs w:val="28"/>
        </w:rPr>
      </w:pPr>
      <w:r w:rsidRPr="00952C72">
        <w:rPr>
          <w:sz w:val="28"/>
          <w:szCs w:val="28"/>
        </w:rPr>
        <w:t>Электрическая прочность жидкого диэлектрика повышается при:</w:t>
      </w:r>
    </w:p>
    <w:p w:rsidR="00236378" w:rsidRPr="00952C72" w:rsidRDefault="00236378" w:rsidP="00236378">
      <w:pPr>
        <w:spacing w:line="360" w:lineRule="atLeast"/>
        <w:ind w:firstLine="709"/>
        <w:jc w:val="both"/>
        <w:rPr>
          <w:sz w:val="28"/>
          <w:szCs w:val="28"/>
        </w:rPr>
      </w:pPr>
      <w:r w:rsidRPr="00952C72">
        <w:rPr>
          <w:sz w:val="28"/>
          <w:szCs w:val="28"/>
        </w:rPr>
        <w:t>– очистке от твердых проводящих микрочастиц (сажа, уголь и т.п.);</w:t>
      </w:r>
    </w:p>
    <w:p w:rsidR="00236378" w:rsidRPr="00952C72" w:rsidRDefault="00236378" w:rsidP="00236378">
      <w:pPr>
        <w:spacing w:line="360" w:lineRule="atLeast"/>
        <w:ind w:firstLine="709"/>
        <w:jc w:val="both"/>
        <w:rPr>
          <w:sz w:val="28"/>
          <w:szCs w:val="28"/>
        </w:rPr>
      </w:pPr>
      <w:r w:rsidRPr="00952C72">
        <w:rPr>
          <w:sz w:val="28"/>
          <w:szCs w:val="28"/>
        </w:rPr>
        <w:t>– сушке жидкости (удалении воды);</w:t>
      </w:r>
    </w:p>
    <w:p w:rsidR="00236378" w:rsidRPr="00952C72" w:rsidRDefault="00236378" w:rsidP="00236378">
      <w:pPr>
        <w:spacing w:line="360" w:lineRule="atLeast"/>
        <w:ind w:firstLine="709"/>
        <w:jc w:val="both"/>
        <w:rPr>
          <w:sz w:val="28"/>
          <w:szCs w:val="28"/>
        </w:rPr>
      </w:pPr>
      <w:r w:rsidRPr="00952C72">
        <w:rPr>
          <w:sz w:val="28"/>
          <w:szCs w:val="28"/>
        </w:rPr>
        <w:t>– дегазации жидкости (</w:t>
      </w:r>
      <w:proofErr w:type="spellStart"/>
      <w:r w:rsidRPr="00952C72">
        <w:rPr>
          <w:sz w:val="28"/>
          <w:szCs w:val="28"/>
        </w:rPr>
        <w:t>вакууммировании</w:t>
      </w:r>
      <w:proofErr w:type="spellEnd"/>
      <w:r w:rsidRPr="00952C72">
        <w:rPr>
          <w:sz w:val="28"/>
          <w:szCs w:val="28"/>
        </w:rPr>
        <w:t>);</w:t>
      </w:r>
    </w:p>
    <w:p w:rsidR="00236378" w:rsidRPr="00952C72" w:rsidRDefault="00236378" w:rsidP="00236378">
      <w:pPr>
        <w:spacing w:line="360" w:lineRule="atLeast"/>
        <w:ind w:firstLine="709"/>
        <w:jc w:val="both"/>
        <w:rPr>
          <w:sz w:val="28"/>
          <w:szCs w:val="28"/>
        </w:rPr>
      </w:pPr>
      <w:r w:rsidRPr="00952C72">
        <w:rPr>
          <w:sz w:val="28"/>
          <w:szCs w:val="28"/>
        </w:rPr>
        <w:t xml:space="preserve">– повышении давления – </w:t>
      </w:r>
      <w:r w:rsidRPr="00952C72">
        <w:rPr>
          <w:i/>
          <w:sz w:val="28"/>
          <w:szCs w:val="28"/>
        </w:rPr>
        <w:t>Р</w:t>
      </w:r>
      <w:r w:rsidRPr="00952C72">
        <w:rPr>
          <w:sz w:val="28"/>
          <w:szCs w:val="28"/>
        </w:rPr>
        <w:t>.</w:t>
      </w:r>
    </w:p>
    <w:p w:rsidR="00236378" w:rsidRPr="00F36DDB" w:rsidRDefault="00236378" w:rsidP="00236378">
      <w:pPr>
        <w:spacing w:line="360" w:lineRule="atLeast"/>
        <w:ind w:firstLine="709"/>
        <w:jc w:val="both"/>
        <w:rPr>
          <w:sz w:val="28"/>
          <w:szCs w:val="28"/>
        </w:rPr>
      </w:pPr>
      <w:r w:rsidRPr="00952C72">
        <w:rPr>
          <w:sz w:val="28"/>
          <w:szCs w:val="28"/>
        </w:rPr>
        <w:t xml:space="preserve">Для учета давления </w:t>
      </w:r>
      <w:r w:rsidRPr="00952C72">
        <w:rPr>
          <w:i/>
          <w:sz w:val="28"/>
          <w:szCs w:val="28"/>
        </w:rPr>
        <w:t>Р</w:t>
      </w:r>
      <w:r w:rsidRPr="00952C72">
        <w:rPr>
          <w:sz w:val="28"/>
          <w:szCs w:val="28"/>
        </w:rPr>
        <w:t xml:space="preserve"> и площади электродов </w:t>
      </w:r>
      <w:r w:rsidRPr="00952C72">
        <w:rPr>
          <w:i/>
          <w:sz w:val="28"/>
          <w:szCs w:val="28"/>
        </w:rPr>
        <w:t>S</w:t>
      </w:r>
      <w:r w:rsidRPr="00952C72">
        <w:rPr>
          <w:sz w:val="28"/>
          <w:szCs w:val="28"/>
        </w:rPr>
        <w:t xml:space="preserve"> используется обобщение эмпирических зависимостей в виде </w:t>
      </w:r>
      <w:r w:rsidRPr="00952C72">
        <w:rPr>
          <w:i/>
          <w:iCs/>
          <w:sz w:val="28"/>
          <w:szCs w:val="28"/>
        </w:rPr>
        <w:t xml:space="preserve">формулы </w:t>
      </w:r>
      <w:r w:rsidRPr="00263DD6">
        <w:rPr>
          <w:i/>
          <w:iCs/>
          <w:sz w:val="28"/>
          <w:szCs w:val="28"/>
        </w:rPr>
        <w:t xml:space="preserve">Мартина </w:t>
      </w:r>
      <w:r w:rsidRPr="00263DD6">
        <w:rPr>
          <w:iCs/>
          <w:sz w:val="28"/>
          <w:szCs w:val="28"/>
        </w:rPr>
        <w:t>(</w:t>
      </w:r>
      <w:r w:rsidR="00E66814">
        <w:rPr>
          <w:iCs/>
          <w:sz w:val="28"/>
          <w:szCs w:val="28"/>
        </w:rPr>
        <w:t>10</w:t>
      </w:r>
      <w:r w:rsidRPr="00263DD6">
        <w:rPr>
          <w:iCs/>
          <w:sz w:val="28"/>
          <w:szCs w:val="28"/>
        </w:rPr>
        <w:t>.5</w:t>
      </w:r>
      <w:r w:rsidR="00E66814" w:rsidRPr="00263DD6">
        <w:rPr>
          <w:iCs/>
          <w:sz w:val="28"/>
          <w:szCs w:val="28"/>
        </w:rPr>
        <w:t>),</w:t>
      </w:r>
      <w:r w:rsidR="00E66814" w:rsidRPr="00263DD6">
        <w:rPr>
          <w:sz w:val="28"/>
          <w:szCs w:val="28"/>
        </w:rPr>
        <w:t xml:space="preserve"> где</w:t>
      </w:r>
      <w:r w:rsidRPr="00263DD6">
        <w:rPr>
          <w:sz w:val="28"/>
          <w:szCs w:val="28"/>
        </w:rPr>
        <w:t xml:space="preserve"> постоянная </w:t>
      </w:r>
      <w:r w:rsidRPr="00263DD6">
        <w:rPr>
          <w:i/>
          <w:iCs/>
          <w:sz w:val="28"/>
          <w:szCs w:val="28"/>
        </w:rPr>
        <w:t>M</w:t>
      </w:r>
      <w:r w:rsidRPr="00263DD6">
        <w:rPr>
          <w:sz w:val="28"/>
          <w:szCs w:val="28"/>
        </w:rPr>
        <w:t xml:space="preserve"> зависит от сорта жидкости и имеет размерность МВ/см.</w:t>
      </w:r>
    </w:p>
    <w:p w:rsidR="00263DD6" w:rsidRPr="00F36DDB" w:rsidRDefault="00263DD6" w:rsidP="00236378">
      <w:pPr>
        <w:spacing w:line="360" w:lineRule="atLeast"/>
        <w:ind w:firstLine="709"/>
        <w:jc w:val="both"/>
        <w:rPr>
          <w:sz w:val="28"/>
          <w:szCs w:val="28"/>
          <w:highlight w:val="yellow"/>
        </w:rPr>
      </w:pPr>
    </w:p>
    <w:p w:rsidR="00236378" w:rsidRPr="00110541" w:rsidRDefault="00644F35" w:rsidP="00E66814">
      <w:pPr>
        <w:spacing w:line="360" w:lineRule="atLeast"/>
        <w:jc w:val="right"/>
        <w:rPr>
          <w:sz w:val="28"/>
          <w:szCs w:val="28"/>
        </w:rPr>
      </w:pPr>
      <m:oMath>
        <m:sSub>
          <m:sSubPr>
            <m:ctrlPr>
              <w:rPr>
                <w:rFonts w:ascii="Cambria Math" w:hAnsi="Cambria Math"/>
                <w:i/>
                <w:sz w:val="28"/>
                <w:szCs w:val="28"/>
              </w:rPr>
            </m:ctrlPr>
          </m:sSubPr>
          <m:e>
            <m:r>
              <w:rPr>
                <w:rFonts w:ascii="Cambria Math" w:hAnsi="Cambria Math"/>
                <w:sz w:val="28"/>
                <w:szCs w:val="28"/>
              </w:rPr>
              <m:t xml:space="preserve">                                                  E</m:t>
            </m:r>
          </m:e>
          <m:sub>
            <m:r>
              <w:rPr>
                <w:rFonts w:ascii="Cambria Math" w:hAnsi="Cambria Math"/>
                <w:sz w:val="28"/>
                <w:szCs w:val="28"/>
              </w:rPr>
              <m:t>p</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M∙</m:t>
            </m:r>
            <m:sSup>
              <m:sSupPr>
                <m:ctrlPr>
                  <w:rPr>
                    <w:rFonts w:ascii="Cambria Math" w:hAnsi="Cambria Math"/>
                    <w:i/>
                    <w:sz w:val="28"/>
                    <w:szCs w:val="28"/>
                  </w:rPr>
                </m:ctrlPr>
              </m:sSupPr>
              <m:e>
                <m:r>
                  <w:rPr>
                    <w:rFonts w:ascii="Cambria Math" w:hAnsi="Cambria Math"/>
                    <w:sz w:val="28"/>
                    <w:szCs w:val="28"/>
                  </w:rPr>
                  <m:t>P</m:t>
                </m:r>
              </m:e>
              <m:sup>
                <m:r>
                  <w:rPr>
                    <w:rFonts w:ascii="Cambria Math" w:hAnsi="Cambria Math"/>
                    <w:sz w:val="28"/>
                    <w:szCs w:val="28"/>
                  </w:rPr>
                  <m:t>1/8</m:t>
                </m:r>
              </m:sup>
            </m:sSup>
          </m:e>
        </m:d>
        <m:r>
          <w:rPr>
            <w:rFonts w:ascii="Cambria Math" w:hAnsi="Cambria Math"/>
            <w:sz w:val="28"/>
            <w:szCs w:val="28"/>
          </w:rPr>
          <m:t>/</m:t>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τ</m:t>
                </m:r>
              </m:e>
              <m:sup>
                <m:r>
                  <w:rPr>
                    <w:rFonts w:ascii="Cambria Math" w:hAnsi="Cambria Math"/>
                    <w:sz w:val="28"/>
                    <w:szCs w:val="28"/>
                  </w:rPr>
                  <m:t>1/3</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S</m:t>
                </m:r>
              </m:e>
              <m:sup>
                <m:r>
                  <w:rPr>
                    <w:rFonts w:ascii="Cambria Math" w:hAnsi="Cambria Math"/>
                    <w:sz w:val="28"/>
                    <w:szCs w:val="28"/>
                  </w:rPr>
                  <m:t>1/10</m:t>
                </m:r>
              </m:sup>
            </m:sSup>
          </m:e>
        </m:d>
        <m:r>
          <w:rPr>
            <w:rFonts w:ascii="Cambria Math" w:hAnsi="Cambria Math"/>
            <w:sz w:val="28"/>
            <w:szCs w:val="28"/>
          </w:rPr>
          <m:t xml:space="preserve">                                 </m:t>
        </m:r>
      </m:oMath>
      <w:r w:rsidR="00236378" w:rsidRPr="00263DD6">
        <w:rPr>
          <w:sz w:val="28"/>
          <w:szCs w:val="28"/>
        </w:rPr>
        <w:t>(</w:t>
      </w:r>
      <w:r w:rsidR="00E66814">
        <w:rPr>
          <w:sz w:val="28"/>
          <w:szCs w:val="28"/>
        </w:rPr>
        <w:t>10</w:t>
      </w:r>
      <w:r w:rsidR="00236378" w:rsidRPr="00263DD6">
        <w:rPr>
          <w:sz w:val="28"/>
          <w:szCs w:val="28"/>
        </w:rPr>
        <w:t>.5)</w:t>
      </w:r>
    </w:p>
    <w:p w:rsidR="00263DD6" w:rsidRPr="00110541" w:rsidRDefault="00263DD6" w:rsidP="00263DD6">
      <w:pPr>
        <w:spacing w:line="360" w:lineRule="atLeast"/>
        <w:jc w:val="center"/>
        <w:rPr>
          <w:sz w:val="28"/>
          <w:szCs w:val="28"/>
        </w:rPr>
      </w:pPr>
    </w:p>
    <w:p w:rsidR="00236378" w:rsidRPr="00D1314B" w:rsidRDefault="00236378" w:rsidP="00236378">
      <w:pPr>
        <w:spacing w:line="360" w:lineRule="atLeast"/>
        <w:ind w:firstLine="709"/>
        <w:jc w:val="both"/>
        <w:rPr>
          <w:sz w:val="28"/>
          <w:szCs w:val="28"/>
        </w:rPr>
      </w:pPr>
      <w:r w:rsidRPr="00D85910">
        <w:rPr>
          <w:sz w:val="28"/>
          <w:szCs w:val="28"/>
        </w:rPr>
        <w:t>В этом выражении длительность импульса</w:t>
      </w:r>
      <w:r w:rsidR="00E66814">
        <w:rPr>
          <w:sz w:val="28"/>
          <w:szCs w:val="28"/>
        </w:rPr>
        <w:t xml:space="preserve"> </w:t>
      </w:r>
      <w:r>
        <w:rPr>
          <w:i/>
          <w:iCs/>
          <w:sz w:val="28"/>
          <w:szCs w:val="28"/>
        </w:rPr>
        <w:t>τ</w:t>
      </w:r>
      <w:r w:rsidR="00E66814">
        <w:rPr>
          <w:i/>
          <w:iCs/>
          <w:sz w:val="28"/>
          <w:szCs w:val="28"/>
        </w:rPr>
        <w:t xml:space="preserve"> </w:t>
      </w:r>
      <w:r w:rsidRPr="00D85910">
        <w:rPr>
          <w:sz w:val="28"/>
          <w:szCs w:val="28"/>
        </w:rPr>
        <w:t>следует подставлять в микросекундах, давление в атм., а площадь электродов</w:t>
      </w:r>
      <w:r w:rsidRPr="00145A71">
        <w:rPr>
          <w:sz w:val="28"/>
          <w:szCs w:val="28"/>
        </w:rPr>
        <w:t>(</w:t>
      </w:r>
      <w:r w:rsidRPr="00145A71">
        <w:rPr>
          <w:iCs/>
          <w:sz w:val="28"/>
          <w:szCs w:val="28"/>
        </w:rPr>
        <w:t>S)</w:t>
      </w:r>
      <w:r w:rsidRPr="00D85910">
        <w:rPr>
          <w:sz w:val="28"/>
          <w:szCs w:val="28"/>
        </w:rPr>
        <w:t xml:space="preserve"> в см</w:t>
      </w:r>
      <w:r w:rsidRPr="00952C72">
        <w:rPr>
          <w:sz w:val="36"/>
          <w:szCs w:val="36"/>
          <w:vertAlign w:val="superscript"/>
        </w:rPr>
        <w:t>2</w:t>
      </w:r>
      <w:r w:rsidRPr="00D85910">
        <w:rPr>
          <w:sz w:val="28"/>
          <w:szCs w:val="28"/>
        </w:rPr>
        <w:t>. Постоянная</w:t>
      </w:r>
      <w:r w:rsidR="00E66814">
        <w:rPr>
          <w:sz w:val="28"/>
          <w:szCs w:val="28"/>
        </w:rPr>
        <w:t xml:space="preserve"> </w:t>
      </w:r>
      <w:r w:rsidRPr="00D85910">
        <w:rPr>
          <w:i/>
          <w:iCs/>
          <w:sz w:val="28"/>
          <w:szCs w:val="28"/>
        </w:rPr>
        <w:t>М</w:t>
      </w:r>
      <w:r w:rsidR="00E66814">
        <w:rPr>
          <w:i/>
          <w:iCs/>
          <w:sz w:val="28"/>
          <w:szCs w:val="28"/>
        </w:rPr>
        <w:t xml:space="preserve"> </w:t>
      </w:r>
      <w:r w:rsidRPr="00D85910">
        <w:rPr>
          <w:sz w:val="28"/>
          <w:szCs w:val="28"/>
        </w:rPr>
        <w:t>составляет 0,7 МВ/см для гексана и трансформаторного масла, 0,6 МВ/см для глицерина, 0,5 МВ/см для этилового спирта, 0,6 МВ/см для воды (в случае пробоя с катода) и 0,3 МВ/см (в случае пробоя с анода).</w:t>
      </w:r>
    </w:p>
    <w:p w:rsidR="00236378" w:rsidRDefault="00236378" w:rsidP="00236378">
      <w:pPr>
        <w:spacing w:line="360" w:lineRule="atLeast"/>
        <w:ind w:firstLine="709"/>
        <w:jc w:val="both"/>
        <w:rPr>
          <w:sz w:val="28"/>
          <w:szCs w:val="28"/>
        </w:rPr>
      </w:pPr>
      <w:r w:rsidRPr="00D1314B">
        <w:rPr>
          <w:sz w:val="28"/>
          <w:szCs w:val="28"/>
        </w:rPr>
        <w:t xml:space="preserve">Механизмы </w:t>
      </w:r>
      <w:r w:rsidRPr="00D1314B">
        <w:rPr>
          <w:bCs/>
          <w:i/>
          <w:sz w:val="28"/>
          <w:szCs w:val="28"/>
        </w:rPr>
        <w:t>пробоя твердых диэлектриков</w:t>
      </w:r>
      <w:r w:rsidRPr="00D1314B">
        <w:rPr>
          <w:sz w:val="28"/>
          <w:szCs w:val="28"/>
        </w:rPr>
        <w:t xml:space="preserve"> зависят от времени воздействия напряжения (с момента подачи до пробоя), определяющим физические процессы, </w:t>
      </w:r>
      <w:r w:rsidRPr="00D1314B">
        <w:rPr>
          <w:sz w:val="28"/>
          <w:szCs w:val="28"/>
        </w:rPr>
        <w:lastRenderedPageBreak/>
        <w:t xml:space="preserve">происходящие при этом воздействии. </w:t>
      </w:r>
    </w:p>
    <w:p w:rsidR="00236378" w:rsidRPr="00D1314B" w:rsidRDefault="00236378" w:rsidP="00236378">
      <w:pPr>
        <w:spacing w:line="360" w:lineRule="atLeast"/>
        <w:ind w:firstLine="709"/>
        <w:jc w:val="both"/>
        <w:rPr>
          <w:sz w:val="28"/>
          <w:szCs w:val="28"/>
        </w:rPr>
      </w:pPr>
      <w:r w:rsidRPr="00D1314B">
        <w:rPr>
          <w:sz w:val="28"/>
          <w:szCs w:val="28"/>
        </w:rPr>
        <w:t>Различают пробой:</w:t>
      </w:r>
    </w:p>
    <w:p w:rsidR="00236378" w:rsidRPr="00D1314B" w:rsidRDefault="00236378" w:rsidP="00236378">
      <w:pPr>
        <w:spacing w:line="360" w:lineRule="atLeast"/>
        <w:ind w:firstLine="709"/>
        <w:jc w:val="both"/>
        <w:rPr>
          <w:sz w:val="28"/>
          <w:szCs w:val="28"/>
        </w:rPr>
      </w:pPr>
      <w:r>
        <w:rPr>
          <w:sz w:val="28"/>
          <w:szCs w:val="28"/>
        </w:rPr>
        <w:t>–</w:t>
      </w:r>
      <w:r w:rsidRPr="00DA7FDE">
        <w:rPr>
          <w:i/>
          <w:sz w:val="28"/>
          <w:szCs w:val="28"/>
        </w:rPr>
        <w:t>электрический</w:t>
      </w:r>
      <w:r w:rsidRPr="00D1314B">
        <w:rPr>
          <w:sz w:val="28"/>
          <w:szCs w:val="28"/>
        </w:rPr>
        <w:t>;</w:t>
      </w:r>
    </w:p>
    <w:p w:rsidR="00236378" w:rsidRPr="00D1314B" w:rsidRDefault="00236378" w:rsidP="00236378">
      <w:pPr>
        <w:spacing w:line="360" w:lineRule="atLeast"/>
        <w:ind w:firstLine="709"/>
        <w:jc w:val="both"/>
        <w:rPr>
          <w:sz w:val="28"/>
          <w:szCs w:val="28"/>
        </w:rPr>
      </w:pPr>
      <w:r>
        <w:rPr>
          <w:sz w:val="28"/>
          <w:szCs w:val="28"/>
        </w:rPr>
        <w:t>–</w:t>
      </w:r>
      <w:r w:rsidRPr="00DA7FDE">
        <w:rPr>
          <w:i/>
          <w:sz w:val="28"/>
          <w:szCs w:val="28"/>
        </w:rPr>
        <w:t>тепловой</w:t>
      </w:r>
      <w:r w:rsidRPr="00D1314B">
        <w:rPr>
          <w:sz w:val="28"/>
          <w:szCs w:val="28"/>
        </w:rPr>
        <w:t>;</w:t>
      </w:r>
    </w:p>
    <w:p w:rsidR="00236378" w:rsidRPr="00D1314B" w:rsidRDefault="00236378" w:rsidP="00236378">
      <w:pPr>
        <w:spacing w:line="360" w:lineRule="atLeast"/>
        <w:ind w:firstLine="709"/>
        <w:jc w:val="both"/>
        <w:rPr>
          <w:sz w:val="28"/>
          <w:szCs w:val="28"/>
        </w:rPr>
      </w:pPr>
      <w:r>
        <w:rPr>
          <w:sz w:val="28"/>
          <w:szCs w:val="28"/>
        </w:rPr>
        <w:t>–</w:t>
      </w:r>
      <w:r>
        <w:rPr>
          <w:i/>
          <w:sz w:val="28"/>
          <w:szCs w:val="28"/>
        </w:rPr>
        <w:t>э</w:t>
      </w:r>
      <w:r w:rsidRPr="001619DE">
        <w:rPr>
          <w:i/>
          <w:sz w:val="28"/>
          <w:szCs w:val="28"/>
        </w:rPr>
        <w:t>лектрохимический</w:t>
      </w:r>
      <w:r w:rsidRPr="00D85910">
        <w:rPr>
          <w:sz w:val="28"/>
          <w:szCs w:val="28"/>
        </w:rPr>
        <w:t>.</w:t>
      </w:r>
    </w:p>
    <w:p w:rsidR="00236378" w:rsidRDefault="00236378" w:rsidP="00236378">
      <w:pPr>
        <w:spacing w:line="360" w:lineRule="atLeast"/>
        <w:ind w:firstLine="709"/>
        <w:jc w:val="both"/>
        <w:rPr>
          <w:sz w:val="28"/>
          <w:szCs w:val="28"/>
        </w:rPr>
      </w:pPr>
      <w:r w:rsidRPr="00D50E92">
        <w:rPr>
          <w:i/>
          <w:sz w:val="28"/>
          <w:szCs w:val="28"/>
        </w:rPr>
        <w:t>При электрическом пробое твёрдого диэлектрика</w:t>
      </w:r>
      <w:r w:rsidRPr="00D50E92">
        <w:rPr>
          <w:sz w:val="28"/>
          <w:szCs w:val="28"/>
        </w:rPr>
        <w:t xml:space="preserve"> под действием приложенного напряжения разрываются химические связи, и вещество перерабатывается в плазму. Электрическая прочность твердого диэлектрика пропорциональна энергии химических связей.</w:t>
      </w:r>
    </w:p>
    <w:p w:rsidR="00236378" w:rsidRDefault="00236378" w:rsidP="00236378">
      <w:pPr>
        <w:spacing w:line="360" w:lineRule="atLeast"/>
        <w:ind w:firstLine="709"/>
        <w:jc w:val="both"/>
        <w:rPr>
          <w:spacing w:val="-2"/>
          <w:sz w:val="28"/>
          <w:szCs w:val="28"/>
        </w:rPr>
      </w:pPr>
      <w:r w:rsidRPr="00161E3A">
        <w:rPr>
          <w:i/>
          <w:spacing w:val="-2"/>
          <w:sz w:val="28"/>
          <w:szCs w:val="28"/>
        </w:rPr>
        <w:t>Электрический (электронный)</w:t>
      </w:r>
      <w:r w:rsidRPr="00161E3A">
        <w:rPr>
          <w:spacing w:val="-2"/>
          <w:sz w:val="28"/>
          <w:szCs w:val="28"/>
        </w:rPr>
        <w:t xml:space="preserve"> пробой протекает в результате ударной ионизации молекул или ионов диэлектрика электронами, движущимися с высокой скоростью под действием электрического поля. При этом в диэлектрике между электродами создается сплошной плазменный канал (стример) с высокой электропроводностью, состоящий из электронов и положительных ионов. </w:t>
      </w:r>
    </w:p>
    <w:p w:rsidR="00236378" w:rsidRDefault="00236378" w:rsidP="00236378">
      <w:pPr>
        <w:spacing w:line="360" w:lineRule="atLeast"/>
        <w:ind w:firstLine="709"/>
        <w:jc w:val="both"/>
        <w:rPr>
          <w:spacing w:val="-2"/>
          <w:sz w:val="28"/>
          <w:szCs w:val="28"/>
        </w:rPr>
      </w:pPr>
      <w:r w:rsidRPr="00161E3A">
        <w:rPr>
          <w:spacing w:val="-2"/>
          <w:sz w:val="28"/>
          <w:szCs w:val="28"/>
        </w:rPr>
        <w:t>Электрический пробой возникает при условии, когда энергия электрона, определяемая</w:t>
      </w:r>
      <w:r w:rsidR="00E66814">
        <w:rPr>
          <w:spacing w:val="-2"/>
          <w:sz w:val="28"/>
          <w:szCs w:val="28"/>
        </w:rPr>
        <w:t xml:space="preserve"> </w:t>
      </w:r>
      <w:r w:rsidRPr="00261933">
        <w:rPr>
          <w:spacing w:val="-2"/>
          <w:sz w:val="28"/>
          <w:szCs w:val="28"/>
        </w:rPr>
        <w:t>из</w:t>
      </w:r>
      <w:r w:rsidR="00E66814">
        <w:rPr>
          <w:spacing w:val="-2"/>
          <w:sz w:val="28"/>
          <w:szCs w:val="28"/>
        </w:rPr>
        <w:t xml:space="preserve"> </w:t>
      </w:r>
      <w:r>
        <w:rPr>
          <w:spacing w:val="-2"/>
          <w:sz w:val="28"/>
          <w:szCs w:val="28"/>
        </w:rPr>
        <w:t>уравнения (</w:t>
      </w:r>
      <w:r w:rsidR="00E66814">
        <w:rPr>
          <w:spacing w:val="-2"/>
          <w:sz w:val="28"/>
          <w:szCs w:val="28"/>
        </w:rPr>
        <w:t>10</w:t>
      </w:r>
      <w:r>
        <w:rPr>
          <w:spacing w:val="-2"/>
          <w:sz w:val="28"/>
          <w:szCs w:val="28"/>
        </w:rPr>
        <w:t xml:space="preserve">.6), </w:t>
      </w:r>
      <w:r w:rsidRPr="00161E3A">
        <w:rPr>
          <w:spacing w:val="-2"/>
          <w:sz w:val="28"/>
          <w:szCs w:val="28"/>
        </w:rPr>
        <w:t xml:space="preserve">где </w:t>
      </w:r>
      <m:oMath>
        <m:acc>
          <m:accPr>
            <m:chr m:val="̅"/>
            <m:ctrlPr>
              <w:rPr>
                <w:rFonts w:ascii="Cambria Math" w:hAnsi="Cambria Math"/>
                <w:i/>
                <w:spacing w:val="-2"/>
                <w:sz w:val="28"/>
                <w:szCs w:val="28"/>
              </w:rPr>
            </m:ctrlPr>
          </m:accPr>
          <m:e>
            <m:r>
              <w:rPr>
                <w:rFonts w:ascii="Cambria Math" w:hAnsi="Cambria Math"/>
                <w:spacing w:val="-2"/>
                <w:sz w:val="28"/>
                <w:szCs w:val="28"/>
              </w:rPr>
              <m:t>e</m:t>
            </m:r>
          </m:e>
        </m:acc>
      </m:oMath>
      <w:r w:rsidRPr="00161E3A">
        <w:rPr>
          <w:i/>
          <w:spacing w:val="-2"/>
          <w:sz w:val="28"/>
          <w:szCs w:val="28"/>
        </w:rPr>
        <w:t xml:space="preserve">– </w:t>
      </w:r>
      <w:r w:rsidRPr="00161E3A">
        <w:rPr>
          <w:spacing w:val="-2"/>
          <w:sz w:val="28"/>
          <w:szCs w:val="28"/>
        </w:rPr>
        <w:t xml:space="preserve">заряд; </w:t>
      </w:r>
      <w:r>
        <w:rPr>
          <w:spacing w:val="-2"/>
          <w:sz w:val="28"/>
          <w:szCs w:val="28"/>
          <w:lang w:val="en-US"/>
        </w:rPr>
        <w:t>λ</w:t>
      </w:r>
      <w:r w:rsidRPr="00161E3A">
        <w:rPr>
          <w:spacing w:val="-2"/>
          <w:sz w:val="28"/>
          <w:szCs w:val="28"/>
        </w:rPr>
        <w:t xml:space="preserve"> – средняя длина свободного пробега – расстояние, которое проходит электрон от одного соударения с нейтральными ионом или молекулой диэлектрика до другого; </w:t>
      </w:r>
      <m:oMath>
        <m:sSub>
          <m:sSubPr>
            <m:ctrlPr>
              <w:rPr>
                <w:rFonts w:ascii="Cambria Math" w:hAnsi="Cambria Math"/>
                <w:i/>
                <w:spacing w:val="-2"/>
                <w:sz w:val="28"/>
                <w:szCs w:val="28"/>
                <w:lang w:val="en-US"/>
              </w:rPr>
            </m:ctrlPr>
          </m:sSubPr>
          <m:e>
            <m:r>
              <w:rPr>
                <w:rFonts w:ascii="Cambria Math" w:hAnsi="Cambria Math"/>
                <w:spacing w:val="-2"/>
                <w:sz w:val="28"/>
                <w:szCs w:val="28"/>
                <w:lang w:val="en-US"/>
              </w:rPr>
              <m:t>W</m:t>
            </m:r>
          </m:e>
          <m:sub>
            <m:r>
              <w:rPr>
                <w:rFonts w:ascii="Cambria Math" w:hAnsi="Cambria Math"/>
                <w:spacing w:val="-2"/>
                <w:sz w:val="28"/>
                <w:szCs w:val="28"/>
              </w:rPr>
              <m:t>И</m:t>
            </m:r>
          </m:sub>
        </m:sSub>
      </m:oMath>
      <w:r w:rsidRPr="00161E3A">
        <w:rPr>
          <w:spacing w:val="-2"/>
          <w:sz w:val="28"/>
          <w:szCs w:val="28"/>
        </w:rPr>
        <w:t>– энергия ионизации молекул или ионов.</w:t>
      </w:r>
    </w:p>
    <w:p w:rsidR="00236378" w:rsidRDefault="00236378" w:rsidP="00236378">
      <w:pPr>
        <w:spacing w:line="360" w:lineRule="atLeast"/>
        <w:ind w:firstLine="709"/>
        <w:jc w:val="both"/>
        <w:rPr>
          <w:spacing w:val="-2"/>
          <w:sz w:val="28"/>
          <w:szCs w:val="28"/>
        </w:rPr>
      </w:pPr>
    </w:p>
    <w:p w:rsidR="00236378" w:rsidRDefault="00644F35" w:rsidP="00E66814">
      <w:pPr>
        <w:spacing w:line="360" w:lineRule="atLeast"/>
        <w:jc w:val="right"/>
        <w:rPr>
          <w:spacing w:val="-2"/>
          <w:sz w:val="28"/>
          <w:szCs w:val="28"/>
        </w:rPr>
      </w:pPr>
      <m:oMath>
        <m:sSub>
          <m:sSubPr>
            <m:ctrlPr>
              <w:rPr>
                <w:rFonts w:ascii="Cambria Math" w:hAnsi="Cambria Math"/>
                <w:i/>
                <w:spacing w:val="-2"/>
                <w:sz w:val="28"/>
                <w:szCs w:val="28"/>
                <w:lang w:val="en-US"/>
              </w:rPr>
            </m:ctrlPr>
          </m:sSubPr>
          <m:e>
            <m:r>
              <w:rPr>
                <w:rFonts w:ascii="Cambria Math" w:hAnsi="Cambria Math"/>
                <w:spacing w:val="-2"/>
                <w:sz w:val="28"/>
                <w:szCs w:val="28"/>
                <w:lang w:val="en-US"/>
              </w:rPr>
              <m:t>W</m:t>
            </m:r>
          </m:e>
          <m:sub>
            <m:r>
              <w:rPr>
                <w:rFonts w:ascii="Cambria Math" w:hAnsi="Cambria Math"/>
                <w:spacing w:val="-2"/>
                <w:sz w:val="28"/>
                <w:szCs w:val="28"/>
              </w:rPr>
              <m:t>Э</m:t>
            </m:r>
          </m:sub>
        </m:sSub>
        <m:r>
          <w:rPr>
            <w:rFonts w:ascii="Cambria Math" w:hAnsi="Cambria Math"/>
            <w:spacing w:val="-2"/>
            <w:sz w:val="28"/>
            <w:szCs w:val="28"/>
          </w:rPr>
          <m:t>=</m:t>
        </m:r>
        <m:acc>
          <m:accPr>
            <m:chr m:val="̅"/>
            <m:ctrlPr>
              <w:rPr>
                <w:rFonts w:ascii="Cambria Math" w:hAnsi="Cambria Math"/>
                <w:i/>
                <w:spacing w:val="-2"/>
                <w:sz w:val="28"/>
                <w:szCs w:val="28"/>
              </w:rPr>
            </m:ctrlPr>
          </m:accPr>
          <m:e>
            <m:r>
              <w:rPr>
                <w:rFonts w:ascii="Cambria Math" w:hAnsi="Cambria Math"/>
                <w:spacing w:val="-2"/>
                <w:sz w:val="28"/>
                <w:szCs w:val="28"/>
                <w:lang w:val="en-US"/>
              </w:rPr>
              <m:t>e</m:t>
            </m:r>
          </m:e>
        </m:acc>
        <m:r>
          <w:rPr>
            <w:rFonts w:ascii="Cambria Math" w:hAnsi="Cambria Math"/>
            <w:spacing w:val="-2"/>
            <w:sz w:val="28"/>
            <w:szCs w:val="28"/>
          </w:rPr>
          <m:t>∙</m:t>
        </m:r>
        <m:r>
          <w:rPr>
            <w:rFonts w:ascii="Cambria Math" w:hAnsi="Cambria Math"/>
            <w:spacing w:val="-2"/>
            <w:sz w:val="28"/>
            <w:szCs w:val="28"/>
            <w:lang w:val="en-US"/>
          </w:rPr>
          <m:t>λ</m:t>
        </m:r>
        <m:r>
          <w:rPr>
            <w:rFonts w:ascii="Cambria Math" w:hAnsi="Cambria Math"/>
            <w:spacing w:val="-2"/>
            <w:sz w:val="28"/>
            <w:szCs w:val="28"/>
          </w:rPr>
          <m:t>∙</m:t>
        </m:r>
        <m:r>
          <w:rPr>
            <w:rFonts w:ascii="Cambria Math" w:hAnsi="Cambria Math"/>
            <w:spacing w:val="-2"/>
            <w:sz w:val="28"/>
            <w:szCs w:val="28"/>
            <w:lang w:val="en-US"/>
          </w:rPr>
          <m:t>E</m:t>
        </m:r>
        <m:r>
          <w:rPr>
            <w:rFonts w:ascii="Cambria Math" w:hAnsi="Cambria Math"/>
            <w:spacing w:val="-2"/>
            <w:sz w:val="28"/>
            <w:szCs w:val="28"/>
          </w:rPr>
          <m:t>≥</m:t>
        </m:r>
        <m:sSub>
          <m:sSubPr>
            <m:ctrlPr>
              <w:rPr>
                <w:rFonts w:ascii="Cambria Math" w:hAnsi="Cambria Math"/>
                <w:i/>
                <w:spacing w:val="-2"/>
                <w:sz w:val="28"/>
                <w:szCs w:val="28"/>
                <w:lang w:val="en-US"/>
              </w:rPr>
            </m:ctrlPr>
          </m:sSubPr>
          <m:e>
            <m:r>
              <w:rPr>
                <w:rFonts w:ascii="Cambria Math" w:hAnsi="Cambria Math"/>
                <w:spacing w:val="-2"/>
                <w:sz w:val="28"/>
                <w:szCs w:val="28"/>
                <w:lang w:val="en-US"/>
              </w:rPr>
              <m:t>W</m:t>
            </m:r>
          </m:e>
          <m:sub>
            <m:r>
              <w:rPr>
                <w:rFonts w:ascii="Cambria Math" w:hAnsi="Cambria Math"/>
                <w:spacing w:val="-2"/>
                <w:sz w:val="28"/>
                <w:szCs w:val="28"/>
              </w:rPr>
              <m:t xml:space="preserve">И                                                               </m:t>
            </m:r>
          </m:sub>
        </m:sSub>
      </m:oMath>
      <w:r w:rsidR="00236378" w:rsidRPr="00161E3A">
        <w:rPr>
          <w:spacing w:val="-2"/>
          <w:sz w:val="28"/>
          <w:szCs w:val="28"/>
        </w:rPr>
        <w:t>(</w:t>
      </w:r>
      <w:r w:rsidR="00E66814">
        <w:rPr>
          <w:spacing w:val="-2"/>
          <w:sz w:val="28"/>
          <w:szCs w:val="28"/>
        </w:rPr>
        <w:t>10</w:t>
      </w:r>
      <w:r w:rsidR="00236378">
        <w:rPr>
          <w:spacing w:val="-2"/>
          <w:sz w:val="28"/>
          <w:szCs w:val="28"/>
        </w:rPr>
        <w:t>.6</w:t>
      </w:r>
      <w:r w:rsidR="00236378" w:rsidRPr="00161E3A">
        <w:rPr>
          <w:spacing w:val="-2"/>
          <w:sz w:val="28"/>
          <w:szCs w:val="28"/>
        </w:rPr>
        <w:t>)</w:t>
      </w:r>
    </w:p>
    <w:p w:rsidR="00236378" w:rsidRPr="00161E3A" w:rsidRDefault="00236378" w:rsidP="00236378">
      <w:pPr>
        <w:spacing w:line="360" w:lineRule="atLeast"/>
        <w:jc w:val="center"/>
        <w:rPr>
          <w:spacing w:val="-2"/>
          <w:sz w:val="28"/>
          <w:szCs w:val="28"/>
        </w:rPr>
      </w:pPr>
    </w:p>
    <w:p w:rsidR="00236378" w:rsidRPr="00445C6E" w:rsidRDefault="00236378" w:rsidP="00236378">
      <w:pPr>
        <w:spacing w:line="360" w:lineRule="atLeast"/>
        <w:ind w:firstLine="709"/>
        <w:jc w:val="both"/>
        <w:rPr>
          <w:sz w:val="28"/>
          <w:szCs w:val="28"/>
        </w:rPr>
      </w:pPr>
      <w:r w:rsidRPr="00445C6E">
        <w:rPr>
          <w:sz w:val="28"/>
          <w:szCs w:val="28"/>
        </w:rPr>
        <w:t xml:space="preserve">Для твердых диэлектриков при электрическом пробое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пр</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 xml:space="preserve"> МВ/м</m:t>
        </m:r>
      </m:oMath>
      <w:r w:rsidRPr="00445C6E">
        <w:rPr>
          <w:sz w:val="28"/>
          <w:szCs w:val="28"/>
        </w:rPr>
        <w:t xml:space="preserve"> и более, время выдержки диэлектрика под напряжением </w:t>
      </w: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выд</m:t>
            </m:r>
          </m:sub>
        </m:sSub>
        <m:r>
          <w:rPr>
            <w:rFonts w:ascii="Cambria Math" w:hAnsi="Cambria Math"/>
            <w:sz w:val="28"/>
            <w:szCs w:val="28"/>
          </w:rPr>
          <m:t>&lt;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-2</m:t>
            </m:r>
          </m:sup>
        </m:sSup>
        <m:r>
          <w:rPr>
            <w:rFonts w:ascii="Cambria Math" w:hAnsi="Cambria Math"/>
            <w:sz w:val="28"/>
            <w:szCs w:val="28"/>
            <w:lang w:val="en-US"/>
          </w:rPr>
          <m:t>c</m:t>
        </m:r>
      </m:oMath>
      <w:r w:rsidRPr="00445C6E">
        <w:rPr>
          <w:sz w:val="28"/>
          <w:szCs w:val="28"/>
        </w:rPr>
        <w:t>.</w:t>
      </w:r>
    </w:p>
    <w:p w:rsidR="00236378" w:rsidRDefault="00236378" w:rsidP="00236378">
      <w:pPr>
        <w:spacing w:line="360" w:lineRule="atLeast"/>
        <w:ind w:firstLine="709"/>
        <w:jc w:val="both"/>
        <w:rPr>
          <w:sz w:val="28"/>
          <w:szCs w:val="28"/>
        </w:rPr>
      </w:pPr>
      <w:r>
        <w:rPr>
          <w:sz w:val="28"/>
          <w:szCs w:val="28"/>
        </w:rPr>
        <w:t>Чисто электрический пробой имеет место, когда исключено влияние диэлектрических потерь, обуславливающих нагрев материала, а также отсутствует ионизация газовых включений.</w:t>
      </w:r>
    </w:p>
    <w:p w:rsidR="00236378" w:rsidRPr="001634C7" w:rsidRDefault="00236378" w:rsidP="00236378">
      <w:pPr>
        <w:spacing w:line="360" w:lineRule="atLeast"/>
        <w:ind w:firstLine="709"/>
        <w:jc w:val="both"/>
        <w:rPr>
          <w:sz w:val="28"/>
          <w:szCs w:val="28"/>
        </w:rPr>
      </w:pPr>
      <w:r w:rsidRPr="0001351F">
        <w:rPr>
          <w:i/>
          <w:sz w:val="28"/>
          <w:szCs w:val="28"/>
        </w:rPr>
        <w:t>Электротепловой (тепловой)</w:t>
      </w:r>
      <w:r>
        <w:rPr>
          <w:sz w:val="28"/>
          <w:szCs w:val="28"/>
        </w:rPr>
        <w:t xml:space="preserve"> начинается в момент, когда количество тепла</w:t>
      </w:r>
      <m:oMath>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rPr>
              <m:t>выд</m:t>
            </m:r>
          </m:sub>
        </m:sSub>
      </m:oMath>
      <w:r>
        <w:rPr>
          <w:sz w:val="28"/>
          <w:szCs w:val="28"/>
        </w:rPr>
        <w:t>, выделяющегося в результате диэлектрических потерь, будет намного больше отводимого (</w:t>
      </w:r>
      <m:oMath>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rPr>
              <m:t>отв</m:t>
            </m:r>
          </m:sub>
        </m:sSub>
      </m:oMath>
      <w:r w:rsidRPr="006F5761">
        <w:rPr>
          <w:sz w:val="28"/>
          <w:szCs w:val="28"/>
        </w:rPr>
        <w:t>)</w:t>
      </w:r>
      <w:r>
        <w:rPr>
          <w:sz w:val="28"/>
          <w:szCs w:val="28"/>
        </w:rPr>
        <w:t xml:space="preserve"> от элемента диэлектрика в окружающую среду. </w:t>
      </w:r>
    </w:p>
    <w:p w:rsidR="00236378" w:rsidRDefault="00236378" w:rsidP="00236378">
      <w:pPr>
        <w:spacing w:line="360" w:lineRule="atLeast"/>
        <w:ind w:firstLine="709"/>
        <w:jc w:val="both"/>
        <w:rPr>
          <w:sz w:val="28"/>
          <w:szCs w:val="28"/>
        </w:rPr>
      </w:pPr>
      <w:r>
        <w:rPr>
          <w:sz w:val="28"/>
          <w:szCs w:val="28"/>
        </w:rPr>
        <w:t>В результате диэлектрик нагревается до температур, при которых происходит его проплавление, обугливание или растрескивание.</w:t>
      </w:r>
    </w:p>
    <w:p w:rsidR="00236378" w:rsidRDefault="00236378" w:rsidP="00236378">
      <w:pPr>
        <w:spacing w:line="360" w:lineRule="atLeast"/>
        <w:ind w:firstLine="709"/>
        <w:jc w:val="both"/>
        <w:rPr>
          <w:sz w:val="28"/>
          <w:szCs w:val="28"/>
        </w:rPr>
      </w:pPr>
      <w:r>
        <w:rPr>
          <w:sz w:val="28"/>
          <w:szCs w:val="28"/>
        </w:rPr>
        <w:t>При постоянном напряжении количество выделяющегося тепла вычисляется по формуле (</w:t>
      </w:r>
      <w:r w:rsidR="00E66814">
        <w:rPr>
          <w:sz w:val="28"/>
          <w:szCs w:val="28"/>
        </w:rPr>
        <w:t>10</w:t>
      </w:r>
      <w:r>
        <w:rPr>
          <w:sz w:val="28"/>
          <w:szCs w:val="28"/>
        </w:rPr>
        <w:t>.7), где</w:t>
      </w:r>
      <m:oMath>
        <m:r>
          <w:rPr>
            <w:rFonts w:ascii="Cambria Math" w:hAnsi="Cambria Math"/>
            <w:sz w:val="28"/>
            <w:szCs w:val="28"/>
          </w:rPr>
          <m:t>E</m:t>
        </m:r>
      </m:oMath>
      <w:r>
        <w:rPr>
          <w:i/>
          <w:sz w:val="28"/>
          <w:szCs w:val="28"/>
        </w:rPr>
        <w:t xml:space="preserve"> – </w:t>
      </w:r>
      <w:r>
        <w:rPr>
          <w:sz w:val="28"/>
          <w:szCs w:val="28"/>
        </w:rPr>
        <w:t xml:space="preserve">напряженность электрического поля, </w:t>
      </w:r>
      <m:oMath>
        <m:sSub>
          <m:sSubPr>
            <m:ctrlPr>
              <w:rPr>
                <w:rFonts w:ascii="Cambria Math" w:hAnsi="Cambria Math"/>
                <w:i/>
                <w:sz w:val="28"/>
                <w:szCs w:val="28"/>
                <w:lang w:val="en-US"/>
              </w:rPr>
            </m:ctrlPr>
          </m:sSubPr>
          <m:e>
            <m:r>
              <w:rPr>
                <w:rFonts w:ascii="Cambria Math" w:hAnsi="Cambria Math"/>
                <w:sz w:val="28"/>
                <w:szCs w:val="28"/>
                <w:lang w:val="en-US"/>
              </w:rPr>
              <m:t>ρ</m:t>
            </m:r>
          </m:e>
          <m:sub>
            <m:r>
              <w:rPr>
                <w:rFonts w:ascii="Cambria Math" w:hAnsi="Cambria Math"/>
                <w:sz w:val="28"/>
                <w:szCs w:val="28"/>
                <w:lang w:val="en-US"/>
              </w:rPr>
              <m:t>v</m:t>
            </m:r>
          </m:sub>
        </m:sSub>
      </m:oMath>
      <w:r>
        <w:rPr>
          <w:sz w:val="28"/>
          <w:szCs w:val="28"/>
        </w:rPr>
        <w:t>– удельное объемное сопротивление диэлектрика.</w:t>
      </w:r>
    </w:p>
    <w:p w:rsidR="00236378" w:rsidRPr="000A743F" w:rsidRDefault="00236378" w:rsidP="00236378">
      <w:pPr>
        <w:spacing w:line="360" w:lineRule="atLeast"/>
        <w:ind w:left="3969"/>
        <w:jc w:val="both"/>
        <w:rPr>
          <w:i/>
          <w:sz w:val="28"/>
          <w:szCs w:val="28"/>
        </w:rPr>
      </w:pPr>
    </w:p>
    <w:p w:rsidR="00236378" w:rsidRPr="000A743F" w:rsidRDefault="00644F35" w:rsidP="00E66814">
      <w:pPr>
        <w:spacing w:line="360" w:lineRule="atLeast"/>
        <w:jc w:val="right"/>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rPr>
              <m:t>выд</m:t>
            </m:r>
          </m:sub>
        </m:sSub>
        <m:r>
          <w:rPr>
            <w:rFonts w:ascii="Cambria Math" w:hAnsi="Cambria Math"/>
            <w:sz w:val="28"/>
            <w:szCs w:val="28"/>
          </w:rPr>
          <m:t xml:space="preserve"> = </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ρ</m:t>
            </m:r>
          </m:e>
          <m:sub>
            <m:r>
              <w:rPr>
                <w:rFonts w:ascii="Cambria Math" w:hAnsi="Cambria Math"/>
                <w:sz w:val="28"/>
                <w:szCs w:val="28"/>
                <w:lang w:val="en-US"/>
              </w:rPr>
              <m:t>v</m:t>
            </m:r>
          </m:sub>
        </m:sSub>
        <m:r>
          <w:rPr>
            <w:rFonts w:ascii="Cambria Math" w:hAnsi="Cambria Math"/>
            <w:sz w:val="28"/>
            <w:szCs w:val="28"/>
          </w:rPr>
          <m:t>, Вт/</m:t>
        </m:r>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3</m:t>
            </m:r>
          </m:sup>
        </m:sSup>
      </m:oMath>
      <w:r w:rsidR="00236378" w:rsidRPr="000A743F">
        <w:rPr>
          <w:sz w:val="28"/>
          <w:szCs w:val="28"/>
        </w:rPr>
        <w:t xml:space="preserve">                                         (8.7),</w:t>
      </w:r>
    </w:p>
    <w:p w:rsidR="00236378" w:rsidRPr="000A743F" w:rsidRDefault="00236378" w:rsidP="00236378">
      <w:pPr>
        <w:spacing w:line="360" w:lineRule="atLeast"/>
        <w:ind w:left="3969"/>
        <w:jc w:val="both"/>
        <w:rPr>
          <w:sz w:val="28"/>
          <w:szCs w:val="28"/>
        </w:rPr>
      </w:pPr>
    </w:p>
    <w:p w:rsidR="00236378" w:rsidRPr="000A743F" w:rsidRDefault="00236378" w:rsidP="00236378">
      <w:pPr>
        <w:spacing w:line="360" w:lineRule="atLeast"/>
        <w:jc w:val="both"/>
        <w:rPr>
          <w:i/>
          <w:sz w:val="28"/>
          <w:szCs w:val="28"/>
        </w:rPr>
      </w:pPr>
      <w:r>
        <w:rPr>
          <w:sz w:val="28"/>
          <w:szCs w:val="28"/>
        </w:rPr>
        <w:t>а при переменном напряжении по (</w:t>
      </w:r>
      <w:r w:rsidR="00E66814">
        <w:rPr>
          <w:sz w:val="28"/>
          <w:szCs w:val="28"/>
        </w:rPr>
        <w:t>10</w:t>
      </w:r>
      <w:r>
        <w:rPr>
          <w:sz w:val="28"/>
          <w:szCs w:val="28"/>
        </w:rPr>
        <w:t>.8), где</w:t>
      </w:r>
      <m:oMath>
        <m:r>
          <w:rPr>
            <w:rFonts w:ascii="Cambria Math" w:hAnsi="Cambria Math"/>
            <w:sz w:val="28"/>
            <w:szCs w:val="28"/>
          </w:rPr>
          <m:t>ε</m:t>
        </m:r>
      </m:oMath>
      <w:r w:rsidRPr="000C4473">
        <w:rPr>
          <w:sz w:val="28"/>
          <w:szCs w:val="28"/>
        </w:rPr>
        <w:t xml:space="preserve"> – </w:t>
      </w:r>
      <w:r>
        <w:rPr>
          <w:sz w:val="28"/>
          <w:szCs w:val="28"/>
        </w:rPr>
        <w:t xml:space="preserve">относительная диэлектрическая проницаемость диэлектрика, </w:t>
      </w:r>
      <m:oMath>
        <m:r>
          <w:rPr>
            <w:rFonts w:ascii="Cambria Math" w:hAnsi="Cambria Math"/>
            <w:sz w:val="28"/>
            <w:szCs w:val="28"/>
            <w:lang w:val="en-US"/>
          </w:rPr>
          <m:t>δ</m:t>
        </m:r>
      </m:oMath>
      <w:r>
        <w:rPr>
          <w:sz w:val="28"/>
          <w:szCs w:val="28"/>
        </w:rPr>
        <w:t xml:space="preserve"> – угол диэлектрических потерь, </w:t>
      </w:r>
      <m:oMath>
        <m:r>
          <w:rPr>
            <w:rFonts w:ascii="Cambria Math" w:hAnsi="Cambria Math"/>
            <w:sz w:val="28"/>
            <w:szCs w:val="28"/>
            <w:lang w:val="en-US"/>
          </w:rPr>
          <m:t>f</m:t>
        </m:r>
      </m:oMath>
      <w:r w:rsidRPr="00922431">
        <w:rPr>
          <w:sz w:val="28"/>
          <w:szCs w:val="28"/>
        </w:rPr>
        <w:t xml:space="preserve">– </w:t>
      </w:r>
      <w:r w:rsidRPr="00922431">
        <w:rPr>
          <w:sz w:val="28"/>
          <w:szCs w:val="28"/>
        </w:rPr>
        <w:lastRenderedPageBreak/>
        <w:t>частотаприложенного напряжения</w:t>
      </w:r>
    </w:p>
    <w:p w:rsidR="00236378" w:rsidRPr="000A743F" w:rsidRDefault="00236378" w:rsidP="00236378">
      <w:pPr>
        <w:spacing w:line="360" w:lineRule="atLeast"/>
        <w:jc w:val="both"/>
        <w:rPr>
          <w:i/>
          <w:sz w:val="28"/>
          <w:szCs w:val="28"/>
        </w:rPr>
      </w:pPr>
    </w:p>
    <w:p w:rsidR="00236378" w:rsidRPr="008B6CE8" w:rsidRDefault="00644F35" w:rsidP="00E66814">
      <w:pPr>
        <w:spacing w:line="360" w:lineRule="atLeast"/>
        <w:jc w:val="right"/>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rPr>
              <m:t>выд</m:t>
            </m:r>
          </m:sub>
        </m:sSub>
        <m:r>
          <w:rPr>
            <w:rFonts w:ascii="Cambria Math" w:hAnsi="Cambria Math"/>
            <w:sz w:val="28"/>
            <w:szCs w:val="28"/>
          </w:rPr>
          <m:t>=ε∙</m:t>
        </m:r>
        <m:r>
          <w:rPr>
            <w:rFonts w:ascii="Cambria Math" w:hAnsi="Cambria Math"/>
            <w:sz w:val="28"/>
            <w:szCs w:val="28"/>
            <w:lang w:val="en-US"/>
          </w:rPr>
          <m:t>tgδ</m:t>
        </m:r>
        <m:r>
          <w:rPr>
            <w:rFonts w:ascii="Cambria Math" w:hAnsi="Cambria Math"/>
            <w:sz w:val="28"/>
            <w:szCs w:val="28"/>
          </w:rPr>
          <m:t>∙</m:t>
        </m:r>
        <m:r>
          <w:rPr>
            <w:rFonts w:ascii="Cambria Math" w:hAnsi="Cambria Math"/>
            <w:sz w:val="28"/>
            <w:szCs w:val="28"/>
            <w:lang w:val="en-US"/>
          </w:rPr>
          <m:t>f</m:t>
        </m:r>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2</m:t>
            </m:r>
          </m:sup>
        </m:sSup>
        <m:r>
          <w:rPr>
            <w:rFonts w:ascii="Cambria Math" w:hAnsi="Cambria Math"/>
            <w:sz w:val="28"/>
            <w:szCs w:val="28"/>
          </w:rPr>
          <m:t>/1,8∙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10</m:t>
            </m:r>
          </m:sup>
        </m:sSup>
      </m:oMath>
      <w:r w:rsidR="00236378">
        <w:rPr>
          <w:sz w:val="28"/>
          <w:szCs w:val="28"/>
        </w:rPr>
        <w:t xml:space="preserve">                               (</w:t>
      </w:r>
      <w:r w:rsidR="00E66814">
        <w:rPr>
          <w:sz w:val="28"/>
          <w:szCs w:val="28"/>
        </w:rPr>
        <w:t>10</w:t>
      </w:r>
      <w:r w:rsidR="00236378">
        <w:rPr>
          <w:sz w:val="28"/>
          <w:szCs w:val="28"/>
        </w:rPr>
        <w:t>.8</w:t>
      </w:r>
      <w:r w:rsidR="00236378" w:rsidRPr="00CA7072">
        <w:rPr>
          <w:sz w:val="28"/>
          <w:szCs w:val="28"/>
        </w:rPr>
        <w:t>)</w:t>
      </w:r>
      <w:r w:rsidR="00236378">
        <w:rPr>
          <w:sz w:val="28"/>
          <w:szCs w:val="28"/>
        </w:rPr>
        <w:t>.</w:t>
      </w:r>
    </w:p>
    <w:p w:rsidR="00236378" w:rsidRDefault="00236378" w:rsidP="00236378">
      <w:pPr>
        <w:spacing w:line="360" w:lineRule="atLeast"/>
        <w:ind w:firstLine="709"/>
        <w:jc w:val="both"/>
        <w:rPr>
          <w:sz w:val="28"/>
          <w:szCs w:val="28"/>
        </w:rPr>
      </w:pPr>
      <w:r>
        <w:rPr>
          <w:sz w:val="28"/>
          <w:szCs w:val="28"/>
        </w:rPr>
        <w:t xml:space="preserve">Количество тепла, отводимого </w:t>
      </w:r>
      <w:r w:rsidR="00E66814">
        <w:rPr>
          <w:sz w:val="28"/>
          <w:szCs w:val="28"/>
        </w:rPr>
        <w:t>от диэлектрика,</w:t>
      </w:r>
      <w:r>
        <w:rPr>
          <w:sz w:val="28"/>
          <w:szCs w:val="28"/>
        </w:rPr>
        <w:t xml:space="preserve"> определяется по уравнению (</w:t>
      </w:r>
      <w:r w:rsidR="00E66814">
        <w:rPr>
          <w:sz w:val="28"/>
          <w:szCs w:val="28"/>
        </w:rPr>
        <w:t>10</w:t>
      </w:r>
      <w:r>
        <w:rPr>
          <w:sz w:val="28"/>
          <w:szCs w:val="28"/>
        </w:rPr>
        <w:t>.9), где</w:t>
      </w:r>
      <m:oMath>
        <m:r>
          <w:rPr>
            <w:rFonts w:ascii="Cambria Math" w:hAnsi="Cambria Math"/>
            <w:sz w:val="28"/>
            <w:szCs w:val="28"/>
          </w:rPr>
          <m:t>η</m:t>
        </m:r>
      </m:oMath>
      <w:r>
        <w:rPr>
          <w:sz w:val="28"/>
          <w:szCs w:val="28"/>
        </w:rPr>
        <w:t xml:space="preserve"> – коэффициент теплопроводности</w:t>
      </w:r>
      <w:r w:rsidRPr="008E45E7">
        <w:rPr>
          <w:sz w:val="28"/>
          <w:szCs w:val="28"/>
        </w:rPr>
        <w:t>;</w:t>
      </w:r>
      <m:oMath>
        <m:r>
          <w:rPr>
            <w:rFonts w:ascii="Cambria Math" w:hAnsi="Cambria Math"/>
            <w:sz w:val="28"/>
            <w:szCs w:val="28"/>
            <w:lang w:val="en-US"/>
          </w:rPr>
          <m:t>S</m:t>
        </m:r>
      </m:oMath>
      <w:r>
        <w:rPr>
          <w:i/>
          <w:sz w:val="28"/>
          <w:szCs w:val="28"/>
        </w:rPr>
        <w:t xml:space="preserve"> – </w:t>
      </w:r>
      <w:r w:rsidRPr="00922431">
        <w:rPr>
          <w:sz w:val="28"/>
          <w:szCs w:val="28"/>
        </w:rPr>
        <w:t>площадь</w:t>
      </w:r>
      <w:r w:rsidR="00E66814">
        <w:rPr>
          <w:sz w:val="28"/>
          <w:szCs w:val="28"/>
        </w:rPr>
        <w:t xml:space="preserve"> </w:t>
      </w:r>
      <w:r>
        <w:rPr>
          <w:sz w:val="28"/>
          <w:szCs w:val="28"/>
        </w:rPr>
        <w:t>материала</w:t>
      </w:r>
      <w:r w:rsidRPr="008E45E7">
        <w:rPr>
          <w:sz w:val="28"/>
          <w:szCs w:val="28"/>
        </w:rPr>
        <w:t>;</w:t>
      </w:r>
      <m:oMath>
        <m:r>
          <w:rPr>
            <w:rFonts w:ascii="Cambria Math" w:hAnsi="Cambria Math"/>
            <w:sz w:val="28"/>
            <w:szCs w:val="28"/>
            <w:lang w:val="en-US"/>
          </w:rPr>
          <m:t>T</m:t>
        </m:r>
      </m:oMath>
      <w:r w:rsidRPr="002B2EA7">
        <w:rPr>
          <w:sz w:val="28"/>
          <w:szCs w:val="28"/>
        </w:rPr>
        <w:t>и</w:t>
      </w: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0</m:t>
            </m:r>
          </m:sub>
        </m:sSub>
      </m:oMath>
      <w:r>
        <w:rPr>
          <w:i/>
          <w:sz w:val="28"/>
          <w:szCs w:val="28"/>
        </w:rPr>
        <w:t xml:space="preserve">– </w:t>
      </w:r>
      <w:r>
        <w:rPr>
          <w:sz w:val="28"/>
          <w:szCs w:val="28"/>
        </w:rPr>
        <w:t>температура диэлектрика и окружающей среды;</w:t>
      </w:r>
      <m:oMath>
        <m:r>
          <w:rPr>
            <w:rFonts w:ascii="Cambria Math" w:hAnsi="Cambria Math"/>
            <w:sz w:val="28"/>
            <w:szCs w:val="28"/>
            <w:lang w:val="en-US"/>
          </w:rPr>
          <m:t>k</m:t>
        </m:r>
      </m:oMath>
      <w:r w:rsidRPr="00922431">
        <w:rPr>
          <w:i/>
          <w:sz w:val="28"/>
          <w:szCs w:val="28"/>
        </w:rPr>
        <w:t xml:space="preserve"> –</w:t>
      </w:r>
      <w:r>
        <w:rPr>
          <w:sz w:val="28"/>
          <w:szCs w:val="28"/>
        </w:rPr>
        <w:t>коэффициент теплопередачи от системы диэлектрик – электроды в окружающую среду, рассчитываемый из выражения (</w:t>
      </w:r>
      <w:r w:rsidR="00E66814">
        <w:rPr>
          <w:sz w:val="28"/>
          <w:szCs w:val="28"/>
        </w:rPr>
        <w:t>10</w:t>
      </w:r>
      <w:r>
        <w:rPr>
          <w:sz w:val="28"/>
          <w:szCs w:val="28"/>
        </w:rPr>
        <w:t>.10).</w:t>
      </w:r>
    </w:p>
    <w:p w:rsidR="00236378" w:rsidRPr="00AF5BB4" w:rsidRDefault="00644F35" w:rsidP="00E66814">
      <w:pPr>
        <w:spacing w:line="360" w:lineRule="atLeast"/>
        <w:jc w:val="right"/>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rPr>
              <m:t>отв</m:t>
            </m:r>
          </m:sub>
        </m:sSub>
        <m:r>
          <w:rPr>
            <w:rFonts w:ascii="Cambria Math" w:hAnsi="Cambria Math"/>
            <w:sz w:val="28"/>
            <w:szCs w:val="28"/>
          </w:rPr>
          <m:t>=</m:t>
        </m:r>
        <m:r>
          <w:rPr>
            <w:rFonts w:ascii="Cambria Math" w:hAnsi="Cambria Math"/>
            <w:sz w:val="28"/>
            <w:szCs w:val="28"/>
            <w:lang w:val="en-US"/>
          </w:rPr>
          <m:t>k</m:t>
        </m:r>
        <m:r>
          <w:rPr>
            <w:rFonts w:ascii="Cambria Math" w:hAnsi="Cambria Math"/>
            <w:sz w:val="28"/>
            <w:szCs w:val="28"/>
          </w:rPr>
          <m:t>∙</m:t>
        </m:r>
        <m:r>
          <w:rPr>
            <w:rFonts w:ascii="Cambria Math" w:hAnsi="Cambria Math"/>
            <w:sz w:val="28"/>
            <w:szCs w:val="28"/>
            <w:lang w:val="en-US"/>
          </w:rPr>
          <m:t>S</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0</m:t>
            </m:r>
          </m:sub>
        </m:sSub>
        <m:r>
          <w:rPr>
            <w:rFonts w:ascii="Cambria Math" w:hAnsi="Cambria Math"/>
            <w:sz w:val="28"/>
            <w:szCs w:val="28"/>
          </w:rPr>
          <m:t>), Вт/</m:t>
        </m:r>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3</m:t>
            </m:r>
          </m:sup>
        </m:sSup>
      </m:oMath>
      <w:r w:rsidR="00236378" w:rsidRPr="00AF5BB4">
        <w:rPr>
          <w:sz w:val="28"/>
          <w:szCs w:val="28"/>
        </w:rPr>
        <w:t xml:space="preserve">                </w:t>
      </w:r>
      <w:r w:rsidR="00E66814">
        <w:rPr>
          <w:sz w:val="28"/>
          <w:szCs w:val="28"/>
        </w:rPr>
        <w:t xml:space="preserve">             </w:t>
      </w:r>
      <w:r w:rsidR="00236378" w:rsidRPr="00AF5BB4">
        <w:rPr>
          <w:sz w:val="28"/>
          <w:szCs w:val="28"/>
        </w:rPr>
        <w:t xml:space="preserve">           (</w:t>
      </w:r>
      <w:r w:rsidR="00E66814">
        <w:rPr>
          <w:sz w:val="28"/>
          <w:szCs w:val="28"/>
        </w:rPr>
        <w:t>10</w:t>
      </w:r>
      <w:r w:rsidR="00236378" w:rsidRPr="00AF5BB4">
        <w:rPr>
          <w:sz w:val="28"/>
          <w:szCs w:val="28"/>
        </w:rPr>
        <w:t>.9),</w:t>
      </w:r>
    </w:p>
    <w:p w:rsidR="00236378" w:rsidRPr="003D2AE9" w:rsidRDefault="00236378" w:rsidP="00E66814">
      <w:pPr>
        <w:spacing w:line="360" w:lineRule="atLeast"/>
        <w:jc w:val="right"/>
        <w:rPr>
          <w:sz w:val="28"/>
          <w:szCs w:val="28"/>
        </w:rPr>
      </w:pPr>
      <m:oMath>
        <m:r>
          <w:rPr>
            <w:rFonts w:ascii="Cambria Math" w:hAnsi="Cambria Math"/>
            <w:sz w:val="28"/>
            <w:szCs w:val="28"/>
            <w:lang w:val="en-US"/>
          </w:rPr>
          <m:t>k</m:t>
        </m:r>
        <m:r>
          <w:rPr>
            <w:rFonts w:ascii="Cambria Math" w:hAnsi="Cambria Math"/>
            <w:sz w:val="28"/>
            <w:szCs w:val="28"/>
          </w:rPr>
          <m:t>≈η/</m:t>
        </m:r>
        <m:r>
          <w:rPr>
            <w:rFonts w:ascii="Cambria Math" w:hAnsi="Cambria Math"/>
            <w:sz w:val="28"/>
            <w:szCs w:val="28"/>
            <w:lang w:val="en-US"/>
          </w:rPr>
          <m:t>d</m:t>
        </m:r>
        <m:r>
          <w:rPr>
            <w:rFonts w:ascii="Cambria Math" w:hAnsi="Cambria Math"/>
            <w:sz w:val="28"/>
            <w:szCs w:val="28"/>
          </w:rPr>
          <m:t xml:space="preserve">                                                            </m:t>
        </m:r>
      </m:oMath>
      <w:r w:rsidRPr="002B2EA7">
        <w:rPr>
          <w:sz w:val="28"/>
          <w:szCs w:val="28"/>
        </w:rPr>
        <w:t>(</w:t>
      </w:r>
      <w:r w:rsidR="00E66814">
        <w:rPr>
          <w:sz w:val="28"/>
          <w:szCs w:val="28"/>
        </w:rPr>
        <w:t>10</w:t>
      </w:r>
      <w:r w:rsidRPr="003D2AE9">
        <w:rPr>
          <w:sz w:val="28"/>
          <w:szCs w:val="28"/>
        </w:rPr>
        <w:t>.10</w:t>
      </w:r>
      <w:r w:rsidRPr="002B2EA7">
        <w:rPr>
          <w:sz w:val="28"/>
          <w:szCs w:val="28"/>
        </w:rPr>
        <w:t>)</w:t>
      </w:r>
      <w:r w:rsidRPr="003D2AE9">
        <w:rPr>
          <w:sz w:val="28"/>
          <w:szCs w:val="28"/>
        </w:rPr>
        <w:t>.</w:t>
      </w:r>
    </w:p>
    <w:p w:rsidR="00236378" w:rsidRPr="000A743F" w:rsidRDefault="00236378" w:rsidP="00236378">
      <w:pPr>
        <w:ind w:firstLine="709"/>
        <w:jc w:val="both"/>
        <w:rPr>
          <w:sz w:val="28"/>
          <w:szCs w:val="28"/>
        </w:rPr>
      </w:pPr>
      <w:r>
        <w:rPr>
          <w:sz w:val="28"/>
          <w:szCs w:val="28"/>
        </w:rPr>
        <w:t xml:space="preserve">При тепловом пробое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пр</m:t>
            </m:r>
          </m:sub>
        </m:sSub>
      </m:oMath>
      <w:r>
        <w:rPr>
          <w:sz w:val="28"/>
          <w:szCs w:val="28"/>
        </w:rPr>
        <w:t xml:space="preserve"> рассчитывают при условии, что количества выделяемого и отводимого тепла равны. </w:t>
      </w:r>
      <w:r>
        <w:rPr>
          <w:sz w:val="28"/>
          <w:szCs w:val="28"/>
          <w:lang w:val="en-US"/>
        </w:rPr>
        <w:t>C</w:t>
      </w:r>
      <w:r>
        <w:rPr>
          <w:sz w:val="28"/>
          <w:szCs w:val="28"/>
        </w:rPr>
        <w:t>учетом формул (</w:t>
      </w:r>
      <w:r w:rsidR="00E66814">
        <w:rPr>
          <w:sz w:val="28"/>
          <w:szCs w:val="28"/>
        </w:rPr>
        <w:t>10</w:t>
      </w:r>
      <w:r>
        <w:rPr>
          <w:sz w:val="28"/>
          <w:szCs w:val="28"/>
        </w:rPr>
        <w:t xml:space="preserve">.7 и </w:t>
      </w:r>
      <w:r w:rsidR="00E66814">
        <w:rPr>
          <w:sz w:val="28"/>
          <w:szCs w:val="28"/>
        </w:rPr>
        <w:t>10</w:t>
      </w:r>
      <w:r>
        <w:rPr>
          <w:sz w:val="28"/>
          <w:szCs w:val="28"/>
        </w:rPr>
        <w:t xml:space="preserve">.9) при постоянном напряжении для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пр</m:t>
            </m:r>
          </m:sub>
        </m:sSub>
      </m:oMath>
      <w:r>
        <w:rPr>
          <w:sz w:val="28"/>
          <w:szCs w:val="28"/>
        </w:rPr>
        <w:t xml:space="preserve"> получаем уравнение (</w:t>
      </w:r>
      <w:r w:rsidR="00E66814">
        <w:rPr>
          <w:sz w:val="28"/>
          <w:szCs w:val="28"/>
        </w:rPr>
        <w:t>10</w:t>
      </w:r>
      <w:r>
        <w:rPr>
          <w:sz w:val="28"/>
          <w:szCs w:val="28"/>
        </w:rPr>
        <w:t>.11)</w:t>
      </w:r>
    </w:p>
    <w:p w:rsidR="00236378" w:rsidRPr="000A743F" w:rsidRDefault="00236378" w:rsidP="00236378">
      <w:pPr>
        <w:ind w:firstLine="709"/>
        <w:jc w:val="both"/>
        <w:rPr>
          <w:sz w:val="28"/>
          <w:szCs w:val="28"/>
        </w:rPr>
      </w:pPr>
    </w:p>
    <w:p w:rsidR="00236378" w:rsidRPr="006B76A3" w:rsidRDefault="00644F35" w:rsidP="00E66814">
      <w:pPr>
        <w:jc w:val="right"/>
        <w:rPr>
          <w:sz w:val="28"/>
          <w:szCs w:val="28"/>
        </w:rPr>
      </w:pPr>
      <m:oMath>
        <m:sSub>
          <m:sSubPr>
            <m:ctrlPr>
              <w:rPr>
                <w:rFonts w:ascii="Cambria Math" w:hAnsi="Cambria Math"/>
                <w:i/>
                <w:sz w:val="28"/>
                <w:szCs w:val="28"/>
              </w:rPr>
            </m:ctrlPr>
          </m:sSubPr>
          <m:e>
            <m:r>
              <w:rPr>
                <w:rFonts w:ascii="Cambria Math" w:hAnsi="Cambria Math"/>
                <w:sz w:val="28"/>
                <w:szCs w:val="28"/>
              </w:rPr>
              <m:t xml:space="preserve">     E</m:t>
            </m:r>
          </m:e>
          <m:sub>
            <m:r>
              <w:rPr>
                <w:rFonts w:ascii="Cambria Math" w:hAnsi="Cambria Math"/>
                <w:sz w:val="28"/>
                <w:szCs w:val="28"/>
              </w:rPr>
              <m:t>пр</m:t>
            </m:r>
          </m:sub>
        </m:sSub>
        <m:r>
          <w:rPr>
            <w:rFonts w:ascii="Cambria Math" w:hAnsi="Cambria Math"/>
            <w:sz w:val="28"/>
            <w:szCs w:val="28"/>
          </w:rPr>
          <m:t>=</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lang w:val="en-US"/>
                  </w:rPr>
                  <m:t>ηρS</m:t>
                </m:r>
                <m:d>
                  <m:dPr>
                    <m:ctrlPr>
                      <w:rPr>
                        <w:rFonts w:ascii="Cambria Math" w:hAnsi="Cambria Math"/>
                        <w:i/>
                        <w:sz w:val="28"/>
                        <w:szCs w:val="28"/>
                        <w:lang w:val="en-US"/>
                      </w:rPr>
                    </m:ctrlPr>
                  </m:dPr>
                  <m:e>
                    <m:r>
                      <w:rPr>
                        <w:rFonts w:ascii="Cambria Math" w:hAnsi="Cambria Math"/>
                        <w:sz w:val="28"/>
                        <w:szCs w:val="28"/>
                        <w:lang w:val="en-US"/>
                      </w:rPr>
                      <m:t>T</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0</m:t>
                        </m:r>
                      </m:sub>
                    </m:sSub>
                  </m:e>
                </m:d>
              </m:num>
              <m:den>
                <m:r>
                  <w:rPr>
                    <w:rFonts w:ascii="Cambria Math" w:hAnsi="Cambria Math"/>
                    <w:sz w:val="28"/>
                    <w:szCs w:val="28"/>
                  </w:rPr>
                  <m:t>d</m:t>
                </m:r>
              </m:den>
            </m:f>
          </m:e>
        </m:rad>
        <m:r>
          <w:rPr>
            <w:rFonts w:ascii="Cambria Math" w:hAnsi="Cambria Math"/>
            <w:sz w:val="28"/>
            <w:szCs w:val="28"/>
          </w:rPr>
          <m:t xml:space="preserve">                                                      </m:t>
        </m:r>
      </m:oMath>
      <w:r w:rsidR="00236378">
        <w:rPr>
          <w:sz w:val="28"/>
          <w:szCs w:val="28"/>
        </w:rPr>
        <w:t>(</w:t>
      </w:r>
      <w:r w:rsidR="00E66814">
        <w:rPr>
          <w:sz w:val="28"/>
          <w:szCs w:val="28"/>
        </w:rPr>
        <w:t>10</w:t>
      </w:r>
      <w:r w:rsidR="00236378">
        <w:rPr>
          <w:sz w:val="28"/>
          <w:szCs w:val="28"/>
        </w:rPr>
        <w:t>.11</w:t>
      </w:r>
      <w:r w:rsidR="00236378" w:rsidRPr="00470C94">
        <w:rPr>
          <w:sz w:val="28"/>
          <w:szCs w:val="28"/>
        </w:rPr>
        <w:t>)</w:t>
      </w:r>
      <w:r w:rsidR="00236378">
        <w:rPr>
          <w:sz w:val="28"/>
          <w:szCs w:val="28"/>
        </w:rPr>
        <w:t>,</w:t>
      </w:r>
    </w:p>
    <w:p w:rsidR="00236378" w:rsidRPr="006B76A3" w:rsidRDefault="00236378" w:rsidP="00236378">
      <w:pPr>
        <w:ind w:left="3969"/>
        <w:jc w:val="both"/>
        <w:rPr>
          <w:i/>
          <w:sz w:val="28"/>
          <w:szCs w:val="28"/>
        </w:rPr>
      </w:pPr>
    </w:p>
    <w:p w:rsidR="00236378" w:rsidRPr="000A743F" w:rsidRDefault="00236378" w:rsidP="00236378">
      <w:pPr>
        <w:ind w:firstLine="709"/>
        <w:jc w:val="both"/>
        <w:rPr>
          <w:sz w:val="28"/>
          <w:szCs w:val="28"/>
        </w:rPr>
      </w:pPr>
      <w:r>
        <w:rPr>
          <w:sz w:val="28"/>
          <w:szCs w:val="28"/>
        </w:rPr>
        <w:t>а при переменном, учитывая формулы (</w:t>
      </w:r>
      <w:r w:rsidR="00E66814">
        <w:rPr>
          <w:sz w:val="28"/>
          <w:szCs w:val="28"/>
        </w:rPr>
        <w:t>10</w:t>
      </w:r>
      <w:r>
        <w:rPr>
          <w:sz w:val="28"/>
          <w:szCs w:val="28"/>
        </w:rPr>
        <w:t xml:space="preserve">.9 и </w:t>
      </w:r>
      <w:r w:rsidR="00E66814">
        <w:rPr>
          <w:sz w:val="28"/>
          <w:szCs w:val="28"/>
        </w:rPr>
        <w:t>10</w:t>
      </w:r>
      <w:r>
        <w:rPr>
          <w:sz w:val="28"/>
          <w:szCs w:val="28"/>
        </w:rPr>
        <w:t xml:space="preserve">.9) </w:t>
      </w:r>
    </w:p>
    <w:p w:rsidR="00236378" w:rsidRPr="000A743F" w:rsidRDefault="00236378" w:rsidP="00236378">
      <w:pPr>
        <w:ind w:firstLine="709"/>
        <w:jc w:val="both"/>
        <w:rPr>
          <w:sz w:val="28"/>
          <w:szCs w:val="28"/>
        </w:rPr>
      </w:pPr>
    </w:p>
    <w:p w:rsidR="00236378" w:rsidRPr="000A743F" w:rsidRDefault="00644F35" w:rsidP="00E66814">
      <w:pPr>
        <w:jc w:val="right"/>
        <w:rPr>
          <w:sz w:val="28"/>
          <w:szCs w:val="28"/>
        </w:rPr>
      </w:pPr>
      <m:oMath>
        <m:sSub>
          <m:sSubPr>
            <m:ctrlPr>
              <w:rPr>
                <w:rFonts w:ascii="Cambria Math" w:hAnsi="Cambria Math"/>
                <w:i/>
                <w:sz w:val="28"/>
                <w:szCs w:val="28"/>
              </w:rPr>
            </m:ctrlPr>
          </m:sSubPr>
          <m:e>
            <m:r>
              <w:rPr>
                <w:rFonts w:ascii="Cambria Math" w:hAnsi="Cambria Math"/>
                <w:sz w:val="28"/>
                <w:szCs w:val="28"/>
              </w:rPr>
              <m:t xml:space="preserve">  E</m:t>
            </m:r>
          </m:e>
          <m:sub>
            <m:r>
              <w:rPr>
                <w:rFonts w:ascii="Cambria Math" w:hAnsi="Cambria Math"/>
                <w:sz w:val="28"/>
                <w:szCs w:val="28"/>
              </w:rPr>
              <m:t>пр</m:t>
            </m:r>
          </m:sub>
        </m:sSub>
        <m:r>
          <w:rPr>
            <w:rFonts w:ascii="Cambria Math" w:hAnsi="Cambria Math"/>
            <w:sz w:val="28"/>
            <w:szCs w:val="28"/>
          </w:rPr>
          <m:t>=</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1,8∙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10</m:t>
                    </m:r>
                  </m:sup>
                </m:sSup>
                <m:r>
                  <w:rPr>
                    <w:rFonts w:ascii="Cambria Math" w:hAnsi="Cambria Math"/>
                    <w:sz w:val="28"/>
                    <w:szCs w:val="28"/>
                  </w:rPr>
                  <m:t>∙η∙</m:t>
                </m:r>
                <m:r>
                  <w:rPr>
                    <w:rFonts w:ascii="Cambria Math" w:hAnsi="Cambria Math"/>
                    <w:sz w:val="28"/>
                    <w:szCs w:val="28"/>
                    <w:lang w:val="en-US"/>
                  </w:rPr>
                  <m:t>S</m:t>
                </m:r>
                <m:d>
                  <m:dPr>
                    <m:ctrlPr>
                      <w:rPr>
                        <w:rFonts w:ascii="Cambria Math" w:hAnsi="Cambria Math"/>
                        <w:i/>
                        <w:sz w:val="28"/>
                        <w:szCs w:val="28"/>
                        <w:lang w:val="en-US"/>
                      </w:rPr>
                    </m:ctrlPr>
                  </m:dPr>
                  <m:e>
                    <m:r>
                      <w:rPr>
                        <w:rFonts w:ascii="Cambria Math" w:hAnsi="Cambria Math"/>
                        <w:sz w:val="28"/>
                        <w:szCs w:val="28"/>
                        <w:lang w:val="en-US"/>
                      </w:rPr>
                      <m:t>T</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0</m:t>
                        </m:r>
                      </m:sub>
                    </m:sSub>
                  </m:e>
                </m:d>
              </m:num>
              <m:den>
                <m:r>
                  <w:rPr>
                    <w:rFonts w:ascii="Cambria Math" w:hAnsi="Cambria Math"/>
                    <w:sz w:val="28"/>
                    <w:szCs w:val="28"/>
                  </w:rPr>
                  <m:t>ε∙</m:t>
                </m:r>
                <m:func>
                  <m:funcPr>
                    <m:ctrlPr>
                      <w:rPr>
                        <w:rFonts w:ascii="Cambria Math" w:hAnsi="Cambria Math"/>
                        <w:i/>
                        <w:sz w:val="28"/>
                        <w:szCs w:val="28"/>
                      </w:rPr>
                    </m:ctrlPr>
                  </m:funcPr>
                  <m:fName>
                    <m:r>
                      <m:rPr>
                        <m:sty m:val="p"/>
                      </m:rPr>
                      <w:rPr>
                        <w:rFonts w:ascii="Cambria Math" w:hAnsi="Cambria Math"/>
                        <w:sz w:val="28"/>
                        <w:szCs w:val="28"/>
                        <w:lang w:val="en-US"/>
                      </w:rPr>
                      <m:t>tan</m:t>
                    </m:r>
                  </m:fName>
                  <m:e>
                    <m:r>
                      <w:rPr>
                        <w:rFonts w:ascii="Cambria Math" w:hAnsi="Cambria Math"/>
                        <w:sz w:val="28"/>
                        <w:szCs w:val="28"/>
                      </w:rPr>
                      <m:t>δ∙f∙d</m:t>
                    </m:r>
                  </m:e>
                </m:func>
              </m:den>
            </m:f>
          </m:e>
        </m:rad>
        <m:r>
          <w:rPr>
            <w:rFonts w:ascii="Cambria Math" w:hAnsi="Cambria Math"/>
            <w:sz w:val="28"/>
            <w:szCs w:val="28"/>
          </w:rPr>
          <m:t xml:space="preserve">                                         </m:t>
        </m:r>
      </m:oMath>
      <w:r w:rsidR="00236378" w:rsidRPr="000A743F">
        <w:rPr>
          <w:sz w:val="28"/>
          <w:szCs w:val="28"/>
        </w:rPr>
        <w:t>(</w:t>
      </w:r>
      <w:r w:rsidR="00E66814">
        <w:rPr>
          <w:sz w:val="28"/>
          <w:szCs w:val="28"/>
        </w:rPr>
        <w:t>10</w:t>
      </w:r>
      <w:r w:rsidR="00236378" w:rsidRPr="000A743F">
        <w:rPr>
          <w:sz w:val="28"/>
          <w:szCs w:val="28"/>
        </w:rPr>
        <w:t>.12).</w:t>
      </w:r>
    </w:p>
    <w:p w:rsidR="00236378" w:rsidRPr="000A743F" w:rsidRDefault="00236378" w:rsidP="00236378">
      <w:pPr>
        <w:ind w:firstLine="567"/>
        <w:jc w:val="right"/>
        <w:rPr>
          <w:sz w:val="28"/>
          <w:szCs w:val="28"/>
        </w:rPr>
      </w:pPr>
    </w:p>
    <w:p w:rsidR="00236378" w:rsidRPr="006F5761" w:rsidRDefault="00236378" w:rsidP="00236378">
      <w:pPr>
        <w:spacing w:line="360" w:lineRule="atLeast"/>
        <w:ind w:firstLine="709"/>
        <w:jc w:val="both"/>
        <w:rPr>
          <w:sz w:val="28"/>
          <w:szCs w:val="28"/>
        </w:rPr>
      </w:pPr>
      <w:r w:rsidRPr="006F5761">
        <w:rPr>
          <w:sz w:val="28"/>
          <w:szCs w:val="28"/>
        </w:rPr>
        <w:t xml:space="preserve">Для твердых диэлектриков при тепловом пробое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пр</m:t>
            </m:r>
          </m:sub>
        </m:sSub>
        <m:r>
          <w:rPr>
            <w:rFonts w:ascii="Cambria Math" w:hAnsi="Cambria Math"/>
            <w:sz w:val="28"/>
            <w:szCs w:val="28"/>
          </w:rPr>
          <m:t>≈10-</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2</m:t>
            </m:r>
          </m:sup>
        </m:sSup>
      </m:oMath>
      <w:r w:rsidRPr="006F5761">
        <w:rPr>
          <w:sz w:val="28"/>
          <w:szCs w:val="28"/>
        </w:rPr>
        <w:t xml:space="preserve"> МВ/м, время выдержки под напряжением </w:t>
      </w: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выд</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lang w:val="en-US"/>
          </w:rPr>
          <m:t>c</m:t>
        </m:r>
      </m:oMath>
      <w:r w:rsidRPr="006F5761">
        <w:rPr>
          <w:sz w:val="28"/>
          <w:szCs w:val="28"/>
        </w:rPr>
        <w:t>.</w:t>
      </w:r>
    </w:p>
    <w:p w:rsidR="00236378" w:rsidRDefault="00236378" w:rsidP="00236378">
      <w:pPr>
        <w:spacing w:line="360" w:lineRule="atLeast"/>
        <w:ind w:firstLine="709"/>
        <w:jc w:val="both"/>
        <w:rPr>
          <w:sz w:val="28"/>
          <w:szCs w:val="28"/>
        </w:rPr>
      </w:pPr>
      <w:r w:rsidRPr="001619DE">
        <w:rPr>
          <w:i/>
          <w:sz w:val="28"/>
          <w:szCs w:val="28"/>
        </w:rPr>
        <w:t>Электрохимический пробой</w:t>
      </w:r>
      <w:r>
        <w:rPr>
          <w:i/>
          <w:sz w:val="28"/>
          <w:szCs w:val="28"/>
        </w:rPr>
        <w:t xml:space="preserve"> (электрическое старение) </w:t>
      </w:r>
      <w:r>
        <w:rPr>
          <w:sz w:val="28"/>
          <w:szCs w:val="28"/>
        </w:rPr>
        <w:t>включает два этапа</w:t>
      </w:r>
      <w:r w:rsidRPr="00B1132A">
        <w:rPr>
          <w:sz w:val="28"/>
          <w:szCs w:val="28"/>
        </w:rPr>
        <w:t>:</w:t>
      </w:r>
      <w:r w:rsidR="00E66814">
        <w:rPr>
          <w:sz w:val="28"/>
          <w:szCs w:val="28"/>
        </w:rPr>
        <w:t xml:space="preserve"> </w:t>
      </w:r>
      <w:proofErr w:type="spellStart"/>
      <w:r>
        <w:rPr>
          <w:sz w:val="28"/>
          <w:szCs w:val="28"/>
        </w:rPr>
        <w:t>предпробойный</w:t>
      </w:r>
      <w:proofErr w:type="spellEnd"/>
      <w:r>
        <w:rPr>
          <w:sz w:val="28"/>
          <w:szCs w:val="28"/>
        </w:rPr>
        <w:t xml:space="preserve"> период и собственно пробой. В первом происходит медленное изменение химического состава и структуры диэлектрика под действием электрического поля, сопровождающееся уменьшением его электрического сопротивления. При уменьшении сопротивления до критического уровня происходит тепловой или электрический пробой диэлектрика. Для твердых</w:t>
      </w:r>
      <w:r w:rsidR="00E66814">
        <w:rPr>
          <w:sz w:val="28"/>
          <w:szCs w:val="28"/>
        </w:rPr>
        <w:t xml:space="preserve"> </w:t>
      </w:r>
      <w:r>
        <w:rPr>
          <w:sz w:val="28"/>
          <w:szCs w:val="28"/>
        </w:rPr>
        <w:t xml:space="preserve">диэлектриков при электрохимическом пробое </w:t>
      </w:r>
      <m:oMath>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rPr>
              <m:t>пр</m:t>
            </m:r>
          </m:sub>
        </m:sSub>
      </m:oMath>
      <w:r w:rsidRPr="008D031A">
        <w:rPr>
          <w:sz w:val="28"/>
          <w:szCs w:val="28"/>
        </w:rPr>
        <w:t>≈10 МВ/м</w:t>
      </w:r>
      <w:r>
        <w:rPr>
          <w:sz w:val="28"/>
          <w:szCs w:val="28"/>
        </w:rPr>
        <w:t xml:space="preserve"> и менее, время выдержки под напряжением </w:t>
      </w: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выд</m:t>
            </m:r>
          </m:sub>
        </m:sSub>
        <m:r>
          <w:rPr>
            <w:rFonts w:ascii="Cambria Math" w:hAnsi="Cambria Math"/>
            <w:sz w:val="28"/>
            <w:szCs w:val="28"/>
          </w:rPr>
          <m:t>&gt;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lang w:val="en-US"/>
          </w:rPr>
          <m:t>c</m:t>
        </m:r>
      </m:oMath>
      <w:r>
        <w:rPr>
          <w:sz w:val="28"/>
          <w:szCs w:val="28"/>
        </w:rPr>
        <w:t>.</w:t>
      </w:r>
    </w:p>
    <w:p w:rsidR="00236378" w:rsidRDefault="00236378" w:rsidP="00236378">
      <w:pPr>
        <w:spacing w:line="360" w:lineRule="atLeast"/>
        <w:ind w:firstLine="709"/>
        <w:jc w:val="both"/>
        <w:rPr>
          <w:sz w:val="28"/>
          <w:szCs w:val="28"/>
        </w:rPr>
      </w:pPr>
      <w:r w:rsidRPr="005352F0">
        <w:rPr>
          <w:i/>
          <w:sz w:val="28"/>
          <w:szCs w:val="28"/>
        </w:rPr>
        <w:t>Время жизни диэлектрика</w:t>
      </w:r>
      <w:r>
        <w:rPr>
          <w:b/>
          <w:sz w:val="28"/>
          <w:szCs w:val="28"/>
        </w:rPr>
        <w:t xml:space="preserve">– </w:t>
      </w:r>
      <w:r>
        <w:rPr>
          <w:sz w:val="28"/>
          <w:szCs w:val="28"/>
        </w:rPr>
        <w:t xml:space="preserve">период </w:t>
      </w:r>
      <w:r w:rsidRPr="005352F0">
        <w:rPr>
          <w:sz w:val="28"/>
          <w:szCs w:val="28"/>
        </w:rPr>
        <w:t>времени</w:t>
      </w:r>
      <w:r>
        <w:rPr>
          <w:sz w:val="28"/>
          <w:szCs w:val="28"/>
        </w:rPr>
        <w:t xml:space="preserve"> от начала эксплуатации диэлектрика до его пробоя в результате электрохимического старения.</w:t>
      </w:r>
      <w:r w:rsidRPr="005352F0">
        <w:rPr>
          <w:sz w:val="28"/>
          <w:szCs w:val="28"/>
        </w:rPr>
        <w:t xml:space="preserve"> Время жизни диэлектрика уменьшается при увеличении напряженности электрического поля и тем</w:t>
      </w:r>
      <w:r>
        <w:rPr>
          <w:sz w:val="28"/>
          <w:szCs w:val="28"/>
        </w:rPr>
        <w:t>пературы.</w:t>
      </w:r>
    </w:p>
    <w:p w:rsidR="00236378" w:rsidRDefault="00236378" w:rsidP="00236378">
      <w:pPr>
        <w:spacing w:line="360" w:lineRule="atLeast"/>
        <w:ind w:firstLine="709"/>
        <w:jc w:val="both"/>
        <w:rPr>
          <w:sz w:val="28"/>
          <w:szCs w:val="28"/>
        </w:rPr>
      </w:pPr>
      <w:r w:rsidRPr="005352F0">
        <w:rPr>
          <w:i/>
          <w:sz w:val="28"/>
          <w:szCs w:val="28"/>
        </w:rPr>
        <w:t>Иони</w:t>
      </w:r>
      <w:r>
        <w:rPr>
          <w:i/>
          <w:sz w:val="28"/>
          <w:szCs w:val="28"/>
        </w:rPr>
        <w:t>зационный пробой</w:t>
      </w:r>
      <w:r>
        <w:rPr>
          <w:sz w:val="28"/>
          <w:szCs w:val="28"/>
        </w:rPr>
        <w:t xml:space="preserve"> является разновидностью электрического. Он возникает в процессе ионизации и пробоя газовых пор в твердом веществе (</w:t>
      </w:r>
      <w:r w:rsidRPr="00C65A39">
        <w:rPr>
          <w:i/>
          <w:sz w:val="28"/>
          <w:szCs w:val="28"/>
        </w:rPr>
        <w:t>частичных разрядов</w:t>
      </w:r>
      <w:r>
        <w:rPr>
          <w:sz w:val="28"/>
          <w:szCs w:val="28"/>
        </w:rPr>
        <w:t xml:space="preserve">). При этом под действием сильных окислителей – озона и оксидов азота, образующихся из воздуха, содержащегося в порах, происходит химическая деструкция диэлектрика. Электроны и ионы, бомбардируя стенки пор, </w:t>
      </w:r>
      <w:r>
        <w:rPr>
          <w:sz w:val="28"/>
          <w:szCs w:val="28"/>
        </w:rPr>
        <w:lastRenderedPageBreak/>
        <w:t>разрушают материал механически. Нагрев диэлектрика под действием частичных разрядов вызывает его термическую деструкцию.</w:t>
      </w:r>
    </w:p>
    <w:p w:rsidR="00236378" w:rsidRPr="00D50E92" w:rsidRDefault="00236378" w:rsidP="00236378">
      <w:pPr>
        <w:spacing w:line="360" w:lineRule="atLeast"/>
        <w:ind w:firstLine="709"/>
        <w:jc w:val="both"/>
        <w:rPr>
          <w:sz w:val="28"/>
          <w:szCs w:val="28"/>
        </w:rPr>
      </w:pPr>
      <w:r w:rsidRPr="00AE1D55">
        <w:rPr>
          <w:bCs/>
          <w:i/>
          <w:sz w:val="28"/>
          <w:szCs w:val="28"/>
        </w:rPr>
        <w:t xml:space="preserve">Частичным </w:t>
      </w:r>
      <w:r w:rsidRPr="00AE1D55">
        <w:rPr>
          <w:bCs/>
          <w:sz w:val="28"/>
          <w:szCs w:val="28"/>
        </w:rPr>
        <w:t>(ЧР)</w:t>
      </w:r>
      <w:r w:rsidRPr="00D85910">
        <w:rPr>
          <w:sz w:val="28"/>
          <w:szCs w:val="28"/>
        </w:rPr>
        <w:t xml:space="preserve">называют разряд, проходящий в какой-либо ограниченной области изоляционного промежутка, и не замыкающий </w:t>
      </w:r>
      <w:r>
        <w:rPr>
          <w:sz w:val="28"/>
          <w:szCs w:val="28"/>
        </w:rPr>
        <w:t xml:space="preserve">его </w:t>
      </w:r>
      <w:r w:rsidRPr="00D85910">
        <w:rPr>
          <w:sz w:val="28"/>
          <w:szCs w:val="28"/>
        </w:rPr>
        <w:t xml:space="preserve">весь. Одним из примеров </w:t>
      </w:r>
      <w:r>
        <w:rPr>
          <w:sz w:val="28"/>
          <w:szCs w:val="28"/>
        </w:rPr>
        <w:t>ЧР</w:t>
      </w:r>
      <w:r w:rsidRPr="00D85910">
        <w:rPr>
          <w:sz w:val="28"/>
          <w:szCs w:val="28"/>
        </w:rPr>
        <w:t xml:space="preserve"> является коронный разряд в газах в неравномерном электрическом поле, когда стримером пробивается лишь область вблизи электрода с напряженностью поля выше электрической прочности газа (например, у провода высоковольтной линии электропередачи). В твердых телах ЧР – это локальный </w:t>
      </w:r>
      <w:proofErr w:type="spellStart"/>
      <w:r w:rsidRPr="00D85910">
        <w:rPr>
          <w:sz w:val="28"/>
          <w:szCs w:val="28"/>
        </w:rPr>
        <w:t>многолавинный</w:t>
      </w:r>
      <w:proofErr w:type="spellEnd"/>
      <w:r w:rsidR="00E66814">
        <w:rPr>
          <w:sz w:val="28"/>
          <w:szCs w:val="28"/>
        </w:rPr>
        <w:t xml:space="preserve"> </w:t>
      </w:r>
      <w:r w:rsidRPr="00D50E92">
        <w:rPr>
          <w:sz w:val="28"/>
          <w:szCs w:val="28"/>
        </w:rPr>
        <w:t>разряд в газовой поре диэлектрика.</w:t>
      </w:r>
    </w:p>
    <w:p w:rsidR="00236378" w:rsidRPr="00D50E92" w:rsidRDefault="00236378" w:rsidP="00236378">
      <w:pPr>
        <w:spacing w:line="360" w:lineRule="atLeast"/>
        <w:ind w:firstLine="709"/>
        <w:jc w:val="both"/>
        <w:rPr>
          <w:sz w:val="28"/>
          <w:szCs w:val="28"/>
        </w:rPr>
      </w:pPr>
      <w:r w:rsidRPr="00D50E92">
        <w:rPr>
          <w:sz w:val="28"/>
          <w:szCs w:val="28"/>
        </w:rPr>
        <w:t>Для возникновения частичного разряда в твердом диэлектрическом материале необходимы два условия:</w:t>
      </w:r>
    </w:p>
    <w:p w:rsidR="00236378" w:rsidRPr="00D50E92" w:rsidRDefault="00236378" w:rsidP="00236378">
      <w:pPr>
        <w:spacing w:line="360" w:lineRule="atLeast"/>
        <w:ind w:firstLine="709"/>
        <w:jc w:val="both"/>
        <w:rPr>
          <w:sz w:val="28"/>
          <w:szCs w:val="28"/>
        </w:rPr>
      </w:pPr>
      <w:r w:rsidRPr="00D50E92">
        <w:rPr>
          <w:sz w:val="28"/>
          <w:szCs w:val="28"/>
        </w:rPr>
        <w:t>– наличие воздушного включения, напряженность поля в котором выше, чем в самом диэлектрике;</w:t>
      </w:r>
    </w:p>
    <w:p w:rsidR="00236378" w:rsidRPr="00D85910" w:rsidRDefault="00236378" w:rsidP="00236378">
      <w:pPr>
        <w:spacing w:line="360" w:lineRule="atLeast"/>
        <w:ind w:firstLine="709"/>
        <w:jc w:val="both"/>
        <w:rPr>
          <w:rFonts w:ascii="Tahoma" w:hAnsi="Tahoma" w:cs="Tahoma"/>
          <w:sz w:val="28"/>
          <w:szCs w:val="28"/>
        </w:rPr>
      </w:pPr>
      <w:r>
        <w:rPr>
          <w:sz w:val="28"/>
          <w:szCs w:val="28"/>
        </w:rPr>
        <w:t>–</w:t>
      </w:r>
      <w:r w:rsidRPr="00D85910">
        <w:rPr>
          <w:sz w:val="28"/>
          <w:szCs w:val="28"/>
        </w:rPr>
        <w:t xml:space="preserve"> напряжение, приложенное к </w:t>
      </w:r>
      <w:r>
        <w:rPr>
          <w:sz w:val="28"/>
          <w:szCs w:val="28"/>
        </w:rPr>
        <w:t>изолятор</w:t>
      </w:r>
      <w:r w:rsidRPr="00D85910">
        <w:rPr>
          <w:sz w:val="28"/>
          <w:szCs w:val="28"/>
        </w:rPr>
        <w:t>у, должно быть достаточным для того, чтобы напряженность поля в воздушном включении превысила пробивную.</w:t>
      </w:r>
    </w:p>
    <w:p w:rsidR="00236378" w:rsidRPr="00D50E92" w:rsidRDefault="00236378" w:rsidP="00236378">
      <w:pPr>
        <w:spacing w:line="360" w:lineRule="atLeast"/>
        <w:ind w:firstLine="709"/>
        <w:jc w:val="both"/>
        <w:rPr>
          <w:sz w:val="28"/>
          <w:szCs w:val="28"/>
        </w:rPr>
      </w:pPr>
      <w:r w:rsidRPr="00D85910">
        <w:rPr>
          <w:sz w:val="28"/>
          <w:szCs w:val="28"/>
        </w:rPr>
        <w:t>При переменном поле, приложенном к диэлектрику, частичные разряды возникают на каждом полупериоде при достижении напряжением пробивного значения. Длительные периодические ЧР химически разрушают диэлектрик, увеличивают диэлектрические потери, что в конечном итоге приводит к пробою диэлектрика.</w:t>
      </w:r>
    </w:p>
    <w:p w:rsidR="00263DD6" w:rsidRDefault="00236378" w:rsidP="00236378">
      <w:pPr>
        <w:spacing w:line="360" w:lineRule="atLeast"/>
        <w:ind w:firstLine="709"/>
        <w:jc w:val="both"/>
        <w:rPr>
          <w:sz w:val="28"/>
          <w:szCs w:val="28"/>
        </w:rPr>
      </w:pPr>
      <w:r w:rsidRPr="00D85910">
        <w:rPr>
          <w:sz w:val="28"/>
          <w:szCs w:val="28"/>
        </w:rPr>
        <w:t xml:space="preserve">Для определения напряжённости поля, изоляции коаксиального кабеля можно использовать </w:t>
      </w:r>
      <w:r w:rsidRPr="00263DD6">
        <w:rPr>
          <w:sz w:val="28"/>
          <w:szCs w:val="28"/>
        </w:rPr>
        <w:t>выражение (</w:t>
      </w:r>
      <w:r w:rsidR="00E66814">
        <w:rPr>
          <w:sz w:val="28"/>
          <w:szCs w:val="28"/>
        </w:rPr>
        <w:t>10</w:t>
      </w:r>
      <w:r w:rsidRPr="00263DD6">
        <w:rPr>
          <w:sz w:val="28"/>
          <w:szCs w:val="28"/>
        </w:rPr>
        <w:t>.13)</w:t>
      </w:r>
      <w:r w:rsidR="00263DD6">
        <w:rPr>
          <w:sz w:val="28"/>
          <w:szCs w:val="28"/>
        </w:rPr>
        <w:t>:</w:t>
      </w:r>
    </w:p>
    <w:p w:rsidR="00236378" w:rsidRPr="00263DD6" w:rsidRDefault="00236378" w:rsidP="00236378">
      <w:pPr>
        <w:spacing w:line="360" w:lineRule="atLeast"/>
        <w:ind w:firstLine="709"/>
        <w:jc w:val="both"/>
        <w:rPr>
          <w:sz w:val="28"/>
          <w:szCs w:val="28"/>
        </w:rPr>
      </w:pPr>
    </w:p>
    <w:p w:rsidR="00236378" w:rsidRPr="00F36DDB" w:rsidRDefault="00263DD6" w:rsidP="00E66814">
      <w:pPr>
        <w:spacing w:line="360" w:lineRule="atLeast"/>
        <w:jc w:val="right"/>
        <w:rPr>
          <w:sz w:val="28"/>
          <w:szCs w:val="28"/>
        </w:rPr>
      </w:pPr>
      <m:oMath>
        <m:r>
          <w:rPr>
            <w:rFonts w:ascii="Cambria Math" w:hAnsi="Cambria Math"/>
            <w:sz w:val="28"/>
            <w:szCs w:val="28"/>
          </w:rPr>
          <m:t xml:space="preserve">                                                    E</m:t>
        </m:r>
        <m:d>
          <m:dPr>
            <m:ctrlPr>
              <w:rPr>
                <w:rFonts w:ascii="Cambria Math" w:hAnsi="Cambria Math"/>
                <w:i/>
                <w:sz w:val="28"/>
                <w:szCs w:val="28"/>
              </w:rPr>
            </m:ctrlPr>
          </m:dPr>
          <m:e>
            <m:r>
              <w:rPr>
                <w:rFonts w:ascii="Cambria Math" w:hAnsi="Cambria Math"/>
                <w:sz w:val="28"/>
                <w:szCs w:val="28"/>
              </w:rPr>
              <m:t>r</m:t>
            </m:r>
          </m:e>
        </m:d>
        <m:r>
          <w:rPr>
            <w:rFonts w:ascii="Cambria Math" w:hAnsi="Cambria Math"/>
            <w:sz w:val="28"/>
            <w:szCs w:val="28"/>
          </w:rPr>
          <m:t>=U/r∙</m:t>
        </m:r>
        <m:func>
          <m:funcPr>
            <m:ctrlPr>
              <w:rPr>
                <w:rFonts w:ascii="Cambria Math" w:hAnsi="Cambria Math"/>
                <w:i/>
                <w:sz w:val="28"/>
                <w:szCs w:val="28"/>
              </w:rPr>
            </m:ctrlPr>
          </m:funcPr>
          <m:fName>
            <m:r>
              <m:rPr>
                <m:sty m:val="p"/>
              </m:rPr>
              <w:rPr>
                <w:rFonts w:ascii="Cambria Math" w:hAnsi="Cambria Math"/>
                <w:sz w:val="28"/>
                <w:szCs w:val="28"/>
              </w:rPr>
              <m:t>ln</m:t>
            </m:r>
          </m:fName>
          <m:e>
            <m:d>
              <m:dPr>
                <m:ctrlPr>
                  <w:rPr>
                    <w:rFonts w:ascii="Cambria Math" w:hAnsi="Cambria Math"/>
                    <w:i/>
                    <w:sz w:val="28"/>
                    <w:szCs w:val="28"/>
                  </w:rPr>
                </m:ctrlPr>
              </m:dPr>
              <m:e>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num>
                  <m:den>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1</m:t>
                        </m:r>
                      </m:sub>
                    </m:sSub>
                  </m:den>
                </m:f>
              </m:e>
            </m:d>
          </m:e>
        </m:func>
        <m:r>
          <w:rPr>
            <w:rFonts w:ascii="Cambria Math" w:hAnsi="Cambria Math"/>
            <w:sz w:val="28"/>
            <w:szCs w:val="28"/>
          </w:rPr>
          <m:t xml:space="preserve">                                       </m:t>
        </m:r>
      </m:oMath>
      <w:r w:rsidR="00236378" w:rsidRPr="00263DD6">
        <w:rPr>
          <w:sz w:val="28"/>
          <w:szCs w:val="28"/>
        </w:rPr>
        <w:t>(</w:t>
      </w:r>
      <w:r w:rsidR="00E66814">
        <w:rPr>
          <w:sz w:val="28"/>
          <w:szCs w:val="28"/>
        </w:rPr>
        <w:t>10</w:t>
      </w:r>
      <w:r w:rsidR="00236378" w:rsidRPr="00263DD6">
        <w:rPr>
          <w:sz w:val="28"/>
          <w:szCs w:val="28"/>
        </w:rPr>
        <w:t>.13)</w:t>
      </w:r>
    </w:p>
    <w:p w:rsidR="00263DD6" w:rsidRPr="00F36DDB" w:rsidRDefault="00263DD6" w:rsidP="00263DD6">
      <w:pPr>
        <w:spacing w:line="360" w:lineRule="atLeast"/>
        <w:jc w:val="center"/>
        <w:rPr>
          <w:sz w:val="28"/>
          <w:szCs w:val="28"/>
        </w:rPr>
      </w:pPr>
    </w:p>
    <w:p w:rsidR="00263DD6" w:rsidRPr="00263DD6" w:rsidRDefault="00263DD6" w:rsidP="00263DD6">
      <w:pPr>
        <w:spacing w:line="360" w:lineRule="atLeast"/>
        <w:jc w:val="both"/>
        <w:rPr>
          <w:sz w:val="28"/>
          <w:szCs w:val="28"/>
        </w:rPr>
      </w:pPr>
      <w:r w:rsidRPr="00263DD6">
        <w:rPr>
          <w:sz w:val="28"/>
          <w:szCs w:val="28"/>
        </w:rPr>
        <w:t>где r – расстояние от оси кабеля до точки в изоляции, r</w:t>
      </w:r>
      <w:r w:rsidRPr="00263DD6">
        <w:rPr>
          <w:sz w:val="28"/>
          <w:szCs w:val="28"/>
          <w:vertAlign w:val="subscript"/>
        </w:rPr>
        <w:t>2</w:t>
      </w:r>
      <w:r w:rsidRPr="00263DD6">
        <w:rPr>
          <w:sz w:val="28"/>
          <w:szCs w:val="28"/>
        </w:rPr>
        <w:t xml:space="preserve"> и r</w:t>
      </w:r>
      <w:r w:rsidRPr="00263DD6">
        <w:rPr>
          <w:sz w:val="28"/>
          <w:szCs w:val="28"/>
          <w:vertAlign w:val="subscript"/>
        </w:rPr>
        <w:t>1</w:t>
      </w:r>
      <w:r w:rsidRPr="00263DD6">
        <w:rPr>
          <w:sz w:val="28"/>
          <w:szCs w:val="28"/>
        </w:rPr>
        <w:t xml:space="preserve"> – радиус внешнего и внутреннего электрода соответственно.</w:t>
      </w:r>
    </w:p>
    <w:p w:rsidR="00236378" w:rsidRDefault="00236378" w:rsidP="00236378">
      <w:pPr>
        <w:jc w:val="center"/>
        <w:rPr>
          <w:i/>
          <w:sz w:val="28"/>
          <w:szCs w:val="28"/>
        </w:rPr>
      </w:pPr>
    </w:p>
    <w:p w:rsidR="00236378" w:rsidRPr="00DA7FDE" w:rsidRDefault="00236378" w:rsidP="00236378">
      <w:pPr>
        <w:jc w:val="center"/>
        <w:rPr>
          <w:i/>
          <w:sz w:val="28"/>
          <w:szCs w:val="28"/>
        </w:rPr>
      </w:pPr>
      <w:r>
        <w:rPr>
          <w:i/>
          <w:sz w:val="28"/>
          <w:szCs w:val="28"/>
        </w:rPr>
        <w:t xml:space="preserve">1.2. </w:t>
      </w:r>
      <w:r w:rsidRPr="00DA7FDE">
        <w:rPr>
          <w:i/>
          <w:sz w:val="28"/>
          <w:szCs w:val="28"/>
        </w:rPr>
        <w:t>Влияние различных факторов на электрическую</w:t>
      </w:r>
    </w:p>
    <w:p w:rsidR="00236378" w:rsidRPr="00DA7FDE" w:rsidRDefault="00236378" w:rsidP="00236378">
      <w:pPr>
        <w:jc w:val="center"/>
        <w:rPr>
          <w:i/>
          <w:sz w:val="28"/>
          <w:szCs w:val="28"/>
        </w:rPr>
      </w:pPr>
      <w:r w:rsidRPr="00DA7FDE">
        <w:rPr>
          <w:i/>
          <w:sz w:val="28"/>
          <w:szCs w:val="28"/>
        </w:rPr>
        <w:t>прочность твердых диэлектриков</w:t>
      </w:r>
    </w:p>
    <w:p w:rsidR="00236378" w:rsidRDefault="00236378" w:rsidP="00236378">
      <w:pPr>
        <w:jc w:val="center"/>
        <w:rPr>
          <w:i/>
          <w:sz w:val="28"/>
          <w:szCs w:val="28"/>
        </w:rPr>
      </w:pPr>
    </w:p>
    <w:p w:rsidR="00236378" w:rsidRDefault="00236378" w:rsidP="00236378">
      <w:pPr>
        <w:spacing w:line="360" w:lineRule="atLeast"/>
        <w:ind w:firstLine="709"/>
        <w:jc w:val="both"/>
        <w:rPr>
          <w:sz w:val="28"/>
          <w:szCs w:val="28"/>
        </w:rPr>
      </w:pPr>
      <w:r>
        <w:rPr>
          <w:sz w:val="28"/>
          <w:szCs w:val="28"/>
        </w:rPr>
        <w:t xml:space="preserve">На величину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пр</m:t>
            </m:r>
          </m:sub>
        </m:sSub>
      </m:oMath>
      <w:r>
        <w:rPr>
          <w:sz w:val="28"/>
          <w:szCs w:val="28"/>
        </w:rPr>
        <w:t xml:space="preserve"> влияет химическая природа (состав и строение) самого вещества. При электротепловом пробое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пр</m:t>
            </m:r>
          </m:sub>
        </m:sSub>
      </m:oMath>
      <w:r w:rsidRPr="000046F1">
        <w:rPr>
          <w:sz w:val="28"/>
          <w:szCs w:val="28"/>
        </w:rPr>
        <w:t>диэлектри</w:t>
      </w:r>
      <w:r>
        <w:rPr>
          <w:sz w:val="28"/>
          <w:szCs w:val="28"/>
        </w:rPr>
        <w:t xml:space="preserve">ка тем ниже, чем больше значения его </w:t>
      </w:r>
      <m:oMath>
        <m:r>
          <w:rPr>
            <w:rFonts w:ascii="Cambria Math" w:hAnsi="Cambria Math"/>
            <w:sz w:val="28"/>
            <w:szCs w:val="28"/>
          </w:rPr>
          <m:t>ε</m:t>
        </m:r>
      </m:oMath>
      <w:r>
        <w:rPr>
          <w:sz w:val="28"/>
          <w:szCs w:val="28"/>
        </w:rPr>
        <w:t xml:space="preserve"> и </w:t>
      </w:r>
      <m:oMath>
        <m:r>
          <w:rPr>
            <w:rFonts w:ascii="Cambria Math" w:hAnsi="Cambria Math"/>
            <w:sz w:val="28"/>
            <w:szCs w:val="28"/>
            <w:lang w:val="en-US"/>
          </w:rPr>
          <m:t>tg</m:t>
        </m:r>
        <m:r>
          <w:rPr>
            <w:rFonts w:ascii="Cambria Math" w:hAnsi="Cambria Math"/>
            <w:sz w:val="28"/>
            <w:szCs w:val="28"/>
          </w:rPr>
          <m:t xml:space="preserve"> δ</m:t>
        </m:r>
      </m:oMath>
      <w:r>
        <w:rPr>
          <w:sz w:val="28"/>
          <w:szCs w:val="28"/>
        </w:rPr>
        <w:t xml:space="preserve">и меньше удельное сопротивление </w:t>
      </w:r>
      <m:oMath>
        <m:sSub>
          <m:sSubPr>
            <m:ctrlPr>
              <w:rPr>
                <w:rFonts w:ascii="Cambria Math" w:hAnsi="Cambria Math"/>
                <w:i/>
                <w:sz w:val="28"/>
                <w:szCs w:val="28"/>
                <w:lang w:val="en-US"/>
              </w:rPr>
            </m:ctrlPr>
          </m:sSubPr>
          <m:e>
            <m:r>
              <w:rPr>
                <w:rFonts w:ascii="Cambria Math" w:hAnsi="Cambria Math"/>
                <w:sz w:val="28"/>
                <w:szCs w:val="28"/>
                <w:lang w:val="en-US"/>
              </w:rPr>
              <m:t>ρ</m:t>
            </m:r>
          </m:e>
          <m:sub>
            <m:r>
              <w:rPr>
                <w:rFonts w:ascii="Cambria Math" w:hAnsi="Cambria Math"/>
                <w:sz w:val="28"/>
                <w:szCs w:val="28"/>
                <w:lang w:val="en-US"/>
              </w:rPr>
              <m:t>v</m:t>
            </m:r>
          </m:sub>
        </m:sSub>
      </m:oMath>
      <w:r>
        <w:rPr>
          <w:sz w:val="28"/>
          <w:szCs w:val="28"/>
        </w:rPr>
        <w:t>(формулы 8.11 и 8.12).</w:t>
      </w:r>
    </w:p>
    <w:p w:rsidR="00236378" w:rsidRDefault="00236378" w:rsidP="00236378">
      <w:pPr>
        <w:spacing w:line="360" w:lineRule="atLeast"/>
        <w:ind w:firstLine="709"/>
        <w:jc w:val="both"/>
        <w:rPr>
          <w:sz w:val="28"/>
          <w:szCs w:val="28"/>
        </w:rPr>
      </w:pPr>
      <w:r>
        <w:rPr>
          <w:sz w:val="28"/>
          <w:szCs w:val="28"/>
        </w:rPr>
        <w:t xml:space="preserve">Полимерные диэлектрики в порядке уменьшения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пр</m:t>
            </m:r>
          </m:sub>
        </m:sSub>
      </m:oMath>
      <w:r>
        <w:rPr>
          <w:sz w:val="28"/>
          <w:szCs w:val="28"/>
        </w:rPr>
        <w:t xml:space="preserve"> могут быть разделены на три группы</w:t>
      </w:r>
      <w:r w:rsidRPr="00F71624">
        <w:rPr>
          <w:sz w:val="28"/>
          <w:szCs w:val="28"/>
        </w:rPr>
        <w:t>:</w:t>
      </w:r>
    </w:p>
    <w:p w:rsidR="00236378" w:rsidRPr="006F332B" w:rsidRDefault="00236378" w:rsidP="00236378">
      <w:pPr>
        <w:spacing w:line="360" w:lineRule="atLeast"/>
        <w:ind w:firstLine="709"/>
        <w:jc w:val="both"/>
        <w:rPr>
          <w:spacing w:val="-4"/>
          <w:sz w:val="28"/>
          <w:szCs w:val="28"/>
        </w:rPr>
      </w:pPr>
      <w:r w:rsidRPr="006F332B">
        <w:rPr>
          <w:spacing w:val="-4"/>
          <w:sz w:val="28"/>
          <w:szCs w:val="28"/>
        </w:rPr>
        <w:t xml:space="preserve">1) </w:t>
      </w:r>
      <w:r w:rsidRPr="006F332B">
        <w:rPr>
          <w:i/>
          <w:spacing w:val="-4"/>
          <w:sz w:val="28"/>
          <w:szCs w:val="28"/>
        </w:rPr>
        <w:t xml:space="preserve">неполярные </w:t>
      </w:r>
      <w:proofErr w:type="spellStart"/>
      <w:r w:rsidRPr="006F332B">
        <w:rPr>
          <w:i/>
          <w:spacing w:val="-4"/>
          <w:sz w:val="28"/>
          <w:szCs w:val="28"/>
        </w:rPr>
        <w:t>полимеризационные</w:t>
      </w:r>
      <w:proofErr w:type="spellEnd"/>
      <w:r w:rsidRPr="006F332B">
        <w:rPr>
          <w:i/>
          <w:spacing w:val="-4"/>
          <w:sz w:val="28"/>
          <w:szCs w:val="28"/>
        </w:rPr>
        <w:t xml:space="preserve"> полимеры</w:t>
      </w:r>
      <w:r w:rsidRPr="006F332B">
        <w:rPr>
          <w:spacing w:val="-4"/>
          <w:sz w:val="28"/>
          <w:szCs w:val="28"/>
        </w:rPr>
        <w:t xml:space="preserve"> – полиэтилен, полипропилен, полистирол, политетрафторэтилен и др. (</w:t>
      </w:r>
      <m:oMath>
        <m:r>
          <w:rPr>
            <w:rFonts w:ascii="Cambria Math" w:hAnsi="Cambria Math"/>
            <w:sz w:val="28"/>
            <w:szCs w:val="28"/>
          </w:rPr>
          <m:t>ε</m:t>
        </m:r>
      </m:oMath>
      <w:r w:rsidRPr="006F332B">
        <w:rPr>
          <w:spacing w:val="-4"/>
          <w:sz w:val="28"/>
          <w:szCs w:val="28"/>
        </w:rPr>
        <w:t xml:space="preserve">=2–2,6; </w:t>
      </w:r>
      <m:oMath>
        <m:r>
          <w:rPr>
            <w:rFonts w:ascii="Cambria Math" w:hAnsi="Cambria Math"/>
            <w:sz w:val="28"/>
            <w:szCs w:val="28"/>
            <w:lang w:val="en-US"/>
          </w:rPr>
          <m:t>tg</m:t>
        </m:r>
        <m:r>
          <w:rPr>
            <w:rFonts w:ascii="Cambria Math" w:hAnsi="Cambria Math"/>
            <w:sz w:val="28"/>
            <w:szCs w:val="28"/>
          </w:rPr>
          <m:t xml:space="preserve"> δ</m:t>
        </m:r>
      </m:oMath>
      <w:r w:rsidRPr="006F332B">
        <w:rPr>
          <w:spacing w:val="-4"/>
          <w:sz w:val="28"/>
          <w:szCs w:val="28"/>
        </w:rPr>
        <w:t xml:space="preserve"> =10</w:t>
      </w:r>
      <w:r w:rsidRPr="006F332B">
        <w:rPr>
          <w:spacing w:val="-4"/>
          <w:sz w:val="36"/>
          <w:szCs w:val="36"/>
          <w:vertAlign w:val="superscript"/>
        </w:rPr>
        <w:t xml:space="preserve">−4 </w:t>
      </w:r>
      <w:r w:rsidRPr="006F332B">
        <w:rPr>
          <w:spacing w:val="-4"/>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ρ</m:t>
            </m:r>
          </m:e>
          <m:sub>
            <m:r>
              <w:rPr>
                <w:rFonts w:ascii="Cambria Math" w:hAnsi="Cambria Math"/>
                <w:sz w:val="28"/>
                <w:szCs w:val="28"/>
                <w:lang w:val="en-US"/>
              </w:rPr>
              <m:t>v</m:t>
            </m:r>
          </m:sub>
        </m:sSub>
      </m:oMath>
      <w:r w:rsidRPr="006F332B">
        <w:rPr>
          <w:spacing w:val="-4"/>
          <w:sz w:val="28"/>
          <w:szCs w:val="28"/>
        </w:rPr>
        <w:t>=10</w:t>
      </w:r>
      <w:r w:rsidRPr="006F332B">
        <w:rPr>
          <w:spacing w:val="-4"/>
          <w:sz w:val="36"/>
          <w:szCs w:val="36"/>
          <w:vertAlign w:val="superscript"/>
        </w:rPr>
        <w:t>14</w:t>
      </w:r>
      <w:r w:rsidRPr="006F332B">
        <w:rPr>
          <w:spacing w:val="-4"/>
          <w:sz w:val="28"/>
          <w:szCs w:val="28"/>
        </w:rPr>
        <w:t xml:space="preserve"> – 10</w:t>
      </w:r>
      <w:r w:rsidRPr="006F332B">
        <w:rPr>
          <w:spacing w:val="-4"/>
          <w:sz w:val="36"/>
          <w:szCs w:val="36"/>
          <w:vertAlign w:val="superscript"/>
        </w:rPr>
        <w:t>18</w:t>
      </w:r>
      <w:r w:rsidRPr="006F332B">
        <w:rPr>
          <w:spacing w:val="-4"/>
          <w:sz w:val="28"/>
          <w:szCs w:val="28"/>
        </w:rPr>
        <w:t>Ом</w:t>
      </w:r>
      <w:r>
        <w:rPr>
          <w:spacing w:val="-4"/>
          <w:sz w:val="28"/>
          <w:szCs w:val="28"/>
        </w:rPr>
        <w:t>∙</w:t>
      </w:r>
      <w:r w:rsidRPr="006F332B">
        <w:rPr>
          <w:spacing w:val="-4"/>
          <w:sz w:val="28"/>
          <w:szCs w:val="28"/>
        </w:rPr>
        <w:t>м;</w:t>
      </w:r>
      <m:oMath>
        <m:r>
          <w:rPr>
            <w:rFonts w:ascii="Cambria Math" w:hAnsi="Cambria Math"/>
            <w:spacing w:val="-4"/>
            <w:sz w:val="28"/>
            <w:szCs w:val="28"/>
          </w:rPr>
          <m:t xml:space="preserve"> </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пр</m:t>
            </m:r>
          </m:sub>
        </m:sSub>
      </m:oMath>
      <w:r w:rsidRPr="006F332B">
        <w:rPr>
          <w:spacing w:val="-4"/>
          <w:sz w:val="28"/>
          <w:szCs w:val="28"/>
        </w:rPr>
        <w:t>≈до 60 МВ/м при</w:t>
      </w:r>
      <m:oMath>
        <m:r>
          <w:rPr>
            <w:rFonts w:ascii="Cambria Math" w:hAnsi="Cambria Math"/>
            <w:spacing w:val="-4"/>
            <w:sz w:val="28"/>
            <w:szCs w:val="28"/>
          </w:rPr>
          <m:t xml:space="preserve"> </m:t>
        </m:r>
        <m:r>
          <w:rPr>
            <w:rFonts w:ascii="Cambria Math" w:hAnsi="Cambria Math"/>
            <w:spacing w:val="-4"/>
            <w:sz w:val="28"/>
            <w:szCs w:val="28"/>
            <w:lang w:val="en-US"/>
          </w:rPr>
          <m:t>d</m:t>
        </m:r>
      </m:oMath>
      <w:r w:rsidRPr="006F332B">
        <w:rPr>
          <w:spacing w:val="-4"/>
          <w:sz w:val="28"/>
          <w:szCs w:val="28"/>
        </w:rPr>
        <w:t xml:space="preserve">≈ </w:t>
      </w:r>
      <w:smartTag w:uri="urn:schemas-microsoft-com:office:smarttags" w:element="metricconverter">
        <w:smartTagPr>
          <w:attr w:name="ProductID" w:val="1 мм"/>
        </w:smartTagPr>
        <w:r w:rsidRPr="006F332B">
          <w:rPr>
            <w:spacing w:val="-4"/>
            <w:sz w:val="28"/>
            <w:szCs w:val="28"/>
          </w:rPr>
          <w:t>1 мм</w:t>
        </w:r>
      </w:smartTag>
      <w:r w:rsidRPr="006F332B">
        <w:rPr>
          <w:spacing w:val="-4"/>
          <w:sz w:val="28"/>
          <w:szCs w:val="28"/>
        </w:rPr>
        <w:t xml:space="preserve">;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пр</m:t>
            </m:r>
          </m:sub>
        </m:sSub>
      </m:oMath>
      <w:r w:rsidRPr="006F332B">
        <w:rPr>
          <w:spacing w:val="-4"/>
          <w:sz w:val="28"/>
          <w:szCs w:val="28"/>
        </w:rPr>
        <w:t>≈до 250 МВ/м при</w:t>
      </w:r>
      <m:oMath>
        <m:r>
          <w:rPr>
            <w:rFonts w:ascii="Cambria Math" w:hAnsi="Cambria Math"/>
            <w:spacing w:val="-4"/>
            <w:sz w:val="28"/>
            <w:szCs w:val="28"/>
          </w:rPr>
          <m:t xml:space="preserve"> </m:t>
        </m:r>
        <m:r>
          <w:rPr>
            <w:rFonts w:ascii="Cambria Math" w:hAnsi="Cambria Math"/>
            <w:spacing w:val="-4"/>
            <w:sz w:val="28"/>
            <w:szCs w:val="28"/>
            <w:lang w:val="en-US"/>
          </w:rPr>
          <m:t>d</m:t>
        </m:r>
      </m:oMath>
      <w:r w:rsidRPr="006F332B">
        <w:rPr>
          <w:spacing w:val="-4"/>
          <w:sz w:val="28"/>
          <w:szCs w:val="28"/>
        </w:rPr>
        <w:t xml:space="preserve"> ≈ 0,02 – </w:t>
      </w:r>
      <w:smartTag w:uri="urn:schemas-microsoft-com:office:smarttags" w:element="metricconverter">
        <w:smartTagPr>
          <w:attr w:name="ProductID" w:val="0,1 мм"/>
        </w:smartTagPr>
        <w:r w:rsidRPr="006F332B">
          <w:rPr>
            <w:spacing w:val="-4"/>
            <w:sz w:val="28"/>
            <w:szCs w:val="28"/>
          </w:rPr>
          <w:t>0,1 мм</w:t>
        </w:r>
      </w:smartTag>
      <w:r w:rsidRPr="006F332B">
        <w:rPr>
          <w:spacing w:val="-4"/>
          <w:sz w:val="28"/>
          <w:szCs w:val="28"/>
        </w:rPr>
        <w:t>);</w:t>
      </w:r>
    </w:p>
    <w:p w:rsidR="00236378" w:rsidRPr="006F332B" w:rsidRDefault="00236378" w:rsidP="00236378">
      <w:pPr>
        <w:spacing w:line="360" w:lineRule="atLeast"/>
        <w:ind w:firstLine="709"/>
        <w:jc w:val="both"/>
        <w:rPr>
          <w:sz w:val="28"/>
          <w:szCs w:val="28"/>
        </w:rPr>
      </w:pPr>
      <w:r w:rsidRPr="006F332B">
        <w:rPr>
          <w:sz w:val="28"/>
          <w:szCs w:val="28"/>
        </w:rPr>
        <w:t xml:space="preserve">2) </w:t>
      </w:r>
      <w:r w:rsidRPr="006F332B">
        <w:rPr>
          <w:i/>
          <w:sz w:val="28"/>
          <w:szCs w:val="28"/>
        </w:rPr>
        <w:t xml:space="preserve">полярные </w:t>
      </w:r>
      <w:proofErr w:type="spellStart"/>
      <w:r w:rsidRPr="006F332B">
        <w:rPr>
          <w:i/>
          <w:sz w:val="28"/>
          <w:szCs w:val="28"/>
        </w:rPr>
        <w:t>полимеризационные</w:t>
      </w:r>
      <w:proofErr w:type="spellEnd"/>
      <w:r w:rsidRPr="006F332B">
        <w:rPr>
          <w:i/>
          <w:sz w:val="28"/>
          <w:szCs w:val="28"/>
        </w:rPr>
        <w:t xml:space="preserve"> полимеры</w:t>
      </w:r>
      <w:r w:rsidRPr="006F332B">
        <w:rPr>
          <w:sz w:val="28"/>
          <w:szCs w:val="28"/>
        </w:rPr>
        <w:t xml:space="preserve"> – поливинилхлорид, полиимиды, </w:t>
      </w:r>
      <w:proofErr w:type="spellStart"/>
      <w:r w:rsidRPr="006F332B">
        <w:rPr>
          <w:sz w:val="28"/>
          <w:szCs w:val="28"/>
        </w:rPr>
        <w:lastRenderedPageBreak/>
        <w:t>политрифторхлорэтилен</w:t>
      </w:r>
      <w:proofErr w:type="spellEnd"/>
      <w:r w:rsidRPr="006F332B">
        <w:rPr>
          <w:sz w:val="28"/>
          <w:szCs w:val="28"/>
        </w:rPr>
        <w:t xml:space="preserve"> и др. (</w:t>
      </w:r>
      <m:oMath>
        <m:r>
          <w:rPr>
            <w:rFonts w:ascii="Cambria Math" w:hAnsi="Cambria Math"/>
            <w:sz w:val="28"/>
            <w:szCs w:val="28"/>
          </w:rPr>
          <m:t>ε</m:t>
        </m:r>
      </m:oMath>
      <w:r w:rsidRPr="006F332B">
        <w:rPr>
          <w:sz w:val="28"/>
          <w:szCs w:val="28"/>
        </w:rPr>
        <w:t xml:space="preserve">= 3–6; </w:t>
      </w:r>
      <m:oMath>
        <m:r>
          <w:rPr>
            <w:rFonts w:ascii="Cambria Math" w:hAnsi="Cambria Math"/>
            <w:sz w:val="28"/>
            <w:szCs w:val="28"/>
            <w:lang w:val="en-US"/>
          </w:rPr>
          <m:t>tg</m:t>
        </m:r>
        <m:r>
          <w:rPr>
            <w:rFonts w:ascii="Cambria Math" w:hAnsi="Cambria Math"/>
            <w:sz w:val="28"/>
            <w:szCs w:val="28"/>
          </w:rPr>
          <m:t xml:space="preserve"> δ</m:t>
        </m:r>
      </m:oMath>
      <w:r w:rsidRPr="006F332B">
        <w:rPr>
          <w:sz w:val="28"/>
          <w:szCs w:val="28"/>
        </w:rPr>
        <w:t>≈10</w:t>
      </w:r>
      <w:r w:rsidRPr="006F332B">
        <w:rPr>
          <w:sz w:val="36"/>
          <w:szCs w:val="36"/>
          <w:vertAlign w:val="superscript"/>
        </w:rPr>
        <w:t xml:space="preserve">−2 </w:t>
      </w:r>
      <w:r w:rsidRPr="006F332B">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ρ</m:t>
            </m:r>
          </m:e>
          <m:sub>
            <m:r>
              <w:rPr>
                <w:rFonts w:ascii="Cambria Math" w:hAnsi="Cambria Math"/>
                <w:sz w:val="28"/>
                <w:szCs w:val="28"/>
                <w:lang w:val="en-US"/>
              </w:rPr>
              <m:t>v</m:t>
            </m:r>
          </m:sub>
        </m:sSub>
      </m:oMath>
      <w:r w:rsidRPr="006F332B">
        <w:rPr>
          <w:sz w:val="28"/>
          <w:szCs w:val="28"/>
        </w:rPr>
        <w:t>=10</w:t>
      </w:r>
      <w:r w:rsidRPr="006F332B">
        <w:rPr>
          <w:sz w:val="36"/>
          <w:szCs w:val="36"/>
          <w:vertAlign w:val="superscript"/>
        </w:rPr>
        <w:t>11</w:t>
      </w:r>
      <w:r>
        <w:rPr>
          <w:sz w:val="28"/>
          <w:szCs w:val="28"/>
        </w:rPr>
        <w:t>–</w:t>
      </w:r>
      <w:r w:rsidRPr="006F332B">
        <w:rPr>
          <w:sz w:val="28"/>
          <w:szCs w:val="28"/>
        </w:rPr>
        <w:t>10</w:t>
      </w:r>
      <w:r w:rsidRPr="006F332B">
        <w:rPr>
          <w:sz w:val="36"/>
          <w:szCs w:val="36"/>
          <w:vertAlign w:val="superscript"/>
        </w:rPr>
        <w:t>14</w:t>
      </w:r>
      <w:r w:rsidRPr="006F332B">
        <w:rPr>
          <w:sz w:val="28"/>
          <w:szCs w:val="28"/>
        </w:rPr>
        <w:t>Ом</w:t>
      </w:r>
      <w:r>
        <w:rPr>
          <w:sz w:val="28"/>
          <w:szCs w:val="28"/>
        </w:rPr>
        <w:t>∙</w:t>
      </w:r>
      <w:r w:rsidRPr="006F332B">
        <w:rPr>
          <w:sz w:val="28"/>
          <w:szCs w:val="28"/>
        </w:rPr>
        <w:t>м;</w:t>
      </w:r>
      <m:oMath>
        <m:sSub>
          <m:sSubPr>
            <m:ctrlPr>
              <w:rPr>
                <w:rFonts w:ascii="Cambria Math" w:hAnsi="Cambria Math"/>
                <w:i/>
                <w:sz w:val="28"/>
                <w:szCs w:val="28"/>
              </w:rPr>
            </m:ctrlPr>
          </m:sSubPr>
          <m:e>
            <m:r>
              <w:rPr>
                <w:rFonts w:ascii="Cambria Math" w:hAnsi="Cambria Math"/>
                <w:sz w:val="28"/>
                <w:szCs w:val="28"/>
              </w:rPr>
              <m:t xml:space="preserve"> E</m:t>
            </m:r>
          </m:e>
          <m:sub>
            <m:r>
              <w:rPr>
                <w:rFonts w:ascii="Cambria Math" w:hAnsi="Cambria Math"/>
                <w:sz w:val="28"/>
                <w:szCs w:val="28"/>
              </w:rPr>
              <m:t>пр</m:t>
            </m:r>
          </m:sub>
        </m:sSub>
      </m:oMath>
      <w:r w:rsidRPr="006F332B">
        <w:rPr>
          <w:sz w:val="28"/>
          <w:szCs w:val="28"/>
        </w:rPr>
        <w:t>≈до 40 МВ/м при</w:t>
      </w:r>
      <m:oMath>
        <m:r>
          <w:rPr>
            <w:rFonts w:ascii="Cambria Math" w:hAnsi="Cambria Math"/>
            <w:spacing w:val="-4"/>
            <w:sz w:val="28"/>
            <w:szCs w:val="28"/>
            <w:lang w:val="en-US"/>
          </w:rPr>
          <m:t>d</m:t>
        </m:r>
      </m:oMath>
      <w:r w:rsidRPr="006F332B">
        <w:rPr>
          <w:sz w:val="28"/>
          <w:szCs w:val="28"/>
        </w:rPr>
        <w:t>≈</w:t>
      </w:r>
      <w:smartTag w:uri="urn:schemas-microsoft-com:office:smarttags" w:element="metricconverter">
        <w:smartTagPr>
          <w:attr w:name="ProductID" w:val="1 мм"/>
        </w:smartTagPr>
        <w:r w:rsidRPr="006F332B">
          <w:rPr>
            <w:sz w:val="28"/>
            <w:szCs w:val="28"/>
          </w:rPr>
          <w:t>1 мм</w:t>
        </w:r>
      </w:smartTag>
      <w:r w:rsidRPr="006F332B">
        <w:rPr>
          <w:sz w:val="28"/>
          <w:szCs w:val="28"/>
        </w:rPr>
        <w:t xml:space="preserve">;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пр</m:t>
            </m:r>
          </m:sub>
        </m:sSub>
      </m:oMath>
      <w:r w:rsidRPr="006F332B">
        <w:rPr>
          <w:sz w:val="28"/>
          <w:szCs w:val="28"/>
        </w:rPr>
        <w:t>≈до 180 МВ/м при</w:t>
      </w:r>
      <m:oMath>
        <m:r>
          <w:rPr>
            <w:rFonts w:ascii="Cambria Math" w:hAnsi="Cambria Math"/>
            <w:spacing w:val="-4"/>
            <w:sz w:val="28"/>
            <w:szCs w:val="28"/>
            <w:lang w:val="en-US"/>
          </w:rPr>
          <m:t>d</m:t>
        </m:r>
      </m:oMath>
      <w:r w:rsidRPr="006F332B">
        <w:rPr>
          <w:sz w:val="28"/>
          <w:szCs w:val="28"/>
        </w:rPr>
        <w:t>≈0,02 – 0,1 мм);</w:t>
      </w:r>
    </w:p>
    <w:p w:rsidR="00236378" w:rsidRDefault="00236378" w:rsidP="00236378">
      <w:pPr>
        <w:spacing w:line="360" w:lineRule="atLeast"/>
        <w:ind w:firstLine="709"/>
        <w:jc w:val="both"/>
        <w:rPr>
          <w:sz w:val="28"/>
          <w:szCs w:val="28"/>
        </w:rPr>
      </w:pPr>
      <w:r>
        <w:rPr>
          <w:sz w:val="28"/>
          <w:szCs w:val="28"/>
        </w:rPr>
        <w:t xml:space="preserve">3) </w:t>
      </w:r>
      <w:r w:rsidRPr="00721F63">
        <w:rPr>
          <w:i/>
          <w:sz w:val="28"/>
          <w:szCs w:val="28"/>
        </w:rPr>
        <w:t>поликонденсационные полимеры</w:t>
      </w:r>
      <w:r>
        <w:rPr>
          <w:sz w:val="28"/>
          <w:szCs w:val="28"/>
        </w:rPr>
        <w:t xml:space="preserve"> – фенолформальдегидные смолы, эпоксидные смолы и др. (</w:t>
      </w:r>
      <m:oMath>
        <m:r>
          <w:rPr>
            <w:rFonts w:ascii="Cambria Math" w:hAnsi="Cambria Math"/>
            <w:sz w:val="28"/>
            <w:szCs w:val="28"/>
          </w:rPr>
          <m:t>ε</m:t>
        </m:r>
      </m:oMath>
      <w:r>
        <w:rPr>
          <w:sz w:val="28"/>
          <w:szCs w:val="28"/>
        </w:rPr>
        <w:t>=3,5–8</w:t>
      </w:r>
      <w:r w:rsidRPr="00F71624">
        <w:rPr>
          <w:sz w:val="28"/>
          <w:szCs w:val="28"/>
        </w:rPr>
        <w:t>;</w:t>
      </w:r>
      <m:oMath>
        <m:r>
          <w:rPr>
            <w:rFonts w:ascii="Cambria Math" w:hAnsi="Cambria Math"/>
            <w:sz w:val="28"/>
            <w:szCs w:val="28"/>
          </w:rPr>
          <m:t xml:space="preserve"> </m:t>
        </m:r>
        <m:r>
          <w:rPr>
            <w:rFonts w:ascii="Cambria Math" w:hAnsi="Cambria Math"/>
            <w:sz w:val="28"/>
            <w:szCs w:val="28"/>
            <w:lang w:val="en-US"/>
          </w:rPr>
          <m:t>tg</m:t>
        </m:r>
        <m:r>
          <w:rPr>
            <w:rFonts w:ascii="Cambria Math" w:hAnsi="Cambria Math"/>
            <w:sz w:val="28"/>
            <w:szCs w:val="28"/>
          </w:rPr>
          <m:t xml:space="preserve"> δ</m:t>
        </m:r>
      </m:oMath>
      <w:r>
        <w:rPr>
          <w:sz w:val="28"/>
          <w:szCs w:val="28"/>
        </w:rPr>
        <w:t>≈</w:t>
      </w:r>
      <w:r w:rsidRPr="00F71624">
        <w:rPr>
          <w:sz w:val="28"/>
          <w:szCs w:val="28"/>
        </w:rPr>
        <w:t>10</w:t>
      </w:r>
      <w:r>
        <w:rPr>
          <w:spacing w:val="-20"/>
          <w:sz w:val="36"/>
          <w:szCs w:val="36"/>
          <w:vertAlign w:val="superscript"/>
        </w:rPr>
        <w:t>−</w:t>
      </w:r>
      <w:r>
        <w:rPr>
          <w:sz w:val="36"/>
          <w:szCs w:val="36"/>
          <w:vertAlign w:val="superscript"/>
        </w:rPr>
        <w:t>3</w:t>
      </w:r>
      <w:r>
        <w:rPr>
          <w:sz w:val="28"/>
          <w:szCs w:val="28"/>
        </w:rPr>
        <w:t>–</w:t>
      </w:r>
      <w:r w:rsidRPr="00F71624">
        <w:rPr>
          <w:sz w:val="28"/>
          <w:szCs w:val="28"/>
        </w:rPr>
        <w:t>10</w:t>
      </w:r>
      <w:r>
        <w:rPr>
          <w:spacing w:val="-20"/>
          <w:sz w:val="36"/>
          <w:szCs w:val="36"/>
          <w:vertAlign w:val="superscript"/>
        </w:rPr>
        <w:t>−</w:t>
      </w:r>
      <w:r w:rsidRPr="00F71624">
        <w:rPr>
          <w:sz w:val="36"/>
          <w:szCs w:val="36"/>
          <w:vertAlign w:val="superscript"/>
        </w:rPr>
        <w:t>1</w:t>
      </w:r>
      <w:r w:rsidRPr="00F71624">
        <w:rPr>
          <w:sz w:val="28"/>
          <w:szCs w:val="28"/>
        </w:rPr>
        <w:t>;</w:t>
      </w:r>
      <m:oMath>
        <m:sSub>
          <m:sSubPr>
            <m:ctrlPr>
              <w:rPr>
                <w:rFonts w:ascii="Cambria Math" w:hAnsi="Cambria Math"/>
                <w:i/>
                <w:sz w:val="28"/>
                <w:szCs w:val="28"/>
                <w:lang w:val="en-US"/>
              </w:rPr>
            </m:ctrlPr>
          </m:sSubPr>
          <m:e>
            <m:r>
              <w:rPr>
                <w:rFonts w:ascii="Cambria Math" w:hAnsi="Cambria Math"/>
                <w:sz w:val="28"/>
                <w:szCs w:val="28"/>
              </w:rPr>
              <m:t xml:space="preserve">  </m:t>
            </m:r>
            <m:r>
              <w:rPr>
                <w:rFonts w:ascii="Cambria Math" w:hAnsi="Cambria Math"/>
                <w:sz w:val="28"/>
                <w:szCs w:val="28"/>
                <w:lang w:val="en-US"/>
              </w:rPr>
              <m:t>ρ</m:t>
            </m:r>
          </m:e>
          <m:sub>
            <m:r>
              <w:rPr>
                <w:rFonts w:ascii="Cambria Math" w:hAnsi="Cambria Math"/>
                <w:sz w:val="28"/>
                <w:szCs w:val="28"/>
                <w:lang w:val="en-US"/>
              </w:rPr>
              <m:t>v</m:t>
            </m:r>
          </m:sub>
        </m:sSub>
      </m:oMath>
      <w:r w:rsidRPr="00F71624">
        <w:rPr>
          <w:sz w:val="28"/>
          <w:szCs w:val="28"/>
        </w:rPr>
        <w:t>=10</w:t>
      </w:r>
      <w:r>
        <w:rPr>
          <w:sz w:val="36"/>
          <w:szCs w:val="36"/>
          <w:vertAlign w:val="superscript"/>
        </w:rPr>
        <w:t>9</w:t>
      </w:r>
      <w:r>
        <w:rPr>
          <w:sz w:val="28"/>
          <w:szCs w:val="28"/>
        </w:rPr>
        <w:t>–</w:t>
      </w:r>
      <w:r w:rsidRPr="00F71624">
        <w:rPr>
          <w:sz w:val="28"/>
          <w:szCs w:val="28"/>
        </w:rPr>
        <w:t>10</w:t>
      </w:r>
      <w:r w:rsidRPr="00F71624">
        <w:rPr>
          <w:sz w:val="36"/>
          <w:szCs w:val="36"/>
          <w:vertAlign w:val="superscript"/>
        </w:rPr>
        <w:t>1</w:t>
      </w:r>
      <w:r>
        <w:rPr>
          <w:sz w:val="36"/>
          <w:szCs w:val="36"/>
          <w:vertAlign w:val="superscript"/>
        </w:rPr>
        <w:t>4</w:t>
      </w:r>
      <w:r>
        <w:rPr>
          <w:sz w:val="28"/>
          <w:szCs w:val="28"/>
        </w:rPr>
        <w:t>Ом∙м</w:t>
      </w:r>
      <w:r w:rsidRPr="00F71624">
        <w:rPr>
          <w:sz w:val="28"/>
          <w:szCs w:val="28"/>
        </w:rPr>
        <w:t>;</w:t>
      </w:r>
      <m:oMath>
        <m:sSub>
          <m:sSubPr>
            <m:ctrlPr>
              <w:rPr>
                <w:rFonts w:ascii="Cambria Math" w:hAnsi="Cambria Math"/>
                <w:i/>
                <w:sz w:val="28"/>
                <w:szCs w:val="28"/>
              </w:rPr>
            </m:ctrlPr>
          </m:sSubPr>
          <m:e>
            <m:r>
              <w:rPr>
                <w:rFonts w:ascii="Cambria Math" w:hAnsi="Cambria Math"/>
                <w:sz w:val="28"/>
                <w:szCs w:val="28"/>
              </w:rPr>
              <m:t xml:space="preserve"> E</m:t>
            </m:r>
          </m:e>
          <m:sub>
            <m:r>
              <w:rPr>
                <w:rFonts w:ascii="Cambria Math" w:hAnsi="Cambria Math"/>
                <w:sz w:val="28"/>
                <w:szCs w:val="28"/>
              </w:rPr>
              <m:t>пр</m:t>
            </m:r>
          </m:sub>
        </m:sSub>
      </m:oMath>
      <w:r>
        <w:rPr>
          <w:sz w:val="28"/>
          <w:szCs w:val="28"/>
        </w:rPr>
        <w:t>≈до 20 МВ</w:t>
      </w:r>
      <w:r w:rsidRPr="00A4422F">
        <w:rPr>
          <w:sz w:val="28"/>
          <w:szCs w:val="28"/>
        </w:rPr>
        <w:t>/</w:t>
      </w:r>
      <w:r>
        <w:rPr>
          <w:sz w:val="28"/>
          <w:szCs w:val="28"/>
        </w:rPr>
        <w:t>мм при</w:t>
      </w:r>
      <m:oMath>
        <m:r>
          <w:rPr>
            <w:rFonts w:ascii="Cambria Math" w:hAnsi="Cambria Math"/>
            <w:sz w:val="28"/>
            <w:szCs w:val="28"/>
          </w:rPr>
          <m:t xml:space="preserve"> </m:t>
        </m:r>
        <m:r>
          <w:rPr>
            <w:rFonts w:ascii="Cambria Math" w:hAnsi="Cambria Math"/>
            <w:spacing w:val="-4"/>
            <w:sz w:val="28"/>
            <w:szCs w:val="28"/>
            <w:lang w:val="en-US"/>
          </w:rPr>
          <m:t>d</m:t>
        </m:r>
      </m:oMath>
      <w:r>
        <w:rPr>
          <w:sz w:val="28"/>
          <w:szCs w:val="28"/>
        </w:rPr>
        <w:t>≈</w:t>
      </w:r>
      <w:smartTag w:uri="urn:schemas-microsoft-com:office:smarttags" w:element="metricconverter">
        <w:smartTagPr>
          <w:attr w:name="ProductID" w:val="1 мм"/>
        </w:smartTagPr>
        <w:r>
          <w:rPr>
            <w:sz w:val="28"/>
            <w:szCs w:val="28"/>
          </w:rPr>
          <w:t>1 мм</w:t>
        </w:r>
      </w:smartTag>
      <w:r w:rsidRPr="00A4422F">
        <w:rPr>
          <w:sz w:val="28"/>
          <w:szCs w:val="28"/>
        </w:rPr>
        <w:t xml:space="preserve">;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пр</m:t>
            </m:r>
          </m:sub>
        </m:sSub>
      </m:oMath>
      <w:r>
        <w:rPr>
          <w:sz w:val="28"/>
          <w:szCs w:val="28"/>
        </w:rPr>
        <w:t>≈до 80 МВ</w:t>
      </w:r>
      <w:r w:rsidRPr="00A4422F">
        <w:rPr>
          <w:sz w:val="28"/>
          <w:szCs w:val="28"/>
        </w:rPr>
        <w:t>/</w:t>
      </w:r>
      <w:r>
        <w:rPr>
          <w:sz w:val="28"/>
          <w:szCs w:val="28"/>
        </w:rPr>
        <w:t>м при</w:t>
      </w:r>
      <m:oMath>
        <m:r>
          <w:rPr>
            <w:rFonts w:ascii="Cambria Math" w:hAnsi="Cambria Math"/>
            <w:sz w:val="28"/>
            <w:szCs w:val="28"/>
          </w:rPr>
          <m:t xml:space="preserve"> </m:t>
        </m:r>
        <m:r>
          <w:rPr>
            <w:rFonts w:ascii="Cambria Math" w:hAnsi="Cambria Math"/>
            <w:spacing w:val="-4"/>
            <w:sz w:val="28"/>
            <w:szCs w:val="28"/>
            <w:lang w:val="en-US"/>
          </w:rPr>
          <m:t>d</m:t>
        </m:r>
      </m:oMath>
      <w:r>
        <w:rPr>
          <w:sz w:val="28"/>
          <w:szCs w:val="28"/>
        </w:rPr>
        <w:t>≈0,</w:t>
      </w:r>
      <w:r w:rsidRPr="00A4422F">
        <w:rPr>
          <w:sz w:val="28"/>
          <w:szCs w:val="28"/>
        </w:rPr>
        <w:t>02</w:t>
      </w:r>
      <w:r>
        <w:rPr>
          <w:sz w:val="28"/>
          <w:szCs w:val="28"/>
        </w:rPr>
        <w:t>–0,1 мм).</w:t>
      </w:r>
    </w:p>
    <w:p w:rsidR="00236378" w:rsidRDefault="00236378" w:rsidP="00236378">
      <w:pPr>
        <w:spacing w:line="360" w:lineRule="atLeast"/>
        <w:ind w:firstLine="709"/>
        <w:jc w:val="both"/>
        <w:rPr>
          <w:sz w:val="28"/>
          <w:szCs w:val="28"/>
        </w:rPr>
      </w:pPr>
      <w:r>
        <w:rPr>
          <w:sz w:val="28"/>
          <w:szCs w:val="28"/>
        </w:rPr>
        <w:t xml:space="preserve">Диэлектрики ионного строения в порядке уменьшения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пр</m:t>
            </m:r>
          </m:sub>
        </m:sSub>
      </m:oMath>
      <w:r>
        <w:rPr>
          <w:sz w:val="28"/>
          <w:szCs w:val="28"/>
        </w:rPr>
        <w:t xml:space="preserve"> могут быть разделены на две группы</w:t>
      </w:r>
      <w:r w:rsidRPr="00F71624">
        <w:rPr>
          <w:sz w:val="28"/>
          <w:szCs w:val="28"/>
        </w:rPr>
        <w:t>:</w:t>
      </w:r>
    </w:p>
    <w:p w:rsidR="00236378" w:rsidRPr="00A776B1" w:rsidRDefault="00236378" w:rsidP="00236378">
      <w:pPr>
        <w:spacing w:line="360" w:lineRule="atLeast"/>
        <w:ind w:firstLine="709"/>
        <w:jc w:val="both"/>
        <w:rPr>
          <w:sz w:val="28"/>
          <w:szCs w:val="28"/>
        </w:rPr>
      </w:pPr>
      <w:r>
        <w:rPr>
          <w:sz w:val="28"/>
          <w:szCs w:val="28"/>
        </w:rPr>
        <w:t xml:space="preserve">1) </w:t>
      </w:r>
      <w:r w:rsidRPr="00721F63">
        <w:rPr>
          <w:i/>
          <w:sz w:val="28"/>
          <w:szCs w:val="28"/>
        </w:rPr>
        <w:t>кристаллические с плотной упаковкой ионов</w:t>
      </w:r>
      <w:r>
        <w:rPr>
          <w:sz w:val="28"/>
          <w:szCs w:val="28"/>
        </w:rPr>
        <w:t xml:space="preserve"> – кварцевое стекло, боратное стекло, ситаллы и др. (</w:t>
      </w:r>
      <m:oMath>
        <m:r>
          <w:rPr>
            <w:rFonts w:ascii="Cambria Math" w:hAnsi="Cambria Math"/>
            <w:sz w:val="28"/>
            <w:szCs w:val="28"/>
          </w:rPr>
          <m:t>ε</m:t>
        </m:r>
      </m:oMath>
      <w:r>
        <w:rPr>
          <w:sz w:val="28"/>
          <w:szCs w:val="28"/>
        </w:rPr>
        <w:t>=2,8–3,7</w:t>
      </w:r>
      <w:r w:rsidRPr="00F71624">
        <w:rPr>
          <w:sz w:val="28"/>
          <w:szCs w:val="28"/>
        </w:rPr>
        <w:t>;</w:t>
      </w:r>
      <m:oMath>
        <m:r>
          <w:rPr>
            <w:rFonts w:ascii="Cambria Math" w:hAnsi="Cambria Math"/>
            <w:sz w:val="28"/>
            <w:szCs w:val="28"/>
          </w:rPr>
          <m:t xml:space="preserve"> </m:t>
        </m:r>
        <m:r>
          <w:rPr>
            <w:rFonts w:ascii="Cambria Math" w:hAnsi="Cambria Math"/>
            <w:sz w:val="28"/>
            <w:szCs w:val="28"/>
            <w:lang w:val="en-US"/>
          </w:rPr>
          <m:t>tg</m:t>
        </m:r>
        <m:r>
          <w:rPr>
            <w:rFonts w:ascii="Cambria Math" w:hAnsi="Cambria Math"/>
            <w:sz w:val="28"/>
            <w:szCs w:val="28"/>
          </w:rPr>
          <m:t xml:space="preserve"> δ</m:t>
        </m:r>
      </m:oMath>
      <w:r>
        <w:rPr>
          <w:sz w:val="28"/>
          <w:szCs w:val="28"/>
        </w:rPr>
        <w:t>≈2∙</w:t>
      </w:r>
      <w:r w:rsidRPr="00F71624">
        <w:rPr>
          <w:sz w:val="28"/>
          <w:szCs w:val="28"/>
        </w:rPr>
        <w:t>10</w:t>
      </w:r>
      <w:r>
        <w:rPr>
          <w:spacing w:val="-20"/>
          <w:sz w:val="36"/>
          <w:szCs w:val="36"/>
          <w:vertAlign w:val="superscript"/>
        </w:rPr>
        <w:t>−</w:t>
      </w:r>
      <w:r>
        <w:rPr>
          <w:sz w:val="36"/>
          <w:szCs w:val="36"/>
          <w:vertAlign w:val="superscript"/>
        </w:rPr>
        <w:t>4</w:t>
      </w:r>
      <w:r w:rsidRPr="00F71624">
        <w:rPr>
          <w:sz w:val="28"/>
          <w:szCs w:val="28"/>
        </w:rPr>
        <w:t>;</w:t>
      </w:r>
      <m:oMath>
        <m:sSub>
          <m:sSubPr>
            <m:ctrlPr>
              <w:rPr>
                <w:rFonts w:ascii="Cambria Math" w:hAnsi="Cambria Math"/>
                <w:i/>
                <w:sz w:val="28"/>
                <w:szCs w:val="28"/>
                <w:lang w:val="en-US"/>
              </w:rPr>
            </m:ctrlPr>
          </m:sSubPr>
          <m:e>
            <m:r>
              <w:rPr>
                <w:rFonts w:ascii="Cambria Math" w:hAnsi="Cambria Math"/>
                <w:sz w:val="28"/>
                <w:szCs w:val="28"/>
              </w:rPr>
              <m:t xml:space="preserve"> </m:t>
            </m:r>
            <m:r>
              <w:rPr>
                <w:rFonts w:ascii="Cambria Math" w:hAnsi="Cambria Math"/>
                <w:sz w:val="28"/>
                <w:szCs w:val="28"/>
                <w:lang w:val="en-US"/>
              </w:rPr>
              <m:t>ρ</m:t>
            </m:r>
          </m:e>
          <m:sub>
            <m:r>
              <w:rPr>
                <w:rFonts w:ascii="Cambria Math" w:hAnsi="Cambria Math"/>
                <w:sz w:val="28"/>
                <w:szCs w:val="28"/>
                <w:lang w:val="en-US"/>
              </w:rPr>
              <m:t>v</m:t>
            </m:r>
          </m:sub>
        </m:sSub>
      </m:oMath>
      <w:r>
        <w:rPr>
          <w:sz w:val="28"/>
          <w:szCs w:val="28"/>
        </w:rPr>
        <w:t>≈</w:t>
      </w:r>
      <w:r w:rsidRPr="00F71624">
        <w:rPr>
          <w:sz w:val="28"/>
          <w:szCs w:val="28"/>
        </w:rPr>
        <w:t>10</w:t>
      </w:r>
      <w:r w:rsidRPr="00F71624">
        <w:rPr>
          <w:sz w:val="36"/>
          <w:szCs w:val="36"/>
          <w:vertAlign w:val="superscript"/>
        </w:rPr>
        <w:t>1</w:t>
      </w:r>
      <w:r>
        <w:rPr>
          <w:sz w:val="36"/>
          <w:szCs w:val="36"/>
          <w:vertAlign w:val="superscript"/>
        </w:rPr>
        <w:t>5</w:t>
      </w:r>
      <w:r>
        <w:rPr>
          <w:sz w:val="28"/>
          <w:szCs w:val="28"/>
        </w:rPr>
        <w:t>Ом∙м</w:t>
      </w:r>
      <w:r w:rsidRPr="00F71624">
        <w:rPr>
          <w:sz w:val="28"/>
          <w:szCs w:val="28"/>
        </w:rPr>
        <w:t>;</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пр</m:t>
            </m:r>
          </m:sub>
        </m:sSub>
      </m:oMath>
      <w:r>
        <w:rPr>
          <w:sz w:val="28"/>
          <w:szCs w:val="28"/>
        </w:rPr>
        <w:t>≈до 80 МВ</w:t>
      </w:r>
      <w:r w:rsidRPr="00A4422F">
        <w:rPr>
          <w:sz w:val="28"/>
          <w:szCs w:val="28"/>
        </w:rPr>
        <w:t>/</w:t>
      </w:r>
      <w:r>
        <w:rPr>
          <w:sz w:val="28"/>
          <w:szCs w:val="28"/>
        </w:rPr>
        <w:t>м при</w:t>
      </w:r>
      <m:oMath>
        <m:r>
          <w:rPr>
            <w:rFonts w:ascii="Cambria Math" w:hAnsi="Cambria Math"/>
            <w:sz w:val="28"/>
            <w:szCs w:val="28"/>
            <w:lang w:val="en-US"/>
          </w:rPr>
          <m:t>d</m:t>
        </m:r>
      </m:oMath>
      <w:r>
        <w:rPr>
          <w:sz w:val="28"/>
          <w:szCs w:val="28"/>
        </w:rPr>
        <w:t>≈</w:t>
      </w:r>
      <w:smartTag w:uri="urn:schemas-microsoft-com:office:smarttags" w:element="metricconverter">
        <w:smartTagPr>
          <w:attr w:name="ProductID" w:val="1 мм"/>
        </w:smartTagPr>
        <w:r>
          <w:rPr>
            <w:sz w:val="28"/>
            <w:szCs w:val="28"/>
          </w:rPr>
          <w:t>1 мм</w:t>
        </w:r>
      </w:smartTag>
      <w:r>
        <w:rPr>
          <w:sz w:val="28"/>
          <w:szCs w:val="28"/>
        </w:rPr>
        <w:t xml:space="preserve">и </w:t>
      </w:r>
      <w:r w:rsidRPr="00721F63">
        <w:rPr>
          <w:sz w:val="28"/>
          <w:szCs w:val="28"/>
        </w:rPr>
        <w:t>переменном напряжении</w:t>
      </w:r>
      <w:r w:rsidRPr="00A776B1">
        <w:rPr>
          <w:sz w:val="28"/>
          <w:szCs w:val="28"/>
        </w:rPr>
        <w:t>;</w:t>
      </w:r>
      <m:oMath>
        <m:sSub>
          <m:sSubPr>
            <m:ctrlPr>
              <w:rPr>
                <w:rFonts w:ascii="Cambria Math" w:hAnsi="Cambria Math"/>
                <w:i/>
                <w:sz w:val="28"/>
                <w:szCs w:val="28"/>
              </w:rPr>
            </m:ctrlPr>
          </m:sSubPr>
          <m:e>
            <m:r>
              <w:rPr>
                <w:rFonts w:ascii="Cambria Math" w:hAnsi="Cambria Math"/>
                <w:sz w:val="28"/>
                <w:szCs w:val="28"/>
              </w:rPr>
              <m:t xml:space="preserve"> E</m:t>
            </m:r>
          </m:e>
          <m:sub>
            <m:r>
              <w:rPr>
                <w:rFonts w:ascii="Cambria Math" w:hAnsi="Cambria Math"/>
                <w:sz w:val="28"/>
                <w:szCs w:val="28"/>
              </w:rPr>
              <m:t>пр</m:t>
            </m:r>
          </m:sub>
        </m:sSub>
      </m:oMath>
      <w:r>
        <w:rPr>
          <w:sz w:val="28"/>
          <w:szCs w:val="28"/>
        </w:rPr>
        <w:t>≈до 500 МВ</w:t>
      </w:r>
      <w:r w:rsidRPr="00A4422F">
        <w:rPr>
          <w:sz w:val="28"/>
          <w:szCs w:val="28"/>
        </w:rPr>
        <w:t>/</w:t>
      </w:r>
      <w:r>
        <w:rPr>
          <w:sz w:val="28"/>
          <w:szCs w:val="28"/>
        </w:rPr>
        <w:t>м при постоянном напряжении</w:t>
      </w:r>
      <w:r w:rsidRPr="00A776B1">
        <w:rPr>
          <w:sz w:val="28"/>
          <w:szCs w:val="28"/>
        </w:rPr>
        <w:t>;</w:t>
      </w:r>
    </w:p>
    <w:p w:rsidR="00236378" w:rsidRDefault="00236378" w:rsidP="00236378">
      <w:pPr>
        <w:spacing w:line="360" w:lineRule="atLeast"/>
        <w:ind w:firstLine="709"/>
        <w:jc w:val="both"/>
        <w:rPr>
          <w:sz w:val="28"/>
          <w:szCs w:val="28"/>
        </w:rPr>
      </w:pPr>
      <w:r>
        <w:rPr>
          <w:sz w:val="28"/>
          <w:szCs w:val="28"/>
        </w:rPr>
        <w:t xml:space="preserve">2) </w:t>
      </w:r>
      <w:r w:rsidRPr="00721F63">
        <w:rPr>
          <w:i/>
          <w:sz w:val="28"/>
          <w:szCs w:val="28"/>
        </w:rPr>
        <w:t>кристаллические с</w:t>
      </w:r>
      <w:r>
        <w:rPr>
          <w:i/>
          <w:sz w:val="28"/>
          <w:szCs w:val="28"/>
        </w:rPr>
        <w:t xml:space="preserve"> не</w:t>
      </w:r>
      <w:r w:rsidRPr="00721F63">
        <w:rPr>
          <w:i/>
          <w:sz w:val="28"/>
          <w:szCs w:val="28"/>
        </w:rPr>
        <w:t>плотной упаковкой ионов</w:t>
      </w:r>
      <w:r>
        <w:rPr>
          <w:sz w:val="28"/>
          <w:szCs w:val="28"/>
        </w:rPr>
        <w:t>(электротехнический фарфор, материалы на основе слюды – микалексы, миканиты и др.) и</w:t>
      </w:r>
      <w:r w:rsidR="00E66814">
        <w:rPr>
          <w:sz w:val="28"/>
          <w:szCs w:val="28"/>
        </w:rPr>
        <w:t xml:space="preserve"> </w:t>
      </w:r>
      <w:r w:rsidRPr="00577BB6">
        <w:rPr>
          <w:i/>
          <w:sz w:val="28"/>
          <w:szCs w:val="28"/>
        </w:rPr>
        <w:t xml:space="preserve">аморфные </w:t>
      </w:r>
      <w:r w:rsidRPr="00D364F1">
        <w:rPr>
          <w:sz w:val="28"/>
          <w:szCs w:val="28"/>
        </w:rPr>
        <w:t>(</w:t>
      </w:r>
      <w:r>
        <w:rPr>
          <w:sz w:val="28"/>
          <w:szCs w:val="28"/>
        </w:rPr>
        <w:t>неорганическое щелочное стекло и др.)</w:t>
      </w:r>
      <w:r w:rsidRPr="00D364F1">
        <w:rPr>
          <w:sz w:val="28"/>
          <w:szCs w:val="28"/>
        </w:rPr>
        <w:t>;</w:t>
      </w:r>
      <w:r>
        <w:rPr>
          <w:sz w:val="28"/>
          <w:szCs w:val="28"/>
        </w:rPr>
        <w:t xml:space="preserve"> материалы имеют следующие характеристики</w:t>
      </w:r>
      <w:r w:rsidRPr="0029699E">
        <w:rPr>
          <w:sz w:val="28"/>
          <w:szCs w:val="28"/>
        </w:rPr>
        <w:t xml:space="preserve">: </w:t>
      </w:r>
      <w:r>
        <w:rPr>
          <w:sz w:val="28"/>
          <w:szCs w:val="28"/>
        </w:rPr>
        <w:t>ε=5–</w:t>
      </w:r>
      <w:r w:rsidRPr="00D364F1">
        <w:rPr>
          <w:sz w:val="28"/>
          <w:szCs w:val="28"/>
        </w:rPr>
        <w:t>16</w:t>
      </w:r>
      <w:r w:rsidRPr="00F71624">
        <w:rPr>
          <w:sz w:val="28"/>
          <w:szCs w:val="28"/>
        </w:rPr>
        <w:t>;</w:t>
      </w:r>
      <w:r w:rsidR="00E66814">
        <w:rPr>
          <w:sz w:val="28"/>
          <w:szCs w:val="28"/>
        </w:rPr>
        <w:t xml:space="preserve"> </w:t>
      </w:r>
      <w:proofErr w:type="spellStart"/>
      <w:r>
        <w:rPr>
          <w:sz w:val="28"/>
          <w:szCs w:val="28"/>
          <w:lang w:val="en-US"/>
        </w:rPr>
        <w:t>tg</w:t>
      </w:r>
      <w:proofErr w:type="spellEnd"/>
      <w:r>
        <w:rPr>
          <w:sz w:val="28"/>
          <w:szCs w:val="28"/>
        </w:rPr>
        <w:t xml:space="preserve"> δ≈</w:t>
      </w:r>
      <w:r w:rsidRPr="00F71624">
        <w:rPr>
          <w:sz w:val="28"/>
          <w:szCs w:val="28"/>
        </w:rPr>
        <w:t>10</w:t>
      </w:r>
      <w:r>
        <w:rPr>
          <w:sz w:val="36"/>
          <w:szCs w:val="36"/>
          <w:vertAlign w:val="superscript"/>
        </w:rPr>
        <w:t>−4</w:t>
      </w:r>
      <w:r>
        <w:rPr>
          <w:sz w:val="28"/>
          <w:szCs w:val="28"/>
        </w:rPr>
        <w:t>–</w:t>
      </w:r>
      <w:r w:rsidRPr="00F71624">
        <w:rPr>
          <w:sz w:val="28"/>
          <w:szCs w:val="28"/>
        </w:rPr>
        <w:t>10</w:t>
      </w:r>
      <w:r>
        <w:rPr>
          <w:sz w:val="36"/>
          <w:szCs w:val="36"/>
          <w:vertAlign w:val="superscript"/>
        </w:rPr>
        <w:t>−</w:t>
      </w:r>
      <w:r w:rsidRPr="00D364F1">
        <w:rPr>
          <w:sz w:val="36"/>
          <w:szCs w:val="36"/>
          <w:vertAlign w:val="superscript"/>
        </w:rPr>
        <w:t>2</w:t>
      </w:r>
      <w:r w:rsidRPr="00F71624">
        <w:rPr>
          <w:sz w:val="28"/>
          <w:szCs w:val="28"/>
        </w:rPr>
        <w:t>;</w:t>
      </w:r>
      <m:oMath>
        <m:sSub>
          <m:sSubPr>
            <m:ctrlPr>
              <w:rPr>
                <w:rFonts w:ascii="Cambria Math" w:hAnsi="Cambria Math"/>
                <w:i/>
                <w:sz w:val="28"/>
                <w:szCs w:val="28"/>
                <w:lang w:val="en-US"/>
              </w:rPr>
            </m:ctrlPr>
          </m:sSubPr>
          <m:e>
            <m:r>
              <w:rPr>
                <w:rFonts w:ascii="Cambria Math" w:hAnsi="Cambria Math"/>
                <w:sz w:val="28"/>
                <w:szCs w:val="28"/>
                <w:lang w:val="en-US"/>
              </w:rPr>
              <m:t>ρ</m:t>
            </m:r>
          </m:e>
          <m:sub>
            <m:r>
              <w:rPr>
                <w:rFonts w:ascii="Cambria Math" w:hAnsi="Cambria Math"/>
                <w:sz w:val="28"/>
                <w:szCs w:val="28"/>
                <w:lang w:val="en-US"/>
              </w:rPr>
              <m:t>v</m:t>
            </m:r>
          </m:sub>
        </m:sSub>
      </m:oMath>
      <w:r>
        <w:rPr>
          <w:sz w:val="28"/>
          <w:szCs w:val="28"/>
        </w:rPr>
        <w:t>≈</w:t>
      </w:r>
      <w:r w:rsidRPr="00F71624">
        <w:rPr>
          <w:sz w:val="28"/>
          <w:szCs w:val="28"/>
        </w:rPr>
        <w:t>10</w:t>
      </w:r>
      <w:r>
        <w:rPr>
          <w:sz w:val="36"/>
          <w:szCs w:val="36"/>
          <w:vertAlign w:val="superscript"/>
        </w:rPr>
        <w:t>10</w:t>
      </w:r>
      <w:r>
        <w:rPr>
          <w:sz w:val="28"/>
          <w:szCs w:val="28"/>
        </w:rPr>
        <w:t>–</w:t>
      </w:r>
      <w:r w:rsidRPr="00F71624">
        <w:rPr>
          <w:sz w:val="28"/>
          <w:szCs w:val="28"/>
        </w:rPr>
        <w:t>10</w:t>
      </w:r>
      <w:r>
        <w:rPr>
          <w:sz w:val="36"/>
          <w:szCs w:val="36"/>
          <w:vertAlign w:val="superscript"/>
        </w:rPr>
        <w:t xml:space="preserve">12 </w:t>
      </w:r>
      <w:proofErr w:type="spellStart"/>
      <w:r>
        <w:rPr>
          <w:sz w:val="28"/>
          <w:szCs w:val="28"/>
        </w:rPr>
        <w:t>Ом∙м</w:t>
      </w:r>
      <w:proofErr w:type="spellEnd"/>
      <w:r w:rsidRPr="00F71624">
        <w:rPr>
          <w:sz w:val="28"/>
          <w:szCs w:val="28"/>
        </w:rPr>
        <w:t>;</w:t>
      </w:r>
      <m:oMath>
        <m:sSub>
          <m:sSubPr>
            <m:ctrlPr>
              <w:rPr>
                <w:rFonts w:ascii="Cambria Math" w:hAnsi="Cambria Math"/>
                <w:i/>
                <w:sz w:val="28"/>
                <w:szCs w:val="28"/>
              </w:rPr>
            </m:ctrlPr>
          </m:sSubPr>
          <m:e>
            <m:r>
              <w:rPr>
                <w:rFonts w:ascii="Cambria Math" w:hAnsi="Cambria Math"/>
                <w:sz w:val="28"/>
                <w:szCs w:val="28"/>
              </w:rPr>
              <m:t xml:space="preserve"> E</m:t>
            </m:r>
          </m:e>
          <m:sub>
            <m:r>
              <w:rPr>
                <w:rFonts w:ascii="Cambria Math" w:hAnsi="Cambria Math"/>
                <w:sz w:val="28"/>
                <w:szCs w:val="28"/>
              </w:rPr>
              <m:t>пр</m:t>
            </m:r>
          </m:sub>
        </m:sSub>
      </m:oMath>
      <w:r>
        <w:rPr>
          <w:sz w:val="28"/>
          <w:szCs w:val="28"/>
        </w:rPr>
        <w:t>≈10–30 МВ</w:t>
      </w:r>
      <w:r w:rsidRPr="00A4422F">
        <w:rPr>
          <w:sz w:val="28"/>
          <w:szCs w:val="28"/>
        </w:rPr>
        <w:t>/</w:t>
      </w:r>
      <w:r>
        <w:rPr>
          <w:sz w:val="28"/>
          <w:szCs w:val="28"/>
        </w:rPr>
        <w:t>м</w:t>
      </w:r>
      <w:r w:rsidR="00E66814">
        <w:rPr>
          <w:sz w:val="28"/>
          <w:szCs w:val="28"/>
        </w:rPr>
        <w:t xml:space="preserve"> </w:t>
      </w:r>
      <w:r>
        <w:rPr>
          <w:sz w:val="28"/>
          <w:szCs w:val="28"/>
        </w:rPr>
        <w:t>при</w:t>
      </w:r>
      <w:r>
        <w:rPr>
          <w:i/>
          <w:sz w:val="28"/>
          <w:szCs w:val="28"/>
          <w:lang w:val="en-US"/>
        </w:rPr>
        <w:t>d</w:t>
      </w:r>
      <w:r>
        <w:rPr>
          <w:sz w:val="28"/>
          <w:szCs w:val="28"/>
        </w:rPr>
        <w:t>≈</w:t>
      </w:r>
      <w:smartTag w:uri="urn:schemas-microsoft-com:office:smarttags" w:element="metricconverter">
        <w:smartTagPr>
          <w:attr w:name="ProductID" w:val="1 мм"/>
        </w:smartTagPr>
        <w:r>
          <w:rPr>
            <w:sz w:val="28"/>
            <w:szCs w:val="28"/>
          </w:rPr>
          <w:t>1 мм</w:t>
        </w:r>
      </w:smartTag>
      <w:r w:rsidR="00E66814">
        <w:rPr>
          <w:sz w:val="28"/>
          <w:szCs w:val="28"/>
        </w:rPr>
        <w:t xml:space="preserve"> </w:t>
      </w:r>
      <w:r>
        <w:rPr>
          <w:sz w:val="28"/>
          <w:szCs w:val="28"/>
        </w:rPr>
        <w:t>и</w:t>
      </w:r>
      <w:r w:rsidR="00E66814">
        <w:rPr>
          <w:sz w:val="28"/>
          <w:szCs w:val="28"/>
        </w:rPr>
        <w:t xml:space="preserve"> </w:t>
      </w:r>
      <w:r w:rsidRPr="00721F63">
        <w:rPr>
          <w:sz w:val="28"/>
          <w:szCs w:val="28"/>
        </w:rPr>
        <w:t>переменном напряжении.</w:t>
      </w:r>
    </w:p>
    <w:p w:rsidR="00236378" w:rsidRPr="00721F63" w:rsidRDefault="00236378" w:rsidP="00236378">
      <w:pPr>
        <w:spacing w:line="360" w:lineRule="atLeast"/>
        <w:ind w:firstLine="540"/>
        <w:jc w:val="both"/>
        <w:rPr>
          <w:sz w:val="28"/>
          <w:szCs w:val="28"/>
        </w:rPr>
      </w:pPr>
    </w:p>
    <w:p w:rsidR="00236378" w:rsidRPr="00131243" w:rsidRDefault="00236378" w:rsidP="00236378">
      <w:pPr>
        <w:spacing w:line="360" w:lineRule="atLeast"/>
        <w:jc w:val="center"/>
        <w:rPr>
          <w:i/>
          <w:sz w:val="28"/>
          <w:szCs w:val="28"/>
        </w:rPr>
      </w:pPr>
      <w:r>
        <w:rPr>
          <w:i/>
          <w:sz w:val="28"/>
          <w:szCs w:val="28"/>
        </w:rPr>
        <w:t xml:space="preserve">1.3. </w:t>
      </w:r>
      <w:r w:rsidRPr="00131243">
        <w:rPr>
          <w:i/>
          <w:sz w:val="28"/>
          <w:szCs w:val="28"/>
        </w:rPr>
        <w:t>Влияние температуры</w:t>
      </w:r>
    </w:p>
    <w:p w:rsidR="00236378" w:rsidRDefault="00236378" w:rsidP="00236378">
      <w:pPr>
        <w:spacing w:line="360" w:lineRule="atLeast"/>
        <w:jc w:val="center"/>
        <w:rPr>
          <w:i/>
          <w:sz w:val="28"/>
          <w:szCs w:val="28"/>
        </w:rPr>
      </w:pPr>
    </w:p>
    <w:p w:rsidR="00236378" w:rsidRDefault="00236378" w:rsidP="00236378">
      <w:pPr>
        <w:spacing w:line="360" w:lineRule="atLeast"/>
        <w:ind w:firstLine="709"/>
        <w:jc w:val="both"/>
        <w:rPr>
          <w:sz w:val="28"/>
          <w:szCs w:val="28"/>
        </w:rPr>
      </w:pPr>
      <w:r w:rsidRPr="00D0253C">
        <w:rPr>
          <w:i/>
          <w:sz w:val="28"/>
          <w:szCs w:val="28"/>
        </w:rPr>
        <w:t>При электрическом пробое</w:t>
      </w:r>
      <w:r>
        <w:rPr>
          <w:sz w:val="28"/>
          <w:szCs w:val="28"/>
        </w:rPr>
        <w:t xml:space="preserve"> (горизонтальный участок на рис. </w:t>
      </w:r>
      <w:r w:rsidR="00E66814">
        <w:rPr>
          <w:sz w:val="28"/>
          <w:szCs w:val="28"/>
        </w:rPr>
        <w:t>10</w:t>
      </w:r>
      <w:r>
        <w:rPr>
          <w:sz w:val="28"/>
          <w:szCs w:val="28"/>
        </w:rPr>
        <w:t xml:space="preserve">.1)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пр</m:t>
            </m:r>
          </m:sub>
        </m:sSub>
      </m:oMath>
      <w:r>
        <w:rPr>
          <w:sz w:val="28"/>
          <w:szCs w:val="28"/>
        </w:rPr>
        <w:t>твердых диэлектриков практически не зависит от температуры. Однако, в электроизоляционных материалах, которые имеют дефекты, образующие ловушки для электронов, при некоторой температуре возможна термическая ионизация ловушек, увеличение концентрации электр</w:t>
      </w:r>
      <w:proofErr w:type="spellStart"/>
      <w:r>
        <w:rPr>
          <w:sz w:val="28"/>
          <w:szCs w:val="28"/>
        </w:rPr>
        <w:t>онов</w:t>
      </w:r>
      <w:proofErr w:type="spellEnd"/>
      <w:r>
        <w:rPr>
          <w:sz w:val="28"/>
          <w:szCs w:val="28"/>
        </w:rPr>
        <w:t xml:space="preserve"> и уменьшение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пр</m:t>
            </m:r>
          </m:sub>
        </m:sSub>
      </m:oMath>
      <w:r w:rsidRPr="001B0A59">
        <w:rPr>
          <w:sz w:val="28"/>
          <w:szCs w:val="28"/>
        </w:rPr>
        <w:t>.</w:t>
      </w:r>
    </w:p>
    <w:p w:rsidR="00236378" w:rsidRDefault="00236378" w:rsidP="00236378">
      <w:pPr>
        <w:spacing w:line="360" w:lineRule="atLeast"/>
        <w:ind w:firstLine="567"/>
        <w:jc w:val="both"/>
        <w:rPr>
          <w:sz w:val="28"/>
          <w:szCs w:val="28"/>
        </w:rPr>
      </w:pPr>
    </w:p>
    <w:p w:rsidR="00236378" w:rsidRPr="00DD10E1" w:rsidRDefault="00236378" w:rsidP="00236378">
      <w:pPr>
        <w:spacing w:line="360" w:lineRule="atLeast"/>
        <w:jc w:val="center"/>
        <w:rPr>
          <w:sz w:val="28"/>
          <w:szCs w:val="28"/>
        </w:rPr>
      </w:pPr>
      <w:r>
        <w:rPr>
          <w:noProof/>
          <w:sz w:val="28"/>
          <w:szCs w:val="28"/>
        </w:rPr>
        <w:drawing>
          <wp:inline distT="0" distB="0" distL="0" distR="0">
            <wp:extent cx="2726055" cy="2268855"/>
            <wp:effectExtent l="19050" t="0" r="0" b="0"/>
            <wp:docPr id="24" name="Рисунок 4" descr="Колесов рис 526 без под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лесов рис 526 без подписи"/>
                    <pic:cNvPicPr>
                      <a:picLocks noChangeAspect="1" noChangeArrowheads="1"/>
                    </pic:cNvPicPr>
                  </pic:nvPicPr>
                  <pic:blipFill>
                    <a:blip r:embed="rId60" cstate="print">
                      <a:lum bright="-22000" contrast="48000"/>
                    </a:blip>
                    <a:srcRect/>
                    <a:stretch>
                      <a:fillRect/>
                    </a:stretch>
                  </pic:blipFill>
                  <pic:spPr bwMode="auto">
                    <a:xfrm>
                      <a:off x="0" y="0"/>
                      <a:ext cx="2726055" cy="2268855"/>
                    </a:xfrm>
                    <a:prstGeom prst="rect">
                      <a:avLst/>
                    </a:prstGeom>
                    <a:noFill/>
                    <a:ln w="9525">
                      <a:noFill/>
                      <a:miter lim="800000"/>
                      <a:headEnd/>
                      <a:tailEnd/>
                    </a:ln>
                  </pic:spPr>
                </pic:pic>
              </a:graphicData>
            </a:graphic>
          </wp:inline>
        </w:drawing>
      </w:r>
    </w:p>
    <w:p w:rsidR="00236378" w:rsidRDefault="00236378" w:rsidP="00236378">
      <w:pPr>
        <w:spacing w:line="360" w:lineRule="atLeast"/>
        <w:ind w:firstLine="567"/>
        <w:jc w:val="both"/>
        <w:rPr>
          <w:sz w:val="28"/>
          <w:szCs w:val="28"/>
        </w:rPr>
      </w:pPr>
    </w:p>
    <w:p w:rsidR="00236378" w:rsidRDefault="00236378" w:rsidP="00236378">
      <w:pPr>
        <w:spacing w:line="360" w:lineRule="atLeast"/>
        <w:ind w:firstLine="567"/>
        <w:jc w:val="center"/>
        <w:rPr>
          <w:sz w:val="28"/>
          <w:szCs w:val="28"/>
        </w:rPr>
      </w:pPr>
      <w:r w:rsidRPr="00161E3A">
        <w:rPr>
          <w:sz w:val="28"/>
          <w:szCs w:val="28"/>
        </w:rPr>
        <w:t xml:space="preserve">Рис. </w:t>
      </w:r>
      <w:r w:rsidR="00BC5C08">
        <w:rPr>
          <w:sz w:val="28"/>
          <w:szCs w:val="28"/>
        </w:rPr>
        <w:t>10</w:t>
      </w:r>
      <w:r>
        <w:rPr>
          <w:sz w:val="28"/>
          <w:szCs w:val="28"/>
        </w:rPr>
        <w:t>.</w:t>
      </w:r>
      <w:r w:rsidRPr="00161E3A">
        <w:rPr>
          <w:sz w:val="28"/>
          <w:szCs w:val="28"/>
        </w:rPr>
        <w:t xml:space="preserve">1. Зависимость электрической прочности </w:t>
      </w:r>
      <w:proofErr w:type="spellStart"/>
      <w:r w:rsidRPr="00161E3A">
        <w:rPr>
          <w:i/>
          <w:sz w:val="28"/>
          <w:szCs w:val="28"/>
        </w:rPr>
        <w:t>Е</w:t>
      </w:r>
      <w:r w:rsidRPr="00161E3A">
        <w:rPr>
          <w:sz w:val="36"/>
          <w:szCs w:val="36"/>
          <w:vertAlign w:val="subscript"/>
        </w:rPr>
        <w:t>пр</w:t>
      </w:r>
      <w:proofErr w:type="spellEnd"/>
      <w:r w:rsidRPr="00161E3A">
        <w:rPr>
          <w:sz w:val="28"/>
          <w:szCs w:val="28"/>
        </w:rPr>
        <w:t xml:space="preserve"> диэлектриков </w:t>
      </w:r>
    </w:p>
    <w:p w:rsidR="00236378" w:rsidRPr="007A0077" w:rsidRDefault="00236378" w:rsidP="00236378">
      <w:pPr>
        <w:spacing w:line="360" w:lineRule="atLeast"/>
        <w:ind w:firstLine="567"/>
        <w:jc w:val="center"/>
        <w:rPr>
          <w:i/>
          <w:sz w:val="28"/>
          <w:szCs w:val="28"/>
        </w:rPr>
      </w:pPr>
      <w:r w:rsidRPr="00161E3A">
        <w:rPr>
          <w:sz w:val="28"/>
          <w:szCs w:val="28"/>
        </w:rPr>
        <w:t xml:space="preserve">от </w:t>
      </w:r>
      <w:proofErr w:type="spellStart"/>
      <w:r w:rsidRPr="00161E3A">
        <w:rPr>
          <w:sz w:val="28"/>
          <w:szCs w:val="28"/>
        </w:rPr>
        <w:t>температуры</w:t>
      </w:r>
      <w:r w:rsidRPr="00161E3A">
        <w:rPr>
          <w:i/>
          <w:sz w:val="28"/>
          <w:szCs w:val="28"/>
        </w:rPr>
        <w:t>Т</w:t>
      </w:r>
      <w:proofErr w:type="spellEnd"/>
      <w:r w:rsidRPr="00161E3A">
        <w:rPr>
          <w:i/>
          <w:sz w:val="28"/>
          <w:szCs w:val="28"/>
        </w:rPr>
        <w:t>:</w:t>
      </w:r>
    </w:p>
    <w:p w:rsidR="00236378" w:rsidRPr="00E62F60" w:rsidRDefault="00236378" w:rsidP="00236378">
      <w:pPr>
        <w:spacing w:line="360" w:lineRule="atLeast"/>
        <w:ind w:firstLine="567"/>
        <w:jc w:val="center"/>
        <w:rPr>
          <w:i/>
          <w:sz w:val="24"/>
          <w:szCs w:val="24"/>
        </w:rPr>
      </w:pPr>
      <w:r w:rsidRPr="007A0077">
        <w:rPr>
          <w:i/>
          <w:sz w:val="24"/>
          <w:szCs w:val="24"/>
        </w:rPr>
        <w:t>1</w:t>
      </w:r>
      <w:r w:rsidRPr="00E62F60">
        <w:rPr>
          <w:i/>
          <w:sz w:val="24"/>
          <w:szCs w:val="24"/>
        </w:rPr>
        <w:t xml:space="preserve"> – полистирол, 2 – полиэтилен, 3 – фарфор; </w:t>
      </w:r>
    </w:p>
    <w:p w:rsidR="00236378" w:rsidRPr="00E62F60" w:rsidRDefault="00236378" w:rsidP="00236378">
      <w:pPr>
        <w:spacing w:line="360" w:lineRule="atLeast"/>
        <w:ind w:firstLine="567"/>
        <w:jc w:val="center"/>
        <w:rPr>
          <w:i/>
          <w:sz w:val="24"/>
          <w:szCs w:val="24"/>
        </w:rPr>
      </w:pPr>
      <w:r w:rsidRPr="00E62F60">
        <w:rPr>
          <w:i/>
          <w:sz w:val="24"/>
          <w:szCs w:val="24"/>
        </w:rPr>
        <w:lastRenderedPageBreak/>
        <w:t xml:space="preserve">толщина образцов 1 и 2 – 0,01 – 0,07 мм, напряжение постоянное; </w:t>
      </w:r>
    </w:p>
    <w:p w:rsidR="00236378" w:rsidRPr="00E62F60" w:rsidRDefault="00236378" w:rsidP="00236378">
      <w:pPr>
        <w:spacing w:line="360" w:lineRule="atLeast"/>
        <w:ind w:firstLine="567"/>
        <w:jc w:val="center"/>
        <w:rPr>
          <w:i/>
          <w:sz w:val="24"/>
          <w:szCs w:val="24"/>
        </w:rPr>
      </w:pPr>
      <w:r w:rsidRPr="00E62F60">
        <w:rPr>
          <w:i/>
          <w:sz w:val="24"/>
          <w:szCs w:val="24"/>
        </w:rPr>
        <w:t xml:space="preserve">толщина образца 3 – </w:t>
      </w:r>
      <w:smartTag w:uri="urn:schemas-microsoft-com:office:smarttags" w:element="metricconverter">
        <w:smartTagPr>
          <w:attr w:name="ProductID" w:val="1,5 мм"/>
        </w:smartTagPr>
        <w:r w:rsidRPr="00E62F60">
          <w:rPr>
            <w:i/>
            <w:sz w:val="24"/>
            <w:szCs w:val="24"/>
          </w:rPr>
          <w:t>1,5 мм</w:t>
        </w:r>
      </w:smartTag>
      <w:r w:rsidRPr="00E62F60">
        <w:rPr>
          <w:i/>
          <w:sz w:val="24"/>
          <w:szCs w:val="24"/>
        </w:rPr>
        <w:t xml:space="preserve">, </w:t>
      </w:r>
      <w:r w:rsidRPr="00E62F60">
        <w:rPr>
          <w:i/>
          <w:sz w:val="24"/>
          <w:szCs w:val="24"/>
          <w:lang w:val="en-US"/>
        </w:rPr>
        <w:t>f</w:t>
      </w:r>
      <w:r w:rsidRPr="00E62F60">
        <w:rPr>
          <w:i/>
          <w:sz w:val="24"/>
          <w:szCs w:val="24"/>
        </w:rPr>
        <w:t xml:space="preserve"> = 50 Гц</w:t>
      </w:r>
    </w:p>
    <w:p w:rsidR="00236378" w:rsidRPr="00D277A6" w:rsidRDefault="00236378" w:rsidP="00236378">
      <w:pPr>
        <w:spacing w:line="360" w:lineRule="atLeast"/>
        <w:rPr>
          <w:sz w:val="28"/>
          <w:szCs w:val="28"/>
        </w:rPr>
      </w:pPr>
    </w:p>
    <w:p w:rsidR="00236378" w:rsidRPr="006F332B" w:rsidRDefault="00236378" w:rsidP="00236378">
      <w:pPr>
        <w:spacing w:line="360" w:lineRule="atLeast"/>
        <w:ind w:firstLine="709"/>
        <w:jc w:val="both"/>
        <w:rPr>
          <w:sz w:val="28"/>
          <w:szCs w:val="28"/>
        </w:rPr>
      </w:pPr>
      <w:r w:rsidRPr="00D0253C">
        <w:rPr>
          <w:i/>
          <w:sz w:val="28"/>
          <w:szCs w:val="28"/>
        </w:rPr>
        <w:t>При тепловом пробое</w:t>
      </w:r>
      <m:oMath>
        <m:sSub>
          <m:sSubPr>
            <m:ctrlPr>
              <w:rPr>
                <w:rFonts w:ascii="Cambria Math" w:hAnsi="Cambria Math"/>
                <w:i/>
                <w:sz w:val="28"/>
                <w:szCs w:val="28"/>
              </w:rPr>
            </m:ctrlPr>
          </m:sSubPr>
          <m:e>
            <m:r>
              <w:rPr>
                <w:rFonts w:ascii="Cambria Math" w:hAnsi="Cambria Math"/>
                <w:sz w:val="28"/>
                <w:szCs w:val="28"/>
              </w:rPr>
              <m:t xml:space="preserve"> E</m:t>
            </m:r>
          </m:e>
          <m:sub>
            <m:r>
              <w:rPr>
                <w:rFonts w:ascii="Cambria Math" w:hAnsi="Cambria Math"/>
                <w:sz w:val="28"/>
                <w:szCs w:val="28"/>
              </w:rPr>
              <m:t>пр</m:t>
            </m:r>
          </m:sub>
        </m:sSub>
      </m:oMath>
      <w:r>
        <w:rPr>
          <w:sz w:val="28"/>
          <w:szCs w:val="28"/>
        </w:rPr>
        <w:t xml:space="preserve"> ниже, чем при электрическом. При нагревании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пр</m:t>
            </m:r>
          </m:sub>
        </m:sSub>
      </m:oMath>
      <w:r>
        <w:rPr>
          <w:sz w:val="28"/>
          <w:szCs w:val="28"/>
        </w:rPr>
        <w:t xml:space="preserve"> изменяется с характерным изломом (рис. </w:t>
      </w:r>
      <w:r w:rsidR="00BC5C08">
        <w:rPr>
          <w:sz w:val="28"/>
          <w:szCs w:val="28"/>
        </w:rPr>
        <w:t>10</w:t>
      </w:r>
      <w:r>
        <w:rPr>
          <w:sz w:val="28"/>
          <w:szCs w:val="28"/>
        </w:rPr>
        <w:t xml:space="preserve">.1). При низких температурах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пр</m:t>
            </m:r>
          </m:sub>
        </m:sSub>
      </m:oMath>
      <w:r>
        <w:rPr>
          <w:sz w:val="28"/>
          <w:szCs w:val="28"/>
        </w:rPr>
        <w:t xml:space="preserve"> не зависит от </w:t>
      </w:r>
      <m:oMath>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Pr>
          <w:sz w:val="28"/>
          <w:szCs w:val="28"/>
        </w:rPr>
        <w:t xml:space="preserve">, здесь имеет место область электрического пробоя. Выше некоторой критической температуры происходит резкое снижение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пр</m:t>
            </m:r>
          </m:sub>
        </m:sSub>
      </m:oMath>
      <w:r>
        <w:rPr>
          <w:sz w:val="28"/>
          <w:szCs w:val="28"/>
        </w:rPr>
        <w:t xml:space="preserve"> и отсюда уже начинается развитие теплового пробоя. </w:t>
      </w:r>
      <w:r w:rsidRPr="006F332B">
        <w:rPr>
          <w:sz w:val="28"/>
          <w:szCs w:val="28"/>
        </w:rPr>
        <w:t xml:space="preserve">У кристаллизующихся полимеров излом зависимости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пр</m:t>
            </m:r>
          </m:sub>
        </m:sSub>
        <m:r>
          <w:rPr>
            <w:rFonts w:ascii="Cambria Math" w:hAnsi="Cambria Math"/>
            <w:sz w:val="28"/>
            <w:szCs w:val="28"/>
          </w:rPr>
          <m:t>=</m:t>
        </m:r>
        <m:r>
          <w:rPr>
            <w:rFonts w:ascii="Cambria Math" w:hAnsi="Cambria Math"/>
            <w:sz w:val="28"/>
            <w:szCs w:val="28"/>
            <w:lang w:val="en-US"/>
          </w:rPr>
          <m:t>f</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Pr="006F332B">
        <w:rPr>
          <w:sz w:val="28"/>
          <w:szCs w:val="28"/>
        </w:rPr>
        <w:t xml:space="preserve"> наблюдае</w:t>
      </w:r>
      <w:proofErr w:type="spellStart"/>
      <w:r w:rsidRPr="006F332B">
        <w:rPr>
          <w:sz w:val="28"/>
          <w:szCs w:val="28"/>
        </w:rPr>
        <w:t>тся</w:t>
      </w:r>
      <w:proofErr w:type="spellEnd"/>
      <w:r w:rsidRPr="006F332B">
        <w:rPr>
          <w:sz w:val="28"/>
          <w:szCs w:val="28"/>
        </w:rPr>
        <w:t xml:space="preserve"> при достижении температуры плавления, у аморфных полимеров –стеклования, а затем при </w:t>
      </w:r>
      <m:oMath>
        <m:r>
          <w:rPr>
            <w:rFonts w:ascii="Cambria Math" w:hAnsi="Cambria Math"/>
            <w:sz w:val="28"/>
            <w:szCs w:val="28"/>
            <w:lang w:val="en-US"/>
          </w:rPr>
          <m:t>t</m:t>
        </m:r>
      </m:oMath>
      <w:r w:rsidRPr="006F332B">
        <w:rPr>
          <w:sz w:val="28"/>
          <w:szCs w:val="28"/>
        </w:rPr>
        <w:t xml:space="preserve"> текучести. Это связано с тем, что выше температур фазовых и физических переходов в полимерах увеличивается тепловыделение, обусловленное релаксационными диэлектриче</w:t>
      </w:r>
      <w:proofErr w:type="spellStart"/>
      <w:r w:rsidRPr="006F332B">
        <w:rPr>
          <w:sz w:val="28"/>
          <w:szCs w:val="28"/>
        </w:rPr>
        <w:t>скими</w:t>
      </w:r>
      <w:proofErr w:type="spellEnd"/>
      <w:r w:rsidRPr="006F332B">
        <w:rPr>
          <w:sz w:val="28"/>
          <w:szCs w:val="28"/>
        </w:rPr>
        <w:t xml:space="preserve"> потерями – возрастает интенсивность дипольно-сегментальной и дипольно-групповой поля</w:t>
      </w:r>
      <w:r>
        <w:rPr>
          <w:sz w:val="28"/>
          <w:szCs w:val="28"/>
        </w:rPr>
        <w:t>ризаций.</w:t>
      </w:r>
    </w:p>
    <w:p w:rsidR="00236378" w:rsidRDefault="00236378" w:rsidP="00236378">
      <w:pPr>
        <w:spacing w:line="360" w:lineRule="atLeast"/>
        <w:ind w:firstLine="709"/>
        <w:jc w:val="both"/>
        <w:rPr>
          <w:sz w:val="28"/>
          <w:szCs w:val="28"/>
        </w:rPr>
      </w:pPr>
      <w:r>
        <w:rPr>
          <w:sz w:val="28"/>
          <w:szCs w:val="28"/>
        </w:rPr>
        <w:t xml:space="preserve">Для диэлектриков ионного строения (керамика, стекло) излом на кривой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пр</m:t>
            </m:r>
          </m:sub>
        </m:sSub>
        <m:r>
          <w:rPr>
            <w:rFonts w:ascii="Cambria Math" w:hAnsi="Cambria Math"/>
            <w:sz w:val="28"/>
            <w:szCs w:val="28"/>
          </w:rPr>
          <m:t>=</m:t>
        </m:r>
        <m:r>
          <w:rPr>
            <w:rFonts w:ascii="Cambria Math" w:hAnsi="Cambria Math"/>
            <w:sz w:val="28"/>
            <w:szCs w:val="28"/>
            <w:lang w:val="en-US"/>
          </w:rPr>
          <m:t>f</m:t>
        </m:r>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m:t>
        </m:r>
      </m:oMath>
      <w:r w:rsidR="00BC5C08">
        <w:rPr>
          <w:sz w:val="28"/>
          <w:szCs w:val="28"/>
        </w:rPr>
        <w:t xml:space="preserve"> </w:t>
      </w:r>
      <w:r>
        <w:rPr>
          <w:sz w:val="28"/>
          <w:szCs w:val="28"/>
        </w:rPr>
        <w:t>обусловлен увеличением интенсивности ионно-релаксационной поляризации</w:t>
      </w:r>
      <w:r w:rsidR="00BC5C08">
        <w:rPr>
          <w:sz w:val="28"/>
          <w:szCs w:val="28"/>
        </w:rPr>
        <w:t xml:space="preserve"> </w:t>
      </w:r>
      <w:r>
        <w:rPr>
          <w:sz w:val="28"/>
          <w:szCs w:val="28"/>
        </w:rPr>
        <w:t>при тепловом расширении вещества.</w:t>
      </w:r>
    </w:p>
    <w:p w:rsidR="00236378" w:rsidRDefault="00236378" w:rsidP="00236378">
      <w:pPr>
        <w:tabs>
          <w:tab w:val="left" w:pos="7797"/>
        </w:tabs>
        <w:spacing w:line="360" w:lineRule="atLeast"/>
        <w:ind w:firstLine="567"/>
        <w:jc w:val="both"/>
        <w:rPr>
          <w:sz w:val="28"/>
          <w:szCs w:val="28"/>
        </w:rPr>
      </w:pPr>
      <w:r>
        <w:rPr>
          <w:sz w:val="28"/>
          <w:szCs w:val="28"/>
        </w:rPr>
        <w:t xml:space="preserve">При повышении температуры окружающей среды </w:t>
      </w: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0</m:t>
            </m:r>
          </m:sub>
        </m:sSub>
        <m:sSub>
          <m:sSubPr>
            <m:ctrlPr>
              <w:rPr>
                <w:rFonts w:ascii="Cambria Math" w:hAnsi="Cambria Math"/>
                <w:i/>
                <w:sz w:val="28"/>
                <w:szCs w:val="28"/>
              </w:rPr>
            </m:ctrlPr>
          </m:sSubPr>
          <m:e>
            <m:r>
              <w:rPr>
                <w:rFonts w:ascii="Cambria Math" w:hAnsi="Cambria Math"/>
                <w:sz w:val="28"/>
                <w:szCs w:val="28"/>
              </w:rPr>
              <m:t xml:space="preserve"> E</m:t>
            </m:r>
          </m:e>
          <m:sub>
            <m:r>
              <w:rPr>
                <w:rFonts w:ascii="Cambria Math" w:hAnsi="Cambria Math"/>
                <w:sz w:val="28"/>
                <w:szCs w:val="28"/>
              </w:rPr>
              <m:t>пр</m:t>
            </m:r>
          </m:sub>
        </m:sSub>
      </m:oMath>
      <w:r>
        <w:rPr>
          <w:sz w:val="28"/>
          <w:szCs w:val="28"/>
        </w:rPr>
        <w:t>диэлектрика уменьшается в соответствии с выражениями (</w:t>
      </w:r>
      <w:r w:rsidR="00BC5C08">
        <w:rPr>
          <w:sz w:val="28"/>
          <w:szCs w:val="28"/>
        </w:rPr>
        <w:t>10</w:t>
      </w:r>
      <w:r>
        <w:rPr>
          <w:sz w:val="28"/>
          <w:szCs w:val="28"/>
        </w:rPr>
        <w:t>.11) и (</w:t>
      </w:r>
      <w:r w:rsidR="00BC5C08">
        <w:rPr>
          <w:sz w:val="28"/>
          <w:szCs w:val="28"/>
        </w:rPr>
        <w:t>10</w:t>
      </w:r>
      <w:r>
        <w:rPr>
          <w:sz w:val="28"/>
          <w:szCs w:val="28"/>
        </w:rPr>
        <w:t xml:space="preserve">.12). </w:t>
      </w:r>
    </w:p>
    <w:p w:rsidR="00236378" w:rsidRDefault="00236378" w:rsidP="00236378">
      <w:pPr>
        <w:spacing w:line="360" w:lineRule="atLeast"/>
        <w:ind w:firstLine="567"/>
        <w:jc w:val="both"/>
        <w:rPr>
          <w:sz w:val="28"/>
          <w:szCs w:val="28"/>
        </w:rPr>
      </w:pPr>
    </w:p>
    <w:p w:rsidR="00236378" w:rsidRDefault="00236378" w:rsidP="00236378">
      <w:pPr>
        <w:spacing w:line="360" w:lineRule="atLeast"/>
        <w:jc w:val="center"/>
        <w:rPr>
          <w:i/>
          <w:sz w:val="28"/>
          <w:szCs w:val="28"/>
        </w:rPr>
      </w:pPr>
      <w:r>
        <w:rPr>
          <w:i/>
          <w:sz w:val="28"/>
          <w:szCs w:val="28"/>
        </w:rPr>
        <w:t>1.4. Влияние толщины диэлектрика</w:t>
      </w:r>
    </w:p>
    <w:p w:rsidR="00236378" w:rsidRDefault="00236378" w:rsidP="00236378">
      <w:pPr>
        <w:spacing w:line="360" w:lineRule="atLeast"/>
        <w:ind w:firstLine="567"/>
        <w:jc w:val="center"/>
        <w:rPr>
          <w:sz w:val="28"/>
          <w:szCs w:val="28"/>
        </w:rPr>
      </w:pPr>
    </w:p>
    <w:p w:rsidR="00236378" w:rsidRDefault="00236378" w:rsidP="00236378">
      <w:pPr>
        <w:spacing w:line="360" w:lineRule="atLeast"/>
        <w:ind w:firstLine="709"/>
        <w:jc w:val="both"/>
        <w:rPr>
          <w:sz w:val="28"/>
          <w:szCs w:val="28"/>
        </w:rPr>
      </w:pPr>
      <w:r>
        <w:rPr>
          <w:sz w:val="28"/>
          <w:szCs w:val="28"/>
        </w:rPr>
        <w:t xml:space="preserve">С увеличением толщины диэлектрика </w:t>
      </w:r>
      <m:oMath>
        <m:r>
          <w:rPr>
            <w:rFonts w:ascii="Cambria Math" w:hAnsi="Cambria Math"/>
            <w:sz w:val="28"/>
            <w:szCs w:val="28"/>
            <w:lang w:val="en-US"/>
          </w:rPr>
          <m:t>d</m:t>
        </m:r>
      </m:oMath>
      <w:r w:rsidRPr="00075401">
        <w:rPr>
          <w:sz w:val="28"/>
          <w:szCs w:val="28"/>
        </w:rPr>
        <w:t xml:space="preserve"> его э</w:t>
      </w:r>
      <w:proofErr w:type="spellStart"/>
      <w:r>
        <w:rPr>
          <w:sz w:val="28"/>
          <w:szCs w:val="28"/>
        </w:rPr>
        <w:t>лектрическая</w:t>
      </w:r>
      <w:proofErr w:type="spellEnd"/>
      <w:r>
        <w:rPr>
          <w:sz w:val="28"/>
          <w:szCs w:val="28"/>
        </w:rPr>
        <w:t xml:space="preserve"> прочность уменьшается (рис. </w:t>
      </w:r>
      <w:r w:rsidR="00BC5C08">
        <w:rPr>
          <w:sz w:val="28"/>
          <w:szCs w:val="28"/>
        </w:rPr>
        <w:t>10</w:t>
      </w:r>
      <w:r>
        <w:rPr>
          <w:sz w:val="28"/>
          <w:szCs w:val="28"/>
        </w:rPr>
        <w:t>.</w:t>
      </w:r>
      <w:r w:rsidRPr="00AF764D">
        <w:rPr>
          <w:sz w:val="28"/>
          <w:szCs w:val="28"/>
        </w:rPr>
        <w:t>2</w:t>
      </w:r>
      <w:r>
        <w:rPr>
          <w:sz w:val="28"/>
          <w:szCs w:val="28"/>
        </w:rPr>
        <w:t xml:space="preserve">). </w:t>
      </w:r>
    </w:p>
    <w:p w:rsidR="00236378" w:rsidRDefault="00236378" w:rsidP="00236378">
      <w:pPr>
        <w:spacing w:line="360" w:lineRule="atLeast"/>
        <w:ind w:firstLine="567"/>
        <w:jc w:val="both"/>
        <w:rPr>
          <w:sz w:val="28"/>
          <w:szCs w:val="28"/>
        </w:rPr>
      </w:pPr>
    </w:p>
    <w:p w:rsidR="00236378" w:rsidRDefault="00236378" w:rsidP="00263DD6">
      <w:pPr>
        <w:spacing w:line="360" w:lineRule="atLeast"/>
        <w:jc w:val="center"/>
        <w:rPr>
          <w:sz w:val="28"/>
          <w:szCs w:val="28"/>
        </w:rPr>
      </w:pPr>
      <w:r>
        <w:rPr>
          <w:noProof/>
          <w:sz w:val="28"/>
          <w:szCs w:val="28"/>
        </w:rPr>
        <w:drawing>
          <wp:inline distT="0" distB="0" distL="0" distR="0">
            <wp:extent cx="2663892" cy="1976046"/>
            <wp:effectExtent l="19050" t="0" r="3108" b="0"/>
            <wp:docPr id="27" name="Рисунок 5" descr="Колесов рис 527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лесов рис 527б"/>
                    <pic:cNvPicPr>
                      <a:picLocks noChangeAspect="1" noChangeArrowheads="1"/>
                    </pic:cNvPicPr>
                  </pic:nvPicPr>
                  <pic:blipFill>
                    <a:blip r:embed="rId61" cstate="print">
                      <a:lum bright="-10000" contrast="32000"/>
                    </a:blip>
                    <a:srcRect/>
                    <a:stretch>
                      <a:fillRect/>
                    </a:stretch>
                  </pic:blipFill>
                  <pic:spPr bwMode="auto">
                    <a:xfrm>
                      <a:off x="0" y="0"/>
                      <a:ext cx="2666169" cy="1977735"/>
                    </a:xfrm>
                    <a:prstGeom prst="rect">
                      <a:avLst/>
                    </a:prstGeom>
                    <a:noFill/>
                    <a:ln w="9525">
                      <a:noFill/>
                      <a:miter lim="800000"/>
                      <a:headEnd/>
                      <a:tailEnd/>
                    </a:ln>
                  </pic:spPr>
                </pic:pic>
              </a:graphicData>
            </a:graphic>
          </wp:inline>
        </w:drawing>
      </w:r>
      <w:r>
        <w:rPr>
          <w:noProof/>
          <w:sz w:val="28"/>
          <w:szCs w:val="28"/>
        </w:rPr>
        <w:drawing>
          <wp:inline distT="0" distB="0" distL="0" distR="0">
            <wp:extent cx="1972800" cy="2040396"/>
            <wp:effectExtent l="19050" t="0" r="8400" b="0"/>
            <wp:docPr id="29" name="Рисунок 6" descr="Колесов рис 527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лесов рис 527а"/>
                    <pic:cNvPicPr>
                      <a:picLocks noChangeAspect="1" noChangeArrowheads="1"/>
                    </pic:cNvPicPr>
                  </pic:nvPicPr>
                  <pic:blipFill>
                    <a:blip r:embed="rId62" cstate="print">
                      <a:lum bright="-10000" contrast="34000"/>
                    </a:blip>
                    <a:srcRect/>
                    <a:stretch>
                      <a:fillRect/>
                    </a:stretch>
                  </pic:blipFill>
                  <pic:spPr bwMode="auto">
                    <a:xfrm>
                      <a:off x="0" y="0"/>
                      <a:ext cx="1977611" cy="2045372"/>
                    </a:xfrm>
                    <a:prstGeom prst="rect">
                      <a:avLst/>
                    </a:prstGeom>
                    <a:noFill/>
                    <a:ln w="9525">
                      <a:noFill/>
                      <a:miter lim="800000"/>
                      <a:headEnd/>
                      <a:tailEnd/>
                    </a:ln>
                  </pic:spPr>
                </pic:pic>
              </a:graphicData>
            </a:graphic>
          </wp:inline>
        </w:drawing>
      </w:r>
    </w:p>
    <w:p w:rsidR="00236378" w:rsidRDefault="00236378" w:rsidP="00236378">
      <w:pPr>
        <w:spacing w:line="360" w:lineRule="atLeast"/>
        <w:jc w:val="both"/>
        <w:rPr>
          <w:sz w:val="28"/>
          <w:szCs w:val="28"/>
        </w:rPr>
      </w:pPr>
      <w:r>
        <w:rPr>
          <w:sz w:val="28"/>
          <w:szCs w:val="28"/>
        </w:rPr>
        <w:t xml:space="preserve">                             (а)</w:t>
      </w:r>
      <w:r>
        <w:rPr>
          <w:sz w:val="28"/>
          <w:szCs w:val="28"/>
        </w:rPr>
        <w:tab/>
      </w:r>
      <w:r>
        <w:rPr>
          <w:sz w:val="28"/>
          <w:szCs w:val="28"/>
        </w:rPr>
        <w:tab/>
      </w:r>
      <w:r>
        <w:rPr>
          <w:sz w:val="28"/>
          <w:szCs w:val="28"/>
        </w:rPr>
        <w:tab/>
      </w:r>
      <w:r>
        <w:rPr>
          <w:sz w:val="28"/>
          <w:szCs w:val="28"/>
        </w:rPr>
        <w:tab/>
      </w:r>
      <w:r>
        <w:rPr>
          <w:sz w:val="28"/>
          <w:szCs w:val="28"/>
        </w:rPr>
        <w:tab/>
        <w:t xml:space="preserve">                          (б)</w:t>
      </w:r>
    </w:p>
    <w:p w:rsidR="00236378" w:rsidRDefault="00236378" w:rsidP="00236378">
      <w:pPr>
        <w:spacing w:line="360" w:lineRule="atLeast"/>
        <w:jc w:val="center"/>
        <w:rPr>
          <w:sz w:val="28"/>
          <w:szCs w:val="28"/>
        </w:rPr>
      </w:pPr>
      <w:r>
        <w:rPr>
          <w:sz w:val="28"/>
          <w:szCs w:val="28"/>
        </w:rPr>
        <w:t xml:space="preserve">Рис. </w:t>
      </w:r>
      <w:r w:rsidR="00BC5C08">
        <w:rPr>
          <w:sz w:val="28"/>
          <w:szCs w:val="28"/>
        </w:rPr>
        <w:t>10</w:t>
      </w:r>
      <w:r>
        <w:rPr>
          <w:sz w:val="28"/>
          <w:szCs w:val="28"/>
        </w:rPr>
        <w:t>.</w:t>
      </w:r>
      <w:r w:rsidRPr="00DA7FDE">
        <w:rPr>
          <w:sz w:val="28"/>
          <w:szCs w:val="28"/>
        </w:rPr>
        <w:t>2</w:t>
      </w:r>
      <w:r>
        <w:rPr>
          <w:sz w:val="28"/>
          <w:szCs w:val="28"/>
        </w:rPr>
        <w:t xml:space="preserve">. Зависимость электрической прочности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пр</m:t>
            </m:r>
          </m:sub>
        </m:sSub>
      </m:oMath>
      <w:r>
        <w:rPr>
          <w:sz w:val="28"/>
          <w:szCs w:val="28"/>
        </w:rPr>
        <w:t xml:space="preserve"> твердых диэлектриков </w:t>
      </w:r>
    </w:p>
    <w:p w:rsidR="00236378" w:rsidRDefault="00236378" w:rsidP="00236378">
      <w:pPr>
        <w:spacing w:line="360" w:lineRule="atLeast"/>
        <w:jc w:val="center"/>
        <w:rPr>
          <w:i/>
          <w:sz w:val="28"/>
          <w:szCs w:val="28"/>
        </w:rPr>
      </w:pPr>
      <w:r>
        <w:rPr>
          <w:sz w:val="28"/>
          <w:szCs w:val="28"/>
        </w:rPr>
        <w:t xml:space="preserve">от толщины </w:t>
      </w:r>
      <w:r>
        <w:rPr>
          <w:i/>
          <w:sz w:val="28"/>
          <w:szCs w:val="28"/>
          <w:lang w:val="en-US"/>
        </w:rPr>
        <w:t>d</w:t>
      </w:r>
      <w:r w:rsidRPr="00744F20">
        <w:rPr>
          <w:i/>
          <w:sz w:val="28"/>
          <w:szCs w:val="28"/>
        </w:rPr>
        <w:t>:</w:t>
      </w:r>
    </w:p>
    <w:p w:rsidR="00236378" w:rsidRPr="00E62F60" w:rsidRDefault="00236378" w:rsidP="00236378">
      <w:pPr>
        <w:spacing w:line="360" w:lineRule="atLeast"/>
        <w:jc w:val="center"/>
        <w:rPr>
          <w:i/>
          <w:sz w:val="24"/>
          <w:szCs w:val="24"/>
        </w:rPr>
      </w:pPr>
      <w:r w:rsidRPr="00E62F60">
        <w:rPr>
          <w:i/>
          <w:sz w:val="24"/>
          <w:szCs w:val="24"/>
        </w:rPr>
        <w:t xml:space="preserve">1, 4 – полистирол; 2 – полиметилметакрилат; 3 – полипропилен; </w:t>
      </w:r>
    </w:p>
    <w:p w:rsidR="00236378" w:rsidRPr="00E62F60" w:rsidRDefault="00236378" w:rsidP="00236378">
      <w:pPr>
        <w:spacing w:line="360" w:lineRule="atLeast"/>
        <w:jc w:val="center"/>
        <w:rPr>
          <w:i/>
          <w:sz w:val="24"/>
          <w:szCs w:val="24"/>
        </w:rPr>
      </w:pPr>
      <w:r w:rsidRPr="00E62F60">
        <w:rPr>
          <w:i/>
          <w:sz w:val="24"/>
          <w:szCs w:val="24"/>
        </w:rPr>
        <w:t xml:space="preserve">5 – полиэтилен; пробой осуществлен: 1 – на частоте 50 Гц; 2 – 5 – на фронте </w:t>
      </w:r>
    </w:p>
    <w:p w:rsidR="00236378" w:rsidRDefault="00236378" w:rsidP="00236378">
      <w:pPr>
        <w:spacing w:line="360" w:lineRule="atLeast"/>
        <w:jc w:val="center"/>
        <w:rPr>
          <w:sz w:val="28"/>
          <w:szCs w:val="28"/>
        </w:rPr>
      </w:pPr>
      <w:r w:rsidRPr="00E62F60">
        <w:rPr>
          <w:i/>
          <w:sz w:val="24"/>
          <w:szCs w:val="24"/>
        </w:rPr>
        <w:t>одиночных стандартных импульсов напряжения</w:t>
      </w:r>
    </w:p>
    <w:p w:rsidR="00236378" w:rsidRDefault="00236378" w:rsidP="00236378">
      <w:pPr>
        <w:spacing w:line="360" w:lineRule="atLeast"/>
        <w:ind w:firstLine="709"/>
        <w:jc w:val="both"/>
        <w:rPr>
          <w:sz w:val="28"/>
          <w:szCs w:val="28"/>
        </w:rPr>
      </w:pPr>
      <w:r>
        <w:rPr>
          <w:sz w:val="28"/>
          <w:szCs w:val="28"/>
        </w:rPr>
        <w:lastRenderedPageBreak/>
        <w:t xml:space="preserve">В случае </w:t>
      </w:r>
      <w:r w:rsidRPr="00245EF2">
        <w:rPr>
          <w:i/>
          <w:sz w:val="28"/>
          <w:szCs w:val="28"/>
        </w:rPr>
        <w:t>электрической формы пробоя</w:t>
      </w:r>
      <w:r>
        <w:rPr>
          <w:sz w:val="28"/>
          <w:szCs w:val="28"/>
        </w:rPr>
        <w:t xml:space="preserve"> (рис. </w:t>
      </w:r>
      <w:r w:rsidR="00BC5C08">
        <w:rPr>
          <w:sz w:val="28"/>
          <w:szCs w:val="28"/>
        </w:rPr>
        <w:t>10</w:t>
      </w:r>
      <w:r>
        <w:rPr>
          <w:sz w:val="28"/>
          <w:szCs w:val="28"/>
        </w:rPr>
        <w:t>.</w:t>
      </w:r>
      <w:r w:rsidRPr="00AF764D">
        <w:rPr>
          <w:sz w:val="28"/>
          <w:szCs w:val="28"/>
        </w:rPr>
        <w:t>2</w:t>
      </w:r>
      <w:r>
        <w:rPr>
          <w:sz w:val="28"/>
          <w:szCs w:val="28"/>
        </w:rPr>
        <w:t xml:space="preserve">, а) при толщине образцов </w:t>
      </w:r>
      <m:oMath>
        <m:r>
          <w:rPr>
            <w:rFonts w:ascii="Cambria Math" w:hAnsi="Cambria Math"/>
            <w:sz w:val="28"/>
            <w:szCs w:val="28"/>
            <w:lang w:val="en-US"/>
          </w:rPr>
          <m:t>d</m:t>
        </m:r>
        <m:r>
          <w:rPr>
            <w:rFonts w:ascii="Cambria Math" w:hAnsi="Cambria Math"/>
            <w:sz w:val="28"/>
            <w:szCs w:val="28"/>
          </w:rPr>
          <m:t>≤10–20</m:t>
        </m:r>
      </m:oMath>
      <w:r>
        <w:rPr>
          <w:sz w:val="28"/>
          <w:szCs w:val="28"/>
        </w:rPr>
        <w:t xml:space="preserve">мкм, у неорганических и органических диэлектриков наблюдается </w:t>
      </w:r>
      <w:r w:rsidRPr="00075401">
        <w:rPr>
          <w:i/>
          <w:sz w:val="28"/>
          <w:szCs w:val="28"/>
        </w:rPr>
        <w:t xml:space="preserve">электрическое упрочнение </w:t>
      </w:r>
      <w:r>
        <w:rPr>
          <w:sz w:val="28"/>
          <w:szCs w:val="28"/>
        </w:rPr>
        <w:t xml:space="preserve">– резкое возрастание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пр</m:t>
            </m:r>
          </m:sub>
        </m:sSub>
      </m:oMath>
      <w:r>
        <w:rPr>
          <w:sz w:val="28"/>
          <w:szCs w:val="28"/>
        </w:rPr>
        <w:t xml:space="preserve"> при уменьшении </w:t>
      </w:r>
      <m:oMath>
        <m:r>
          <w:rPr>
            <w:rFonts w:ascii="Cambria Math" w:hAnsi="Cambria Math"/>
            <w:sz w:val="28"/>
            <w:szCs w:val="28"/>
          </w:rPr>
          <m:t>h</m:t>
        </m:r>
      </m:oMath>
      <w:r>
        <w:rPr>
          <w:sz w:val="28"/>
          <w:szCs w:val="28"/>
        </w:rPr>
        <w:t xml:space="preserve">. Причиной данного явления служит уменьшение средней длины пробега электрона </w:t>
      </w:r>
      <m:oMath>
        <m:r>
          <w:rPr>
            <w:rFonts w:ascii="Cambria Math" w:hAnsi="Cambria Math"/>
            <w:sz w:val="28"/>
            <w:szCs w:val="28"/>
          </w:rPr>
          <m:t>λ</m:t>
        </m:r>
      </m:oMath>
      <w:r>
        <w:rPr>
          <w:sz w:val="28"/>
          <w:szCs w:val="28"/>
        </w:rPr>
        <w:t xml:space="preserve"> при снижении толщины диэлектрика. При этом, в соответствии с выражением (</w:t>
      </w:r>
      <w:r w:rsidR="00BC5C08">
        <w:rPr>
          <w:sz w:val="28"/>
          <w:szCs w:val="28"/>
        </w:rPr>
        <w:t>10</w:t>
      </w:r>
      <w:r>
        <w:rPr>
          <w:sz w:val="28"/>
          <w:szCs w:val="28"/>
        </w:rPr>
        <w:t xml:space="preserve">.1), для приобретения электроном энергии, равной энергии ионизации диэлектрика, требуется большая напряженность электрического поля. При </w:t>
      </w:r>
      <m:oMath>
        <m:r>
          <w:rPr>
            <w:rFonts w:ascii="Cambria Math" w:hAnsi="Cambria Math"/>
            <w:sz w:val="28"/>
            <w:szCs w:val="28"/>
            <w:lang w:val="en-US"/>
          </w:rPr>
          <m:t>d</m:t>
        </m:r>
        <m:r>
          <w:rPr>
            <w:rFonts w:ascii="Cambria Math" w:hAnsi="Cambria Math"/>
            <w:sz w:val="28"/>
            <w:szCs w:val="28"/>
          </w:rPr>
          <m:t>&gt;10–20</m:t>
        </m:r>
      </m:oMath>
      <w:r>
        <w:rPr>
          <w:sz w:val="28"/>
          <w:szCs w:val="28"/>
        </w:rPr>
        <w:t>мкмв однородном поле, в отсутствие разрядов на по</w:t>
      </w:r>
      <w:proofErr w:type="spellStart"/>
      <w:r>
        <w:rPr>
          <w:sz w:val="28"/>
          <w:szCs w:val="28"/>
        </w:rPr>
        <w:t>верхности</w:t>
      </w:r>
      <w:proofErr w:type="spellEnd"/>
      <w:r>
        <w:rPr>
          <w:sz w:val="28"/>
          <w:szCs w:val="28"/>
        </w:rPr>
        <w:t xml:space="preserve"> и в порах, без объемных зарядов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пр</m:t>
            </m:r>
          </m:sub>
        </m:sSub>
      </m:oMath>
      <w:r>
        <w:rPr>
          <w:sz w:val="28"/>
          <w:szCs w:val="28"/>
        </w:rPr>
        <w:t>не</w:t>
      </w:r>
      <w:r w:rsidRPr="00B45532">
        <w:rPr>
          <w:sz w:val="28"/>
          <w:szCs w:val="28"/>
        </w:rPr>
        <w:t xml:space="preserve"> изменя</w:t>
      </w:r>
      <w:r>
        <w:rPr>
          <w:sz w:val="28"/>
          <w:szCs w:val="28"/>
        </w:rPr>
        <w:t>ет</w:t>
      </w:r>
      <w:r w:rsidRPr="00B45532">
        <w:rPr>
          <w:sz w:val="28"/>
          <w:szCs w:val="28"/>
        </w:rPr>
        <w:t>ся</w:t>
      </w:r>
      <w:r>
        <w:rPr>
          <w:sz w:val="28"/>
          <w:szCs w:val="28"/>
        </w:rPr>
        <w:t xml:space="preserve"> с увеличением толщины образца.</w:t>
      </w:r>
    </w:p>
    <w:p w:rsidR="00236378" w:rsidRPr="00DB2785" w:rsidRDefault="00236378" w:rsidP="00236378">
      <w:pPr>
        <w:spacing w:line="360" w:lineRule="atLeast"/>
        <w:ind w:firstLine="709"/>
        <w:jc w:val="both"/>
        <w:rPr>
          <w:spacing w:val="-4"/>
          <w:sz w:val="28"/>
          <w:szCs w:val="28"/>
        </w:rPr>
      </w:pPr>
      <w:r w:rsidRPr="00DB2785">
        <w:rPr>
          <w:spacing w:val="-4"/>
          <w:sz w:val="28"/>
          <w:szCs w:val="28"/>
        </w:rPr>
        <w:t xml:space="preserve">При </w:t>
      </w:r>
      <w:r w:rsidRPr="00DB2785">
        <w:rPr>
          <w:i/>
          <w:spacing w:val="-4"/>
          <w:sz w:val="28"/>
          <w:szCs w:val="28"/>
        </w:rPr>
        <w:t>электротепловой форме пробоя</w:t>
      </w:r>
      <w:r w:rsidRPr="00DB2785">
        <w:rPr>
          <w:spacing w:val="-4"/>
          <w:sz w:val="28"/>
          <w:szCs w:val="28"/>
        </w:rPr>
        <w:t xml:space="preserve"> (рис. </w:t>
      </w:r>
      <w:r w:rsidR="00BC5C08">
        <w:rPr>
          <w:spacing w:val="-4"/>
          <w:sz w:val="28"/>
          <w:szCs w:val="28"/>
        </w:rPr>
        <w:t>10</w:t>
      </w:r>
      <w:r>
        <w:rPr>
          <w:spacing w:val="-4"/>
          <w:sz w:val="28"/>
          <w:szCs w:val="28"/>
        </w:rPr>
        <w:t>.</w:t>
      </w:r>
      <w:r w:rsidRPr="00AF764D">
        <w:rPr>
          <w:spacing w:val="-4"/>
          <w:sz w:val="28"/>
          <w:szCs w:val="28"/>
        </w:rPr>
        <w:t>2</w:t>
      </w:r>
      <w:r w:rsidRPr="00DB2785">
        <w:rPr>
          <w:spacing w:val="-4"/>
          <w:sz w:val="28"/>
          <w:szCs w:val="28"/>
        </w:rPr>
        <w:t xml:space="preserve">, б) нелинейный характер зависимости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пр</m:t>
            </m:r>
          </m:sub>
        </m:sSub>
        <m:r>
          <w:rPr>
            <w:rFonts w:ascii="Cambria Math" w:hAnsi="Cambria Math"/>
            <w:spacing w:val="-4"/>
            <w:sz w:val="28"/>
            <w:szCs w:val="28"/>
          </w:rPr>
          <m:t>(</m:t>
        </m:r>
        <m:r>
          <w:rPr>
            <w:rFonts w:ascii="Cambria Math" w:hAnsi="Cambria Math"/>
            <w:spacing w:val="-4"/>
            <w:sz w:val="28"/>
            <w:szCs w:val="28"/>
            <w:lang w:val="en-US"/>
          </w:rPr>
          <m:t>d</m:t>
        </m:r>
        <m:r>
          <w:rPr>
            <w:rFonts w:ascii="Cambria Math" w:hAnsi="Cambria Math"/>
            <w:spacing w:val="-4"/>
            <w:sz w:val="28"/>
            <w:szCs w:val="28"/>
          </w:rPr>
          <m:t>)</m:t>
        </m:r>
      </m:oMath>
      <w:r w:rsidRPr="00DB2785">
        <w:rPr>
          <w:spacing w:val="-4"/>
          <w:sz w:val="28"/>
          <w:szCs w:val="28"/>
        </w:rPr>
        <w:t xml:space="preserve"> выражен значительно сильнее, чем в случае электрической, так как с увеличением толщины образца уменьшается коэффициент теплопередачи от системы диэлектрик – электроды в окружающую среду.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пр</m:t>
            </m:r>
          </m:sub>
        </m:sSub>
      </m:oMath>
      <w:r>
        <w:rPr>
          <w:spacing w:val="-4"/>
          <w:sz w:val="28"/>
          <w:szCs w:val="28"/>
        </w:rPr>
        <w:t>электроизолятора</w:t>
      </w:r>
      <w:r w:rsidRPr="00DB2785">
        <w:rPr>
          <w:spacing w:val="-4"/>
          <w:sz w:val="28"/>
          <w:szCs w:val="28"/>
        </w:rPr>
        <w:t xml:space="preserve"> </w:t>
      </w:r>
      <w:r w:rsidR="00BC5C08" w:rsidRPr="00DB2785">
        <w:rPr>
          <w:spacing w:val="-4"/>
          <w:sz w:val="28"/>
          <w:szCs w:val="28"/>
        </w:rPr>
        <w:t>обратно пропорциональна</w:t>
      </w:r>
      <w:r w:rsidRPr="00DB2785">
        <w:rPr>
          <w:spacing w:val="-4"/>
          <w:sz w:val="28"/>
          <w:szCs w:val="28"/>
        </w:rPr>
        <w:t xml:space="preserve"> квадратному корню из его толщины</w:t>
      </w:r>
      <m:oMath>
        <m:r>
          <w:rPr>
            <w:rFonts w:ascii="Cambria Math" w:hAnsi="Cambria Math"/>
            <w:spacing w:val="-4"/>
            <w:sz w:val="28"/>
            <w:szCs w:val="28"/>
            <w:lang w:val="en-US"/>
          </w:rPr>
          <m:t>d</m:t>
        </m:r>
      </m:oMath>
      <w:r w:rsidRPr="00DB2785">
        <w:rPr>
          <w:i/>
          <w:spacing w:val="-4"/>
          <w:sz w:val="28"/>
          <w:szCs w:val="28"/>
        </w:rPr>
        <w:t>.</w:t>
      </w:r>
    </w:p>
    <w:p w:rsidR="00236378" w:rsidRDefault="00236378" w:rsidP="00236378">
      <w:pPr>
        <w:spacing w:line="360" w:lineRule="atLeast"/>
        <w:jc w:val="center"/>
        <w:rPr>
          <w:i/>
          <w:sz w:val="28"/>
          <w:szCs w:val="28"/>
        </w:rPr>
      </w:pPr>
    </w:p>
    <w:p w:rsidR="00236378" w:rsidRDefault="00236378" w:rsidP="00236378">
      <w:pPr>
        <w:spacing w:line="360" w:lineRule="atLeast"/>
        <w:jc w:val="center"/>
        <w:rPr>
          <w:i/>
          <w:sz w:val="28"/>
          <w:szCs w:val="28"/>
        </w:rPr>
      </w:pPr>
      <w:r>
        <w:rPr>
          <w:i/>
          <w:sz w:val="28"/>
          <w:szCs w:val="28"/>
        </w:rPr>
        <w:t xml:space="preserve">1.5. </w:t>
      </w:r>
      <w:r w:rsidRPr="00C21DC5">
        <w:rPr>
          <w:i/>
          <w:sz w:val="28"/>
          <w:szCs w:val="28"/>
        </w:rPr>
        <w:t>Влияние</w:t>
      </w:r>
      <w:r>
        <w:rPr>
          <w:i/>
          <w:sz w:val="28"/>
          <w:szCs w:val="28"/>
        </w:rPr>
        <w:t xml:space="preserve"> пористости диэлектрика</w:t>
      </w:r>
    </w:p>
    <w:p w:rsidR="00236378" w:rsidRDefault="00236378" w:rsidP="00236378">
      <w:pPr>
        <w:spacing w:line="360" w:lineRule="atLeast"/>
        <w:jc w:val="center"/>
        <w:rPr>
          <w:i/>
          <w:sz w:val="28"/>
          <w:szCs w:val="28"/>
        </w:rPr>
      </w:pPr>
    </w:p>
    <w:p w:rsidR="00236378" w:rsidRPr="005A670A" w:rsidRDefault="00236378" w:rsidP="00236378">
      <w:pPr>
        <w:spacing w:line="360" w:lineRule="atLeast"/>
        <w:ind w:firstLine="709"/>
        <w:jc w:val="both"/>
        <w:rPr>
          <w:sz w:val="28"/>
          <w:szCs w:val="28"/>
        </w:rPr>
      </w:pPr>
      <w:r>
        <w:rPr>
          <w:sz w:val="28"/>
          <w:szCs w:val="28"/>
        </w:rPr>
        <w:t xml:space="preserve">Наличие в диэлектрике пор, микротрещин, инородных включений и т.п., имеющих величину относительной диэлектрической проницаемости, отличную от </w:t>
      </w:r>
      <m:oMath>
        <m:r>
          <w:rPr>
            <w:rFonts w:ascii="Cambria Math" w:hAnsi="Cambria Math"/>
            <w:sz w:val="28"/>
            <w:szCs w:val="28"/>
          </w:rPr>
          <m:t>ε</m:t>
        </m:r>
      </m:oMath>
      <w:r>
        <w:rPr>
          <w:sz w:val="28"/>
          <w:szCs w:val="28"/>
        </w:rPr>
        <w:t xml:space="preserve"> самого диэлектрика, приводит к увеличению в нем неоднородности электрического поля. В результате на локальных у</w:t>
      </w:r>
      <w:proofErr w:type="spellStart"/>
      <w:r>
        <w:rPr>
          <w:sz w:val="28"/>
          <w:szCs w:val="28"/>
        </w:rPr>
        <w:t>частках</w:t>
      </w:r>
      <w:proofErr w:type="spellEnd"/>
      <w:r>
        <w:rPr>
          <w:sz w:val="28"/>
          <w:szCs w:val="28"/>
        </w:rPr>
        <w:t xml:space="preserve"> диэлектрика возрастает напряженность электрического поля, и пробой наступает при более низком напряжении. Электрическая прочность сильнопористых диэлектриков мало отличается от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пр</m:t>
            </m:r>
          </m:sub>
        </m:sSub>
      </m:oMath>
      <w:r w:rsidR="00BC5C08">
        <w:rPr>
          <w:sz w:val="28"/>
          <w:szCs w:val="28"/>
        </w:rPr>
        <w:t xml:space="preserve"> </w:t>
      </w:r>
      <w:r>
        <w:rPr>
          <w:sz w:val="28"/>
          <w:szCs w:val="28"/>
        </w:rPr>
        <w:t xml:space="preserve">воздуха. Поэтому, для увеличения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пр</m:t>
            </m:r>
          </m:sub>
        </m:sSub>
        <m:r>
          <w:rPr>
            <w:rFonts w:ascii="Cambria Math" w:hAnsi="Cambria Math"/>
            <w:sz w:val="28"/>
            <w:szCs w:val="28"/>
          </w:rPr>
          <m:t xml:space="preserve"> </m:t>
        </m:r>
      </m:oMath>
      <w:r w:rsidRPr="005A670A">
        <w:rPr>
          <w:sz w:val="28"/>
          <w:szCs w:val="28"/>
        </w:rPr>
        <w:t xml:space="preserve">пористых </w:t>
      </w:r>
      <w:r>
        <w:rPr>
          <w:sz w:val="28"/>
          <w:szCs w:val="28"/>
        </w:rPr>
        <w:t>материалов, их пропитывают жидкими или воскообразными веществами, электроизоляционными лаками или компаундами.</w:t>
      </w:r>
    </w:p>
    <w:p w:rsidR="00236378" w:rsidRDefault="00236378" w:rsidP="00236378">
      <w:pPr>
        <w:spacing w:line="360" w:lineRule="atLeast"/>
        <w:jc w:val="center"/>
        <w:rPr>
          <w:i/>
          <w:sz w:val="28"/>
          <w:szCs w:val="28"/>
        </w:rPr>
      </w:pPr>
    </w:p>
    <w:p w:rsidR="00236378" w:rsidRDefault="00236378" w:rsidP="00236378">
      <w:pPr>
        <w:spacing w:line="360" w:lineRule="atLeast"/>
        <w:jc w:val="center"/>
        <w:rPr>
          <w:i/>
          <w:sz w:val="28"/>
          <w:szCs w:val="28"/>
        </w:rPr>
      </w:pPr>
      <w:r>
        <w:rPr>
          <w:i/>
          <w:sz w:val="28"/>
          <w:szCs w:val="28"/>
        </w:rPr>
        <w:t xml:space="preserve">1.6. </w:t>
      </w:r>
      <w:r w:rsidRPr="00C21DC5">
        <w:rPr>
          <w:i/>
          <w:sz w:val="28"/>
          <w:szCs w:val="28"/>
        </w:rPr>
        <w:t>Влияние площади электродов</w:t>
      </w:r>
    </w:p>
    <w:p w:rsidR="00236378" w:rsidRDefault="00236378" w:rsidP="00236378">
      <w:pPr>
        <w:spacing w:line="360" w:lineRule="atLeast"/>
        <w:jc w:val="center"/>
        <w:rPr>
          <w:sz w:val="28"/>
          <w:szCs w:val="28"/>
        </w:rPr>
      </w:pPr>
    </w:p>
    <w:p w:rsidR="00236378" w:rsidRDefault="00236378" w:rsidP="00236378">
      <w:pPr>
        <w:spacing w:line="360" w:lineRule="atLeast"/>
        <w:ind w:firstLine="709"/>
        <w:jc w:val="both"/>
        <w:rPr>
          <w:sz w:val="28"/>
          <w:szCs w:val="28"/>
        </w:rPr>
      </w:pPr>
      <w:r>
        <w:rPr>
          <w:sz w:val="28"/>
          <w:szCs w:val="28"/>
        </w:rPr>
        <w:t>Электрическая прочность очень тонких образцов диэлектриков снижается с увеличением площади электродов. Это объясняется тем, что с ростом площади электродов возрастает вероятность попадания под них слабых (дефектных) мест изоляционных материалов.</w:t>
      </w:r>
    </w:p>
    <w:p w:rsidR="00236378" w:rsidRDefault="00236378" w:rsidP="00236378">
      <w:pPr>
        <w:spacing w:line="360" w:lineRule="atLeast"/>
        <w:ind w:firstLine="567"/>
        <w:jc w:val="both"/>
        <w:rPr>
          <w:sz w:val="28"/>
          <w:szCs w:val="28"/>
        </w:rPr>
      </w:pPr>
    </w:p>
    <w:p w:rsidR="00236378" w:rsidRDefault="00236378" w:rsidP="00236378">
      <w:pPr>
        <w:spacing w:line="360" w:lineRule="atLeast"/>
        <w:jc w:val="center"/>
        <w:rPr>
          <w:i/>
          <w:sz w:val="28"/>
          <w:szCs w:val="28"/>
        </w:rPr>
      </w:pPr>
      <w:r>
        <w:rPr>
          <w:i/>
          <w:sz w:val="28"/>
          <w:szCs w:val="28"/>
        </w:rPr>
        <w:t xml:space="preserve">1.7. </w:t>
      </w:r>
      <w:r w:rsidRPr="00C21DC5">
        <w:rPr>
          <w:i/>
          <w:sz w:val="28"/>
          <w:szCs w:val="28"/>
        </w:rPr>
        <w:t>Влияние числа слоев изоляции</w:t>
      </w:r>
    </w:p>
    <w:p w:rsidR="00236378" w:rsidRPr="00C21DC5" w:rsidRDefault="00236378" w:rsidP="00236378">
      <w:pPr>
        <w:spacing w:line="360" w:lineRule="atLeast"/>
        <w:jc w:val="center"/>
        <w:rPr>
          <w:sz w:val="28"/>
          <w:szCs w:val="28"/>
        </w:rPr>
      </w:pPr>
    </w:p>
    <w:p w:rsidR="00236378" w:rsidRDefault="00236378" w:rsidP="00236378">
      <w:pPr>
        <w:spacing w:line="360" w:lineRule="atLeast"/>
        <w:ind w:firstLine="709"/>
        <w:jc w:val="both"/>
        <w:rPr>
          <w:sz w:val="28"/>
          <w:szCs w:val="28"/>
        </w:rPr>
      </w:pPr>
      <w:r>
        <w:rPr>
          <w:sz w:val="28"/>
          <w:szCs w:val="28"/>
        </w:rPr>
        <w:t xml:space="preserve">Электрическая прочность многослойной изоляции имеет экстремальную зависимость от числа тонких слоев (рис. </w:t>
      </w:r>
      <w:r w:rsidR="00BC5C08">
        <w:rPr>
          <w:sz w:val="28"/>
          <w:szCs w:val="28"/>
        </w:rPr>
        <w:t>10</w:t>
      </w:r>
      <w:r>
        <w:rPr>
          <w:sz w:val="28"/>
          <w:szCs w:val="28"/>
        </w:rPr>
        <w:t>.</w:t>
      </w:r>
      <w:r w:rsidRPr="00AF764D">
        <w:rPr>
          <w:sz w:val="28"/>
          <w:szCs w:val="28"/>
        </w:rPr>
        <w:t>3</w:t>
      </w:r>
      <w:r>
        <w:rPr>
          <w:sz w:val="28"/>
          <w:szCs w:val="28"/>
        </w:rPr>
        <w:t xml:space="preserve">). </w:t>
      </w:r>
    </w:p>
    <w:p w:rsidR="00236378" w:rsidRDefault="00236378" w:rsidP="00236378">
      <w:pPr>
        <w:spacing w:line="360" w:lineRule="atLeast"/>
        <w:ind w:firstLine="709"/>
        <w:jc w:val="both"/>
        <w:rPr>
          <w:sz w:val="28"/>
          <w:szCs w:val="28"/>
        </w:rPr>
      </w:pPr>
      <w:r>
        <w:rPr>
          <w:sz w:val="28"/>
          <w:szCs w:val="28"/>
        </w:rPr>
        <w:t xml:space="preserve">Тонкая (несколько микрометров) однослойная изоляция из неоднородного материала (например, бумаги, картона, высыхающих лаков) имеет невысокую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пр</m:t>
            </m:r>
          </m:sub>
        </m:sSub>
      </m:oMath>
      <w:r>
        <w:rPr>
          <w:sz w:val="28"/>
          <w:szCs w:val="28"/>
        </w:rPr>
        <w:t xml:space="preserve">, </w:t>
      </w:r>
      <w:r>
        <w:rPr>
          <w:sz w:val="28"/>
          <w:szCs w:val="28"/>
        </w:rPr>
        <w:lastRenderedPageBreak/>
        <w:t>если величина частиц неоднородностей (например, пор) соизмерима с толщиной изоляции. При использовании двух-т</w:t>
      </w:r>
      <w:proofErr w:type="spellStart"/>
      <w:r>
        <w:rPr>
          <w:sz w:val="28"/>
          <w:szCs w:val="28"/>
        </w:rPr>
        <w:t>рех</w:t>
      </w:r>
      <w:proofErr w:type="spellEnd"/>
      <w:r>
        <w:rPr>
          <w:sz w:val="28"/>
          <w:szCs w:val="28"/>
        </w:rPr>
        <w:t xml:space="preserve"> слоев изоляции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пр</m:t>
            </m:r>
          </m:sub>
        </m:sSub>
      </m:oMath>
      <w:r>
        <w:rPr>
          <w:sz w:val="28"/>
          <w:szCs w:val="28"/>
        </w:rPr>
        <w:t xml:space="preserve"> возрастает, так как уменьшается вероятность попадания слабых (дефектных) мест под электроды. При дальнейшем увеличении числа слоев изоляции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пр</m:t>
            </m:r>
          </m:sub>
        </m:sSub>
      </m:oMath>
      <w:r>
        <w:rPr>
          <w:sz w:val="28"/>
          <w:szCs w:val="28"/>
        </w:rPr>
        <w:t>снижается ввиду ухудшения отвода тепла.</w:t>
      </w:r>
    </w:p>
    <w:p w:rsidR="00236378" w:rsidRDefault="00644F35" w:rsidP="00236378">
      <w:pPr>
        <w:spacing w:line="360" w:lineRule="atLeast"/>
        <w:jc w:val="center"/>
        <w:rPr>
          <w:sz w:val="28"/>
          <w:szCs w:val="28"/>
        </w:rPr>
      </w:pPr>
      <w:r>
        <w:rPr>
          <w:noProof/>
          <w:sz w:val="28"/>
          <w:szCs w:val="28"/>
        </w:rPr>
        <w:pict>
          <v:group id="_x0000_s1147" style="position:absolute;left:0;text-align:left;margin-left:141.3pt;margin-top:12.5pt;width:201.7pt;height:145.4pt;z-index:251695104" coordorigin="4527,6150" coordsize="4034,2908">
            <v:shapetype id="_x0000_t202" coordsize="21600,21600" o:spt="202" path="m,l,21600r21600,l21600,xe">
              <v:stroke joinstyle="miter"/>
              <v:path gradientshapeok="t" o:connecttype="rect"/>
            </v:shapetype>
            <v:shape id="_x0000_s1148" type="#_x0000_t202" style="position:absolute;left:4527;top:8339;width:4034;height:719" stroked="f">
              <v:textbox style="mso-next-textbox:#_x0000_s1148">
                <w:txbxContent>
                  <w:p w:rsidR="00644F35" w:rsidRPr="00722BB2" w:rsidRDefault="00644F35" w:rsidP="00236378">
                    <w:pPr>
                      <w:jc w:val="center"/>
                      <w:rPr>
                        <w:sz w:val="28"/>
                        <w:szCs w:val="28"/>
                      </w:rPr>
                    </w:pPr>
                    <w:r w:rsidRPr="00722BB2">
                      <w:rPr>
                        <w:sz w:val="28"/>
                        <w:szCs w:val="28"/>
                      </w:rPr>
                      <w:t>Ч</w:t>
                    </w:r>
                    <w:r>
                      <w:rPr>
                        <w:sz w:val="28"/>
                        <w:szCs w:val="28"/>
                      </w:rPr>
                      <w:t>исло слоев тонкослойной изоляции</w:t>
                    </w:r>
                  </w:p>
                </w:txbxContent>
              </v:textbox>
            </v:shape>
            <v:shape id="_x0000_s1149" type="#_x0000_t202" style="position:absolute;left:4737;top:6150;width:495;height:330" stroked="f">
              <v:textbox style="mso-next-textbox:#_x0000_s1149">
                <w:txbxContent>
                  <w:p w:rsidR="00644F35" w:rsidRDefault="00644F35" w:rsidP="00236378"/>
                </w:txbxContent>
              </v:textbox>
            </v:shape>
          </v:group>
        </w:pict>
      </w:r>
      <w:r w:rsidR="00236378">
        <w:rPr>
          <w:noProof/>
          <w:sz w:val="28"/>
          <w:szCs w:val="28"/>
        </w:rPr>
        <w:drawing>
          <wp:inline distT="0" distB="0" distL="0" distR="0">
            <wp:extent cx="2959100" cy="1949450"/>
            <wp:effectExtent l="19050" t="0" r="0" b="0"/>
            <wp:docPr id="37" name="Рисунок 7" descr="Колесов рис 528 без под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лесов рис 528 без подписи"/>
                    <pic:cNvPicPr>
                      <a:picLocks noChangeAspect="1" noChangeArrowheads="1"/>
                    </pic:cNvPicPr>
                  </pic:nvPicPr>
                  <pic:blipFill>
                    <a:blip r:embed="rId63" cstate="print">
                      <a:lum bright="-4000" contrast="40000"/>
                    </a:blip>
                    <a:srcRect/>
                    <a:stretch>
                      <a:fillRect/>
                    </a:stretch>
                  </pic:blipFill>
                  <pic:spPr bwMode="auto">
                    <a:xfrm>
                      <a:off x="0" y="0"/>
                      <a:ext cx="2959100" cy="1949450"/>
                    </a:xfrm>
                    <a:prstGeom prst="rect">
                      <a:avLst/>
                    </a:prstGeom>
                    <a:noFill/>
                    <a:ln w="9525">
                      <a:noFill/>
                      <a:miter lim="800000"/>
                      <a:headEnd/>
                      <a:tailEnd/>
                    </a:ln>
                  </pic:spPr>
                </pic:pic>
              </a:graphicData>
            </a:graphic>
          </wp:inline>
        </w:drawing>
      </w:r>
    </w:p>
    <w:p w:rsidR="00236378" w:rsidRDefault="00236378" w:rsidP="00236378">
      <w:pPr>
        <w:spacing w:line="360" w:lineRule="atLeast"/>
        <w:ind w:firstLine="567"/>
        <w:jc w:val="both"/>
        <w:rPr>
          <w:sz w:val="28"/>
          <w:szCs w:val="28"/>
        </w:rPr>
      </w:pPr>
    </w:p>
    <w:p w:rsidR="00236378" w:rsidRDefault="00236378" w:rsidP="00236378">
      <w:pPr>
        <w:spacing w:line="360" w:lineRule="atLeast"/>
        <w:jc w:val="center"/>
        <w:rPr>
          <w:sz w:val="28"/>
          <w:szCs w:val="28"/>
        </w:rPr>
      </w:pPr>
      <w:r>
        <w:rPr>
          <w:sz w:val="28"/>
          <w:szCs w:val="28"/>
        </w:rPr>
        <w:t xml:space="preserve">Рис. </w:t>
      </w:r>
      <w:r w:rsidR="00BC5C08">
        <w:rPr>
          <w:sz w:val="28"/>
          <w:szCs w:val="28"/>
        </w:rPr>
        <w:t>10.</w:t>
      </w:r>
      <w:r w:rsidRPr="00DA7FDE">
        <w:rPr>
          <w:sz w:val="28"/>
          <w:szCs w:val="28"/>
        </w:rPr>
        <w:t>3</w:t>
      </w:r>
      <w:r>
        <w:rPr>
          <w:sz w:val="28"/>
          <w:szCs w:val="28"/>
        </w:rPr>
        <w:t xml:space="preserve">. Зависимость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пр</m:t>
            </m:r>
          </m:sub>
        </m:sSub>
      </m:oMath>
      <w:r>
        <w:rPr>
          <w:sz w:val="28"/>
          <w:szCs w:val="28"/>
        </w:rPr>
        <w:t xml:space="preserve"> тонкослойной изоляции от числа слоев</w:t>
      </w:r>
    </w:p>
    <w:p w:rsidR="00236378" w:rsidRDefault="00236378" w:rsidP="00236378">
      <w:pPr>
        <w:spacing w:line="360" w:lineRule="atLeast"/>
        <w:jc w:val="center"/>
        <w:rPr>
          <w:sz w:val="28"/>
          <w:szCs w:val="28"/>
        </w:rPr>
      </w:pPr>
    </w:p>
    <w:p w:rsidR="00236378" w:rsidRDefault="00236378" w:rsidP="00236378">
      <w:pPr>
        <w:spacing w:line="360" w:lineRule="atLeast"/>
        <w:jc w:val="center"/>
        <w:rPr>
          <w:i/>
          <w:sz w:val="28"/>
          <w:szCs w:val="28"/>
        </w:rPr>
      </w:pPr>
      <w:r>
        <w:rPr>
          <w:i/>
          <w:sz w:val="28"/>
          <w:szCs w:val="28"/>
        </w:rPr>
        <w:t xml:space="preserve">1.8. </w:t>
      </w:r>
      <w:r w:rsidRPr="00C21DC5">
        <w:rPr>
          <w:i/>
          <w:sz w:val="28"/>
          <w:szCs w:val="28"/>
        </w:rPr>
        <w:t xml:space="preserve">Влияние </w:t>
      </w:r>
      <w:r>
        <w:rPr>
          <w:i/>
          <w:sz w:val="28"/>
          <w:szCs w:val="28"/>
        </w:rPr>
        <w:t>частоты напряжения</w:t>
      </w:r>
    </w:p>
    <w:p w:rsidR="00236378" w:rsidRDefault="00236378" w:rsidP="00236378">
      <w:pPr>
        <w:spacing w:line="360" w:lineRule="atLeast"/>
        <w:jc w:val="center"/>
        <w:rPr>
          <w:i/>
          <w:sz w:val="28"/>
          <w:szCs w:val="28"/>
        </w:rPr>
      </w:pPr>
    </w:p>
    <w:p w:rsidR="00236378" w:rsidRDefault="00236378" w:rsidP="00236378">
      <w:pPr>
        <w:spacing w:line="360" w:lineRule="atLeast"/>
        <w:ind w:firstLine="709"/>
        <w:jc w:val="both"/>
        <w:rPr>
          <w:sz w:val="28"/>
          <w:szCs w:val="28"/>
        </w:rPr>
      </w:pPr>
      <w:r w:rsidRPr="001C4D22">
        <w:rPr>
          <w:sz w:val="28"/>
          <w:szCs w:val="28"/>
        </w:rPr>
        <w:t xml:space="preserve">При электрической форме пробоя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пр</m:t>
            </m:r>
          </m:sub>
        </m:sSub>
      </m:oMath>
      <w:r w:rsidRPr="001C4D22">
        <w:rPr>
          <w:sz w:val="28"/>
          <w:szCs w:val="28"/>
        </w:rPr>
        <w:t xml:space="preserve"> твердых диэлектриков от частоты приложенного напряжения не зависит</w:t>
      </w:r>
      <w:r>
        <w:rPr>
          <w:sz w:val="28"/>
          <w:szCs w:val="28"/>
        </w:rPr>
        <w:t>. Однако при пробое на импульсах напряжения продолжительностью 10</w:t>
      </w:r>
      <w:r>
        <w:rPr>
          <w:sz w:val="36"/>
          <w:szCs w:val="36"/>
          <w:vertAlign w:val="superscript"/>
        </w:rPr>
        <w:t>−</w:t>
      </w:r>
      <w:r w:rsidRPr="001C4D22">
        <w:rPr>
          <w:sz w:val="36"/>
          <w:szCs w:val="36"/>
          <w:vertAlign w:val="superscript"/>
        </w:rPr>
        <w:t>7</w:t>
      </w:r>
      <w:r>
        <w:rPr>
          <w:sz w:val="28"/>
          <w:szCs w:val="28"/>
        </w:rPr>
        <w:t xml:space="preserve"> с и менее</w:t>
      </w:r>
      <m:oMath>
        <m:sSub>
          <m:sSubPr>
            <m:ctrlPr>
              <w:rPr>
                <w:rFonts w:ascii="Cambria Math" w:hAnsi="Cambria Math"/>
                <w:i/>
                <w:sz w:val="28"/>
                <w:szCs w:val="28"/>
              </w:rPr>
            </m:ctrlPr>
          </m:sSubPr>
          <m:e>
            <m:r>
              <w:rPr>
                <w:rFonts w:ascii="Cambria Math" w:hAnsi="Cambria Math"/>
                <w:sz w:val="28"/>
                <w:szCs w:val="28"/>
              </w:rPr>
              <m:t xml:space="preserve"> E</m:t>
            </m:r>
          </m:e>
          <m:sub>
            <m:r>
              <w:rPr>
                <w:rFonts w:ascii="Cambria Math" w:hAnsi="Cambria Math"/>
                <w:sz w:val="28"/>
                <w:szCs w:val="28"/>
              </w:rPr>
              <m:t>пр</m:t>
            </m:r>
          </m:sub>
        </m:sSub>
      </m:oMath>
      <w:r>
        <w:rPr>
          <w:sz w:val="28"/>
          <w:szCs w:val="28"/>
        </w:rPr>
        <w:t xml:space="preserve"> возрастает. Это связано с уменьшением вероятности образования электронных лавин при малом времени приложения напряжения.</w:t>
      </w:r>
    </w:p>
    <w:p w:rsidR="00236378" w:rsidRPr="001C4D22" w:rsidRDefault="00236378" w:rsidP="00236378">
      <w:pPr>
        <w:spacing w:line="360" w:lineRule="atLeast"/>
        <w:ind w:firstLine="709"/>
        <w:jc w:val="both"/>
        <w:rPr>
          <w:sz w:val="28"/>
          <w:szCs w:val="28"/>
        </w:rPr>
      </w:pPr>
      <w:r>
        <w:rPr>
          <w:sz w:val="28"/>
          <w:szCs w:val="28"/>
        </w:rPr>
        <w:t xml:space="preserve">В случае электротепловой формы пробоя с увеличением частоты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пр</m:t>
            </m:r>
          </m:sub>
        </m:sSub>
        <m:r>
          <w:rPr>
            <w:rFonts w:ascii="Cambria Math" w:hAnsi="Cambria Math"/>
            <w:sz w:val="28"/>
            <w:szCs w:val="28"/>
          </w:rPr>
          <m:t xml:space="preserve"> </m:t>
        </m:r>
      </m:oMath>
      <w:r>
        <w:rPr>
          <w:sz w:val="28"/>
          <w:szCs w:val="28"/>
        </w:rPr>
        <w:t>снижается, так как возрастает количество выделяемого тепла в результате возрастающих диэлектрических потерь в соответствии с выражением (</w:t>
      </w:r>
      <w:r w:rsidR="00BC5C08">
        <w:rPr>
          <w:sz w:val="28"/>
          <w:szCs w:val="28"/>
        </w:rPr>
        <w:t>10</w:t>
      </w:r>
      <w:r>
        <w:rPr>
          <w:sz w:val="28"/>
          <w:szCs w:val="28"/>
        </w:rPr>
        <w:t>.7).</w:t>
      </w:r>
    </w:p>
    <w:p w:rsidR="00236378" w:rsidRPr="00D50E92" w:rsidRDefault="00236378" w:rsidP="00236378">
      <w:pPr>
        <w:spacing w:line="360" w:lineRule="atLeast"/>
        <w:ind w:firstLine="709"/>
        <w:jc w:val="both"/>
        <w:rPr>
          <w:sz w:val="28"/>
          <w:szCs w:val="28"/>
        </w:rPr>
      </w:pPr>
    </w:p>
    <w:p w:rsidR="00236378" w:rsidRPr="006E2938" w:rsidRDefault="00236378" w:rsidP="00236378">
      <w:pPr>
        <w:pStyle w:val="af1"/>
        <w:spacing w:after="0"/>
        <w:ind w:left="0"/>
        <w:jc w:val="center"/>
        <w:rPr>
          <w:b/>
          <w:sz w:val="28"/>
          <w:szCs w:val="28"/>
        </w:rPr>
      </w:pPr>
      <w:r w:rsidRPr="006E2938">
        <w:rPr>
          <w:b/>
          <w:sz w:val="28"/>
          <w:szCs w:val="28"/>
        </w:rPr>
        <w:t>2. Практическая часть.</w:t>
      </w:r>
    </w:p>
    <w:p w:rsidR="00236378" w:rsidRDefault="00236378" w:rsidP="00236378">
      <w:pPr>
        <w:spacing w:line="360" w:lineRule="atLeast"/>
        <w:jc w:val="center"/>
        <w:rPr>
          <w:b/>
          <w:i/>
          <w:sz w:val="28"/>
          <w:szCs w:val="28"/>
        </w:rPr>
      </w:pPr>
      <w:r w:rsidRPr="006E2938">
        <w:rPr>
          <w:b/>
          <w:i/>
          <w:sz w:val="28"/>
          <w:szCs w:val="28"/>
        </w:rPr>
        <w:t xml:space="preserve">2.1. </w:t>
      </w:r>
      <w:r>
        <w:rPr>
          <w:b/>
          <w:i/>
          <w:sz w:val="28"/>
          <w:szCs w:val="28"/>
        </w:rPr>
        <w:t>Варианты заданий</w:t>
      </w:r>
    </w:p>
    <w:p w:rsidR="00236378" w:rsidRDefault="00236378" w:rsidP="00236378">
      <w:pPr>
        <w:spacing w:line="360" w:lineRule="atLeast"/>
        <w:jc w:val="center"/>
        <w:rPr>
          <w:b/>
          <w:i/>
          <w:sz w:val="28"/>
          <w:szCs w:val="28"/>
        </w:rPr>
      </w:pPr>
    </w:p>
    <w:p w:rsidR="00236378" w:rsidRPr="00220F7A" w:rsidRDefault="00236378" w:rsidP="00236378">
      <w:pPr>
        <w:spacing w:line="360" w:lineRule="atLeast"/>
        <w:ind w:firstLine="709"/>
        <w:jc w:val="both"/>
        <w:rPr>
          <w:sz w:val="28"/>
          <w:szCs w:val="28"/>
        </w:rPr>
      </w:pPr>
      <w:r w:rsidRPr="00220F7A">
        <w:rPr>
          <w:bCs/>
          <w:iCs/>
          <w:sz w:val="28"/>
          <w:szCs w:val="28"/>
        </w:rPr>
        <w:t>1.</w:t>
      </w:r>
      <w:r w:rsidRPr="00220F7A">
        <w:rPr>
          <w:sz w:val="28"/>
          <w:szCs w:val="28"/>
        </w:rPr>
        <w:t xml:space="preserve"> Воздух при атмосферном давлении находится между двумя плоскопараллельными электродами, расстояние между которыми – 1 см. Покажите, какое нужно установить давление воздуха, чтобы пробивное напряжение при расстоянии между электродами 1 мм осталось, как и в прежнем случае. Установите, какова в этих условиях электрическая прочность воздуха.</w:t>
      </w:r>
    </w:p>
    <w:p w:rsidR="00236378" w:rsidRPr="00220F7A" w:rsidRDefault="00236378" w:rsidP="00236378">
      <w:pPr>
        <w:spacing w:line="360" w:lineRule="atLeast"/>
        <w:ind w:firstLine="709"/>
        <w:jc w:val="both"/>
        <w:rPr>
          <w:sz w:val="28"/>
          <w:szCs w:val="28"/>
        </w:rPr>
      </w:pPr>
      <w:r w:rsidRPr="00220F7A">
        <w:rPr>
          <w:bCs/>
          <w:iCs/>
          <w:sz w:val="28"/>
          <w:szCs w:val="28"/>
        </w:rPr>
        <w:t>2.</w:t>
      </w:r>
      <w:r w:rsidRPr="00220F7A">
        <w:rPr>
          <w:sz w:val="28"/>
          <w:szCs w:val="28"/>
        </w:rPr>
        <w:t xml:space="preserve">Провод диаметром 1 см проходит внутри стальной трубы диаметром 1 м, заполненной </w:t>
      </w:r>
      <w:proofErr w:type="spellStart"/>
      <w:r w:rsidRPr="00220F7A">
        <w:rPr>
          <w:sz w:val="28"/>
          <w:szCs w:val="28"/>
        </w:rPr>
        <w:t>элегазом</w:t>
      </w:r>
      <w:proofErr w:type="spellEnd"/>
      <w:r w:rsidRPr="00220F7A">
        <w:rPr>
          <w:sz w:val="28"/>
          <w:szCs w:val="28"/>
        </w:rPr>
        <w:t xml:space="preserve"> при давлении 1 МПа. Укажите, при каком напряжении на проводе появится коронный разряд, если температура </w:t>
      </w:r>
      <w:proofErr w:type="spellStart"/>
      <w:r w:rsidRPr="00220F7A">
        <w:rPr>
          <w:sz w:val="28"/>
          <w:szCs w:val="28"/>
        </w:rPr>
        <w:t>элегаза</w:t>
      </w:r>
      <w:proofErr w:type="spellEnd"/>
      <w:r w:rsidRPr="00220F7A">
        <w:rPr>
          <w:sz w:val="28"/>
          <w:szCs w:val="28"/>
        </w:rPr>
        <w:t xml:space="preserve"> 20 С. Определите, какой будет при этом электрическая прочность </w:t>
      </w:r>
      <w:proofErr w:type="spellStart"/>
      <w:r w:rsidRPr="00220F7A">
        <w:rPr>
          <w:sz w:val="28"/>
          <w:szCs w:val="28"/>
        </w:rPr>
        <w:t>элегаза</w:t>
      </w:r>
      <w:proofErr w:type="spellEnd"/>
      <w:r w:rsidRPr="00220F7A">
        <w:rPr>
          <w:sz w:val="28"/>
          <w:szCs w:val="28"/>
        </w:rPr>
        <w:t>.</w:t>
      </w:r>
    </w:p>
    <w:p w:rsidR="00236378" w:rsidRPr="00220F7A" w:rsidRDefault="00236378" w:rsidP="00236378">
      <w:pPr>
        <w:spacing w:line="360" w:lineRule="atLeast"/>
        <w:ind w:firstLine="709"/>
        <w:jc w:val="both"/>
        <w:rPr>
          <w:sz w:val="28"/>
          <w:szCs w:val="28"/>
        </w:rPr>
      </w:pPr>
      <w:r w:rsidRPr="00220F7A">
        <w:rPr>
          <w:bCs/>
          <w:iCs/>
          <w:sz w:val="28"/>
          <w:szCs w:val="28"/>
        </w:rPr>
        <w:lastRenderedPageBreak/>
        <w:t>3.</w:t>
      </w:r>
      <w:r w:rsidRPr="00220F7A">
        <w:rPr>
          <w:sz w:val="28"/>
          <w:szCs w:val="28"/>
        </w:rPr>
        <w:t>Шар диаметром 25 см устанавливается вначале на расстоянии 50 см, а затем – 2 м от плоскости. Объясните, в каком случае явление короны будет предшествовать пробою, какова электрическая прочность промежутка в том и другом случаях.</w:t>
      </w:r>
    </w:p>
    <w:p w:rsidR="00236378" w:rsidRPr="00220F7A" w:rsidRDefault="00236378" w:rsidP="00236378">
      <w:pPr>
        <w:spacing w:line="360" w:lineRule="atLeast"/>
        <w:ind w:firstLine="709"/>
        <w:jc w:val="both"/>
        <w:rPr>
          <w:sz w:val="28"/>
          <w:szCs w:val="28"/>
        </w:rPr>
      </w:pPr>
      <w:r w:rsidRPr="00220F7A">
        <w:rPr>
          <w:bCs/>
          <w:iCs/>
          <w:sz w:val="28"/>
          <w:szCs w:val="28"/>
        </w:rPr>
        <w:t>4.</w:t>
      </w:r>
      <w:r w:rsidRPr="00220F7A">
        <w:rPr>
          <w:sz w:val="28"/>
          <w:szCs w:val="28"/>
        </w:rPr>
        <w:t>Площадь поверхности электродов – 1000 см</w:t>
      </w:r>
      <w:r w:rsidRPr="00220F7A">
        <w:rPr>
          <w:sz w:val="28"/>
          <w:szCs w:val="28"/>
          <w:vertAlign w:val="superscript"/>
        </w:rPr>
        <w:t>2</w:t>
      </w:r>
      <w:r w:rsidRPr="00220F7A">
        <w:rPr>
          <w:sz w:val="28"/>
          <w:szCs w:val="28"/>
        </w:rPr>
        <w:t xml:space="preserve">, расстояние между ними – 10 см, заполнено </w:t>
      </w:r>
      <w:proofErr w:type="spellStart"/>
      <w:r w:rsidRPr="00220F7A">
        <w:rPr>
          <w:sz w:val="28"/>
          <w:szCs w:val="28"/>
        </w:rPr>
        <w:t>элегазом</w:t>
      </w:r>
      <w:proofErr w:type="spellEnd"/>
      <w:r w:rsidRPr="00220F7A">
        <w:rPr>
          <w:sz w:val="28"/>
          <w:szCs w:val="28"/>
        </w:rPr>
        <w:t xml:space="preserve"> при давлении 0,2 МПа. Определить пробивное напряжение и электрическую прочность промежутка. </w:t>
      </w:r>
    </w:p>
    <w:p w:rsidR="00236378" w:rsidRPr="00220F7A" w:rsidRDefault="00236378" w:rsidP="00236378">
      <w:pPr>
        <w:spacing w:line="360" w:lineRule="atLeast"/>
        <w:ind w:firstLine="709"/>
        <w:jc w:val="both"/>
        <w:rPr>
          <w:sz w:val="28"/>
          <w:szCs w:val="28"/>
        </w:rPr>
      </w:pPr>
      <w:r w:rsidRPr="00220F7A">
        <w:rPr>
          <w:bCs/>
          <w:iCs/>
          <w:sz w:val="28"/>
          <w:szCs w:val="28"/>
        </w:rPr>
        <w:t>5.</w:t>
      </w:r>
      <w:r w:rsidRPr="00220F7A">
        <w:rPr>
          <w:sz w:val="28"/>
          <w:szCs w:val="28"/>
        </w:rPr>
        <w:t xml:space="preserve">Токопроводэлегазовогораспредустройства закреплен в трубе изоляторами, расстояние между фланцами которых 20 мм. Давление </w:t>
      </w:r>
      <w:proofErr w:type="spellStart"/>
      <w:r w:rsidRPr="00220F7A">
        <w:rPr>
          <w:sz w:val="28"/>
          <w:szCs w:val="28"/>
        </w:rPr>
        <w:t>элегаза</w:t>
      </w:r>
      <w:proofErr w:type="spellEnd"/>
      <w:r w:rsidRPr="00220F7A">
        <w:rPr>
          <w:sz w:val="28"/>
          <w:szCs w:val="28"/>
        </w:rPr>
        <w:t xml:space="preserve"> – 0,15 МПа. Объясните, как изменится поверхностная электрическая прочность промежутка при частоте 50 Гц, если заменить материал изоляторов с фторопласта на эпоксидный компаунд.</w:t>
      </w:r>
    </w:p>
    <w:p w:rsidR="00236378" w:rsidRPr="00220F7A" w:rsidRDefault="00236378" w:rsidP="00236378">
      <w:pPr>
        <w:spacing w:line="360" w:lineRule="atLeast"/>
        <w:ind w:firstLine="709"/>
        <w:jc w:val="both"/>
        <w:rPr>
          <w:sz w:val="28"/>
          <w:szCs w:val="28"/>
        </w:rPr>
      </w:pPr>
      <w:r w:rsidRPr="00220F7A">
        <w:rPr>
          <w:bCs/>
          <w:iCs/>
          <w:sz w:val="28"/>
          <w:szCs w:val="28"/>
        </w:rPr>
        <w:t>6.</w:t>
      </w:r>
      <w:r w:rsidRPr="00220F7A">
        <w:rPr>
          <w:sz w:val="28"/>
          <w:szCs w:val="28"/>
        </w:rPr>
        <w:t xml:space="preserve"> При испытаниях воздушного промежутка «стержень – плоскость» длиной 25 см увеличили частоту переменного напряжения с 50 Гц до 100 кГц. </w:t>
      </w:r>
      <w:r w:rsidRPr="009E5848">
        <w:rPr>
          <w:sz w:val="28"/>
          <w:szCs w:val="28"/>
        </w:rPr>
        <w:t>Определите максимальное и минимальное значение электрической прочности промежутка</w:t>
      </w:r>
      <w:r w:rsidR="008A6F48" w:rsidRPr="009E5848">
        <w:rPr>
          <w:sz w:val="28"/>
          <w:szCs w:val="28"/>
        </w:rPr>
        <w:t>.</w:t>
      </w:r>
    </w:p>
    <w:p w:rsidR="00236378" w:rsidRPr="00220F7A" w:rsidRDefault="00236378" w:rsidP="00236378">
      <w:pPr>
        <w:spacing w:line="360" w:lineRule="atLeast"/>
        <w:ind w:firstLine="709"/>
        <w:jc w:val="both"/>
        <w:rPr>
          <w:sz w:val="28"/>
          <w:szCs w:val="28"/>
        </w:rPr>
      </w:pPr>
      <w:r w:rsidRPr="00220F7A">
        <w:rPr>
          <w:bCs/>
          <w:iCs/>
          <w:sz w:val="28"/>
          <w:szCs w:val="28"/>
        </w:rPr>
        <w:t>7.Объясните, к</w:t>
      </w:r>
      <w:r w:rsidRPr="00220F7A">
        <w:rPr>
          <w:sz w:val="28"/>
          <w:szCs w:val="28"/>
        </w:rPr>
        <w:t>ак изменится электрическая прочность воздушного промежутка с сильно неоднородным полем на переменном напряжении частотой 50 Гц при изменении длины промежутка с 40 см до 5 м.</w:t>
      </w:r>
    </w:p>
    <w:p w:rsidR="00236378" w:rsidRPr="00220F7A" w:rsidRDefault="00236378" w:rsidP="00236378">
      <w:pPr>
        <w:spacing w:line="360" w:lineRule="atLeast"/>
        <w:ind w:firstLine="709"/>
        <w:jc w:val="both"/>
        <w:rPr>
          <w:sz w:val="28"/>
          <w:szCs w:val="28"/>
        </w:rPr>
      </w:pPr>
      <w:r w:rsidRPr="00220F7A">
        <w:rPr>
          <w:bCs/>
          <w:iCs/>
          <w:sz w:val="28"/>
          <w:szCs w:val="28"/>
        </w:rPr>
        <w:t>8.</w:t>
      </w:r>
      <w:r w:rsidRPr="00220F7A">
        <w:rPr>
          <w:sz w:val="28"/>
          <w:szCs w:val="28"/>
        </w:rPr>
        <w:t xml:space="preserve">Между плоскими электродами находится слой полиэтилена ПЭВД толщиной 1 мм. Из-за неровностей между полиэтиленом и электродом имеется воздушный зазор толщиной 0,05 мм. Полагая поле равномерным, определить напряжение на электродах (при частоте 1 МГц) при которых: возникают частичные разряды в воздушных зазорах и происходит электрический пробой промежутка. При полученных величинах </w:t>
      </w:r>
      <m:oMath>
        <m:r>
          <w:rPr>
            <w:rFonts w:ascii="Cambria Math" w:hAnsi="Cambria Math"/>
            <w:sz w:val="28"/>
            <w:szCs w:val="28"/>
            <w:lang w:val="en-US"/>
          </w:rPr>
          <m:t>U</m:t>
        </m:r>
      </m:oMath>
      <w:r w:rsidRPr="00220F7A">
        <w:rPr>
          <w:sz w:val="28"/>
          <w:szCs w:val="28"/>
        </w:rPr>
        <w:t xml:space="preserve"> вычислить электрическую прочность полиэтилена.</w:t>
      </w:r>
    </w:p>
    <w:p w:rsidR="00236378" w:rsidRPr="00220F7A" w:rsidRDefault="00236378" w:rsidP="00236378">
      <w:pPr>
        <w:spacing w:line="360" w:lineRule="atLeast"/>
        <w:ind w:firstLine="709"/>
        <w:jc w:val="both"/>
        <w:rPr>
          <w:sz w:val="28"/>
          <w:szCs w:val="28"/>
        </w:rPr>
      </w:pPr>
      <w:r w:rsidRPr="00220F7A">
        <w:rPr>
          <w:bCs/>
          <w:iCs/>
          <w:sz w:val="28"/>
          <w:szCs w:val="28"/>
        </w:rPr>
        <w:t>9.</w:t>
      </w:r>
      <w:r w:rsidRPr="00220F7A">
        <w:rPr>
          <w:sz w:val="28"/>
          <w:szCs w:val="28"/>
        </w:rPr>
        <w:t xml:space="preserve"> Определить напряжение, прикладываемое к пластинке из эпоксидного компаунда горячего отвердения типа Д-61 толщиной 1 мм, которое при равномерном поле пластинка выдержит без пробоя при 20 °С и пробьется при 120 С. По вычисленному значению </w:t>
      </w:r>
      <m:oMath>
        <m:r>
          <w:rPr>
            <w:rFonts w:ascii="Cambria Math" w:hAnsi="Cambria Math"/>
            <w:sz w:val="28"/>
            <w:szCs w:val="28"/>
            <w:lang w:val="en-US"/>
          </w:rPr>
          <m:t>U</m:t>
        </m:r>
      </m:oMath>
      <w:r w:rsidRPr="00220F7A">
        <w:rPr>
          <w:sz w:val="28"/>
          <w:szCs w:val="28"/>
        </w:rPr>
        <w:t xml:space="preserve"> рассчитайте электрическую прочность изоляции.</w:t>
      </w:r>
    </w:p>
    <w:p w:rsidR="00236378" w:rsidRPr="00220F7A" w:rsidRDefault="00236378" w:rsidP="00236378">
      <w:pPr>
        <w:spacing w:line="360" w:lineRule="atLeast"/>
        <w:ind w:firstLine="709"/>
        <w:jc w:val="both"/>
        <w:rPr>
          <w:sz w:val="28"/>
          <w:szCs w:val="28"/>
        </w:rPr>
      </w:pPr>
      <w:r w:rsidRPr="00220F7A">
        <w:rPr>
          <w:bCs/>
          <w:iCs/>
          <w:sz w:val="28"/>
          <w:szCs w:val="28"/>
        </w:rPr>
        <w:t>10.</w:t>
      </w:r>
      <w:r w:rsidRPr="00220F7A">
        <w:rPr>
          <w:sz w:val="28"/>
          <w:szCs w:val="28"/>
        </w:rPr>
        <w:t>Электроды вакуумного промежутка выполнены из вольфрама, расстояние между ними - 1 мм. Поле равномерное. Укажите, каким электроотрицательным газом можно заполнить промежуток при давлении 1 МПа, чтобы электрическая прочность промежутка осталась той же, что и при вакууме.</w:t>
      </w:r>
    </w:p>
    <w:p w:rsidR="00236378" w:rsidRPr="00220F7A" w:rsidRDefault="00236378" w:rsidP="00236378">
      <w:pPr>
        <w:spacing w:line="360" w:lineRule="atLeast"/>
        <w:ind w:firstLine="709"/>
        <w:jc w:val="both"/>
        <w:rPr>
          <w:sz w:val="28"/>
          <w:szCs w:val="28"/>
        </w:rPr>
      </w:pPr>
      <w:r w:rsidRPr="00220F7A">
        <w:rPr>
          <w:bCs/>
          <w:iCs/>
          <w:sz w:val="28"/>
          <w:szCs w:val="28"/>
        </w:rPr>
        <w:t>11.</w:t>
      </w:r>
      <w:r w:rsidRPr="00220F7A">
        <w:rPr>
          <w:sz w:val="28"/>
          <w:szCs w:val="28"/>
        </w:rPr>
        <w:t xml:space="preserve">Фольгированный стеклотекстолит марки ФДМ-2 толщиной 1 мм покрывает токоведущую часть электроустановки. Фольга стеклотекстолита заземлена. Установите, какие напряжения можно допустить на токоведущей части при высшей и первой категориях качества материала по условию пробоя, и какими будет при этих значениях </w:t>
      </w:r>
      <m:oMath>
        <m:r>
          <w:rPr>
            <w:rFonts w:ascii="Cambria Math" w:hAnsi="Cambria Math"/>
            <w:sz w:val="28"/>
            <w:szCs w:val="28"/>
            <w:lang w:val="en-US"/>
          </w:rPr>
          <m:t>U</m:t>
        </m:r>
      </m:oMath>
      <w:r w:rsidRPr="00220F7A">
        <w:rPr>
          <w:sz w:val="28"/>
          <w:szCs w:val="28"/>
        </w:rPr>
        <w:t xml:space="preserve"> электрическая прочность.</w:t>
      </w:r>
    </w:p>
    <w:p w:rsidR="00236378" w:rsidRPr="00220F7A" w:rsidRDefault="00236378" w:rsidP="00236378">
      <w:pPr>
        <w:spacing w:line="360" w:lineRule="atLeast"/>
        <w:ind w:firstLine="709"/>
        <w:jc w:val="both"/>
        <w:rPr>
          <w:sz w:val="28"/>
          <w:szCs w:val="28"/>
        </w:rPr>
      </w:pPr>
      <w:r w:rsidRPr="00220F7A">
        <w:rPr>
          <w:bCs/>
          <w:iCs/>
          <w:sz w:val="28"/>
          <w:szCs w:val="28"/>
        </w:rPr>
        <w:lastRenderedPageBreak/>
        <w:t>12.</w:t>
      </w:r>
      <w:r w:rsidRPr="00220F7A">
        <w:rPr>
          <w:sz w:val="28"/>
          <w:szCs w:val="28"/>
        </w:rPr>
        <w:t>Водород при давлении 760 мм ртутного столба находится между плоскопараллельными электродами, находящимися на расстоянии друг от друга 0,8 см. Обоснуйте, какое нужно установить давление, чтобы пробивное напряжение осталось прежним при изменении расстояния до 1 мм. Рассчитайте, какова в этих условиях электрическая прочность водорода.</w:t>
      </w:r>
    </w:p>
    <w:p w:rsidR="00236378" w:rsidRPr="00220F7A" w:rsidRDefault="00236378" w:rsidP="00236378">
      <w:pPr>
        <w:spacing w:line="360" w:lineRule="atLeast"/>
        <w:ind w:firstLine="709"/>
        <w:jc w:val="both"/>
        <w:rPr>
          <w:sz w:val="28"/>
          <w:szCs w:val="28"/>
        </w:rPr>
      </w:pPr>
      <w:r w:rsidRPr="00220F7A">
        <w:rPr>
          <w:bCs/>
          <w:iCs/>
          <w:sz w:val="28"/>
          <w:szCs w:val="28"/>
        </w:rPr>
        <w:t>13.</w:t>
      </w:r>
      <w:r w:rsidRPr="00220F7A">
        <w:rPr>
          <w:sz w:val="28"/>
          <w:szCs w:val="28"/>
        </w:rPr>
        <w:t xml:space="preserve">Площадь поверхности электродов </w:t>
      </w:r>
      <w:r>
        <w:rPr>
          <w:sz w:val="28"/>
          <w:szCs w:val="28"/>
        </w:rPr>
        <w:t>–</w:t>
      </w:r>
      <w:r w:rsidRPr="00220F7A">
        <w:rPr>
          <w:sz w:val="28"/>
          <w:szCs w:val="28"/>
        </w:rPr>
        <w:t xml:space="preserve"> 10 см</w:t>
      </w:r>
      <w:r w:rsidRPr="00220F7A">
        <w:rPr>
          <w:sz w:val="28"/>
          <w:szCs w:val="28"/>
          <w:vertAlign w:val="superscript"/>
        </w:rPr>
        <w:t>2</w:t>
      </w:r>
      <w:r w:rsidRPr="00220F7A">
        <w:rPr>
          <w:sz w:val="28"/>
          <w:szCs w:val="28"/>
        </w:rPr>
        <w:t xml:space="preserve">, расстояние между ними – 20 см, промежуток заполнен </w:t>
      </w:r>
      <w:proofErr w:type="spellStart"/>
      <w:r w:rsidRPr="00220F7A">
        <w:rPr>
          <w:sz w:val="28"/>
          <w:szCs w:val="28"/>
        </w:rPr>
        <w:t>элегазом</w:t>
      </w:r>
      <w:proofErr w:type="spellEnd"/>
      <w:r w:rsidRPr="00220F7A">
        <w:rPr>
          <w:sz w:val="28"/>
          <w:szCs w:val="28"/>
        </w:rPr>
        <w:t xml:space="preserve"> при давлении 0,3 МПа. Определить пробивное напряжение и электрическую прочность промежутка. </w:t>
      </w:r>
    </w:p>
    <w:p w:rsidR="00236378" w:rsidRPr="00220F7A" w:rsidRDefault="00236378" w:rsidP="00236378">
      <w:pPr>
        <w:spacing w:line="360" w:lineRule="atLeast"/>
        <w:ind w:firstLine="709"/>
        <w:jc w:val="both"/>
        <w:rPr>
          <w:sz w:val="28"/>
          <w:szCs w:val="28"/>
        </w:rPr>
      </w:pPr>
      <w:r w:rsidRPr="00220F7A">
        <w:rPr>
          <w:bCs/>
          <w:iCs/>
          <w:sz w:val="28"/>
          <w:szCs w:val="28"/>
        </w:rPr>
        <w:t>14.</w:t>
      </w:r>
      <w:r w:rsidRPr="00220F7A">
        <w:rPr>
          <w:sz w:val="28"/>
          <w:szCs w:val="28"/>
        </w:rPr>
        <w:t xml:space="preserve">Токопровод диаметром 3 см проходит внутри стальной трубы диаметром 1 м, заполненной </w:t>
      </w:r>
      <w:proofErr w:type="spellStart"/>
      <w:r w:rsidRPr="00220F7A">
        <w:rPr>
          <w:sz w:val="28"/>
          <w:szCs w:val="28"/>
        </w:rPr>
        <w:t>элегазом</w:t>
      </w:r>
      <w:proofErr w:type="spellEnd"/>
      <w:r w:rsidRPr="00220F7A">
        <w:rPr>
          <w:sz w:val="28"/>
          <w:szCs w:val="28"/>
        </w:rPr>
        <w:t xml:space="preserve"> при давлении 760 мм ртутного столба. Рассчитайте, при каком напряжении на </w:t>
      </w:r>
      <w:proofErr w:type="spellStart"/>
      <w:r w:rsidRPr="00220F7A">
        <w:rPr>
          <w:sz w:val="28"/>
          <w:szCs w:val="28"/>
        </w:rPr>
        <w:t>токопроводе</w:t>
      </w:r>
      <w:proofErr w:type="spellEnd"/>
      <w:r w:rsidRPr="00220F7A">
        <w:rPr>
          <w:sz w:val="28"/>
          <w:szCs w:val="28"/>
        </w:rPr>
        <w:t xml:space="preserve"> появится коронный разряд, если температура газа 20  С. При полученном значении напряжения вычислите электрическую прочность </w:t>
      </w:r>
      <w:proofErr w:type="spellStart"/>
      <w:r w:rsidRPr="00220F7A">
        <w:rPr>
          <w:sz w:val="28"/>
          <w:szCs w:val="28"/>
        </w:rPr>
        <w:t>элегаза</w:t>
      </w:r>
      <w:proofErr w:type="spellEnd"/>
      <w:r w:rsidRPr="00220F7A">
        <w:rPr>
          <w:sz w:val="28"/>
          <w:szCs w:val="28"/>
        </w:rPr>
        <w:t>.</w:t>
      </w:r>
    </w:p>
    <w:p w:rsidR="00236378" w:rsidRPr="00220F7A" w:rsidRDefault="00236378" w:rsidP="00236378">
      <w:pPr>
        <w:spacing w:line="360" w:lineRule="atLeast"/>
        <w:ind w:firstLine="709"/>
        <w:jc w:val="both"/>
        <w:rPr>
          <w:sz w:val="28"/>
          <w:szCs w:val="28"/>
        </w:rPr>
      </w:pPr>
      <w:r w:rsidRPr="00220F7A">
        <w:rPr>
          <w:bCs/>
          <w:iCs/>
          <w:sz w:val="28"/>
          <w:szCs w:val="28"/>
        </w:rPr>
        <w:t>15.</w:t>
      </w:r>
      <w:r w:rsidRPr="00220F7A">
        <w:rPr>
          <w:sz w:val="28"/>
          <w:szCs w:val="28"/>
        </w:rPr>
        <w:t>Шар диаметром 50 см устанавливается в начале на расстоянии 1 м, а затем – 3 м от плоскости. Установите, в каком случае явление короны будет предшествовать пробою. Определите, какова будет электрическая прочность промежутка в том и другом случаях.</w:t>
      </w:r>
    </w:p>
    <w:p w:rsidR="00236378" w:rsidRPr="00220F7A" w:rsidRDefault="00236378" w:rsidP="00236378">
      <w:pPr>
        <w:spacing w:line="360" w:lineRule="atLeast"/>
        <w:ind w:firstLine="709"/>
        <w:jc w:val="both"/>
        <w:rPr>
          <w:sz w:val="28"/>
          <w:szCs w:val="28"/>
        </w:rPr>
      </w:pPr>
      <w:r w:rsidRPr="00220F7A">
        <w:rPr>
          <w:bCs/>
          <w:iCs/>
          <w:sz w:val="28"/>
          <w:szCs w:val="28"/>
        </w:rPr>
        <w:t>16.</w:t>
      </w:r>
      <w:r w:rsidRPr="00220F7A">
        <w:rPr>
          <w:sz w:val="28"/>
          <w:szCs w:val="28"/>
        </w:rPr>
        <w:t xml:space="preserve">Токопровод диаметром 3 см проходит внутри стальной трубы диаметром 1 м, заполненной </w:t>
      </w:r>
      <w:proofErr w:type="spellStart"/>
      <w:r w:rsidRPr="00220F7A">
        <w:rPr>
          <w:sz w:val="28"/>
          <w:szCs w:val="28"/>
        </w:rPr>
        <w:t>элегазом</w:t>
      </w:r>
      <w:proofErr w:type="spellEnd"/>
      <w:r w:rsidRPr="00220F7A">
        <w:rPr>
          <w:sz w:val="28"/>
          <w:szCs w:val="28"/>
        </w:rPr>
        <w:t xml:space="preserve"> при давлении 760 мм ртутного столба. Рассчитайте, при каком напряжении на </w:t>
      </w:r>
      <w:proofErr w:type="spellStart"/>
      <w:r w:rsidRPr="00220F7A">
        <w:rPr>
          <w:sz w:val="28"/>
          <w:szCs w:val="28"/>
        </w:rPr>
        <w:t>токопроводе</w:t>
      </w:r>
      <w:proofErr w:type="spellEnd"/>
      <w:r w:rsidRPr="00220F7A">
        <w:rPr>
          <w:sz w:val="28"/>
          <w:szCs w:val="28"/>
        </w:rPr>
        <w:t xml:space="preserve"> появится коронный разряд, если температура газа 20  С. При полученном значении напряжения вычислите электрическую прочность </w:t>
      </w:r>
      <w:proofErr w:type="spellStart"/>
      <w:r w:rsidRPr="00220F7A">
        <w:rPr>
          <w:sz w:val="28"/>
          <w:szCs w:val="28"/>
        </w:rPr>
        <w:t>элегаза</w:t>
      </w:r>
      <w:proofErr w:type="spellEnd"/>
      <w:r w:rsidRPr="00220F7A">
        <w:rPr>
          <w:sz w:val="28"/>
          <w:szCs w:val="28"/>
        </w:rPr>
        <w:t>.</w:t>
      </w:r>
    </w:p>
    <w:p w:rsidR="00236378" w:rsidRPr="00220F7A" w:rsidRDefault="00236378" w:rsidP="00236378">
      <w:pPr>
        <w:spacing w:line="360" w:lineRule="atLeast"/>
        <w:ind w:firstLine="709"/>
        <w:jc w:val="both"/>
        <w:rPr>
          <w:sz w:val="28"/>
          <w:szCs w:val="28"/>
        </w:rPr>
      </w:pPr>
      <w:r w:rsidRPr="00220F7A">
        <w:rPr>
          <w:bCs/>
          <w:iCs/>
          <w:sz w:val="28"/>
          <w:szCs w:val="28"/>
        </w:rPr>
        <w:t>17.</w:t>
      </w:r>
      <w:r w:rsidRPr="00220F7A">
        <w:rPr>
          <w:sz w:val="28"/>
          <w:szCs w:val="28"/>
        </w:rPr>
        <w:t>Шар диаметром 50 см устанавливается в начале на расстоянии 1 м, а затем – 3 м от плоскости. Установите, в каком случае явление короны будет предшествовать пробою. Определите, какова при этом будет электрическая прочность промежутка.</w:t>
      </w:r>
    </w:p>
    <w:p w:rsidR="00236378" w:rsidRPr="00220F7A" w:rsidRDefault="00236378" w:rsidP="00236378">
      <w:pPr>
        <w:spacing w:line="360" w:lineRule="atLeast"/>
        <w:ind w:firstLine="709"/>
        <w:jc w:val="both"/>
        <w:rPr>
          <w:sz w:val="28"/>
          <w:szCs w:val="28"/>
        </w:rPr>
      </w:pPr>
      <w:r w:rsidRPr="00220F7A">
        <w:rPr>
          <w:bCs/>
          <w:iCs/>
          <w:sz w:val="28"/>
          <w:szCs w:val="28"/>
        </w:rPr>
        <w:t>18.</w:t>
      </w:r>
      <w:r w:rsidRPr="00220F7A">
        <w:rPr>
          <w:sz w:val="28"/>
          <w:szCs w:val="28"/>
        </w:rPr>
        <w:t xml:space="preserve">Токопроводэлегазовогораспредустройства закреплён в трубе с помощью изоляторов из фторопласта, расстояние между фланцами которых 20 мм. Обоснуйте, каким должно быть давление в трубе, чтобы напряжение перекрытия соответствовало напряжению пробоя </w:t>
      </w:r>
      <w:proofErr w:type="spellStart"/>
      <w:r w:rsidRPr="00220F7A">
        <w:rPr>
          <w:sz w:val="28"/>
          <w:szCs w:val="28"/>
        </w:rPr>
        <w:t>элегаза</w:t>
      </w:r>
      <w:proofErr w:type="spellEnd"/>
      <w:r w:rsidRPr="00220F7A">
        <w:rPr>
          <w:sz w:val="28"/>
          <w:szCs w:val="28"/>
        </w:rPr>
        <w:t xml:space="preserve"> при давлении 0,18 МПа (частота – 50 Гц). Найдите значение электрической прочности в этих случаях.</w:t>
      </w:r>
    </w:p>
    <w:p w:rsidR="00236378" w:rsidRPr="00220F7A" w:rsidRDefault="00236378" w:rsidP="00236378">
      <w:pPr>
        <w:spacing w:line="360" w:lineRule="atLeast"/>
        <w:ind w:firstLine="709"/>
        <w:jc w:val="both"/>
        <w:rPr>
          <w:sz w:val="28"/>
          <w:szCs w:val="28"/>
        </w:rPr>
      </w:pPr>
      <w:r w:rsidRPr="00220F7A">
        <w:rPr>
          <w:bCs/>
          <w:iCs/>
          <w:sz w:val="28"/>
          <w:szCs w:val="28"/>
        </w:rPr>
        <w:t>19.</w:t>
      </w:r>
      <w:r w:rsidRPr="00220F7A">
        <w:rPr>
          <w:sz w:val="28"/>
          <w:szCs w:val="28"/>
        </w:rPr>
        <w:t>Для защиты от увлажнения высоковольтное устройство помещено в фарфоровую трубку, расстояние между фланцами которой – 15 см. Объясните, как следует изменить это расстояние в устройстве с бакелитовой оболочкой, чтобы напряжение перекрытия осталось прежним. Вычислите, какие значения будет иметь при этом поверхностная электрическая прочность.</w:t>
      </w:r>
    </w:p>
    <w:p w:rsidR="00236378" w:rsidRPr="00220F7A" w:rsidRDefault="00236378" w:rsidP="00236378">
      <w:pPr>
        <w:spacing w:line="360" w:lineRule="atLeast"/>
        <w:ind w:firstLine="709"/>
        <w:jc w:val="both"/>
        <w:rPr>
          <w:spacing w:val="-4"/>
          <w:sz w:val="28"/>
          <w:szCs w:val="28"/>
        </w:rPr>
      </w:pPr>
      <w:r w:rsidRPr="00220F7A">
        <w:rPr>
          <w:bCs/>
          <w:iCs/>
          <w:spacing w:val="-4"/>
          <w:sz w:val="28"/>
          <w:szCs w:val="28"/>
        </w:rPr>
        <w:t>20.</w:t>
      </w:r>
      <w:r w:rsidRPr="00220F7A">
        <w:rPr>
          <w:spacing w:val="-4"/>
          <w:sz w:val="28"/>
          <w:szCs w:val="28"/>
        </w:rPr>
        <w:t xml:space="preserve">При частоте 40 кГц пробивное напряжение «стержень – плоскость» составило 100 </w:t>
      </w:r>
      <w:proofErr w:type="spellStart"/>
      <w:r w:rsidRPr="00220F7A">
        <w:rPr>
          <w:spacing w:val="-4"/>
          <w:sz w:val="28"/>
          <w:szCs w:val="28"/>
        </w:rPr>
        <w:t>кВ.</w:t>
      </w:r>
      <w:proofErr w:type="spellEnd"/>
      <w:r w:rsidRPr="00220F7A">
        <w:rPr>
          <w:spacing w:val="-4"/>
          <w:sz w:val="28"/>
          <w:szCs w:val="28"/>
        </w:rPr>
        <w:t xml:space="preserve"> Продемонстрируйте, как следует изменить расстояние между стержнем и плоскостью, чтобы пробивное напряжение при частоте 50 Гц осталось прежним. Определить значение электрической прочности в обоих случаях.</w:t>
      </w:r>
    </w:p>
    <w:p w:rsidR="00236378" w:rsidRPr="00220F7A" w:rsidRDefault="00236378" w:rsidP="00236378">
      <w:pPr>
        <w:spacing w:line="360" w:lineRule="atLeast"/>
        <w:ind w:firstLine="709"/>
        <w:jc w:val="both"/>
        <w:rPr>
          <w:sz w:val="28"/>
          <w:szCs w:val="28"/>
        </w:rPr>
      </w:pPr>
      <w:r w:rsidRPr="00220F7A">
        <w:rPr>
          <w:bCs/>
          <w:iCs/>
          <w:sz w:val="28"/>
          <w:szCs w:val="28"/>
        </w:rPr>
        <w:lastRenderedPageBreak/>
        <w:t>21.</w:t>
      </w:r>
      <w:r w:rsidRPr="00220F7A">
        <w:rPr>
          <w:sz w:val="28"/>
          <w:szCs w:val="28"/>
        </w:rPr>
        <w:t xml:space="preserve"> Определите, как изменится электрическая прочность воздушного промежутка с сильно неоднородным полем на переменном напряжении частотой 50 Гц при изменении длины промежутка с 9 м до 20 см.</w:t>
      </w:r>
    </w:p>
    <w:p w:rsidR="00236378" w:rsidRPr="00820FD6" w:rsidRDefault="00236378" w:rsidP="00236378">
      <w:pPr>
        <w:spacing w:line="360" w:lineRule="atLeast"/>
        <w:ind w:firstLine="709"/>
        <w:jc w:val="both"/>
        <w:rPr>
          <w:sz w:val="28"/>
          <w:szCs w:val="28"/>
        </w:rPr>
      </w:pPr>
      <w:r w:rsidRPr="00220F7A">
        <w:rPr>
          <w:bCs/>
          <w:iCs/>
          <w:sz w:val="28"/>
          <w:szCs w:val="28"/>
        </w:rPr>
        <w:t>22.</w:t>
      </w:r>
      <w:r w:rsidRPr="00220F7A">
        <w:rPr>
          <w:sz w:val="28"/>
          <w:szCs w:val="28"/>
        </w:rPr>
        <w:t>Между плоскими электродами находится пластина из полипропилена толщиной 1 мм. Из-за неровностей между ней и электродами имеется воздушный зазор толщиной 0,01 мм. Полагая поле равномерным, определить напряж</w:t>
      </w:r>
      <w:r>
        <w:rPr>
          <w:sz w:val="28"/>
          <w:szCs w:val="28"/>
        </w:rPr>
        <w:t>ения на электродах частотой 1 МГ</w:t>
      </w:r>
      <w:r w:rsidRPr="00220F7A">
        <w:rPr>
          <w:sz w:val="28"/>
          <w:szCs w:val="28"/>
        </w:rPr>
        <w:t>ц, при которых произойдёт электрический пробой пластинки</w:t>
      </w:r>
      <w:r>
        <w:rPr>
          <w:sz w:val="28"/>
          <w:szCs w:val="28"/>
        </w:rPr>
        <w:t>,</w:t>
      </w:r>
      <w:r w:rsidRPr="00220F7A">
        <w:rPr>
          <w:sz w:val="28"/>
          <w:szCs w:val="28"/>
        </w:rPr>
        <w:t xml:space="preserve"> и возникнут частичные разряды в воздушных зазорах. При найденном</w:t>
      </w:r>
      <w:r w:rsidRPr="00820FD6">
        <w:rPr>
          <w:sz w:val="28"/>
          <w:szCs w:val="28"/>
        </w:rPr>
        <w:t xml:space="preserve"> значении напряжения определите электрическую прочность изоляции.</w:t>
      </w:r>
    </w:p>
    <w:p w:rsidR="00236378" w:rsidRDefault="00236378" w:rsidP="00236378">
      <w:pPr>
        <w:spacing w:line="360" w:lineRule="atLeast"/>
        <w:ind w:firstLine="709"/>
        <w:jc w:val="both"/>
        <w:rPr>
          <w:sz w:val="28"/>
          <w:szCs w:val="28"/>
        </w:rPr>
      </w:pPr>
      <w:r w:rsidRPr="00820FD6">
        <w:rPr>
          <w:bCs/>
          <w:iCs/>
          <w:sz w:val="28"/>
          <w:szCs w:val="28"/>
        </w:rPr>
        <w:t>23.</w:t>
      </w:r>
      <w:r w:rsidRPr="00820FD6">
        <w:rPr>
          <w:sz w:val="28"/>
          <w:szCs w:val="28"/>
        </w:rPr>
        <w:t>При испытаниях изоляции провода его погружают в воду и подают напряжение на жилу. Найти напряжение, при котором должен был бы произойти электрический пробой изоляции из полипропилена, если толщина изоляции 1 мм, дефекты отсутствуют, а сечение жилы 10 мм</w:t>
      </w:r>
      <w:r w:rsidRPr="00820FD6">
        <w:rPr>
          <w:sz w:val="36"/>
          <w:szCs w:val="36"/>
          <w:vertAlign w:val="superscript"/>
        </w:rPr>
        <w:t>2</w:t>
      </w:r>
      <w:r>
        <w:rPr>
          <w:sz w:val="28"/>
          <w:szCs w:val="28"/>
        </w:rPr>
        <w:t>.</w:t>
      </w:r>
    </w:p>
    <w:p w:rsidR="00236378" w:rsidRPr="00820FD6" w:rsidRDefault="00236378" w:rsidP="00236378">
      <w:pPr>
        <w:spacing w:line="360" w:lineRule="atLeast"/>
        <w:ind w:firstLine="709"/>
        <w:jc w:val="both"/>
        <w:rPr>
          <w:sz w:val="28"/>
          <w:szCs w:val="28"/>
        </w:rPr>
      </w:pPr>
      <w:r>
        <w:rPr>
          <w:sz w:val="28"/>
          <w:szCs w:val="28"/>
        </w:rPr>
        <w:t>Т</w:t>
      </w:r>
      <w:r w:rsidRPr="00820FD6">
        <w:rPr>
          <w:sz w:val="28"/>
          <w:szCs w:val="28"/>
        </w:rPr>
        <w:t>акже рассчитайте электрическую прочность при вычисленном напряжении.</w:t>
      </w:r>
    </w:p>
    <w:p w:rsidR="00236378" w:rsidRPr="00DA7FDE" w:rsidRDefault="00236378" w:rsidP="00236378">
      <w:pPr>
        <w:spacing w:line="360" w:lineRule="atLeast"/>
        <w:ind w:firstLine="709"/>
        <w:jc w:val="both"/>
        <w:rPr>
          <w:sz w:val="28"/>
          <w:szCs w:val="28"/>
        </w:rPr>
      </w:pPr>
      <w:r w:rsidRPr="00820FD6">
        <w:rPr>
          <w:bCs/>
          <w:iCs/>
          <w:sz w:val="28"/>
          <w:szCs w:val="28"/>
        </w:rPr>
        <w:t>24.</w:t>
      </w:r>
      <w:r w:rsidRPr="00820FD6">
        <w:rPr>
          <w:sz w:val="28"/>
          <w:szCs w:val="28"/>
        </w:rPr>
        <w:t>Определить напряжение, выдерживаемое эпоксидной плёнкой толщиной</w:t>
      </w:r>
      <w:r w:rsidRPr="007D7DB6">
        <w:rPr>
          <w:sz w:val="28"/>
          <w:szCs w:val="28"/>
        </w:rPr>
        <w:t xml:space="preserve"> 0,3 мм из компаунда ЭП-49Д при 20 С, и не выдерживаемое при 150 °С. По полученному значению напряжения определите электрическую прочность изоляции.</w:t>
      </w:r>
    </w:p>
    <w:p w:rsidR="00236378" w:rsidRPr="00DA7FDE" w:rsidRDefault="00236378" w:rsidP="00236378">
      <w:pPr>
        <w:spacing w:line="360" w:lineRule="atLeast"/>
        <w:ind w:firstLine="709"/>
        <w:jc w:val="both"/>
        <w:rPr>
          <w:sz w:val="28"/>
          <w:szCs w:val="28"/>
        </w:rPr>
      </w:pPr>
      <w:r w:rsidRPr="00DA7FDE">
        <w:rPr>
          <w:bCs/>
          <w:iCs/>
          <w:sz w:val="28"/>
          <w:szCs w:val="28"/>
        </w:rPr>
        <w:t>25.</w:t>
      </w:r>
      <w:r w:rsidRPr="007D7DB6">
        <w:rPr>
          <w:sz w:val="28"/>
          <w:szCs w:val="28"/>
        </w:rPr>
        <w:t xml:space="preserve"> Расстояние между электродами 1 мм. Поле однородно. Промежуток заполнен </w:t>
      </w:r>
      <w:proofErr w:type="spellStart"/>
      <w:r w:rsidRPr="007D7DB6">
        <w:rPr>
          <w:sz w:val="28"/>
          <w:szCs w:val="28"/>
        </w:rPr>
        <w:t>элегазом</w:t>
      </w:r>
      <w:proofErr w:type="spellEnd"/>
      <w:r w:rsidRPr="007D7DB6">
        <w:rPr>
          <w:sz w:val="28"/>
          <w:szCs w:val="28"/>
        </w:rPr>
        <w:t xml:space="preserve"> при давлении 0,33 МПа. </w:t>
      </w:r>
      <w:r>
        <w:rPr>
          <w:sz w:val="28"/>
          <w:szCs w:val="28"/>
        </w:rPr>
        <w:t>Объясните, и</w:t>
      </w:r>
      <w:r w:rsidRPr="007D7DB6">
        <w:rPr>
          <w:sz w:val="28"/>
          <w:szCs w:val="28"/>
        </w:rPr>
        <w:t>з какого материала должны быть выполнены электроды, чтобы при создании вакуума между ними электрическая прочность промежутка не изменилась</w:t>
      </w:r>
      <w:r>
        <w:rPr>
          <w:sz w:val="28"/>
          <w:szCs w:val="28"/>
        </w:rPr>
        <w:t>.</w:t>
      </w:r>
    </w:p>
    <w:p w:rsidR="00236378" w:rsidRPr="00DA7FDE" w:rsidRDefault="00236378" w:rsidP="00236378">
      <w:pPr>
        <w:spacing w:line="360" w:lineRule="atLeast"/>
        <w:ind w:firstLine="709"/>
        <w:jc w:val="both"/>
        <w:rPr>
          <w:sz w:val="28"/>
          <w:szCs w:val="28"/>
        </w:rPr>
      </w:pPr>
      <w:r w:rsidRPr="00DA7FDE">
        <w:rPr>
          <w:bCs/>
          <w:iCs/>
          <w:sz w:val="28"/>
          <w:szCs w:val="28"/>
        </w:rPr>
        <w:t>26.</w:t>
      </w:r>
      <w:r w:rsidRPr="007D7DB6">
        <w:rPr>
          <w:sz w:val="28"/>
          <w:szCs w:val="28"/>
        </w:rPr>
        <w:t>Кабель имеет бумажно-</w:t>
      </w:r>
      <w:proofErr w:type="spellStart"/>
      <w:r w:rsidRPr="007D7DB6">
        <w:rPr>
          <w:sz w:val="28"/>
          <w:szCs w:val="28"/>
        </w:rPr>
        <w:t>маслянную</w:t>
      </w:r>
      <w:proofErr w:type="spellEnd"/>
      <w:r w:rsidRPr="007D7DB6">
        <w:rPr>
          <w:sz w:val="28"/>
          <w:szCs w:val="28"/>
        </w:rPr>
        <w:t xml:space="preserve"> изоляцию из бумаги типа КОН по ГОСТ 1908-82, толщина бумаги 10 мкм. Установите, каким должно быть номинальное напряжение кабеля, если число слоёв бумаги будет более 10. При полученном напряжении определите электрическую прочность изоляции.</w:t>
      </w:r>
    </w:p>
    <w:p w:rsidR="00236378" w:rsidRPr="00DA7FDE" w:rsidRDefault="00236378" w:rsidP="00236378">
      <w:pPr>
        <w:spacing w:line="360" w:lineRule="atLeast"/>
        <w:ind w:firstLine="709"/>
        <w:jc w:val="both"/>
        <w:rPr>
          <w:sz w:val="28"/>
          <w:szCs w:val="28"/>
        </w:rPr>
      </w:pPr>
      <w:r w:rsidRPr="00DA7FDE">
        <w:rPr>
          <w:bCs/>
          <w:iCs/>
          <w:sz w:val="28"/>
          <w:szCs w:val="28"/>
        </w:rPr>
        <w:t>27.</w:t>
      </w:r>
      <w:r w:rsidRPr="007D7DB6">
        <w:rPr>
          <w:sz w:val="28"/>
          <w:szCs w:val="28"/>
        </w:rPr>
        <w:t xml:space="preserve">Токоведущая часть имеет напряжение по отношению к земле 20 </w:t>
      </w:r>
      <w:proofErr w:type="spellStart"/>
      <w:r w:rsidRPr="007D7DB6">
        <w:rPr>
          <w:sz w:val="28"/>
          <w:szCs w:val="28"/>
        </w:rPr>
        <w:t>кВ.</w:t>
      </w:r>
      <w:proofErr w:type="spellEnd"/>
      <w:r w:rsidRPr="007D7DB6">
        <w:rPr>
          <w:sz w:val="28"/>
          <w:szCs w:val="28"/>
        </w:rPr>
        <w:t xml:space="preserve"> От земли эта токоведущая часть изолирована фольгированным стеклотекстолитом марки ФДМЭ-1, имеющим толщину 1 мм. Фольга заземлена. Укажите, какой категории качества должен быть текстолит и рассчитайте его электрическую прочность при данном напряжении.</w:t>
      </w:r>
    </w:p>
    <w:p w:rsidR="00236378" w:rsidRPr="00DA7FDE" w:rsidRDefault="00236378" w:rsidP="00236378">
      <w:pPr>
        <w:spacing w:line="360" w:lineRule="atLeast"/>
        <w:ind w:firstLine="709"/>
        <w:jc w:val="both"/>
        <w:rPr>
          <w:bCs/>
          <w:sz w:val="28"/>
          <w:szCs w:val="28"/>
        </w:rPr>
      </w:pPr>
    </w:p>
    <w:p w:rsidR="00236378" w:rsidRPr="00DA7FDE" w:rsidRDefault="00236378" w:rsidP="00236378">
      <w:pPr>
        <w:spacing w:line="360" w:lineRule="atLeast"/>
        <w:jc w:val="center"/>
        <w:rPr>
          <w:b/>
          <w:bCs/>
          <w:i/>
          <w:sz w:val="28"/>
          <w:szCs w:val="28"/>
        </w:rPr>
      </w:pPr>
      <w:r>
        <w:rPr>
          <w:b/>
          <w:bCs/>
          <w:i/>
          <w:sz w:val="28"/>
          <w:szCs w:val="28"/>
        </w:rPr>
        <w:t xml:space="preserve">2.2. </w:t>
      </w:r>
      <w:r w:rsidRPr="00DA7FDE">
        <w:rPr>
          <w:b/>
          <w:bCs/>
          <w:i/>
          <w:sz w:val="28"/>
          <w:szCs w:val="28"/>
        </w:rPr>
        <w:t>Пример выполнения задания</w:t>
      </w:r>
    </w:p>
    <w:p w:rsidR="00236378" w:rsidRPr="00D50E92" w:rsidRDefault="00236378" w:rsidP="00236378">
      <w:pPr>
        <w:spacing w:line="360" w:lineRule="atLeast"/>
        <w:jc w:val="both"/>
        <w:rPr>
          <w:sz w:val="28"/>
          <w:szCs w:val="28"/>
        </w:rPr>
      </w:pPr>
    </w:p>
    <w:p w:rsidR="00236378" w:rsidRPr="006F4AF5" w:rsidRDefault="00236378" w:rsidP="006F4AF5">
      <w:pPr>
        <w:spacing w:line="360" w:lineRule="atLeast"/>
        <w:ind w:firstLine="709"/>
        <w:jc w:val="both"/>
        <w:rPr>
          <w:sz w:val="28"/>
          <w:szCs w:val="28"/>
        </w:rPr>
      </w:pPr>
      <w:r w:rsidRPr="007D7DB6">
        <w:rPr>
          <w:bCs/>
          <w:i/>
          <w:iCs/>
          <w:sz w:val="28"/>
          <w:szCs w:val="28"/>
        </w:rPr>
        <w:t>Задани</w:t>
      </w:r>
      <w:r>
        <w:rPr>
          <w:bCs/>
          <w:i/>
          <w:iCs/>
          <w:sz w:val="28"/>
          <w:szCs w:val="28"/>
        </w:rPr>
        <w:t>е</w:t>
      </w:r>
      <w:r w:rsidRPr="007D7DB6">
        <w:rPr>
          <w:bCs/>
          <w:i/>
          <w:iCs/>
          <w:sz w:val="28"/>
          <w:szCs w:val="28"/>
        </w:rPr>
        <w:t>.</w:t>
      </w:r>
      <w:r w:rsidR="009E5848">
        <w:rPr>
          <w:bCs/>
          <w:i/>
          <w:iCs/>
          <w:sz w:val="28"/>
          <w:szCs w:val="28"/>
        </w:rPr>
        <w:t xml:space="preserve"> </w:t>
      </w:r>
      <w:r w:rsidRPr="00D85910">
        <w:rPr>
          <w:sz w:val="28"/>
          <w:szCs w:val="28"/>
        </w:rPr>
        <w:t xml:space="preserve">При испытаниях изоляции провода его погружают в воду и подают на жилу напряжение. Найти напряжение, при котором должен был бы произойти электрический пробой изоляции из хлорированного полиэтилена, если изоляция толщиной </w:t>
      </w:r>
      <m:oMath>
        <m:r>
          <w:rPr>
            <w:rFonts w:ascii="Cambria Math" w:hAnsi="Cambria Math"/>
            <w:sz w:val="28"/>
            <w:szCs w:val="28"/>
          </w:rPr>
          <m:t>h=</m:t>
        </m:r>
        <m:r>
          <w:rPr>
            <w:rFonts w:ascii="Cambria Math" w:hAnsi="Cambria Math"/>
            <w:sz w:val="28"/>
            <w:szCs w:val="28"/>
          </w:rPr>
          <m:t>1</m:t>
        </m:r>
      </m:oMath>
      <w:r w:rsidRPr="00D85910">
        <w:rPr>
          <w:sz w:val="28"/>
          <w:szCs w:val="28"/>
        </w:rPr>
        <w:t xml:space="preserve"> мм не имеет дефектов, а сечение жилы 6 мм</w:t>
      </w:r>
      <w:r w:rsidRPr="007C2740">
        <w:rPr>
          <w:sz w:val="36"/>
          <w:szCs w:val="36"/>
          <w:vertAlign w:val="superscript"/>
        </w:rPr>
        <w:t>2</w:t>
      </w:r>
      <w:r w:rsidRPr="00D85910">
        <w:rPr>
          <w:sz w:val="28"/>
          <w:szCs w:val="28"/>
        </w:rPr>
        <w:t>.</w:t>
      </w:r>
    </w:p>
    <w:p w:rsidR="00236378" w:rsidRPr="00DA7FDE" w:rsidRDefault="00236378" w:rsidP="00236378">
      <w:pPr>
        <w:spacing w:line="360" w:lineRule="atLeast"/>
        <w:ind w:firstLine="709"/>
        <w:jc w:val="both"/>
        <w:rPr>
          <w:bCs/>
          <w:i/>
          <w:iCs/>
          <w:sz w:val="28"/>
          <w:szCs w:val="28"/>
        </w:rPr>
      </w:pPr>
      <w:r w:rsidRPr="00DA7FDE">
        <w:rPr>
          <w:bCs/>
          <w:i/>
          <w:iCs/>
          <w:sz w:val="28"/>
          <w:szCs w:val="28"/>
        </w:rPr>
        <w:t xml:space="preserve">Определение величин, необходимых для </w:t>
      </w:r>
      <w:r>
        <w:rPr>
          <w:bCs/>
          <w:i/>
          <w:iCs/>
          <w:sz w:val="28"/>
          <w:szCs w:val="28"/>
        </w:rPr>
        <w:t>реше</w:t>
      </w:r>
      <w:r w:rsidRPr="00DA7FDE">
        <w:rPr>
          <w:bCs/>
          <w:i/>
          <w:iCs/>
          <w:sz w:val="28"/>
          <w:szCs w:val="28"/>
        </w:rPr>
        <w:t>ния зада</w:t>
      </w:r>
      <w:r>
        <w:rPr>
          <w:bCs/>
          <w:i/>
          <w:iCs/>
          <w:sz w:val="28"/>
          <w:szCs w:val="28"/>
        </w:rPr>
        <w:t>ч</w:t>
      </w:r>
      <w:r w:rsidRPr="00DA7FDE">
        <w:rPr>
          <w:bCs/>
          <w:i/>
          <w:iCs/>
          <w:sz w:val="28"/>
          <w:szCs w:val="28"/>
        </w:rPr>
        <w:t>и.</w:t>
      </w:r>
    </w:p>
    <w:p w:rsidR="00236378" w:rsidRDefault="00236378" w:rsidP="00236378">
      <w:pPr>
        <w:spacing w:line="360" w:lineRule="atLeast"/>
        <w:ind w:firstLine="709"/>
        <w:jc w:val="both"/>
        <w:rPr>
          <w:sz w:val="28"/>
          <w:szCs w:val="28"/>
        </w:rPr>
      </w:pPr>
      <w:r w:rsidRPr="00DA7FDE">
        <w:rPr>
          <w:sz w:val="28"/>
          <w:szCs w:val="28"/>
        </w:rPr>
        <w:lastRenderedPageBreak/>
        <w:t xml:space="preserve">При испытании кабеля в воде электрическое поле, воздействующее на изоляцию, имеет радиально-цилиндрическую конфигурацию. Пробой изоляции начнёт развиваться, если в изоляции на границе с жилой напряжённость электрического поля превысит электрическую прочность хлорированного полиэтилена. </w:t>
      </w:r>
    </w:p>
    <w:p w:rsidR="00236378" w:rsidRPr="00B42C0B" w:rsidRDefault="00236378" w:rsidP="00236378">
      <w:pPr>
        <w:spacing w:line="360" w:lineRule="atLeast"/>
        <w:ind w:firstLine="709"/>
        <w:jc w:val="both"/>
        <w:rPr>
          <w:sz w:val="28"/>
          <w:szCs w:val="28"/>
        </w:rPr>
      </w:pPr>
      <w:r w:rsidRPr="00B42C0B">
        <w:rPr>
          <w:sz w:val="28"/>
          <w:szCs w:val="28"/>
        </w:rPr>
        <w:t>Напряжённость поля определяется по выражению</w:t>
      </w:r>
      <w:r w:rsidR="004772EC">
        <w:rPr>
          <w:sz w:val="28"/>
          <w:szCs w:val="28"/>
        </w:rPr>
        <w:t xml:space="preserve"> 8.13.</w:t>
      </w:r>
    </w:p>
    <w:p w:rsidR="00236378" w:rsidRPr="00DA7FDE" w:rsidRDefault="00236378" w:rsidP="00236378">
      <w:pPr>
        <w:spacing w:line="360" w:lineRule="atLeast"/>
        <w:ind w:firstLine="709"/>
        <w:jc w:val="both"/>
        <w:rPr>
          <w:sz w:val="28"/>
          <w:szCs w:val="28"/>
        </w:rPr>
      </w:pPr>
      <w:r w:rsidRPr="00DA7FDE">
        <w:rPr>
          <w:sz w:val="28"/>
          <w:szCs w:val="28"/>
        </w:rPr>
        <w:t xml:space="preserve">Расстояние от оси кабеля до поверхности жилы </w:t>
      </w:r>
      <m:oMath>
        <m:r>
          <w:rPr>
            <w:rFonts w:ascii="Cambria Math" w:hAnsi="Cambria Math"/>
            <w:sz w:val="28"/>
            <w:szCs w:val="28"/>
          </w:rPr>
          <m:t>r=</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1</m:t>
            </m:r>
          </m:sub>
        </m:sSub>
        <m:r>
          <w:rPr>
            <w:rFonts w:ascii="Cambria Math" w:hAnsi="Cambria Math"/>
            <w:sz w:val="28"/>
            <w:szCs w:val="28"/>
          </w:rPr>
          <m:t>=</m:t>
        </m:r>
        <m:rad>
          <m:radPr>
            <m:degHide m:val="1"/>
            <m:ctrlPr>
              <w:rPr>
                <w:rFonts w:ascii="Cambria Math" w:hAnsi="Cambria Math"/>
                <w:i/>
                <w:sz w:val="28"/>
                <w:szCs w:val="28"/>
              </w:rPr>
            </m:ctrlPr>
          </m:radPr>
          <m:deg/>
          <m:e>
            <m:f>
              <m:fPr>
                <m:type m:val="lin"/>
                <m:ctrlPr>
                  <w:rPr>
                    <w:rFonts w:ascii="Cambria Math" w:hAnsi="Cambria Math"/>
                    <w:i/>
                    <w:sz w:val="28"/>
                    <w:szCs w:val="28"/>
                  </w:rPr>
                </m:ctrlPr>
              </m:fPr>
              <m:num>
                <m:r>
                  <w:rPr>
                    <w:rFonts w:ascii="Cambria Math" w:hAnsi="Cambria Math"/>
                    <w:sz w:val="28"/>
                    <w:szCs w:val="28"/>
                  </w:rPr>
                  <m:t>S</m:t>
                </m:r>
              </m:num>
              <m:den>
                <m:r>
                  <w:rPr>
                    <w:rFonts w:ascii="Cambria Math" w:hAnsi="Cambria Math"/>
                    <w:sz w:val="28"/>
                    <w:szCs w:val="28"/>
                  </w:rPr>
                  <m:t>π</m:t>
                </m:r>
              </m:den>
            </m:f>
          </m:e>
        </m:rad>
      </m:oMath>
      <w:r w:rsidRPr="00DA7FDE">
        <w:rPr>
          <w:sz w:val="28"/>
          <w:szCs w:val="28"/>
        </w:rPr>
        <w:t xml:space="preserve">; до внешнего электрода (воды)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r>
          <w:rPr>
            <w:rFonts w:ascii="Cambria Math" w:hAnsi="Cambria Math"/>
            <w:sz w:val="28"/>
            <w:szCs w:val="28"/>
          </w:rPr>
          <m:t>=</m:t>
        </m:r>
        <m:rad>
          <m:radPr>
            <m:degHide m:val="1"/>
            <m:ctrlPr>
              <w:rPr>
                <w:rFonts w:ascii="Cambria Math" w:hAnsi="Cambria Math"/>
                <w:i/>
                <w:sz w:val="28"/>
                <w:szCs w:val="28"/>
              </w:rPr>
            </m:ctrlPr>
          </m:radPr>
          <m:deg/>
          <m:e>
            <m:f>
              <m:fPr>
                <m:type m:val="lin"/>
                <m:ctrlPr>
                  <w:rPr>
                    <w:rFonts w:ascii="Cambria Math" w:hAnsi="Cambria Math"/>
                    <w:i/>
                    <w:sz w:val="28"/>
                    <w:szCs w:val="28"/>
                  </w:rPr>
                </m:ctrlPr>
              </m:fPr>
              <m:num>
                <m:r>
                  <w:rPr>
                    <w:rFonts w:ascii="Cambria Math" w:hAnsi="Cambria Math"/>
                    <w:sz w:val="28"/>
                    <w:szCs w:val="28"/>
                  </w:rPr>
                  <m:t>S</m:t>
                </m:r>
              </m:num>
              <m:den>
                <m:r>
                  <w:rPr>
                    <w:rFonts w:ascii="Cambria Math" w:hAnsi="Cambria Math"/>
                    <w:sz w:val="28"/>
                    <w:szCs w:val="28"/>
                  </w:rPr>
                  <m:t>π</m:t>
                </m:r>
              </m:den>
            </m:f>
          </m:e>
        </m:rad>
        <m:r>
          <w:rPr>
            <w:rFonts w:ascii="Cambria Math" w:hAnsi="Cambria Math"/>
            <w:sz w:val="28"/>
            <w:szCs w:val="28"/>
          </w:rPr>
          <m:t>+1</m:t>
        </m:r>
      </m:oMath>
      <w:r w:rsidRPr="00DA7FDE">
        <w:rPr>
          <w:sz w:val="28"/>
          <w:szCs w:val="28"/>
        </w:rPr>
        <w:t>мм. Для вып</w:t>
      </w:r>
      <w:proofErr w:type="spellStart"/>
      <w:r w:rsidRPr="00DA7FDE">
        <w:rPr>
          <w:sz w:val="28"/>
          <w:szCs w:val="28"/>
        </w:rPr>
        <w:t>олнения</w:t>
      </w:r>
      <w:proofErr w:type="spellEnd"/>
      <w:r w:rsidRPr="00DA7FDE">
        <w:rPr>
          <w:sz w:val="28"/>
          <w:szCs w:val="28"/>
        </w:rPr>
        <w:t xml:space="preserve"> задания (вычисления напряжения </w:t>
      </w:r>
      <m:oMath>
        <m:r>
          <w:rPr>
            <w:rFonts w:ascii="Cambria Math" w:hAnsi="Cambria Math"/>
            <w:sz w:val="28"/>
            <w:szCs w:val="28"/>
          </w:rPr>
          <m:t>U</m:t>
        </m:r>
      </m:oMath>
      <w:r w:rsidRPr="00DA7FDE">
        <w:rPr>
          <w:sz w:val="28"/>
          <w:szCs w:val="28"/>
        </w:rPr>
        <w:t>) необходимо знать электрическую прочность хлорированного полиэтилена.</w:t>
      </w:r>
    </w:p>
    <w:p w:rsidR="00236378" w:rsidRDefault="00236378" w:rsidP="00236378">
      <w:pPr>
        <w:spacing w:line="360" w:lineRule="atLeast"/>
        <w:ind w:firstLine="709"/>
        <w:jc w:val="both"/>
        <w:rPr>
          <w:sz w:val="28"/>
          <w:szCs w:val="28"/>
        </w:rPr>
      </w:pPr>
      <w:r w:rsidRPr="00D85910">
        <w:rPr>
          <w:sz w:val="28"/>
          <w:szCs w:val="28"/>
        </w:rPr>
        <w:t xml:space="preserve">Радиус провода </w:t>
      </w:r>
      <m:oMath>
        <m:r>
          <w:rPr>
            <w:rFonts w:ascii="Cambria Math" w:hAnsi="Cambria Math"/>
            <w:sz w:val="28"/>
            <w:szCs w:val="28"/>
          </w:rPr>
          <m:t>r=</m:t>
        </m:r>
        <m:rad>
          <m:radPr>
            <m:degHide m:val="1"/>
            <m:ctrlPr>
              <w:rPr>
                <w:rFonts w:ascii="Cambria Math" w:hAnsi="Cambria Math"/>
                <w:i/>
                <w:sz w:val="28"/>
                <w:szCs w:val="28"/>
              </w:rPr>
            </m:ctrlPr>
          </m:radPr>
          <m:deg/>
          <m:e>
            <m:f>
              <m:fPr>
                <m:type m:val="lin"/>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3.14</m:t>
                </m:r>
              </m:den>
            </m:f>
          </m:e>
        </m:rad>
        <m:r>
          <w:rPr>
            <w:rFonts w:ascii="Cambria Math" w:hAnsi="Cambria Math"/>
            <w:sz w:val="28"/>
            <w:szCs w:val="28"/>
          </w:rPr>
          <m:t>=1,38 мм</m:t>
        </m:r>
      </m:oMath>
      <w:r w:rsidRPr="00D85910">
        <w:rPr>
          <w:sz w:val="28"/>
          <w:szCs w:val="28"/>
        </w:rPr>
        <w:t xml:space="preserve">; </w:t>
      </w:r>
      <m:oMath>
        <m:r>
          <w:rPr>
            <w:rFonts w:ascii="Cambria Math" w:hAnsi="Cambria Math"/>
            <w:sz w:val="28"/>
            <w:szCs w:val="28"/>
          </w:rPr>
          <m:t>D=2,38 мм</m:t>
        </m:r>
      </m:oMath>
      <w:r w:rsidRPr="00D85910">
        <w:rPr>
          <w:sz w:val="28"/>
          <w:szCs w:val="28"/>
        </w:rPr>
        <w:t>;</w:t>
      </w:r>
      <m:oMath>
        <m:sSub>
          <m:sSubPr>
            <m:ctrlPr>
              <w:rPr>
                <w:rFonts w:ascii="Cambria Math" w:hAnsi="Cambria Math"/>
                <w:i/>
                <w:iCs/>
                <w:sz w:val="28"/>
                <w:szCs w:val="28"/>
              </w:rPr>
            </m:ctrlPr>
          </m:sSubPr>
          <m:e>
            <m:r>
              <w:rPr>
                <w:rFonts w:ascii="Cambria Math" w:hAnsi="Cambria Math"/>
                <w:sz w:val="28"/>
                <w:szCs w:val="28"/>
              </w:rPr>
              <m:t>E</m:t>
            </m:r>
          </m:e>
          <m:sub>
            <m:r>
              <w:rPr>
                <w:rFonts w:ascii="Cambria Math" w:hAnsi="Cambria Math"/>
                <w:sz w:val="28"/>
                <w:szCs w:val="28"/>
              </w:rPr>
              <m:t>пр</m:t>
            </m:r>
          </m:sub>
        </m:sSub>
        <m:r>
          <w:rPr>
            <w:rFonts w:ascii="Cambria Math" w:hAnsi="Cambria Math"/>
            <w:sz w:val="28"/>
            <w:szCs w:val="28"/>
          </w:rPr>
          <m:t>=30 МВ/м</m:t>
        </m:r>
      </m:oMath>
      <w:r w:rsidRPr="00D85910">
        <w:rPr>
          <w:sz w:val="28"/>
          <w:szCs w:val="28"/>
        </w:rPr>
        <w:t>.</w:t>
      </w:r>
    </w:p>
    <w:p w:rsidR="00236378" w:rsidRDefault="00236378" w:rsidP="00236378">
      <w:pPr>
        <w:spacing w:line="360" w:lineRule="atLeast"/>
        <w:ind w:firstLine="709"/>
        <w:jc w:val="both"/>
        <w:rPr>
          <w:spacing w:val="-4"/>
          <w:sz w:val="28"/>
          <w:szCs w:val="28"/>
        </w:rPr>
      </w:pPr>
      <w:r w:rsidRPr="00DA7FDE">
        <w:rPr>
          <w:spacing w:val="-4"/>
          <w:sz w:val="28"/>
          <w:szCs w:val="28"/>
        </w:rPr>
        <w:t xml:space="preserve">Отсюда определяем пробивное напряжение </w:t>
      </w:r>
      <m:oMath>
        <m:sSub>
          <m:sSubPr>
            <m:ctrlPr>
              <w:rPr>
                <w:rFonts w:ascii="Cambria Math" w:hAnsi="Cambria Math"/>
                <w:i/>
                <w:spacing w:val="-4"/>
                <w:sz w:val="28"/>
                <w:szCs w:val="28"/>
                <w:lang w:val="en-US"/>
              </w:rPr>
            </m:ctrlPr>
          </m:sSubPr>
          <m:e>
            <m:r>
              <w:rPr>
                <w:rFonts w:ascii="Cambria Math" w:hAnsi="Cambria Math"/>
                <w:spacing w:val="-4"/>
                <w:sz w:val="28"/>
                <w:szCs w:val="28"/>
                <w:lang w:val="en-US"/>
              </w:rPr>
              <m:t>U</m:t>
            </m:r>
          </m:e>
          <m:sub>
            <m:r>
              <w:rPr>
                <w:rFonts w:ascii="Cambria Math" w:hAnsi="Cambria Math"/>
                <w:spacing w:val="-4"/>
                <w:sz w:val="28"/>
                <w:szCs w:val="28"/>
              </w:rPr>
              <m:t>пр</m:t>
            </m:r>
          </m:sub>
        </m:sSub>
        <m:r>
          <w:rPr>
            <w:rFonts w:ascii="Cambria Math" w:hAnsi="Cambria Math"/>
            <w:spacing w:val="-4"/>
            <w:sz w:val="28"/>
            <w:szCs w:val="28"/>
          </w:rPr>
          <m:t>=</m:t>
        </m:r>
        <m:sSub>
          <m:sSubPr>
            <m:ctrlPr>
              <w:rPr>
                <w:rFonts w:ascii="Cambria Math" w:hAnsi="Cambria Math"/>
                <w:i/>
                <w:iCs/>
                <w:sz w:val="28"/>
                <w:szCs w:val="28"/>
              </w:rPr>
            </m:ctrlPr>
          </m:sSubPr>
          <m:e>
            <m:r>
              <w:rPr>
                <w:rFonts w:ascii="Cambria Math" w:hAnsi="Cambria Math"/>
                <w:sz w:val="28"/>
                <w:szCs w:val="28"/>
              </w:rPr>
              <m:t>E</m:t>
            </m:r>
          </m:e>
          <m:sub>
            <m:r>
              <w:rPr>
                <w:rFonts w:ascii="Cambria Math" w:hAnsi="Cambria Math"/>
                <w:sz w:val="28"/>
                <w:szCs w:val="28"/>
              </w:rPr>
              <m:t>пр</m:t>
            </m:r>
          </m:sub>
        </m:sSub>
        <m:r>
          <w:rPr>
            <w:rFonts w:ascii="Cambria Math" w:hAnsi="Cambria Math"/>
            <w:spacing w:val="-4"/>
            <w:sz w:val="28"/>
            <w:szCs w:val="28"/>
          </w:rPr>
          <m:t>∙h=30∙</m:t>
        </m:r>
        <m:sSup>
          <m:sSupPr>
            <m:ctrlPr>
              <w:rPr>
                <w:rFonts w:ascii="Cambria Math" w:hAnsi="Cambria Math"/>
                <w:i/>
                <w:spacing w:val="-4"/>
                <w:sz w:val="28"/>
                <w:szCs w:val="28"/>
              </w:rPr>
            </m:ctrlPr>
          </m:sSupPr>
          <m:e>
            <m:r>
              <w:rPr>
                <w:rFonts w:ascii="Cambria Math" w:hAnsi="Cambria Math"/>
                <w:spacing w:val="-4"/>
                <w:sz w:val="28"/>
                <w:szCs w:val="28"/>
              </w:rPr>
              <m:t>10</m:t>
            </m:r>
          </m:e>
          <m:sup>
            <m:r>
              <w:rPr>
                <w:rFonts w:ascii="Cambria Math" w:hAnsi="Cambria Math"/>
                <w:spacing w:val="-4"/>
                <w:sz w:val="28"/>
                <w:szCs w:val="28"/>
              </w:rPr>
              <m:t>6</m:t>
            </m:r>
          </m:sup>
        </m:sSup>
        <m:r>
          <w:rPr>
            <w:rFonts w:ascii="Cambria Math" w:hAnsi="Cambria Math"/>
            <w:spacing w:val="-4"/>
            <w:sz w:val="28"/>
            <w:szCs w:val="28"/>
          </w:rPr>
          <m:t>∙</m:t>
        </m:r>
        <m:sSup>
          <m:sSupPr>
            <m:ctrlPr>
              <w:rPr>
                <w:rFonts w:ascii="Cambria Math" w:hAnsi="Cambria Math"/>
                <w:i/>
                <w:spacing w:val="-4"/>
                <w:sz w:val="28"/>
                <w:szCs w:val="28"/>
              </w:rPr>
            </m:ctrlPr>
          </m:sSupPr>
          <m:e>
            <m:r>
              <w:rPr>
                <w:rFonts w:ascii="Cambria Math" w:hAnsi="Cambria Math"/>
                <w:spacing w:val="-4"/>
                <w:sz w:val="28"/>
                <w:szCs w:val="28"/>
              </w:rPr>
              <m:t>10</m:t>
            </m:r>
          </m:e>
          <m:sup>
            <m:r>
              <w:rPr>
                <w:rFonts w:ascii="Cambria Math" w:hAnsi="Cambria Math"/>
                <w:spacing w:val="-4"/>
                <w:sz w:val="28"/>
                <w:szCs w:val="28"/>
              </w:rPr>
              <m:t>-3</m:t>
            </m:r>
          </m:sup>
        </m:sSup>
        <m:r>
          <w:rPr>
            <w:rFonts w:ascii="Cambria Math" w:hAnsi="Cambria Math"/>
            <w:spacing w:val="-4"/>
            <w:sz w:val="28"/>
            <w:szCs w:val="28"/>
          </w:rPr>
          <m:t>=30 кВ</m:t>
        </m:r>
      </m:oMath>
      <w:r w:rsidRPr="00DA7FDE">
        <w:rPr>
          <w:spacing w:val="-4"/>
          <w:sz w:val="28"/>
          <w:szCs w:val="28"/>
        </w:rPr>
        <w:t>.</w:t>
      </w:r>
    </w:p>
    <w:p w:rsidR="00236378" w:rsidRPr="00040AB4" w:rsidRDefault="00236378" w:rsidP="00236378">
      <w:pPr>
        <w:spacing w:line="360" w:lineRule="atLeast"/>
        <w:ind w:firstLine="709"/>
        <w:jc w:val="both"/>
        <w:rPr>
          <w:i/>
          <w:spacing w:val="-4"/>
          <w:sz w:val="28"/>
          <w:szCs w:val="28"/>
        </w:rPr>
      </w:pPr>
      <w:r>
        <w:rPr>
          <w:i/>
          <w:spacing w:val="-4"/>
          <w:sz w:val="28"/>
          <w:szCs w:val="28"/>
        </w:rPr>
        <w:t xml:space="preserve">Ответ: </w:t>
      </w:r>
      <m:oMath>
        <m:sSub>
          <m:sSubPr>
            <m:ctrlPr>
              <w:rPr>
                <w:rFonts w:ascii="Cambria Math" w:hAnsi="Cambria Math"/>
                <w:i/>
                <w:spacing w:val="-4"/>
                <w:sz w:val="28"/>
                <w:szCs w:val="28"/>
                <w:lang w:val="en-US"/>
              </w:rPr>
            </m:ctrlPr>
          </m:sSubPr>
          <m:e>
            <m:r>
              <w:rPr>
                <w:rFonts w:ascii="Cambria Math" w:hAnsi="Cambria Math"/>
                <w:spacing w:val="-4"/>
                <w:sz w:val="28"/>
                <w:szCs w:val="28"/>
                <w:lang w:val="en-US"/>
              </w:rPr>
              <m:t>U</m:t>
            </m:r>
          </m:e>
          <m:sub>
            <m:r>
              <w:rPr>
                <w:rFonts w:ascii="Cambria Math" w:hAnsi="Cambria Math"/>
                <w:spacing w:val="-4"/>
                <w:sz w:val="28"/>
                <w:szCs w:val="28"/>
              </w:rPr>
              <m:t>пр</m:t>
            </m:r>
          </m:sub>
        </m:sSub>
        <m:r>
          <w:rPr>
            <w:rFonts w:ascii="Cambria Math" w:hAnsi="Cambria Math"/>
            <w:spacing w:val="-4"/>
            <w:sz w:val="28"/>
            <w:szCs w:val="28"/>
          </w:rPr>
          <m:t>=30 кВ</m:t>
        </m:r>
      </m:oMath>
      <w:r w:rsidRPr="00DA7FDE">
        <w:rPr>
          <w:spacing w:val="-4"/>
          <w:sz w:val="28"/>
          <w:szCs w:val="28"/>
        </w:rPr>
        <w:t>.</w:t>
      </w:r>
    </w:p>
    <w:p w:rsidR="00236378" w:rsidRDefault="00236378" w:rsidP="00236378">
      <w:pPr>
        <w:spacing w:line="360" w:lineRule="atLeast"/>
        <w:jc w:val="both"/>
        <w:rPr>
          <w:sz w:val="28"/>
          <w:szCs w:val="28"/>
        </w:rPr>
      </w:pPr>
    </w:p>
    <w:p w:rsidR="00236378" w:rsidRPr="00D01FC1" w:rsidRDefault="00236378" w:rsidP="00236378">
      <w:pPr>
        <w:spacing w:line="360" w:lineRule="atLeast"/>
        <w:jc w:val="center"/>
        <w:rPr>
          <w:b/>
          <w:i/>
          <w:sz w:val="28"/>
          <w:szCs w:val="28"/>
        </w:rPr>
      </w:pPr>
      <w:r w:rsidRPr="00D01FC1">
        <w:rPr>
          <w:b/>
          <w:i/>
          <w:sz w:val="28"/>
          <w:szCs w:val="28"/>
        </w:rPr>
        <w:t>Контрольные вопросы</w:t>
      </w:r>
    </w:p>
    <w:p w:rsidR="00236378" w:rsidRDefault="00236378" w:rsidP="00236378">
      <w:pPr>
        <w:spacing w:line="360" w:lineRule="atLeast"/>
        <w:jc w:val="center"/>
        <w:rPr>
          <w:b/>
          <w:i/>
          <w:sz w:val="28"/>
          <w:szCs w:val="28"/>
        </w:rPr>
      </w:pPr>
    </w:p>
    <w:p w:rsidR="00236378" w:rsidRPr="00131243" w:rsidRDefault="00236378" w:rsidP="00236378">
      <w:pPr>
        <w:shd w:val="clear" w:color="auto" w:fill="FFFFFF"/>
        <w:tabs>
          <w:tab w:val="left" w:pos="1008"/>
        </w:tabs>
        <w:spacing w:line="360" w:lineRule="atLeast"/>
        <w:ind w:right="-6" w:firstLine="709"/>
        <w:jc w:val="both"/>
        <w:rPr>
          <w:color w:val="000000"/>
          <w:spacing w:val="-6"/>
          <w:sz w:val="28"/>
          <w:szCs w:val="28"/>
        </w:rPr>
      </w:pPr>
      <w:r w:rsidRPr="00131243">
        <w:rPr>
          <w:color w:val="000000"/>
          <w:spacing w:val="-6"/>
          <w:sz w:val="28"/>
          <w:szCs w:val="28"/>
        </w:rPr>
        <w:t xml:space="preserve">1. </w:t>
      </w:r>
      <w:r>
        <w:rPr>
          <w:color w:val="000000"/>
          <w:spacing w:val="-6"/>
          <w:sz w:val="28"/>
          <w:szCs w:val="28"/>
        </w:rPr>
        <w:t>Дайте определение явления</w:t>
      </w:r>
      <w:r w:rsidRPr="00131243">
        <w:rPr>
          <w:color w:val="000000"/>
          <w:spacing w:val="-6"/>
          <w:sz w:val="28"/>
          <w:szCs w:val="28"/>
        </w:rPr>
        <w:t xml:space="preserve"> пробо</w:t>
      </w:r>
      <w:r>
        <w:rPr>
          <w:color w:val="000000"/>
          <w:spacing w:val="-6"/>
          <w:sz w:val="28"/>
          <w:szCs w:val="28"/>
        </w:rPr>
        <w:t>я</w:t>
      </w:r>
      <w:r w:rsidRPr="00131243">
        <w:rPr>
          <w:color w:val="000000"/>
          <w:spacing w:val="-6"/>
          <w:sz w:val="28"/>
          <w:szCs w:val="28"/>
        </w:rPr>
        <w:t xml:space="preserve"> диэлектрика</w:t>
      </w:r>
      <w:r>
        <w:rPr>
          <w:color w:val="000000"/>
          <w:spacing w:val="-6"/>
          <w:sz w:val="28"/>
          <w:szCs w:val="28"/>
        </w:rPr>
        <w:t>.</w:t>
      </w:r>
    </w:p>
    <w:p w:rsidR="00236378" w:rsidRDefault="00236378" w:rsidP="00236378">
      <w:pPr>
        <w:shd w:val="clear" w:color="auto" w:fill="FFFFFF"/>
        <w:tabs>
          <w:tab w:val="left" w:pos="1008"/>
          <w:tab w:val="left" w:pos="8640"/>
        </w:tabs>
        <w:spacing w:line="360" w:lineRule="atLeast"/>
        <w:ind w:right="-6" w:firstLine="709"/>
        <w:jc w:val="both"/>
        <w:rPr>
          <w:color w:val="000000"/>
          <w:spacing w:val="-6"/>
          <w:sz w:val="28"/>
          <w:szCs w:val="28"/>
        </w:rPr>
      </w:pPr>
      <w:r w:rsidRPr="00131243">
        <w:rPr>
          <w:color w:val="000000"/>
          <w:spacing w:val="-6"/>
          <w:sz w:val="28"/>
          <w:szCs w:val="28"/>
        </w:rPr>
        <w:t xml:space="preserve">2. </w:t>
      </w:r>
      <w:r>
        <w:rPr>
          <w:color w:val="000000"/>
          <w:spacing w:val="-6"/>
          <w:sz w:val="28"/>
          <w:szCs w:val="28"/>
        </w:rPr>
        <w:t xml:space="preserve">Приведите </w:t>
      </w:r>
      <w:proofErr w:type="spellStart"/>
      <w:r>
        <w:rPr>
          <w:color w:val="000000"/>
          <w:spacing w:val="-6"/>
          <w:sz w:val="28"/>
          <w:szCs w:val="28"/>
        </w:rPr>
        <w:t>дефинициипонятий</w:t>
      </w:r>
      <w:proofErr w:type="spellEnd"/>
      <w:r>
        <w:rPr>
          <w:color w:val="000000"/>
          <w:spacing w:val="-6"/>
          <w:sz w:val="28"/>
          <w:szCs w:val="28"/>
        </w:rPr>
        <w:t xml:space="preserve"> «</w:t>
      </w:r>
      <w:r w:rsidRPr="00131243">
        <w:rPr>
          <w:color w:val="000000"/>
          <w:spacing w:val="-6"/>
          <w:sz w:val="28"/>
          <w:szCs w:val="28"/>
        </w:rPr>
        <w:t>пробивн</w:t>
      </w:r>
      <w:r>
        <w:rPr>
          <w:color w:val="000000"/>
          <w:spacing w:val="-6"/>
          <w:sz w:val="28"/>
          <w:szCs w:val="28"/>
        </w:rPr>
        <w:t>ое</w:t>
      </w:r>
      <w:r w:rsidRPr="00131243">
        <w:rPr>
          <w:color w:val="000000"/>
          <w:spacing w:val="-6"/>
          <w:sz w:val="28"/>
          <w:szCs w:val="28"/>
        </w:rPr>
        <w:t xml:space="preserve"> напряжение</w:t>
      </w:r>
      <w:r>
        <w:rPr>
          <w:color w:val="000000"/>
          <w:spacing w:val="-6"/>
          <w:sz w:val="28"/>
          <w:szCs w:val="28"/>
        </w:rPr>
        <w:t>» и электрическая прочность диэлектрика.</w:t>
      </w:r>
    </w:p>
    <w:p w:rsidR="00236378" w:rsidRPr="00131243" w:rsidRDefault="00236378" w:rsidP="00236378">
      <w:pPr>
        <w:shd w:val="clear" w:color="auto" w:fill="FFFFFF"/>
        <w:tabs>
          <w:tab w:val="left" w:pos="1008"/>
          <w:tab w:val="left" w:pos="8640"/>
        </w:tabs>
        <w:spacing w:line="360" w:lineRule="atLeast"/>
        <w:ind w:right="-6" w:firstLine="709"/>
        <w:jc w:val="both"/>
        <w:rPr>
          <w:color w:val="000000"/>
          <w:spacing w:val="-6"/>
          <w:sz w:val="28"/>
          <w:szCs w:val="28"/>
        </w:rPr>
      </w:pPr>
      <w:r w:rsidRPr="00131243">
        <w:rPr>
          <w:color w:val="000000"/>
          <w:spacing w:val="-6"/>
          <w:sz w:val="28"/>
          <w:szCs w:val="28"/>
        </w:rPr>
        <w:t xml:space="preserve">3. </w:t>
      </w:r>
      <w:r>
        <w:rPr>
          <w:color w:val="000000"/>
          <w:spacing w:val="-6"/>
          <w:sz w:val="28"/>
          <w:szCs w:val="28"/>
        </w:rPr>
        <w:t>Объясните, ч</w:t>
      </w:r>
      <w:r w:rsidRPr="00131243">
        <w:rPr>
          <w:color w:val="000000"/>
          <w:spacing w:val="-6"/>
          <w:sz w:val="28"/>
          <w:szCs w:val="28"/>
        </w:rPr>
        <w:t>то такое коэффициент запаса электрической прочности</w:t>
      </w:r>
      <w:r>
        <w:rPr>
          <w:color w:val="000000"/>
          <w:spacing w:val="-6"/>
          <w:sz w:val="28"/>
          <w:szCs w:val="28"/>
        </w:rPr>
        <w:t>.</w:t>
      </w:r>
    </w:p>
    <w:p w:rsidR="00236378" w:rsidRDefault="00236378" w:rsidP="00236378">
      <w:pPr>
        <w:shd w:val="clear" w:color="auto" w:fill="FFFFFF"/>
        <w:tabs>
          <w:tab w:val="left" w:pos="1008"/>
        </w:tabs>
        <w:spacing w:line="360" w:lineRule="atLeast"/>
        <w:ind w:right="-6" w:firstLine="709"/>
        <w:jc w:val="both"/>
        <w:rPr>
          <w:color w:val="000000"/>
          <w:spacing w:val="-6"/>
          <w:sz w:val="28"/>
          <w:szCs w:val="28"/>
        </w:rPr>
      </w:pPr>
      <w:r w:rsidRPr="00131243">
        <w:rPr>
          <w:color w:val="000000"/>
          <w:spacing w:val="-6"/>
          <w:sz w:val="28"/>
          <w:szCs w:val="28"/>
        </w:rPr>
        <w:t xml:space="preserve">4. </w:t>
      </w:r>
      <w:r>
        <w:rPr>
          <w:color w:val="000000"/>
          <w:spacing w:val="-6"/>
          <w:sz w:val="28"/>
          <w:szCs w:val="28"/>
        </w:rPr>
        <w:t>Опишите</w:t>
      </w:r>
      <w:r w:rsidRPr="00131243">
        <w:rPr>
          <w:color w:val="000000"/>
          <w:spacing w:val="-6"/>
          <w:sz w:val="28"/>
          <w:szCs w:val="28"/>
        </w:rPr>
        <w:t xml:space="preserve"> механизм электрического пробоя диэлектриков</w:t>
      </w:r>
      <w:r>
        <w:rPr>
          <w:color w:val="000000"/>
          <w:spacing w:val="-6"/>
          <w:sz w:val="28"/>
          <w:szCs w:val="28"/>
        </w:rPr>
        <w:t>.</w:t>
      </w:r>
    </w:p>
    <w:p w:rsidR="00236378" w:rsidRPr="00131243" w:rsidRDefault="00236378" w:rsidP="00236378">
      <w:pPr>
        <w:shd w:val="clear" w:color="auto" w:fill="FFFFFF"/>
        <w:tabs>
          <w:tab w:val="left" w:pos="1008"/>
        </w:tabs>
        <w:spacing w:line="360" w:lineRule="atLeast"/>
        <w:ind w:right="-6" w:firstLine="709"/>
        <w:jc w:val="both"/>
        <w:rPr>
          <w:color w:val="000000"/>
          <w:spacing w:val="-6"/>
          <w:sz w:val="28"/>
          <w:szCs w:val="28"/>
        </w:rPr>
      </w:pPr>
      <w:r w:rsidRPr="00131243">
        <w:rPr>
          <w:color w:val="000000"/>
          <w:spacing w:val="-6"/>
          <w:sz w:val="28"/>
          <w:szCs w:val="28"/>
        </w:rPr>
        <w:t xml:space="preserve">5. </w:t>
      </w:r>
      <w:r>
        <w:rPr>
          <w:color w:val="000000"/>
          <w:spacing w:val="-6"/>
          <w:sz w:val="28"/>
          <w:szCs w:val="28"/>
        </w:rPr>
        <w:t xml:space="preserve">Укажите, в чём заключается </w:t>
      </w:r>
      <w:r w:rsidRPr="00131243">
        <w:rPr>
          <w:color w:val="000000"/>
          <w:spacing w:val="-6"/>
          <w:sz w:val="28"/>
          <w:szCs w:val="28"/>
        </w:rPr>
        <w:t xml:space="preserve">причина теплового </w:t>
      </w:r>
      <w:proofErr w:type="spellStart"/>
      <w:r w:rsidRPr="00131243">
        <w:rPr>
          <w:color w:val="000000"/>
          <w:spacing w:val="-6"/>
          <w:sz w:val="28"/>
          <w:szCs w:val="28"/>
        </w:rPr>
        <w:t>пробоядиэлектри</w:t>
      </w:r>
      <w:r>
        <w:rPr>
          <w:color w:val="000000"/>
          <w:spacing w:val="-6"/>
          <w:sz w:val="28"/>
          <w:szCs w:val="28"/>
        </w:rPr>
        <w:t>ческих</w:t>
      </w:r>
      <w:proofErr w:type="spellEnd"/>
      <w:r>
        <w:rPr>
          <w:color w:val="000000"/>
          <w:spacing w:val="-6"/>
          <w:sz w:val="28"/>
          <w:szCs w:val="28"/>
        </w:rPr>
        <w:t xml:space="preserve"> материалов.</w:t>
      </w:r>
    </w:p>
    <w:p w:rsidR="00236378" w:rsidRDefault="00236378" w:rsidP="00236378">
      <w:pPr>
        <w:shd w:val="clear" w:color="auto" w:fill="FFFFFF"/>
        <w:tabs>
          <w:tab w:val="left" w:pos="1008"/>
        </w:tabs>
        <w:spacing w:line="360" w:lineRule="atLeast"/>
        <w:ind w:right="-6" w:firstLine="709"/>
        <w:jc w:val="both"/>
        <w:rPr>
          <w:color w:val="000000"/>
          <w:spacing w:val="-6"/>
          <w:sz w:val="28"/>
          <w:szCs w:val="28"/>
        </w:rPr>
      </w:pPr>
      <w:r w:rsidRPr="00131243">
        <w:rPr>
          <w:color w:val="000000"/>
          <w:spacing w:val="-6"/>
          <w:sz w:val="28"/>
          <w:szCs w:val="28"/>
        </w:rPr>
        <w:t xml:space="preserve">6. </w:t>
      </w:r>
      <w:r>
        <w:rPr>
          <w:color w:val="000000"/>
          <w:spacing w:val="-6"/>
          <w:sz w:val="28"/>
          <w:szCs w:val="28"/>
        </w:rPr>
        <w:t xml:space="preserve">Продемонстрируйте, что собой представляет </w:t>
      </w:r>
      <w:r w:rsidRPr="00131243">
        <w:rPr>
          <w:color w:val="000000"/>
          <w:spacing w:val="-6"/>
          <w:sz w:val="28"/>
          <w:szCs w:val="28"/>
        </w:rPr>
        <w:t>электрохимический пробой</w:t>
      </w:r>
      <w:r>
        <w:rPr>
          <w:color w:val="000000"/>
          <w:spacing w:val="-6"/>
          <w:sz w:val="28"/>
          <w:szCs w:val="28"/>
        </w:rPr>
        <w:t>.</w:t>
      </w:r>
    </w:p>
    <w:p w:rsidR="00236378" w:rsidRDefault="00236378" w:rsidP="00236378">
      <w:pPr>
        <w:shd w:val="clear" w:color="auto" w:fill="FFFFFF"/>
        <w:tabs>
          <w:tab w:val="left" w:pos="1008"/>
        </w:tabs>
        <w:spacing w:line="360" w:lineRule="atLeast"/>
        <w:ind w:right="-6" w:firstLine="709"/>
        <w:jc w:val="both"/>
        <w:rPr>
          <w:color w:val="000000"/>
          <w:spacing w:val="-6"/>
          <w:sz w:val="28"/>
          <w:szCs w:val="28"/>
        </w:rPr>
      </w:pPr>
      <w:r w:rsidRPr="00131243">
        <w:rPr>
          <w:color w:val="000000"/>
          <w:spacing w:val="-6"/>
          <w:sz w:val="28"/>
          <w:szCs w:val="28"/>
        </w:rPr>
        <w:t xml:space="preserve">7. </w:t>
      </w:r>
      <w:r>
        <w:rPr>
          <w:color w:val="000000"/>
          <w:spacing w:val="-6"/>
          <w:sz w:val="28"/>
          <w:szCs w:val="28"/>
        </w:rPr>
        <w:t xml:space="preserve">Объясните, с чем связан </w:t>
      </w:r>
      <w:r w:rsidRPr="00131243">
        <w:rPr>
          <w:color w:val="000000"/>
          <w:spacing w:val="-6"/>
          <w:sz w:val="28"/>
          <w:szCs w:val="28"/>
        </w:rPr>
        <w:t>ионизационный пробой твердых диэлектриков</w:t>
      </w:r>
      <w:r>
        <w:rPr>
          <w:color w:val="000000"/>
          <w:spacing w:val="-6"/>
          <w:sz w:val="28"/>
          <w:szCs w:val="28"/>
        </w:rPr>
        <w:t>.</w:t>
      </w:r>
    </w:p>
    <w:p w:rsidR="00236378" w:rsidRDefault="00236378" w:rsidP="00236378">
      <w:pPr>
        <w:shd w:val="clear" w:color="auto" w:fill="FFFFFF"/>
        <w:tabs>
          <w:tab w:val="left" w:pos="1008"/>
        </w:tabs>
        <w:spacing w:line="360" w:lineRule="atLeast"/>
        <w:ind w:right="-6" w:firstLine="709"/>
        <w:jc w:val="both"/>
        <w:rPr>
          <w:color w:val="000000"/>
          <w:spacing w:val="-6"/>
          <w:sz w:val="28"/>
          <w:szCs w:val="28"/>
        </w:rPr>
      </w:pPr>
      <w:r w:rsidRPr="00131243">
        <w:rPr>
          <w:color w:val="000000"/>
          <w:spacing w:val="-6"/>
          <w:sz w:val="28"/>
          <w:szCs w:val="28"/>
        </w:rPr>
        <w:t xml:space="preserve">8. </w:t>
      </w:r>
      <w:r>
        <w:rPr>
          <w:color w:val="000000"/>
          <w:spacing w:val="-6"/>
          <w:sz w:val="28"/>
          <w:szCs w:val="28"/>
        </w:rPr>
        <w:t xml:space="preserve">Перечислите, от каких факторов зависит </w:t>
      </w:r>
      <w:r w:rsidRPr="00131243">
        <w:rPr>
          <w:color w:val="000000"/>
          <w:spacing w:val="-6"/>
          <w:sz w:val="28"/>
          <w:szCs w:val="28"/>
        </w:rPr>
        <w:t>электрическ</w:t>
      </w:r>
      <w:r>
        <w:rPr>
          <w:color w:val="000000"/>
          <w:spacing w:val="-6"/>
          <w:sz w:val="28"/>
          <w:szCs w:val="28"/>
        </w:rPr>
        <w:t>ая</w:t>
      </w:r>
      <w:r w:rsidRPr="00131243">
        <w:rPr>
          <w:color w:val="000000"/>
          <w:spacing w:val="-6"/>
          <w:sz w:val="28"/>
          <w:szCs w:val="28"/>
        </w:rPr>
        <w:t xml:space="preserve"> прочност</w:t>
      </w:r>
      <w:r>
        <w:rPr>
          <w:color w:val="000000"/>
          <w:spacing w:val="-6"/>
          <w:sz w:val="28"/>
          <w:szCs w:val="28"/>
        </w:rPr>
        <w:t xml:space="preserve">ь электроизоляционных материалов. </w:t>
      </w:r>
    </w:p>
    <w:p w:rsidR="00236378" w:rsidRPr="00131243" w:rsidRDefault="00236378" w:rsidP="00236378">
      <w:pPr>
        <w:shd w:val="clear" w:color="auto" w:fill="FFFFFF"/>
        <w:tabs>
          <w:tab w:val="left" w:pos="1008"/>
        </w:tabs>
        <w:spacing w:line="360" w:lineRule="atLeast"/>
        <w:ind w:right="-6" w:firstLine="709"/>
        <w:jc w:val="both"/>
        <w:rPr>
          <w:color w:val="000000"/>
          <w:spacing w:val="-6"/>
          <w:sz w:val="28"/>
          <w:szCs w:val="28"/>
        </w:rPr>
      </w:pPr>
      <w:r w:rsidRPr="00131243">
        <w:rPr>
          <w:color w:val="000000"/>
          <w:spacing w:val="-6"/>
          <w:sz w:val="28"/>
          <w:szCs w:val="28"/>
        </w:rPr>
        <w:t xml:space="preserve">9. </w:t>
      </w:r>
      <w:r>
        <w:rPr>
          <w:color w:val="000000"/>
          <w:spacing w:val="-6"/>
          <w:sz w:val="28"/>
          <w:szCs w:val="28"/>
        </w:rPr>
        <w:t xml:space="preserve">Продемонстрируйте </w:t>
      </w:r>
      <w:r w:rsidRPr="00131243">
        <w:rPr>
          <w:color w:val="000000"/>
          <w:spacing w:val="-6"/>
          <w:sz w:val="28"/>
          <w:szCs w:val="28"/>
        </w:rPr>
        <w:t>зависи</w:t>
      </w:r>
      <w:r>
        <w:rPr>
          <w:color w:val="000000"/>
          <w:spacing w:val="-6"/>
          <w:sz w:val="28"/>
          <w:szCs w:val="28"/>
        </w:rPr>
        <w:t>мость</w:t>
      </w:r>
      <m:oMath>
        <m:sSub>
          <m:sSubPr>
            <m:ctrlPr>
              <w:rPr>
                <w:rFonts w:ascii="Cambria Math" w:hAnsi="Cambria Math"/>
                <w:i/>
                <w:iCs/>
                <w:sz w:val="28"/>
                <w:szCs w:val="28"/>
              </w:rPr>
            </m:ctrlPr>
          </m:sSubPr>
          <m:e>
            <m:r>
              <w:rPr>
                <w:rFonts w:ascii="Cambria Math" w:hAnsi="Cambria Math"/>
                <w:sz w:val="28"/>
                <w:szCs w:val="28"/>
              </w:rPr>
              <m:t>E</m:t>
            </m:r>
          </m:e>
          <m:sub>
            <m:r>
              <w:rPr>
                <w:rFonts w:ascii="Cambria Math" w:hAnsi="Cambria Math"/>
                <w:sz w:val="28"/>
                <w:szCs w:val="28"/>
              </w:rPr>
              <m:t>пр</m:t>
            </m:r>
          </m:sub>
        </m:sSub>
      </m:oMath>
      <w:r w:rsidRPr="00131243">
        <w:rPr>
          <w:color w:val="000000"/>
          <w:spacing w:val="-6"/>
          <w:sz w:val="28"/>
          <w:szCs w:val="28"/>
        </w:rPr>
        <w:t xml:space="preserve"> от природы диэлектрика</w:t>
      </w:r>
      <w:r>
        <w:rPr>
          <w:color w:val="000000"/>
          <w:spacing w:val="-6"/>
          <w:sz w:val="28"/>
          <w:szCs w:val="28"/>
        </w:rPr>
        <w:t xml:space="preserve">, </w:t>
      </w:r>
      <w:r w:rsidRPr="00131243">
        <w:rPr>
          <w:color w:val="000000"/>
          <w:spacing w:val="-6"/>
          <w:sz w:val="28"/>
          <w:szCs w:val="28"/>
        </w:rPr>
        <w:t>его пористости</w:t>
      </w:r>
      <w:r>
        <w:rPr>
          <w:color w:val="000000"/>
          <w:spacing w:val="-6"/>
          <w:sz w:val="28"/>
          <w:szCs w:val="28"/>
        </w:rPr>
        <w:t xml:space="preserve"> и </w:t>
      </w:r>
      <w:r w:rsidRPr="00131243">
        <w:rPr>
          <w:color w:val="000000"/>
          <w:spacing w:val="-6"/>
          <w:sz w:val="28"/>
          <w:szCs w:val="28"/>
        </w:rPr>
        <w:t>толщины</w:t>
      </w:r>
      <w:r>
        <w:rPr>
          <w:color w:val="000000"/>
          <w:spacing w:val="-6"/>
          <w:sz w:val="28"/>
          <w:szCs w:val="28"/>
        </w:rPr>
        <w:t>.</w:t>
      </w:r>
    </w:p>
    <w:p w:rsidR="00236378" w:rsidRDefault="00236378" w:rsidP="00236378">
      <w:pPr>
        <w:shd w:val="clear" w:color="auto" w:fill="FFFFFF"/>
        <w:tabs>
          <w:tab w:val="left" w:pos="1008"/>
        </w:tabs>
        <w:spacing w:line="360" w:lineRule="atLeast"/>
        <w:ind w:right="-6" w:firstLine="709"/>
        <w:jc w:val="both"/>
        <w:rPr>
          <w:color w:val="000000"/>
          <w:spacing w:val="-6"/>
          <w:sz w:val="28"/>
          <w:szCs w:val="28"/>
        </w:rPr>
      </w:pPr>
      <w:r w:rsidRPr="00131243">
        <w:rPr>
          <w:color w:val="000000"/>
          <w:spacing w:val="-6"/>
          <w:sz w:val="28"/>
          <w:szCs w:val="28"/>
        </w:rPr>
        <w:t xml:space="preserve">10. </w:t>
      </w:r>
      <w:r>
        <w:rPr>
          <w:color w:val="000000"/>
          <w:spacing w:val="-6"/>
          <w:sz w:val="28"/>
          <w:szCs w:val="28"/>
        </w:rPr>
        <w:t>Опишите, к</w:t>
      </w:r>
      <w:r w:rsidRPr="00131243">
        <w:rPr>
          <w:color w:val="000000"/>
          <w:spacing w:val="-6"/>
          <w:sz w:val="28"/>
          <w:szCs w:val="28"/>
        </w:rPr>
        <w:t xml:space="preserve">ак зависит </w:t>
      </w:r>
      <w:r w:rsidRPr="00DA7FDE">
        <w:rPr>
          <w:color w:val="000000"/>
          <w:spacing w:val="-6"/>
          <w:sz w:val="28"/>
          <w:szCs w:val="28"/>
        </w:rPr>
        <w:t>электрическая прочность</w:t>
      </w:r>
      <w:r w:rsidRPr="00131243">
        <w:rPr>
          <w:color w:val="000000"/>
          <w:spacing w:val="-6"/>
          <w:sz w:val="28"/>
          <w:szCs w:val="28"/>
        </w:rPr>
        <w:t xml:space="preserve"> диэлектрика от температуры</w:t>
      </w:r>
      <w:r>
        <w:rPr>
          <w:color w:val="000000"/>
          <w:spacing w:val="-6"/>
          <w:sz w:val="28"/>
          <w:szCs w:val="28"/>
        </w:rPr>
        <w:t xml:space="preserve">, </w:t>
      </w:r>
      <w:r w:rsidRPr="00131243">
        <w:rPr>
          <w:color w:val="000000"/>
          <w:spacing w:val="-6"/>
          <w:sz w:val="28"/>
          <w:szCs w:val="28"/>
        </w:rPr>
        <w:t>частоты напряжения</w:t>
      </w:r>
      <w:r>
        <w:rPr>
          <w:color w:val="000000"/>
          <w:spacing w:val="-6"/>
          <w:sz w:val="28"/>
          <w:szCs w:val="28"/>
        </w:rPr>
        <w:t xml:space="preserve"> и </w:t>
      </w:r>
      <w:r w:rsidRPr="00131243">
        <w:rPr>
          <w:color w:val="000000"/>
          <w:spacing w:val="-6"/>
          <w:sz w:val="28"/>
          <w:szCs w:val="28"/>
        </w:rPr>
        <w:t>площади электрода</w:t>
      </w:r>
      <w:r>
        <w:rPr>
          <w:color w:val="000000"/>
          <w:spacing w:val="-6"/>
          <w:sz w:val="28"/>
          <w:szCs w:val="28"/>
        </w:rPr>
        <w:t>.</w:t>
      </w:r>
    </w:p>
    <w:p w:rsidR="00236378" w:rsidRPr="00DA7FDE" w:rsidRDefault="00236378" w:rsidP="00236378">
      <w:pPr>
        <w:spacing w:line="360" w:lineRule="atLeast"/>
        <w:ind w:firstLine="709"/>
        <w:jc w:val="both"/>
        <w:rPr>
          <w:sz w:val="28"/>
          <w:szCs w:val="28"/>
        </w:rPr>
      </w:pPr>
    </w:p>
    <w:p w:rsidR="00236378" w:rsidRDefault="00236378" w:rsidP="00236378">
      <w:pPr>
        <w:spacing w:line="360" w:lineRule="atLeast"/>
        <w:jc w:val="center"/>
        <w:rPr>
          <w:color w:val="000000"/>
          <w:sz w:val="28"/>
          <w:szCs w:val="28"/>
        </w:rPr>
      </w:pPr>
    </w:p>
    <w:p w:rsidR="00236378" w:rsidRDefault="00236378" w:rsidP="00236378">
      <w:pPr>
        <w:widowControl/>
        <w:autoSpaceDE/>
        <w:autoSpaceDN/>
        <w:adjustRightInd/>
        <w:spacing w:after="200" w:line="276" w:lineRule="auto"/>
        <w:rPr>
          <w:sz w:val="28"/>
          <w:szCs w:val="28"/>
        </w:rPr>
      </w:pPr>
      <w:r>
        <w:rPr>
          <w:sz w:val="28"/>
          <w:szCs w:val="28"/>
        </w:rPr>
        <w:br w:type="page"/>
      </w:r>
    </w:p>
    <w:p w:rsidR="00236378" w:rsidRPr="00ED7A8C" w:rsidRDefault="00236378" w:rsidP="00236378">
      <w:pPr>
        <w:widowControl/>
        <w:autoSpaceDE/>
        <w:autoSpaceDN/>
        <w:adjustRightInd/>
        <w:spacing w:line="360" w:lineRule="atLeast"/>
        <w:jc w:val="center"/>
        <w:rPr>
          <w:b/>
          <w:bCs/>
          <w:sz w:val="28"/>
          <w:szCs w:val="28"/>
        </w:rPr>
      </w:pPr>
      <w:r w:rsidRPr="00ED7A8C">
        <w:rPr>
          <w:b/>
          <w:bCs/>
          <w:sz w:val="28"/>
          <w:szCs w:val="28"/>
        </w:rPr>
        <w:lastRenderedPageBreak/>
        <w:t xml:space="preserve">Практическая работа № </w:t>
      </w:r>
      <w:r w:rsidR="00E62E43" w:rsidRPr="00ED7A8C">
        <w:rPr>
          <w:b/>
          <w:bCs/>
          <w:sz w:val="28"/>
          <w:szCs w:val="28"/>
        </w:rPr>
        <w:t>11</w:t>
      </w:r>
    </w:p>
    <w:p w:rsidR="00DA2FCB" w:rsidRDefault="00DA2FCB" w:rsidP="00236378">
      <w:pPr>
        <w:widowControl/>
        <w:autoSpaceDE/>
        <w:autoSpaceDN/>
        <w:adjustRightInd/>
        <w:spacing w:line="360" w:lineRule="atLeast"/>
        <w:jc w:val="center"/>
        <w:rPr>
          <w:b/>
          <w:bCs/>
          <w:sz w:val="28"/>
          <w:szCs w:val="28"/>
        </w:rPr>
      </w:pPr>
    </w:p>
    <w:p w:rsidR="00236378" w:rsidRDefault="00236378" w:rsidP="00236378">
      <w:pPr>
        <w:widowControl/>
        <w:autoSpaceDE/>
        <w:autoSpaceDN/>
        <w:adjustRightInd/>
        <w:spacing w:line="360" w:lineRule="atLeast"/>
        <w:jc w:val="center"/>
        <w:rPr>
          <w:b/>
          <w:bCs/>
          <w:sz w:val="28"/>
          <w:szCs w:val="28"/>
        </w:rPr>
      </w:pPr>
      <w:r w:rsidRPr="00810E20">
        <w:rPr>
          <w:b/>
          <w:bCs/>
          <w:sz w:val="28"/>
          <w:szCs w:val="28"/>
        </w:rPr>
        <w:t>Поляризация диэлектриков</w:t>
      </w:r>
    </w:p>
    <w:p w:rsidR="00236378" w:rsidRDefault="00236378" w:rsidP="00236378">
      <w:pPr>
        <w:widowControl/>
        <w:autoSpaceDE/>
        <w:autoSpaceDN/>
        <w:adjustRightInd/>
        <w:spacing w:line="360" w:lineRule="atLeast"/>
        <w:jc w:val="center"/>
        <w:rPr>
          <w:b/>
          <w:bCs/>
          <w:sz w:val="28"/>
          <w:szCs w:val="28"/>
        </w:rPr>
      </w:pPr>
    </w:p>
    <w:p w:rsidR="00236378" w:rsidRDefault="00236378" w:rsidP="00DA2FCB">
      <w:pPr>
        <w:widowControl/>
        <w:autoSpaceDE/>
        <w:autoSpaceDN/>
        <w:adjustRightInd/>
        <w:spacing w:line="360" w:lineRule="atLeast"/>
        <w:ind w:firstLine="709"/>
        <w:jc w:val="both"/>
        <w:rPr>
          <w:sz w:val="28"/>
          <w:szCs w:val="28"/>
        </w:rPr>
      </w:pPr>
      <w:r w:rsidRPr="00810E20">
        <w:rPr>
          <w:b/>
          <w:bCs/>
          <w:iCs/>
          <w:sz w:val="28"/>
          <w:szCs w:val="28"/>
        </w:rPr>
        <w:t>Цель работы:</w:t>
      </w:r>
      <w:r>
        <w:rPr>
          <w:b/>
          <w:bCs/>
          <w:i/>
          <w:sz w:val="28"/>
          <w:szCs w:val="28"/>
        </w:rPr>
        <w:t xml:space="preserve"> </w:t>
      </w:r>
      <w:r>
        <w:rPr>
          <w:bCs/>
          <w:sz w:val="28"/>
          <w:szCs w:val="28"/>
        </w:rPr>
        <w:t>и</w:t>
      </w:r>
      <w:r w:rsidRPr="00754325">
        <w:rPr>
          <w:sz w:val="28"/>
          <w:szCs w:val="28"/>
        </w:rPr>
        <w:t>зучить т</w:t>
      </w:r>
      <w:r>
        <w:rPr>
          <w:sz w:val="28"/>
          <w:szCs w:val="28"/>
        </w:rPr>
        <w:t>еоретические основы поляризации диэлектрических материалов и научится рассчитывать параметры, описывающие данное явление.</w:t>
      </w:r>
    </w:p>
    <w:p w:rsidR="00236378" w:rsidRDefault="00236378" w:rsidP="00236378">
      <w:pPr>
        <w:widowControl/>
        <w:autoSpaceDE/>
        <w:autoSpaceDN/>
        <w:adjustRightInd/>
        <w:spacing w:line="360" w:lineRule="atLeast"/>
        <w:ind w:firstLine="709"/>
        <w:jc w:val="both"/>
        <w:rPr>
          <w:bCs/>
          <w:sz w:val="28"/>
          <w:szCs w:val="28"/>
        </w:rPr>
      </w:pPr>
    </w:p>
    <w:p w:rsidR="00236378" w:rsidRPr="004B4E44" w:rsidRDefault="00236378" w:rsidP="00236378">
      <w:pPr>
        <w:spacing w:line="360" w:lineRule="atLeast"/>
        <w:jc w:val="center"/>
        <w:rPr>
          <w:b/>
          <w:i/>
          <w:sz w:val="28"/>
          <w:szCs w:val="28"/>
        </w:rPr>
      </w:pPr>
      <w:r w:rsidRPr="004B4E44">
        <w:rPr>
          <w:b/>
          <w:i/>
          <w:sz w:val="28"/>
          <w:szCs w:val="28"/>
        </w:rPr>
        <w:t>1. Основные теоретические положения</w:t>
      </w:r>
    </w:p>
    <w:p w:rsidR="00236378" w:rsidRDefault="00236378" w:rsidP="00236378">
      <w:pPr>
        <w:widowControl/>
        <w:autoSpaceDE/>
        <w:autoSpaceDN/>
        <w:adjustRightInd/>
        <w:spacing w:line="360" w:lineRule="atLeast"/>
        <w:jc w:val="center"/>
        <w:rPr>
          <w:bCs/>
          <w:sz w:val="28"/>
          <w:szCs w:val="28"/>
        </w:rPr>
      </w:pPr>
    </w:p>
    <w:p w:rsidR="00236378" w:rsidRDefault="00236378" w:rsidP="00236378">
      <w:pPr>
        <w:widowControl/>
        <w:autoSpaceDE/>
        <w:autoSpaceDN/>
        <w:adjustRightInd/>
        <w:spacing w:line="360" w:lineRule="atLeast"/>
        <w:ind w:firstLine="709"/>
        <w:jc w:val="both"/>
        <w:rPr>
          <w:color w:val="000000"/>
          <w:sz w:val="28"/>
          <w:szCs w:val="28"/>
        </w:rPr>
      </w:pPr>
      <w:r>
        <w:rPr>
          <w:iCs/>
          <w:color w:val="000000"/>
          <w:sz w:val="28"/>
          <w:szCs w:val="28"/>
        </w:rPr>
        <w:t>Д</w:t>
      </w:r>
      <w:r w:rsidRPr="00572ADE">
        <w:rPr>
          <w:iCs/>
          <w:color w:val="000000"/>
          <w:sz w:val="28"/>
          <w:szCs w:val="28"/>
        </w:rPr>
        <w:t xml:space="preserve">иэлектриками </w:t>
      </w:r>
      <w:r w:rsidRPr="00572ADE">
        <w:rPr>
          <w:color w:val="000000"/>
          <w:sz w:val="28"/>
          <w:szCs w:val="28"/>
        </w:rPr>
        <w:t xml:space="preserve">называют вещества, основным электрическим свойством которых является способность поляризоваться в электрическом поле и в которых возможно существование электростатического поля, так как электрические заряды их атомов, молекул или ионов связаны. </w:t>
      </w:r>
    </w:p>
    <w:p w:rsidR="00236378" w:rsidRDefault="00236378" w:rsidP="00236378">
      <w:pPr>
        <w:widowControl/>
        <w:autoSpaceDE/>
        <w:autoSpaceDN/>
        <w:adjustRightInd/>
        <w:spacing w:line="360" w:lineRule="atLeast"/>
        <w:ind w:firstLine="709"/>
        <w:jc w:val="both"/>
        <w:rPr>
          <w:color w:val="000000"/>
          <w:sz w:val="28"/>
          <w:szCs w:val="28"/>
        </w:rPr>
      </w:pPr>
      <w:r w:rsidRPr="00572ADE">
        <w:rPr>
          <w:color w:val="000000"/>
          <w:sz w:val="28"/>
          <w:szCs w:val="28"/>
        </w:rPr>
        <w:t xml:space="preserve">Применяемые в качестве диэлектриков соединения содержат </w:t>
      </w:r>
      <w:r>
        <w:rPr>
          <w:color w:val="000000"/>
          <w:sz w:val="28"/>
          <w:szCs w:val="28"/>
        </w:rPr>
        <w:t>связанные (сильно и слабо) и</w:t>
      </w:r>
      <w:r w:rsidRPr="00572ADE">
        <w:rPr>
          <w:color w:val="000000"/>
          <w:sz w:val="28"/>
          <w:szCs w:val="28"/>
        </w:rPr>
        <w:t xml:space="preserve"> свободные заряды</w:t>
      </w:r>
      <w:r>
        <w:rPr>
          <w:color w:val="000000"/>
          <w:sz w:val="28"/>
          <w:szCs w:val="28"/>
        </w:rPr>
        <w:t>. Последние</w:t>
      </w:r>
      <w:r w:rsidRPr="00572ADE">
        <w:rPr>
          <w:color w:val="000000"/>
          <w:sz w:val="28"/>
          <w:szCs w:val="28"/>
        </w:rPr>
        <w:t>, передвигаясь в электрическом поле, вызывают электропроводность на постоянном напряжении</w:t>
      </w:r>
      <w:r>
        <w:rPr>
          <w:color w:val="000000"/>
          <w:sz w:val="28"/>
          <w:szCs w:val="28"/>
        </w:rPr>
        <w:t xml:space="preserve"> и создают ток сквозной проводимости</w:t>
      </w:r>
      <w:r w:rsidRPr="00572ADE">
        <w:rPr>
          <w:color w:val="000000"/>
          <w:sz w:val="28"/>
          <w:szCs w:val="28"/>
        </w:rPr>
        <w:t>.</w:t>
      </w:r>
    </w:p>
    <w:p w:rsidR="00236378" w:rsidRDefault="00236378" w:rsidP="00236378">
      <w:pPr>
        <w:widowControl/>
        <w:autoSpaceDE/>
        <w:autoSpaceDN/>
        <w:adjustRightInd/>
        <w:spacing w:line="360" w:lineRule="atLeast"/>
        <w:ind w:firstLine="709"/>
        <w:jc w:val="both"/>
        <w:rPr>
          <w:color w:val="000000"/>
          <w:sz w:val="28"/>
          <w:szCs w:val="28"/>
        </w:rPr>
      </w:pPr>
    </w:p>
    <w:p w:rsidR="00236378" w:rsidRPr="00315845" w:rsidRDefault="00236378" w:rsidP="00236378">
      <w:pPr>
        <w:tabs>
          <w:tab w:val="left" w:pos="0"/>
        </w:tabs>
        <w:spacing w:line="360" w:lineRule="atLeast"/>
        <w:jc w:val="center"/>
        <w:rPr>
          <w:i/>
          <w:sz w:val="28"/>
          <w:szCs w:val="28"/>
        </w:rPr>
      </w:pPr>
      <w:r w:rsidRPr="00315845">
        <w:rPr>
          <w:bCs/>
          <w:i/>
          <w:sz w:val="28"/>
          <w:szCs w:val="28"/>
        </w:rPr>
        <w:t>1.1</w:t>
      </w:r>
      <w:r w:rsidRPr="00315845">
        <w:rPr>
          <w:bCs/>
          <w:sz w:val="28"/>
          <w:szCs w:val="28"/>
        </w:rPr>
        <w:t xml:space="preserve">. </w:t>
      </w:r>
      <w:r w:rsidRPr="00315845">
        <w:rPr>
          <w:i/>
          <w:sz w:val="28"/>
          <w:szCs w:val="28"/>
        </w:rPr>
        <w:t>Поляризация и её виды</w:t>
      </w:r>
    </w:p>
    <w:p w:rsidR="00236378" w:rsidRPr="00315845" w:rsidRDefault="00236378" w:rsidP="00236378">
      <w:pPr>
        <w:tabs>
          <w:tab w:val="left" w:pos="0"/>
        </w:tabs>
        <w:spacing w:line="360" w:lineRule="atLeast"/>
        <w:jc w:val="center"/>
        <w:rPr>
          <w:sz w:val="28"/>
          <w:szCs w:val="28"/>
        </w:rPr>
      </w:pPr>
    </w:p>
    <w:p w:rsidR="00236378" w:rsidRPr="006A2463" w:rsidRDefault="00236378" w:rsidP="00236378">
      <w:pPr>
        <w:spacing w:line="360" w:lineRule="atLeast"/>
        <w:ind w:firstLine="709"/>
        <w:jc w:val="both"/>
        <w:rPr>
          <w:sz w:val="28"/>
          <w:szCs w:val="28"/>
        </w:rPr>
      </w:pPr>
      <w:r w:rsidRPr="006A2463">
        <w:rPr>
          <w:sz w:val="28"/>
          <w:szCs w:val="28"/>
        </w:rPr>
        <w:t>К диэлектрикам относятся вещества ковалентного и ионного типов, способные поляризоваться под действием электрического поля. В ковалентных молекулах имеются в равных количествах отрицательные и положительные заряды, а в ионных ионы, которые не могут свободно перемещаться внутри диэлектрика. Под действием электрических сил носителя зарядов в диэлектрике лишь немного смещаются или изменяют свою ориентацию, а именно поляризуются.</w:t>
      </w:r>
    </w:p>
    <w:p w:rsidR="00236378" w:rsidRPr="006A2463" w:rsidRDefault="00236378" w:rsidP="00236378">
      <w:pPr>
        <w:spacing w:line="360" w:lineRule="atLeast"/>
        <w:ind w:firstLine="720"/>
        <w:jc w:val="both"/>
        <w:rPr>
          <w:sz w:val="28"/>
          <w:szCs w:val="28"/>
        </w:rPr>
      </w:pPr>
      <w:r w:rsidRPr="006A2463">
        <w:rPr>
          <w:i/>
          <w:sz w:val="28"/>
          <w:szCs w:val="28"/>
        </w:rPr>
        <w:t xml:space="preserve">Поляризацией </w:t>
      </w:r>
      <w:r w:rsidRPr="006A2463">
        <w:rPr>
          <w:sz w:val="28"/>
          <w:szCs w:val="28"/>
        </w:rPr>
        <w:t>называется состояние диэлектрика, характеризующееся наличием электрического момента у любого элемента его объема. Другими словами, эффект поляризации сводится к изменению положения в пространстве частиц диэлектрика (электронов, ионов, полярных молекул), имеющих электрический заряд, в результате которого каждый макроскопический объем диэлектрика приобретает наведенный (индуцированный) электрический момент.</w:t>
      </w:r>
    </w:p>
    <w:p w:rsidR="00236378" w:rsidRPr="006A2463" w:rsidRDefault="00236378" w:rsidP="00236378">
      <w:pPr>
        <w:tabs>
          <w:tab w:val="center" w:pos="4393"/>
          <w:tab w:val="right" w:pos="8787"/>
        </w:tabs>
        <w:spacing w:line="360" w:lineRule="atLeast"/>
        <w:ind w:firstLine="709"/>
        <w:jc w:val="both"/>
        <w:rPr>
          <w:i/>
          <w:sz w:val="28"/>
          <w:szCs w:val="28"/>
        </w:rPr>
      </w:pPr>
      <w:r w:rsidRPr="006A2463">
        <w:rPr>
          <w:i/>
          <w:sz w:val="28"/>
          <w:szCs w:val="28"/>
        </w:rPr>
        <w:t xml:space="preserve">Поляризация – </w:t>
      </w:r>
      <w:r w:rsidRPr="006A2463">
        <w:rPr>
          <w:sz w:val="28"/>
          <w:szCs w:val="28"/>
        </w:rPr>
        <w:t>это ограниченное смещение связанных зарядов или ориентация полярных молекул под действием электрического поля.</w:t>
      </w:r>
    </w:p>
    <w:p w:rsidR="00236378" w:rsidRPr="006A2463" w:rsidRDefault="00236378" w:rsidP="00236378">
      <w:pPr>
        <w:spacing w:line="360" w:lineRule="atLeast"/>
        <w:ind w:firstLine="709"/>
        <w:jc w:val="both"/>
        <w:rPr>
          <w:spacing w:val="-4"/>
          <w:sz w:val="28"/>
          <w:szCs w:val="28"/>
        </w:rPr>
      </w:pPr>
      <w:r w:rsidRPr="006A2463">
        <w:rPr>
          <w:spacing w:val="-4"/>
          <w:sz w:val="28"/>
          <w:szCs w:val="28"/>
        </w:rPr>
        <w:t>Различают поляризаци</w:t>
      </w:r>
      <w:r>
        <w:rPr>
          <w:spacing w:val="-4"/>
          <w:sz w:val="28"/>
          <w:szCs w:val="28"/>
        </w:rPr>
        <w:t>ю</w:t>
      </w:r>
      <w:r w:rsidRPr="006A2463">
        <w:rPr>
          <w:spacing w:val="-4"/>
          <w:sz w:val="28"/>
          <w:szCs w:val="28"/>
        </w:rPr>
        <w:t>, возникающую при воздействии внешнего электрического поля, и наблюдающуюся в отсутствии электрического поля, которая называется спонтанной (самопроизвольной). Помимо электрического поля поляризацию диэлектрических материалов могут вызывать механические нагрузки (</w:t>
      </w:r>
      <w:proofErr w:type="spellStart"/>
      <w:r w:rsidRPr="006A2463">
        <w:rPr>
          <w:spacing w:val="-4"/>
          <w:sz w:val="28"/>
          <w:szCs w:val="28"/>
        </w:rPr>
        <w:t>пьезополяризация</w:t>
      </w:r>
      <w:proofErr w:type="spellEnd"/>
      <w:r w:rsidRPr="006A2463">
        <w:rPr>
          <w:spacing w:val="-4"/>
          <w:sz w:val="28"/>
          <w:szCs w:val="28"/>
        </w:rPr>
        <w:t>), силы трения, нагрев (</w:t>
      </w:r>
      <w:proofErr w:type="spellStart"/>
      <w:r w:rsidRPr="006A2463">
        <w:rPr>
          <w:spacing w:val="-4"/>
          <w:sz w:val="28"/>
          <w:szCs w:val="28"/>
        </w:rPr>
        <w:t>пирополяризация</w:t>
      </w:r>
      <w:proofErr w:type="spellEnd"/>
      <w:r w:rsidRPr="006A2463">
        <w:rPr>
          <w:spacing w:val="-4"/>
          <w:sz w:val="28"/>
          <w:szCs w:val="28"/>
        </w:rPr>
        <w:t xml:space="preserve">) и свет </w:t>
      </w:r>
      <w:r w:rsidRPr="006A2463">
        <w:rPr>
          <w:spacing w:val="-4"/>
          <w:sz w:val="28"/>
          <w:szCs w:val="28"/>
        </w:rPr>
        <w:lastRenderedPageBreak/>
        <w:t>(</w:t>
      </w:r>
      <w:proofErr w:type="spellStart"/>
      <w:r w:rsidRPr="006A2463">
        <w:rPr>
          <w:spacing w:val="-4"/>
          <w:sz w:val="28"/>
          <w:szCs w:val="28"/>
        </w:rPr>
        <w:t>фотополяризация</w:t>
      </w:r>
      <w:proofErr w:type="spellEnd"/>
      <w:r w:rsidRPr="006A2463">
        <w:rPr>
          <w:spacing w:val="-4"/>
          <w:sz w:val="28"/>
          <w:szCs w:val="28"/>
        </w:rPr>
        <w:t>).</w:t>
      </w:r>
    </w:p>
    <w:p w:rsidR="00236378" w:rsidRPr="006A2463" w:rsidRDefault="00236378" w:rsidP="00236378">
      <w:pPr>
        <w:spacing w:line="360" w:lineRule="atLeast"/>
        <w:ind w:firstLine="709"/>
        <w:jc w:val="both"/>
        <w:rPr>
          <w:sz w:val="28"/>
          <w:szCs w:val="28"/>
        </w:rPr>
      </w:pPr>
      <w:r w:rsidRPr="006A2463">
        <w:rPr>
          <w:sz w:val="28"/>
          <w:szCs w:val="28"/>
        </w:rPr>
        <w:t xml:space="preserve">При поляризации суммарный заряд внутри диэлектрика не меняется, но в ходе нее на поверхности материала появляются связанные электрические заряды с поверхностной плотностью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1</m:t>
            </m:r>
          </m:sub>
        </m:sSub>
      </m:oMath>
      <w:r w:rsidRPr="006A2463">
        <w:rPr>
          <w:sz w:val="28"/>
          <w:szCs w:val="28"/>
        </w:rPr>
        <w:t xml:space="preserve">. Они образуют дополнительное макроскопическое поле, напряженность которого равна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1</m:t>
            </m:r>
          </m:sub>
        </m:sSub>
      </m:oMath>
      <w:r w:rsidRPr="006A2463">
        <w:rPr>
          <w:sz w:val="28"/>
          <w:szCs w:val="28"/>
        </w:rPr>
        <w:t xml:space="preserve">. Оно направлено против внешнего поля, имеющего напряженность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0</m:t>
            </m:r>
          </m:sub>
        </m:sSub>
      </m:oMath>
      <w:r w:rsidRPr="006A2463">
        <w:rPr>
          <w:sz w:val="28"/>
          <w:szCs w:val="28"/>
        </w:rPr>
        <w:t xml:space="preserve">. Суммарная напряженность поля в диэлектрике </w:t>
      </w:r>
      <m:oMath>
        <m:r>
          <w:rPr>
            <w:rFonts w:ascii="Cambria Math" w:hAnsi="Cambria Math"/>
            <w:sz w:val="28"/>
            <w:szCs w:val="28"/>
          </w:rPr>
          <m:t>E</m:t>
        </m:r>
      </m:oMath>
      <w:r w:rsidRPr="006A2463">
        <w:rPr>
          <w:sz w:val="28"/>
          <w:szCs w:val="28"/>
        </w:rPr>
        <w:t xml:space="preserve"> равна их разности. Представленный процесс поляризации тождественен образованию диполя с разными по знаку зарядами, находящимися на расстоянии</w:t>
      </w:r>
      <m:oMath>
        <m:r>
          <w:rPr>
            <w:rFonts w:ascii="Cambria Math" w:hAnsi="Cambria Math"/>
            <w:sz w:val="28"/>
            <w:szCs w:val="28"/>
          </w:rPr>
          <m:t>h</m:t>
        </m:r>
      </m:oMath>
      <w:r w:rsidRPr="006A2463">
        <w:rPr>
          <w:sz w:val="28"/>
          <w:szCs w:val="28"/>
        </w:rPr>
        <w:t xml:space="preserve">. Физический смысл поляризации заключается в упругом, упорядоченном смещении связанных между собой электрических зарядов или ориентация вдоль линии поля дипольных моментов полярных молекул при воздействии на них электрического поля (рис. </w:t>
      </w:r>
      <w:r>
        <w:rPr>
          <w:sz w:val="28"/>
          <w:szCs w:val="28"/>
        </w:rPr>
        <w:t>9</w:t>
      </w:r>
      <w:r w:rsidRPr="006A2463">
        <w:rPr>
          <w:sz w:val="28"/>
          <w:szCs w:val="28"/>
        </w:rPr>
        <w:t>.1).</w:t>
      </w:r>
    </w:p>
    <w:p w:rsidR="00236378" w:rsidRPr="00A62889" w:rsidRDefault="00236378" w:rsidP="00236378">
      <w:pPr>
        <w:spacing w:line="360" w:lineRule="atLeast"/>
        <w:ind w:firstLine="709"/>
        <w:jc w:val="both"/>
        <w:rPr>
          <w:sz w:val="28"/>
          <w:szCs w:val="28"/>
        </w:rPr>
      </w:pPr>
      <w:r w:rsidRPr="006A2463">
        <w:rPr>
          <w:sz w:val="28"/>
          <w:szCs w:val="28"/>
        </w:rPr>
        <w:t xml:space="preserve">Способность вещества к поляризации при действии электрического поля характеризуется его </w:t>
      </w:r>
      <w:proofErr w:type="spellStart"/>
      <w:r w:rsidRPr="006A2463">
        <w:rPr>
          <w:sz w:val="28"/>
          <w:szCs w:val="28"/>
        </w:rPr>
        <w:t>поляризованностью</w:t>
      </w:r>
      <w:proofErr w:type="spellEnd"/>
      <m:oMath>
        <m:r>
          <w:rPr>
            <w:rFonts w:ascii="Cambria Math" w:hAnsi="Cambria Math"/>
            <w:sz w:val="28"/>
            <w:szCs w:val="28"/>
          </w:rPr>
          <m:t xml:space="preserve"> P</m:t>
        </m:r>
      </m:oMath>
      <w:r w:rsidRPr="006A2463">
        <w:rPr>
          <w:sz w:val="28"/>
          <w:szCs w:val="28"/>
        </w:rPr>
        <w:t>. Это физическая векторная величина. Е</w:t>
      </w:r>
      <w:r>
        <w:rPr>
          <w:sz w:val="28"/>
          <w:szCs w:val="28"/>
        </w:rPr>
        <w:t>ё</w:t>
      </w:r>
      <w:r w:rsidRPr="006A2463">
        <w:rPr>
          <w:sz w:val="28"/>
          <w:szCs w:val="28"/>
        </w:rPr>
        <w:t xml:space="preserve"> значение определяется соотношением электрического момента элемента диэлектрического вещества </w:t>
      </w:r>
      <m:oMath>
        <m:r>
          <w:rPr>
            <w:rFonts w:ascii="Cambria Math" w:hAnsi="Cambria Math"/>
            <w:sz w:val="28"/>
            <w:szCs w:val="28"/>
            <w:lang w:val="en-US"/>
          </w:rPr>
          <m:t>dp</m:t>
        </m:r>
      </m:oMath>
      <w:r w:rsidRPr="006A2463">
        <w:rPr>
          <w:sz w:val="28"/>
          <w:szCs w:val="28"/>
        </w:rPr>
        <w:t xml:space="preserve"> к объему этого элемента </w:t>
      </w:r>
      <m:oMath>
        <m:r>
          <w:rPr>
            <w:rFonts w:ascii="Cambria Math" w:hAnsi="Cambria Math"/>
            <w:sz w:val="28"/>
            <w:szCs w:val="28"/>
            <w:lang w:val="en-US"/>
          </w:rPr>
          <m:t>dV</m:t>
        </m:r>
      </m:oMath>
      <w:r w:rsidRPr="006A2463">
        <w:rPr>
          <w:sz w:val="28"/>
          <w:szCs w:val="28"/>
        </w:rPr>
        <w:t xml:space="preserve"> и выражается в Кл/м</w:t>
      </w:r>
      <w:r w:rsidRPr="006659E0">
        <w:rPr>
          <w:sz w:val="36"/>
          <w:szCs w:val="36"/>
          <w:vertAlign w:val="superscript"/>
        </w:rPr>
        <w:t>2</w:t>
      </w:r>
      <w:r w:rsidRPr="006A2463">
        <w:rPr>
          <w:sz w:val="28"/>
          <w:szCs w:val="28"/>
        </w:rPr>
        <w:t xml:space="preserve">, где Кл </w:t>
      </w:r>
      <w:r>
        <w:rPr>
          <w:sz w:val="28"/>
          <w:szCs w:val="28"/>
        </w:rPr>
        <w:t>–</w:t>
      </w:r>
      <w:r w:rsidRPr="006A2463">
        <w:rPr>
          <w:sz w:val="28"/>
          <w:szCs w:val="28"/>
        </w:rPr>
        <w:t xml:space="preserve"> кулон (формула </w:t>
      </w:r>
      <w:r>
        <w:rPr>
          <w:sz w:val="28"/>
          <w:szCs w:val="28"/>
        </w:rPr>
        <w:t>9</w:t>
      </w:r>
      <w:r w:rsidRPr="006A2463">
        <w:rPr>
          <w:sz w:val="28"/>
          <w:szCs w:val="28"/>
        </w:rPr>
        <w:t>.1).</w:t>
      </w:r>
    </w:p>
    <w:p w:rsidR="00236378" w:rsidRPr="00A62889" w:rsidRDefault="00236378" w:rsidP="00236378">
      <w:pPr>
        <w:spacing w:line="360" w:lineRule="atLeast"/>
        <w:ind w:firstLine="709"/>
        <w:jc w:val="both"/>
        <w:rPr>
          <w:sz w:val="28"/>
          <w:szCs w:val="28"/>
        </w:rPr>
      </w:pPr>
    </w:p>
    <w:p w:rsidR="00236378" w:rsidRPr="00246D33" w:rsidRDefault="00236378" w:rsidP="00236378">
      <w:pPr>
        <w:spacing w:line="360" w:lineRule="atLeast"/>
        <w:ind w:left="3969"/>
        <w:jc w:val="both"/>
        <w:rPr>
          <w:sz w:val="28"/>
          <w:szCs w:val="28"/>
        </w:rPr>
      </w:pPr>
      <m:oMath>
        <m:r>
          <w:rPr>
            <w:rFonts w:ascii="Cambria Math" w:hAnsi="Cambria Math"/>
            <w:sz w:val="28"/>
            <w:szCs w:val="28"/>
            <w:lang w:val="en-US"/>
          </w:rPr>
          <m:t>P</m:t>
        </m:r>
        <m:r>
          <w:rPr>
            <w:rFonts w:ascii="Cambria Math" w:hAnsi="Cambria Math"/>
            <w:sz w:val="28"/>
            <w:szCs w:val="28"/>
          </w:rPr>
          <m:t xml:space="preserve"> = </m:t>
        </m:r>
        <m:r>
          <w:rPr>
            <w:rFonts w:ascii="Cambria Math" w:hAnsi="Cambria Math"/>
            <w:sz w:val="28"/>
            <w:szCs w:val="28"/>
            <w:lang w:val="en-US"/>
          </w:rPr>
          <m:t>dp</m:t>
        </m:r>
        <m:r>
          <w:rPr>
            <w:rFonts w:ascii="Cambria Math" w:hAnsi="Cambria Math"/>
            <w:sz w:val="28"/>
            <w:szCs w:val="28"/>
          </w:rPr>
          <m:t>/</m:t>
        </m:r>
        <m:r>
          <w:rPr>
            <w:rFonts w:ascii="Cambria Math" w:hAnsi="Cambria Math"/>
            <w:sz w:val="28"/>
            <w:szCs w:val="28"/>
            <w:lang w:val="en-US"/>
          </w:rPr>
          <m:t>dV</m:t>
        </m:r>
      </m:oMath>
      <w:r w:rsidRPr="006A2463">
        <w:rPr>
          <w:sz w:val="28"/>
          <w:szCs w:val="28"/>
        </w:rPr>
        <w:t xml:space="preserve">                                                      (</w:t>
      </w:r>
      <w:r w:rsidR="00810E20">
        <w:rPr>
          <w:sz w:val="28"/>
          <w:szCs w:val="28"/>
        </w:rPr>
        <w:t>11</w:t>
      </w:r>
      <w:r w:rsidRPr="006A2463">
        <w:rPr>
          <w:sz w:val="28"/>
          <w:szCs w:val="28"/>
        </w:rPr>
        <w:t>.1)</w:t>
      </w:r>
    </w:p>
    <w:p w:rsidR="00236378" w:rsidRPr="00246D33" w:rsidRDefault="00236378" w:rsidP="00236378">
      <w:pPr>
        <w:spacing w:line="360" w:lineRule="atLeast"/>
        <w:ind w:left="3969"/>
        <w:jc w:val="both"/>
        <w:rPr>
          <w:sz w:val="28"/>
          <w:szCs w:val="28"/>
        </w:rPr>
      </w:pPr>
    </w:p>
    <w:p w:rsidR="00236378" w:rsidRPr="006A2463" w:rsidRDefault="00236378" w:rsidP="00236378">
      <w:pPr>
        <w:spacing w:line="360" w:lineRule="atLeast"/>
        <w:ind w:firstLine="709"/>
        <w:jc w:val="both"/>
        <w:rPr>
          <w:spacing w:val="-2"/>
          <w:sz w:val="28"/>
          <w:szCs w:val="28"/>
        </w:rPr>
      </w:pPr>
      <w:r w:rsidRPr="006A2463">
        <w:rPr>
          <w:spacing w:val="-2"/>
          <w:sz w:val="28"/>
          <w:szCs w:val="28"/>
        </w:rPr>
        <w:t xml:space="preserve">Состояние диэлектрика при поляризации оценивается относительной диэлектрической проницаемостью </w:t>
      </w:r>
      <m:oMath>
        <m:r>
          <w:rPr>
            <w:rFonts w:ascii="Cambria Math" w:hAnsi="Cambria Math"/>
            <w:spacing w:val="-2"/>
            <w:sz w:val="28"/>
            <w:szCs w:val="28"/>
          </w:rPr>
          <m:t>ε</m:t>
        </m:r>
      </m:oMath>
      <w:r w:rsidRPr="006A2463">
        <w:rPr>
          <w:spacing w:val="-2"/>
          <w:sz w:val="28"/>
          <w:szCs w:val="28"/>
        </w:rPr>
        <w:t>, которая является мерой поляризации. Она не имеет размерности и показывает во сколько раз напряж</w:t>
      </w:r>
      <w:proofErr w:type="spellStart"/>
      <w:r w:rsidRPr="006A2463">
        <w:rPr>
          <w:spacing w:val="-2"/>
          <w:sz w:val="28"/>
          <w:szCs w:val="28"/>
        </w:rPr>
        <w:t>енность</w:t>
      </w:r>
      <w:proofErr w:type="spellEnd"/>
      <w:r w:rsidRPr="006A2463">
        <w:rPr>
          <w:spacing w:val="-2"/>
          <w:sz w:val="28"/>
          <w:szCs w:val="28"/>
        </w:rPr>
        <w:t xml:space="preserve"> поля внутри диэлектрика </w:t>
      </w:r>
      <m:oMath>
        <m:r>
          <w:rPr>
            <w:rFonts w:ascii="Cambria Math" w:hAnsi="Cambria Math"/>
            <w:spacing w:val="-2"/>
            <w:sz w:val="28"/>
            <w:szCs w:val="28"/>
          </w:rPr>
          <m:t>E</m:t>
        </m:r>
      </m:oMath>
      <w:r w:rsidRPr="006A2463">
        <w:rPr>
          <w:spacing w:val="-2"/>
          <w:sz w:val="28"/>
          <w:szCs w:val="28"/>
        </w:rPr>
        <w:t xml:space="preserve"> становится меньше по сравнению с напряженностью поля в вакууме </w:t>
      </w: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0</m:t>
            </m:r>
          </m:sub>
        </m:sSub>
      </m:oMath>
      <w:r w:rsidRPr="006A2463">
        <w:rPr>
          <w:spacing w:val="-2"/>
          <w:sz w:val="28"/>
          <w:szCs w:val="28"/>
        </w:rPr>
        <w:t>.</w:t>
      </w:r>
    </w:p>
    <w:p w:rsidR="00236378" w:rsidRPr="00C62EE1" w:rsidRDefault="00236378" w:rsidP="00236378">
      <w:pPr>
        <w:spacing w:line="360" w:lineRule="atLeast"/>
        <w:jc w:val="center"/>
      </w:pPr>
      <w:r>
        <w:rPr>
          <w:noProof/>
        </w:rPr>
        <w:drawing>
          <wp:inline distT="0" distB="0" distL="0" distR="0">
            <wp:extent cx="1876425" cy="2941955"/>
            <wp:effectExtent l="19050" t="0" r="9525" b="0"/>
            <wp:docPr id="3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cstate="print"/>
                    <a:srcRect/>
                    <a:stretch>
                      <a:fillRect/>
                    </a:stretch>
                  </pic:blipFill>
                  <pic:spPr bwMode="auto">
                    <a:xfrm>
                      <a:off x="0" y="0"/>
                      <a:ext cx="1876425" cy="2941955"/>
                    </a:xfrm>
                    <a:prstGeom prst="rect">
                      <a:avLst/>
                    </a:prstGeom>
                    <a:noFill/>
                    <a:ln w="9525">
                      <a:noFill/>
                      <a:miter lim="800000"/>
                      <a:headEnd/>
                      <a:tailEnd/>
                    </a:ln>
                  </pic:spPr>
                </pic:pic>
              </a:graphicData>
            </a:graphic>
          </wp:inline>
        </w:drawing>
      </w:r>
    </w:p>
    <w:p w:rsidR="00236378" w:rsidRPr="00975048" w:rsidRDefault="00236378" w:rsidP="00236378">
      <w:pPr>
        <w:spacing w:line="360" w:lineRule="atLeast"/>
        <w:jc w:val="center"/>
        <w:rPr>
          <w:sz w:val="28"/>
          <w:szCs w:val="28"/>
        </w:rPr>
      </w:pPr>
      <w:r w:rsidRPr="00975048">
        <w:rPr>
          <w:sz w:val="28"/>
          <w:szCs w:val="28"/>
        </w:rPr>
        <w:t xml:space="preserve">Рис. </w:t>
      </w:r>
      <w:r w:rsidR="00810E20">
        <w:rPr>
          <w:sz w:val="28"/>
          <w:szCs w:val="28"/>
        </w:rPr>
        <w:t>11</w:t>
      </w:r>
      <w:r w:rsidRPr="00975048">
        <w:rPr>
          <w:sz w:val="28"/>
          <w:szCs w:val="28"/>
        </w:rPr>
        <w:t>.1. Схема расположения зарядов в поляризованном диэлектрике:</w:t>
      </w:r>
    </w:p>
    <w:p w:rsidR="00236378" w:rsidRPr="00246D33" w:rsidRDefault="00236378" w:rsidP="00236378">
      <w:pPr>
        <w:spacing w:line="360" w:lineRule="atLeast"/>
        <w:jc w:val="center"/>
        <w:rPr>
          <w:i/>
          <w:sz w:val="24"/>
          <w:szCs w:val="24"/>
        </w:rPr>
      </w:pPr>
      <m:oMath>
        <m:r>
          <w:rPr>
            <w:rFonts w:ascii="Cambria Math" w:hAnsi="Cambria Math"/>
            <w:sz w:val="24"/>
            <w:szCs w:val="24"/>
            <w:lang w:val="en-US"/>
          </w:rPr>
          <m:t>Q</m:t>
        </m:r>
      </m:oMath>
      <w:r w:rsidRPr="00246D33">
        <w:rPr>
          <w:i/>
          <w:sz w:val="24"/>
          <w:szCs w:val="24"/>
        </w:rPr>
        <w:t xml:space="preserve"> – поверхностная плотность зарядов; </w:t>
      </w:r>
      <m:oMath>
        <m:r>
          <w:rPr>
            <w:rFonts w:ascii="Cambria Math" w:hAnsi="Cambria Math"/>
            <w:sz w:val="24"/>
            <w:szCs w:val="24"/>
          </w:rPr>
          <m:t>E</m:t>
        </m:r>
      </m:oMath>
      <w:r w:rsidRPr="00246D33">
        <w:rPr>
          <w:i/>
          <w:sz w:val="24"/>
          <w:szCs w:val="24"/>
        </w:rPr>
        <w:t xml:space="preserve"> – напряженност</w:t>
      </w:r>
      <w:r>
        <w:rPr>
          <w:i/>
          <w:sz w:val="24"/>
          <w:szCs w:val="24"/>
        </w:rPr>
        <w:t>ь</w:t>
      </w:r>
      <w:r w:rsidRPr="00246D33">
        <w:rPr>
          <w:i/>
          <w:sz w:val="24"/>
          <w:szCs w:val="24"/>
        </w:rPr>
        <w:t xml:space="preserve"> электрического поля;</w:t>
      </w:r>
    </w:p>
    <w:p w:rsidR="00236378" w:rsidRPr="00246D33" w:rsidRDefault="00236378" w:rsidP="00236378">
      <w:pPr>
        <w:spacing w:line="360" w:lineRule="atLeast"/>
        <w:jc w:val="center"/>
        <w:rPr>
          <w:i/>
          <w:sz w:val="24"/>
          <w:szCs w:val="24"/>
        </w:rPr>
      </w:pPr>
      <m:oMath>
        <m:r>
          <w:rPr>
            <w:rFonts w:ascii="Cambria Math" w:hAnsi="Cambria Math"/>
            <w:sz w:val="24"/>
            <w:szCs w:val="24"/>
          </w:rPr>
          <w:lastRenderedPageBreak/>
          <m:t>h</m:t>
        </m:r>
      </m:oMath>
      <w:r w:rsidRPr="00246D33">
        <w:rPr>
          <w:i/>
          <w:sz w:val="24"/>
          <w:szCs w:val="24"/>
        </w:rPr>
        <w:t>– расстояние между электродами (толщина слоя диэлектрика)</w:t>
      </w:r>
    </w:p>
    <w:p w:rsidR="00236378" w:rsidRPr="00A62889" w:rsidRDefault="00236378" w:rsidP="00236378">
      <w:pPr>
        <w:spacing w:line="360" w:lineRule="atLeast"/>
        <w:ind w:firstLine="709"/>
        <w:jc w:val="both"/>
        <w:rPr>
          <w:sz w:val="28"/>
          <w:szCs w:val="28"/>
        </w:rPr>
      </w:pPr>
      <w:r w:rsidRPr="00975048">
        <w:rPr>
          <w:sz w:val="28"/>
          <w:szCs w:val="28"/>
        </w:rPr>
        <w:t xml:space="preserve">При нанесении электродов на любой диэлектрик его рассматривают, как конденсатор с определенной емкостью </w:t>
      </w:r>
      <m:oMath>
        <m:r>
          <w:rPr>
            <w:rFonts w:ascii="Cambria Math" w:hAnsi="Cambria Math"/>
            <w:sz w:val="28"/>
            <w:szCs w:val="28"/>
          </w:rPr>
          <m:t>C</m:t>
        </m:r>
      </m:oMath>
      <w:r w:rsidRPr="00975048">
        <w:rPr>
          <w:sz w:val="28"/>
          <w:szCs w:val="28"/>
        </w:rPr>
        <w:t xml:space="preserve">. Количество электричества </w:t>
      </w:r>
      <m:oMath>
        <m:r>
          <w:rPr>
            <w:rFonts w:ascii="Cambria Math" w:hAnsi="Cambria Math"/>
            <w:sz w:val="28"/>
            <w:szCs w:val="28"/>
            <w:lang w:val="en-US"/>
          </w:rPr>
          <m:t>Q</m:t>
        </m:r>
      </m:oMath>
      <w:r w:rsidRPr="00975048">
        <w:rPr>
          <w:sz w:val="28"/>
          <w:szCs w:val="28"/>
        </w:rPr>
        <w:t xml:space="preserve"> на обкладках такого конденсатора являет</w:t>
      </w:r>
      <w:proofErr w:type="spellStart"/>
      <w:r w:rsidRPr="00975048">
        <w:rPr>
          <w:sz w:val="28"/>
          <w:szCs w:val="28"/>
        </w:rPr>
        <w:t>ся</w:t>
      </w:r>
      <w:proofErr w:type="spellEnd"/>
      <w:r w:rsidRPr="00975048">
        <w:rPr>
          <w:sz w:val="28"/>
          <w:szCs w:val="28"/>
        </w:rPr>
        <w:t xml:space="preserve"> суммой двух составляющих: заряда </w:t>
      </w:r>
      <m:oMath>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rPr>
              <m:t>0</m:t>
            </m:r>
          </m:sub>
        </m:sSub>
      </m:oMath>
      <w:r w:rsidRPr="00975048">
        <w:rPr>
          <w:sz w:val="28"/>
          <w:szCs w:val="28"/>
        </w:rPr>
        <w:t xml:space="preserve">, который имелся бы на электродах, разделенных вакуумом, и заряда </w:t>
      </w:r>
      <m:oMath>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rPr>
              <m:t>1</m:t>
            </m:r>
          </m:sub>
        </m:sSub>
      </m:oMath>
      <w:r w:rsidRPr="00975048">
        <w:rPr>
          <w:sz w:val="28"/>
          <w:szCs w:val="28"/>
        </w:rPr>
        <w:t xml:space="preserve">, сохраняемого за счет поляризации (формула </w:t>
      </w:r>
      <w:r w:rsidR="00810E20">
        <w:rPr>
          <w:sz w:val="28"/>
          <w:szCs w:val="28"/>
        </w:rPr>
        <w:t>11</w:t>
      </w:r>
      <w:r w:rsidRPr="00975048">
        <w:rPr>
          <w:sz w:val="28"/>
          <w:szCs w:val="28"/>
        </w:rPr>
        <w:t xml:space="preserve">.2). Между электродами в диэлектрике при постоянной разности потенциалов отмечается следующая зависимость (формула </w:t>
      </w:r>
      <w:r w:rsidR="00810E20">
        <w:rPr>
          <w:sz w:val="28"/>
          <w:szCs w:val="28"/>
        </w:rPr>
        <w:t>11</w:t>
      </w:r>
      <w:r w:rsidRPr="00975048">
        <w:rPr>
          <w:sz w:val="28"/>
          <w:szCs w:val="28"/>
        </w:rPr>
        <w:t xml:space="preserve">.3), где </w:t>
      </w:r>
      <m:oMath>
        <m:r>
          <w:rPr>
            <w:rFonts w:ascii="Cambria Math" w:hAnsi="Cambria Math"/>
            <w:sz w:val="28"/>
            <w:szCs w:val="28"/>
          </w:rPr>
          <m:t>C</m:t>
        </m:r>
      </m:oMath>
      <w:r w:rsidRPr="00975048">
        <w:rPr>
          <w:sz w:val="28"/>
          <w:szCs w:val="28"/>
        </w:rPr>
        <w:t xml:space="preserve"> – </w:t>
      </w:r>
      <w:r>
        <w:rPr>
          <w:sz w:val="28"/>
          <w:szCs w:val="28"/>
        </w:rPr>
        <w:t>ё</w:t>
      </w:r>
      <w:r w:rsidRPr="00975048">
        <w:rPr>
          <w:sz w:val="28"/>
          <w:szCs w:val="28"/>
        </w:rPr>
        <w:t xml:space="preserve">мкость конденсатора с диэлектриком,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oMath>
      <w:r>
        <w:rPr>
          <w:sz w:val="28"/>
          <w:szCs w:val="28"/>
        </w:rPr>
        <w:t>–</w:t>
      </w:r>
      <w:r w:rsidRPr="00975048">
        <w:rPr>
          <w:sz w:val="28"/>
          <w:szCs w:val="28"/>
        </w:rPr>
        <w:t xml:space="preserve"> емкость данного конденсатора в вакууме. Емкость конденсатора есть частное от деления количества электричества </w:t>
      </w:r>
      <m:oMath>
        <m:r>
          <w:rPr>
            <w:rFonts w:ascii="Cambria Math" w:hAnsi="Cambria Math"/>
            <w:sz w:val="28"/>
            <w:szCs w:val="28"/>
            <w:lang w:val="en-US"/>
          </w:rPr>
          <m:t>Q</m:t>
        </m:r>
      </m:oMath>
      <w:r w:rsidRPr="00975048">
        <w:rPr>
          <w:sz w:val="28"/>
          <w:szCs w:val="28"/>
        </w:rPr>
        <w:t xml:space="preserve"> на напряжение</w:t>
      </w:r>
      <m:oMath>
        <m:r>
          <w:rPr>
            <w:rFonts w:ascii="Cambria Math" w:hAnsi="Cambria Math"/>
            <w:sz w:val="28"/>
            <w:szCs w:val="28"/>
            <w:lang w:val="en-US"/>
          </w:rPr>
          <m:t>U</m:t>
        </m:r>
      </m:oMath>
      <w:r w:rsidRPr="00975048">
        <w:rPr>
          <w:sz w:val="28"/>
          <w:szCs w:val="28"/>
        </w:rPr>
        <w:t xml:space="preserve"> (</w:t>
      </w:r>
      <m:oMath>
        <m:r>
          <w:rPr>
            <w:rFonts w:ascii="Cambria Math" w:hAnsi="Cambria Math"/>
            <w:sz w:val="28"/>
            <w:szCs w:val="28"/>
          </w:rPr>
          <m:t>C=</m:t>
        </m:r>
        <m:r>
          <w:rPr>
            <w:rFonts w:ascii="Cambria Math" w:hAnsi="Cambria Math"/>
            <w:sz w:val="28"/>
            <w:szCs w:val="28"/>
            <w:lang w:val="en-US"/>
          </w:rPr>
          <m:t>Q</m:t>
        </m:r>
        <m:r>
          <w:rPr>
            <w:rFonts w:ascii="Cambria Math" w:hAnsi="Cambria Math"/>
            <w:sz w:val="28"/>
            <w:szCs w:val="28"/>
          </w:rPr>
          <m:t>/</m:t>
        </m:r>
        <m:r>
          <w:rPr>
            <w:rFonts w:ascii="Cambria Math" w:hAnsi="Cambria Math"/>
            <w:sz w:val="28"/>
            <w:szCs w:val="28"/>
            <w:lang w:val="en-US"/>
          </w:rPr>
          <m:t>U</m:t>
        </m:r>
      </m:oMath>
      <w:r w:rsidRPr="00975048">
        <w:rPr>
          <w:sz w:val="28"/>
          <w:szCs w:val="28"/>
        </w:rPr>
        <w:t xml:space="preserve">). </w:t>
      </w:r>
    </w:p>
    <w:p w:rsidR="00236378" w:rsidRPr="00A62889" w:rsidRDefault="00236378" w:rsidP="00236378">
      <w:pPr>
        <w:spacing w:line="360" w:lineRule="atLeast"/>
        <w:ind w:firstLine="709"/>
        <w:jc w:val="both"/>
        <w:rPr>
          <w:sz w:val="28"/>
          <w:szCs w:val="28"/>
        </w:rPr>
      </w:pPr>
    </w:p>
    <w:p w:rsidR="00236378" w:rsidRPr="007A0077" w:rsidRDefault="00236378" w:rsidP="00810E20">
      <w:pPr>
        <w:tabs>
          <w:tab w:val="left" w:pos="9354"/>
        </w:tabs>
        <w:spacing w:line="360" w:lineRule="atLeast"/>
        <w:ind w:right="-6"/>
        <w:jc w:val="right"/>
        <w:rPr>
          <w:sz w:val="28"/>
          <w:szCs w:val="28"/>
        </w:rPr>
      </w:pPr>
      <m:oMath>
        <m:r>
          <w:rPr>
            <w:rFonts w:ascii="Cambria Math" w:hAnsi="Cambria Math"/>
            <w:sz w:val="28"/>
            <w:szCs w:val="28"/>
            <w:lang w:val="en-US"/>
          </w:rPr>
          <m:t>Q</m:t>
        </m:r>
        <m:r>
          <w:rPr>
            <w:rFonts w:ascii="Cambria Math" w:hAnsi="Cambria Math"/>
            <w:sz w:val="28"/>
            <w:szCs w:val="28"/>
          </w:rPr>
          <m:t xml:space="preserve"> = </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rPr>
              <m:t>0</m:t>
            </m:r>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rPr>
              <m:t>1</m:t>
            </m:r>
          </m:sub>
        </m:sSub>
        <m:r>
          <w:rPr>
            <w:rFonts w:ascii="Cambria Math" w:hAnsi="Cambria Math"/>
            <w:sz w:val="28"/>
            <w:szCs w:val="28"/>
          </w:rPr>
          <m:t>=</m:t>
        </m:r>
        <m:r>
          <w:rPr>
            <w:rFonts w:ascii="Cambria Math" w:hAnsi="Cambria Math"/>
            <w:sz w:val="28"/>
            <w:szCs w:val="28"/>
            <w:lang w:val="en-US"/>
          </w:rPr>
          <m:t>ε</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rPr>
              <m:t>0</m:t>
            </m:r>
          </m:sub>
        </m:sSub>
      </m:oMath>
      <w:r w:rsidRPr="00975048">
        <w:rPr>
          <w:sz w:val="28"/>
          <w:szCs w:val="28"/>
        </w:rPr>
        <w:t xml:space="preserve">.                                         </w:t>
      </w:r>
      <w:r w:rsidR="00810E20">
        <w:rPr>
          <w:sz w:val="28"/>
          <w:szCs w:val="28"/>
        </w:rPr>
        <w:t xml:space="preserve">   </w:t>
      </w:r>
      <w:r w:rsidRPr="00975048">
        <w:rPr>
          <w:sz w:val="28"/>
          <w:szCs w:val="28"/>
        </w:rPr>
        <w:t xml:space="preserve">    (</w:t>
      </w:r>
      <w:r w:rsidR="00810E20">
        <w:rPr>
          <w:sz w:val="28"/>
          <w:szCs w:val="28"/>
        </w:rPr>
        <w:t>11</w:t>
      </w:r>
      <w:r w:rsidRPr="00975048">
        <w:rPr>
          <w:sz w:val="28"/>
          <w:szCs w:val="28"/>
        </w:rPr>
        <w:t>.2)</w:t>
      </w:r>
    </w:p>
    <w:p w:rsidR="00236378" w:rsidRPr="007A0077" w:rsidRDefault="00236378" w:rsidP="00810E20">
      <w:pPr>
        <w:tabs>
          <w:tab w:val="left" w:pos="9354"/>
        </w:tabs>
        <w:spacing w:line="360" w:lineRule="atLeast"/>
        <w:ind w:right="-6"/>
        <w:jc w:val="right"/>
        <w:rPr>
          <w:sz w:val="28"/>
          <w:szCs w:val="28"/>
        </w:rPr>
      </w:pPr>
    </w:p>
    <w:p w:rsidR="00236378" w:rsidRPr="00964086" w:rsidRDefault="00236378" w:rsidP="00810E20">
      <w:pPr>
        <w:tabs>
          <w:tab w:val="left" w:pos="10440"/>
        </w:tabs>
        <w:spacing w:line="360" w:lineRule="atLeast"/>
        <w:ind w:right="-6"/>
        <w:jc w:val="right"/>
        <w:rPr>
          <w:sz w:val="28"/>
          <w:szCs w:val="28"/>
        </w:rPr>
      </w:pPr>
      <m:oMath>
        <m:r>
          <w:rPr>
            <w:rFonts w:ascii="Cambria Math" w:hAnsi="Cambria Math"/>
            <w:sz w:val="28"/>
            <w:szCs w:val="28"/>
            <w:lang w:val="en-US"/>
          </w:rPr>
          <m:t>ε</m:t>
        </m:r>
        <m:r>
          <w:rPr>
            <w:rFonts w:ascii="Cambria Math" w:hAnsi="Cambria Math"/>
            <w:sz w:val="28"/>
            <w:szCs w:val="28"/>
          </w:rPr>
          <m:t>=</m:t>
        </m:r>
        <m:r>
          <w:rPr>
            <w:rFonts w:ascii="Cambria Math" w:hAnsi="Cambria Math"/>
            <w:sz w:val="28"/>
            <w:szCs w:val="28"/>
            <w:lang w:val="en-US"/>
          </w:rPr>
          <m:t>Q</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rPr>
              <m:t>0</m:t>
            </m:r>
          </m:sub>
        </m:sSub>
        <m:r>
          <w:rPr>
            <w:rFonts w:ascii="Cambria Math" w:hAnsi="Cambria Math"/>
            <w:sz w:val="28"/>
            <w:szCs w:val="28"/>
          </w:rPr>
          <m:t>=</m:t>
        </m:r>
        <m:r>
          <w:rPr>
            <w:rFonts w:ascii="Cambria Math" w:hAnsi="Cambria Math"/>
            <w:sz w:val="28"/>
            <w:szCs w:val="28"/>
            <w:lang w:val="en-US"/>
          </w:rPr>
          <m:t>C</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0</m:t>
            </m:r>
          </m:sub>
        </m:sSub>
      </m:oMath>
      <w:r w:rsidRPr="00975048">
        <w:rPr>
          <w:sz w:val="28"/>
          <w:szCs w:val="28"/>
        </w:rPr>
        <w:t xml:space="preserve">.                </w:t>
      </w:r>
      <w:r w:rsidR="00810E20">
        <w:rPr>
          <w:sz w:val="28"/>
          <w:szCs w:val="28"/>
        </w:rPr>
        <w:t xml:space="preserve">        </w:t>
      </w:r>
      <w:r w:rsidRPr="00975048">
        <w:rPr>
          <w:sz w:val="28"/>
          <w:szCs w:val="28"/>
        </w:rPr>
        <w:t xml:space="preserve">      (</w:t>
      </w:r>
      <w:r w:rsidR="00810E20">
        <w:rPr>
          <w:sz w:val="28"/>
          <w:szCs w:val="28"/>
        </w:rPr>
        <w:t>11</w:t>
      </w:r>
      <w:r w:rsidRPr="00975048">
        <w:rPr>
          <w:sz w:val="28"/>
          <w:szCs w:val="28"/>
        </w:rPr>
        <w:t>.3)</w:t>
      </w:r>
    </w:p>
    <w:p w:rsidR="00236378" w:rsidRPr="00964086" w:rsidRDefault="00236378" w:rsidP="00236378">
      <w:pPr>
        <w:tabs>
          <w:tab w:val="left" w:pos="10440"/>
        </w:tabs>
        <w:spacing w:line="360" w:lineRule="atLeast"/>
        <w:ind w:left="3969" w:right="-6"/>
        <w:jc w:val="both"/>
        <w:rPr>
          <w:sz w:val="28"/>
          <w:szCs w:val="28"/>
        </w:rPr>
      </w:pPr>
    </w:p>
    <w:p w:rsidR="00236378" w:rsidRPr="00A62889" w:rsidRDefault="00236378" w:rsidP="00236378">
      <w:pPr>
        <w:spacing w:line="360" w:lineRule="atLeast"/>
        <w:ind w:firstLine="709"/>
        <w:jc w:val="both"/>
        <w:rPr>
          <w:sz w:val="28"/>
          <w:szCs w:val="28"/>
        </w:rPr>
      </w:pPr>
      <w:r w:rsidRPr="00975048">
        <w:rPr>
          <w:sz w:val="28"/>
          <w:szCs w:val="28"/>
        </w:rPr>
        <w:t xml:space="preserve">Таким образом, величина относительной диэлектрической проницаемости </w:t>
      </w:r>
      <w:r>
        <w:rPr>
          <w:sz w:val="28"/>
          <w:szCs w:val="28"/>
        </w:rPr>
        <w:t>ε</w:t>
      </w:r>
      <w:r w:rsidRPr="00975048">
        <w:rPr>
          <w:sz w:val="28"/>
          <w:szCs w:val="28"/>
        </w:rPr>
        <w:t>, показывает, во сколько раз увеличивается емкость конденсатора в ходе поляризации диэлектрика</w:t>
      </w:r>
      <w:r>
        <w:rPr>
          <w:sz w:val="28"/>
          <w:szCs w:val="28"/>
        </w:rPr>
        <w:t xml:space="preserve"> (</w:t>
      </w:r>
      <w:r w:rsidR="00810E20">
        <w:rPr>
          <w:sz w:val="28"/>
          <w:szCs w:val="28"/>
        </w:rPr>
        <w:t>11</w:t>
      </w:r>
      <w:r>
        <w:rPr>
          <w:sz w:val="28"/>
          <w:szCs w:val="28"/>
        </w:rPr>
        <w:t>.4)</w:t>
      </w:r>
      <w:r w:rsidRPr="00754325">
        <w:rPr>
          <w:sz w:val="28"/>
          <w:szCs w:val="28"/>
        </w:rPr>
        <w:t xml:space="preserve">, где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x</m:t>
            </m:r>
          </m:sub>
        </m:sSub>
      </m:oMath>
      <w:r w:rsidRPr="00754325">
        <w:rPr>
          <w:sz w:val="28"/>
          <w:szCs w:val="28"/>
        </w:rPr>
        <w:t xml:space="preserve"> – суммарная емкость конденсатора, Ф;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0</m:t>
            </m:r>
          </m:sub>
        </m:sSub>
      </m:oMath>
      <w:r w:rsidRPr="00754325">
        <w:rPr>
          <w:sz w:val="28"/>
          <w:szCs w:val="28"/>
        </w:rPr>
        <w:t xml:space="preserve"> – емкость конденсатора с вакуумом между обкладками, Ф; </w:t>
      </w:r>
      <m:oMath>
        <m:r>
          <w:rPr>
            <w:rFonts w:ascii="Cambria Math" w:hAnsi="Cambria Math"/>
            <w:sz w:val="28"/>
            <w:szCs w:val="28"/>
          </w:rPr>
          <m:t>S</m:t>
        </m:r>
      </m:oMath>
      <w:r w:rsidRPr="00754325">
        <w:rPr>
          <w:sz w:val="28"/>
          <w:szCs w:val="28"/>
        </w:rPr>
        <w:t xml:space="preserve"> – площадь электрода, м</w:t>
      </w:r>
      <w:r w:rsidRPr="00315845">
        <w:rPr>
          <w:sz w:val="36"/>
          <w:szCs w:val="36"/>
          <w:vertAlign w:val="superscript"/>
        </w:rPr>
        <w:t>2</w:t>
      </w:r>
      <w:r w:rsidRPr="00754325">
        <w:rPr>
          <w:sz w:val="28"/>
          <w:szCs w:val="28"/>
        </w:rPr>
        <w:t xml:space="preserve">; </w:t>
      </w:r>
      <w:r w:rsidRPr="00315845">
        <w:rPr>
          <w:i/>
          <w:sz w:val="28"/>
          <w:szCs w:val="28"/>
        </w:rPr>
        <w:t>d</w:t>
      </w:r>
      <w:r w:rsidRPr="00754325">
        <w:rPr>
          <w:sz w:val="28"/>
          <w:szCs w:val="28"/>
        </w:rPr>
        <w:t xml:space="preserve"> – толщина диэлектрика между электродами, м.</w:t>
      </w:r>
    </w:p>
    <w:p w:rsidR="00236378" w:rsidRPr="00964086" w:rsidRDefault="00236378" w:rsidP="00810E20">
      <w:pPr>
        <w:spacing w:line="360" w:lineRule="atLeast"/>
        <w:jc w:val="right"/>
        <w:rPr>
          <w:sz w:val="28"/>
          <w:szCs w:val="28"/>
        </w:rPr>
      </w:pPr>
      <m:oMath>
        <m:r>
          <w:rPr>
            <w:rFonts w:ascii="Cambria Math" w:hAnsi="Cambria Math"/>
            <w:sz w:val="32"/>
            <w:szCs w:val="32"/>
          </w:rPr>
          <m:t>ε=</m:t>
        </m:r>
        <m:f>
          <m:fPr>
            <m:ctrlPr>
              <w:rPr>
                <w:rFonts w:ascii="Cambria Math" w:hAnsi="Cambria Math"/>
                <w:i/>
                <w:sz w:val="32"/>
                <w:szCs w:val="32"/>
              </w:rPr>
            </m:ctrlPr>
          </m:fPr>
          <m:num>
            <m:sSub>
              <m:sSubPr>
                <m:ctrlPr>
                  <w:rPr>
                    <w:rFonts w:ascii="Cambria Math" w:hAnsi="Cambria Math"/>
                    <w:i/>
                    <w:sz w:val="32"/>
                    <w:szCs w:val="32"/>
                    <w:lang w:val="en-US"/>
                  </w:rPr>
                </m:ctrlPr>
              </m:sSubPr>
              <m:e>
                <m:r>
                  <w:rPr>
                    <w:rFonts w:ascii="Cambria Math" w:hAnsi="Cambria Math"/>
                    <w:sz w:val="32"/>
                    <w:szCs w:val="32"/>
                    <w:lang w:val="en-US"/>
                  </w:rPr>
                  <m:t>C</m:t>
                </m:r>
              </m:e>
              <m:sub>
                <m:r>
                  <w:rPr>
                    <w:rFonts w:ascii="Cambria Math" w:hAnsi="Cambria Math"/>
                    <w:sz w:val="32"/>
                    <w:szCs w:val="32"/>
                    <w:lang w:val="en-US"/>
                  </w:rPr>
                  <m:t>x</m:t>
                </m:r>
              </m:sub>
            </m:sSub>
            <m:r>
              <w:rPr>
                <w:rFonts w:ascii="Cambria Math" w:hAnsi="Cambria Math"/>
                <w:sz w:val="32"/>
                <w:szCs w:val="32"/>
              </w:rPr>
              <m:t>∙</m:t>
            </m:r>
            <m:r>
              <w:rPr>
                <w:rFonts w:ascii="Cambria Math" w:hAnsi="Cambria Math"/>
                <w:sz w:val="32"/>
                <w:szCs w:val="32"/>
                <w:lang w:val="en-US"/>
              </w:rPr>
              <m:t>d</m:t>
            </m:r>
            <m:ctrlPr>
              <w:rPr>
                <w:rFonts w:ascii="Cambria Math" w:hAnsi="Cambria Math"/>
                <w:i/>
                <w:sz w:val="32"/>
                <w:szCs w:val="32"/>
                <w:lang w:val="en-US"/>
              </w:rPr>
            </m:ctrlPr>
          </m:num>
          <m:den>
            <m:r>
              <w:rPr>
                <w:rFonts w:ascii="Cambria Math" w:hAnsi="Cambria Math"/>
                <w:sz w:val="32"/>
                <w:szCs w:val="32"/>
                <w:lang w:val="en-US"/>
              </w:rPr>
              <m:t>S</m:t>
            </m:r>
          </m:den>
        </m:f>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ε</m:t>
            </m:r>
          </m:e>
          <m:sub>
            <m:r>
              <w:rPr>
                <w:rFonts w:ascii="Cambria Math" w:hAnsi="Cambria Math"/>
                <w:sz w:val="32"/>
                <w:szCs w:val="32"/>
              </w:rPr>
              <m:t>0</m:t>
            </m:r>
          </m:sub>
        </m:sSub>
        <m:r>
          <w:rPr>
            <w:rFonts w:ascii="Cambria Math" w:hAnsi="Cambria Math"/>
            <w:sz w:val="32"/>
            <w:szCs w:val="32"/>
          </w:rPr>
          <m:t xml:space="preserve">                                                    </m:t>
        </m:r>
      </m:oMath>
      <w:r w:rsidRPr="00754325">
        <w:rPr>
          <w:sz w:val="28"/>
          <w:szCs w:val="28"/>
        </w:rPr>
        <w:t>(</w:t>
      </w:r>
      <w:r w:rsidR="00810E20">
        <w:rPr>
          <w:sz w:val="28"/>
          <w:szCs w:val="28"/>
        </w:rPr>
        <w:t>11</w:t>
      </w:r>
      <w:r>
        <w:rPr>
          <w:sz w:val="28"/>
          <w:szCs w:val="28"/>
        </w:rPr>
        <w:t>.</w:t>
      </w:r>
      <w:r w:rsidRPr="00754325">
        <w:rPr>
          <w:sz w:val="28"/>
          <w:szCs w:val="28"/>
        </w:rPr>
        <w:t>4)</w:t>
      </w:r>
    </w:p>
    <w:p w:rsidR="00236378" w:rsidRPr="00964086" w:rsidRDefault="00236378" w:rsidP="00236378">
      <w:pPr>
        <w:spacing w:line="360" w:lineRule="atLeast"/>
        <w:ind w:left="3969"/>
        <w:jc w:val="both"/>
        <w:rPr>
          <w:sz w:val="28"/>
          <w:szCs w:val="28"/>
        </w:rPr>
      </w:pPr>
    </w:p>
    <w:p w:rsidR="00236378" w:rsidRPr="00975048" w:rsidRDefault="00236378" w:rsidP="00236378">
      <w:pPr>
        <w:spacing w:line="360" w:lineRule="atLeast"/>
        <w:ind w:firstLine="709"/>
        <w:jc w:val="both"/>
        <w:rPr>
          <w:sz w:val="28"/>
          <w:szCs w:val="28"/>
        </w:rPr>
      </w:pPr>
      <w:r w:rsidRPr="00975048">
        <w:rPr>
          <w:sz w:val="28"/>
          <w:szCs w:val="28"/>
        </w:rPr>
        <w:t xml:space="preserve">Из данного соотношения также вытекает, что </w:t>
      </w:r>
      <m:oMath>
        <m:r>
          <w:rPr>
            <w:rFonts w:ascii="Cambria Math" w:hAnsi="Cambria Math"/>
            <w:sz w:val="28"/>
            <w:szCs w:val="28"/>
          </w:rPr>
          <m:t>ε</m:t>
        </m:r>
      </m:oMath>
      <w:r w:rsidRPr="00975048">
        <w:rPr>
          <w:sz w:val="28"/>
          <w:szCs w:val="28"/>
        </w:rPr>
        <w:t xml:space="preserve"> всегда будет принимать значения больше единицы и не зависит от выбора системы единиц. </w:t>
      </w:r>
      <w:r w:rsidRPr="00754325">
        <w:rPr>
          <w:sz w:val="28"/>
          <w:szCs w:val="28"/>
        </w:rPr>
        <w:t>Для вакуума она равна 1.</w:t>
      </w:r>
    </w:p>
    <w:p w:rsidR="00236378" w:rsidRPr="00A62889" w:rsidRDefault="00236378" w:rsidP="00236378">
      <w:pPr>
        <w:spacing w:line="360" w:lineRule="atLeast"/>
        <w:ind w:firstLine="709"/>
        <w:jc w:val="both"/>
        <w:rPr>
          <w:spacing w:val="-6"/>
          <w:sz w:val="28"/>
          <w:szCs w:val="28"/>
        </w:rPr>
      </w:pPr>
      <w:r w:rsidRPr="00975048">
        <w:rPr>
          <w:spacing w:val="-6"/>
          <w:sz w:val="28"/>
          <w:szCs w:val="28"/>
        </w:rPr>
        <w:t xml:space="preserve">Абсолютная проницаемость вещества, которая обозначается </w:t>
      </w:r>
      <m:oMath>
        <m:sSub>
          <m:sSubPr>
            <m:ctrlPr>
              <w:rPr>
                <w:rFonts w:ascii="Cambria Math" w:hAnsi="Cambria Math"/>
                <w:i/>
                <w:spacing w:val="-6"/>
                <w:sz w:val="28"/>
                <w:szCs w:val="28"/>
              </w:rPr>
            </m:ctrlPr>
          </m:sSubPr>
          <m:e>
            <m:r>
              <w:rPr>
                <w:rFonts w:ascii="Cambria Math" w:hAnsi="Cambria Math"/>
                <w:spacing w:val="-6"/>
                <w:sz w:val="28"/>
                <w:szCs w:val="28"/>
              </w:rPr>
              <m:t>ε</m:t>
            </m:r>
          </m:e>
          <m:sub>
            <m:r>
              <w:rPr>
                <w:rFonts w:ascii="Cambria Math" w:hAnsi="Cambria Math"/>
                <w:spacing w:val="-6"/>
                <w:sz w:val="28"/>
                <w:szCs w:val="28"/>
              </w:rPr>
              <m:t>a</m:t>
            </m:r>
          </m:sub>
        </m:sSub>
      </m:oMath>
      <w:r w:rsidRPr="00975048">
        <w:rPr>
          <w:spacing w:val="-6"/>
          <w:sz w:val="28"/>
          <w:szCs w:val="28"/>
        </w:rPr>
        <w:t>, в отличие от относительной, имеет размерность, фарадей на метр – Ф/м. Она вычисляется по формуле (</w:t>
      </w:r>
      <w:r w:rsidR="00810E20">
        <w:rPr>
          <w:spacing w:val="-6"/>
          <w:sz w:val="28"/>
          <w:szCs w:val="28"/>
        </w:rPr>
        <w:t>11</w:t>
      </w:r>
      <w:r w:rsidRPr="00975048">
        <w:rPr>
          <w:spacing w:val="-6"/>
          <w:sz w:val="28"/>
          <w:szCs w:val="28"/>
        </w:rPr>
        <w:t>.</w:t>
      </w:r>
      <w:r>
        <w:rPr>
          <w:spacing w:val="-6"/>
          <w:sz w:val="28"/>
          <w:szCs w:val="28"/>
        </w:rPr>
        <w:t>5</w:t>
      </w:r>
      <w:r w:rsidRPr="00975048">
        <w:rPr>
          <w:spacing w:val="-6"/>
          <w:sz w:val="28"/>
          <w:szCs w:val="28"/>
        </w:rPr>
        <w:t xml:space="preserve">), где </w:t>
      </w:r>
      <m:oMath>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0</m:t>
            </m:r>
          </m:sub>
        </m:sSub>
      </m:oMath>
      <w:r w:rsidRPr="00975048">
        <w:rPr>
          <w:spacing w:val="-6"/>
          <w:sz w:val="28"/>
          <w:szCs w:val="28"/>
        </w:rPr>
        <w:t xml:space="preserve"> – электрическая постоянная, имеющая значение 8,854</w:t>
      </w:r>
      <w:r>
        <w:rPr>
          <w:rFonts w:ascii="Arial" w:hAnsi="Arial" w:cs="Arial"/>
          <w:spacing w:val="-6"/>
          <w:sz w:val="28"/>
          <w:szCs w:val="28"/>
        </w:rPr>
        <w:t>∙</w:t>
      </w:r>
      <w:r w:rsidRPr="00975048">
        <w:rPr>
          <w:spacing w:val="-6"/>
          <w:sz w:val="28"/>
          <w:szCs w:val="28"/>
        </w:rPr>
        <w:t>10</w:t>
      </w:r>
      <w:r w:rsidRPr="00975048">
        <w:rPr>
          <w:spacing w:val="-6"/>
          <w:sz w:val="36"/>
          <w:szCs w:val="36"/>
          <w:vertAlign w:val="superscript"/>
        </w:rPr>
        <w:t>-12</w:t>
      </w:r>
      <w:r w:rsidRPr="00975048">
        <w:rPr>
          <w:spacing w:val="-6"/>
          <w:sz w:val="28"/>
          <w:szCs w:val="28"/>
        </w:rPr>
        <w:t xml:space="preserve"> Ф/м.</w:t>
      </w:r>
    </w:p>
    <w:p w:rsidR="00236378" w:rsidRPr="00A62889" w:rsidRDefault="00236378" w:rsidP="00236378">
      <w:pPr>
        <w:spacing w:line="360" w:lineRule="atLeast"/>
        <w:ind w:firstLine="709"/>
        <w:jc w:val="both"/>
        <w:rPr>
          <w:spacing w:val="-6"/>
          <w:sz w:val="28"/>
          <w:szCs w:val="28"/>
        </w:rPr>
      </w:pPr>
    </w:p>
    <w:p w:rsidR="00236378" w:rsidRPr="00964086" w:rsidRDefault="00644F35" w:rsidP="00810E20">
      <w:pPr>
        <w:tabs>
          <w:tab w:val="left" w:pos="9354"/>
        </w:tabs>
        <w:spacing w:line="360" w:lineRule="atLeast"/>
        <w:ind w:right="-6"/>
        <w:jc w:val="right"/>
        <w:rPr>
          <w:sz w:val="28"/>
          <w:szCs w:val="28"/>
        </w:rPr>
      </w:pPr>
      <m:oMath>
        <m:sSub>
          <m:sSubPr>
            <m:ctrlPr>
              <w:rPr>
                <w:rFonts w:ascii="Cambria Math" w:hAnsi="Cambria Math"/>
                <w:i/>
                <w:spacing w:val="-6"/>
                <w:sz w:val="28"/>
                <w:szCs w:val="28"/>
              </w:rPr>
            </m:ctrlPr>
          </m:sSubPr>
          <m:e>
            <m:r>
              <w:rPr>
                <w:rFonts w:ascii="Cambria Math" w:hAnsi="Cambria Math"/>
                <w:spacing w:val="-6"/>
                <w:sz w:val="28"/>
                <w:szCs w:val="28"/>
              </w:rPr>
              <m:t>ε</m:t>
            </m:r>
          </m:e>
          <m:sub>
            <m:r>
              <w:rPr>
                <w:rFonts w:ascii="Cambria Math" w:hAnsi="Cambria Math"/>
                <w:spacing w:val="-6"/>
                <w:sz w:val="28"/>
                <w:szCs w:val="28"/>
              </w:rPr>
              <m:t>a</m:t>
            </m:r>
          </m:sub>
        </m:sSub>
        <m:r>
          <w:rPr>
            <w:rFonts w:ascii="Cambria Math" w:hAnsi="Cambria Math"/>
            <w:sz w:val="28"/>
            <w:szCs w:val="28"/>
          </w:rPr>
          <m:t>=ε∙</m:t>
        </m:r>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0</m:t>
            </m:r>
          </m:sub>
        </m:sSub>
      </m:oMath>
      <w:r w:rsidR="00236378" w:rsidRPr="00975048">
        <w:rPr>
          <w:sz w:val="28"/>
          <w:szCs w:val="28"/>
        </w:rPr>
        <w:t xml:space="preserve">           </w:t>
      </w:r>
      <w:r w:rsidR="00810E20">
        <w:rPr>
          <w:sz w:val="28"/>
          <w:szCs w:val="28"/>
        </w:rPr>
        <w:t xml:space="preserve">                         </w:t>
      </w:r>
      <w:r w:rsidR="00236378" w:rsidRPr="00975048">
        <w:rPr>
          <w:sz w:val="28"/>
          <w:szCs w:val="28"/>
        </w:rPr>
        <w:t xml:space="preserve">                     (</w:t>
      </w:r>
      <w:r w:rsidR="00810E20">
        <w:rPr>
          <w:sz w:val="28"/>
          <w:szCs w:val="28"/>
        </w:rPr>
        <w:t>11</w:t>
      </w:r>
      <w:r w:rsidR="00236378" w:rsidRPr="00975048">
        <w:rPr>
          <w:sz w:val="28"/>
          <w:szCs w:val="28"/>
        </w:rPr>
        <w:t>.</w:t>
      </w:r>
      <w:r w:rsidR="00236378">
        <w:rPr>
          <w:sz w:val="28"/>
          <w:szCs w:val="28"/>
        </w:rPr>
        <w:t>5</w:t>
      </w:r>
      <w:r w:rsidR="00236378" w:rsidRPr="00975048">
        <w:rPr>
          <w:sz w:val="28"/>
          <w:szCs w:val="28"/>
        </w:rPr>
        <w:t>)</w:t>
      </w:r>
    </w:p>
    <w:p w:rsidR="00236378" w:rsidRPr="00964086" w:rsidRDefault="00236378" w:rsidP="00236378">
      <w:pPr>
        <w:tabs>
          <w:tab w:val="left" w:pos="9354"/>
        </w:tabs>
        <w:spacing w:line="360" w:lineRule="atLeast"/>
        <w:ind w:left="4560" w:right="-6"/>
        <w:jc w:val="both"/>
        <w:rPr>
          <w:i/>
          <w:sz w:val="28"/>
          <w:szCs w:val="28"/>
        </w:rPr>
      </w:pPr>
    </w:p>
    <w:p w:rsidR="00236378" w:rsidRDefault="00236378" w:rsidP="00236378">
      <w:pPr>
        <w:tabs>
          <w:tab w:val="left" w:pos="1710"/>
        </w:tabs>
        <w:spacing w:line="360" w:lineRule="atLeast"/>
        <w:ind w:firstLine="709"/>
        <w:jc w:val="both"/>
        <w:rPr>
          <w:sz w:val="28"/>
          <w:szCs w:val="28"/>
        </w:rPr>
      </w:pPr>
      <w:r w:rsidRPr="00754325">
        <w:rPr>
          <w:sz w:val="28"/>
          <w:szCs w:val="28"/>
        </w:rPr>
        <w:t xml:space="preserve">Величина, характеризующая изменение </w:t>
      </w:r>
      <m:oMath>
        <m:r>
          <w:rPr>
            <w:rFonts w:ascii="Cambria Math" w:hAnsi="Cambria Math"/>
            <w:sz w:val="28"/>
            <w:szCs w:val="28"/>
            <w:lang w:val="en-US"/>
          </w:rPr>
          <m:t>ε</m:t>
        </m:r>
      </m:oMath>
      <w:r w:rsidRPr="00754325">
        <w:rPr>
          <w:sz w:val="28"/>
          <w:szCs w:val="28"/>
        </w:rPr>
        <w:t xml:space="preserve"> при нагревании диэлектрика на один градус, называется </w:t>
      </w:r>
      <w:r w:rsidRPr="00754325">
        <w:rPr>
          <w:i/>
          <w:sz w:val="28"/>
          <w:szCs w:val="28"/>
        </w:rPr>
        <w:t xml:space="preserve">температурным коэффициентом диэлектрической проницаемости </w:t>
      </w:r>
      <w:r w:rsidRPr="00754325">
        <w:rPr>
          <w:sz w:val="28"/>
          <w:szCs w:val="28"/>
        </w:rPr>
        <w:t>(</w:t>
      </w:r>
      <w:r w:rsidR="00810E20">
        <w:rPr>
          <w:sz w:val="28"/>
          <w:szCs w:val="28"/>
        </w:rPr>
        <w:t>11</w:t>
      </w:r>
      <w:r>
        <w:rPr>
          <w:sz w:val="28"/>
          <w:szCs w:val="28"/>
        </w:rPr>
        <w:t>.6</w:t>
      </w:r>
      <w:r w:rsidRPr="00754325">
        <w:rPr>
          <w:sz w:val="28"/>
          <w:szCs w:val="28"/>
        </w:rPr>
        <w:t xml:space="preserve">) </w:t>
      </w:r>
    </w:p>
    <w:p w:rsidR="00236378" w:rsidRPr="00754325" w:rsidRDefault="00236378" w:rsidP="00236378">
      <w:pPr>
        <w:tabs>
          <w:tab w:val="left" w:pos="1710"/>
        </w:tabs>
        <w:spacing w:line="360" w:lineRule="atLeast"/>
        <w:ind w:left="3969"/>
        <w:jc w:val="both"/>
        <w:rPr>
          <w:i/>
          <w:sz w:val="28"/>
          <w:szCs w:val="28"/>
        </w:rPr>
      </w:pPr>
      <m:oMath>
        <m:r>
          <w:rPr>
            <w:rFonts w:ascii="Cambria Math" w:hAnsi="Cambria Math"/>
            <w:sz w:val="28"/>
            <w:szCs w:val="28"/>
          </w:rPr>
          <m:t>ТКε (</m:t>
        </m:r>
        <m:sSup>
          <m:sSupPr>
            <m:ctrlPr>
              <w:rPr>
                <w:rFonts w:ascii="Cambria Math" w:hAnsi="Cambria Math"/>
                <w:i/>
                <w:sz w:val="28"/>
                <w:szCs w:val="28"/>
              </w:rPr>
            </m:ctrlPr>
          </m:sSupPr>
          <m:e>
            <m:r>
              <w:rPr>
                <w:rFonts w:ascii="Cambria Math" w:hAnsi="Cambria Math"/>
                <w:sz w:val="28"/>
                <w:szCs w:val="28"/>
              </w:rPr>
              <m:t>К</m:t>
            </m:r>
          </m:e>
          <m:sup>
            <m:r>
              <w:rPr>
                <w:rFonts w:ascii="Cambria Math" w:hAnsi="Cambria Math"/>
                <w:sz w:val="28"/>
                <w:szCs w:val="28"/>
              </w:rPr>
              <m:t>-1</m:t>
            </m:r>
          </m:sup>
        </m:sSup>
        <m:r>
          <w:rPr>
            <w:rFonts w:ascii="Cambria Math" w:hAnsi="Cambria Math"/>
            <w:sz w:val="28"/>
            <w:szCs w:val="28"/>
          </w:rPr>
          <m:t xml:space="preserve">) = </m:t>
        </m:r>
        <m:r>
          <w:rPr>
            <w:rFonts w:ascii="Cambria Math" w:hAnsi="Cambria Math"/>
            <w:sz w:val="28"/>
            <w:szCs w:val="28"/>
            <w:lang w:val="en-US"/>
          </w:rPr>
          <m:t>d</m:t>
        </m:r>
        <m:r>
          <w:rPr>
            <w:rFonts w:ascii="Cambria Math" w:hAnsi="Cambria Math"/>
            <w:i/>
            <w:sz w:val="28"/>
            <w:szCs w:val="28"/>
            <w:lang w:val="en-US"/>
          </w:rPr>
          <w:sym w:font="Symbol" w:char="F065"/>
        </m:r>
        <m:r>
          <w:rPr>
            <w:rFonts w:ascii="Cambria Math" w:hAnsi="Cambria Math"/>
            <w:sz w:val="28"/>
            <w:szCs w:val="28"/>
          </w:rPr>
          <m:t>/</m:t>
        </m:r>
        <m:r>
          <w:rPr>
            <w:rFonts w:ascii="Cambria Math" w:hAnsi="Cambria Math"/>
            <w:i/>
            <w:sz w:val="28"/>
            <w:szCs w:val="28"/>
          </w:rPr>
          <w:sym w:font="Symbol" w:char="F065"/>
        </m:r>
        <m:r>
          <w:rPr>
            <w:rFonts w:ascii="Cambria Math" w:hAnsi="Cambria Math"/>
            <w:sz w:val="28"/>
            <w:szCs w:val="28"/>
            <w:lang w:val="en-US"/>
          </w:rPr>
          <m:t>dT</m:t>
        </m:r>
      </m:oMath>
      <w:r>
        <w:rPr>
          <w:sz w:val="28"/>
          <w:szCs w:val="28"/>
        </w:rPr>
        <w:t xml:space="preserve">                     </w:t>
      </w:r>
      <w:r w:rsidR="00810E20">
        <w:rPr>
          <w:sz w:val="28"/>
          <w:szCs w:val="28"/>
        </w:rPr>
        <w:t xml:space="preserve"> </w:t>
      </w:r>
      <w:r>
        <w:rPr>
          <w:sz w:val="28"/>
          <w:szCs w:val="28"/>
        </w:rPr>
        <w:t xml:space="preserve">               (</w:t>
      </w:r>
      <w:r w:rsidR="00810E20">
        <w:rPr>
          <w:sz w:val="28"/>
          <w:szCs w:val="28"/>
        </w:rPr>
        <w:t>11</w:t>
      </w:r>
      <w:r w:rsidRPr="00E62E43">
        <w:rPr>
          <w:sz w:val="28"/>
          <w:szCs w:val="28"/>
        </w:rPr>
        <w:t>.6</w:t>
      </w:r>
      <w:r>
        <w:rPr>
          <w:sz w:val="28"/>
          <w:szCs w:val="28"/>
        </w:rPr>
        <w:t>)</w:t>
      </w:r>
      <w:r w:rsidRPr="00754325">
        <w:rPr>
          <w:sz w:val="28"/>
          <w:szCs w:val="28"/>
        </w:rPr>
        <w:t>.</w:t>
      </w:r>
    </w:p>
    <w:p w:rsidR="00236378" w:rsidRPr="00754325" w:rsidRDefault="00236378" w:rsidP="00236378">
      <w:pPr>
        <w:tabs>
          <w:tab w:val="left" w:pos="1710"/>
        </w:tabs>
        <w:spacing w:line="360" w:lineRule="atLeast"/>
        <w:ind w:firstLine="720"/>
        <w:jc w:val="both"/>
        <w:rPr>
          <w:sz w:val="28"/>
          <w:szCs w:val="28"/>
        </w:rPr>
      </w:pPr>
      <w:r w:rsidRPr="00754325">
        <w:rPr>
          <w:sz w:val="28"/>
          <w:szCs w:val="28"/>
        </w:rPr>
        <w:t>Относительная диэлектрическая проницаемость при ионной поляризации, не зависит от частоты и напряженности электрического поля.</w:t>
      </w:r>
    </w:p>
    <w:p w:rsidR="00236378" w:rsidRPr="00754325" w:rsidRDefault="00236378" w:rsidP="00236378">
      <w:pPr>
        <w:tabs>
          <w:tab w:val="left" w:pos="-540"/>
          <w:tab w:val="left" w:pos="-180"/>
        </w:tabs>
        <w:spacing w:line="360" w:lineRule="atLeast"/>
        <w:ind w:firstLine="709"/>
        <w:jc w:val="both"/>
        <w:rPr>
          <w:sz w:val="28"/>
          <w:szCs w:val="28"/>
        </w:rPr>
      </w:pPr>
      <w:r w:rsidRPr="00754325">
        <w:rPr>
          <w:sz w:val="28"/>
          <w:szCs w:val="28"/>
        </w:rPr>
        <w:t xml:space="preserve">Диэлектрическая проницаемость веществ с ионной поляризацией составляет </w:t>
      </w:r>
      <w:r w:rsidRPr="00754325">
        <w:rPr>
          <w:sz w:val="28"/>
          <w:szCs w:val="28"/>
        </w:rPr>
        <w:lastRenderedPageBreak/>
        <w:t>4–30, у стекол и керамики может достигать значений 200</w:t>
      </w:r>
      <w:r>
        <w:rPr>
          <w:sz w:val="28"/>
          <w:szCs w:val="28"/>
        </w:rPr>
        <w:t>–</w:t>
      </w:r>
      <w:r w:rsidRPr="00754325">
        <w:rPr>
          <w:sz w:val="28"/>
          <w:szCs w:val="28"/>
        </w:rPr>
        <w:t xml:space="preserve">300. </w:t>
      </w:r>
    </w:p>
    <w:p w:rsidR="00236378" w:rsidRPr="00975048" w:rsidRDefault="00236378" w:rsidP="00236378">
      <w:pPr>
        <w:spacing w:line="360" w:lineRule="atLeast"/>
        <w:ind w:firstLine="709"/>
        <w:jc w:val="both"/>
        <w:rPr>
          <w:sz w:val="28"/>
          <w:szCs w:val="28"/>
        </w:rPr>
      </w:pPr>
      <w:r w:rsidRPr="00975048">
        <w:rPr>
          <w:sz w:val="28"/>
          <w:szCs w:val="28"/>
        </w:rPr>
        <w:t>Поляризации, наблюдающиеся в диэлектрических материалах, бывают быстрые или деформационные (мгновенные) и медленные</w:t>
      </w:r>
      <w:r>
        <w:rPr>
          <w:sz w:val="28"/>
          <w:szCs w:val="28"/>
        </w:rPr>
        <w:t xml:space="preserve"> или </w:t>
      </w:r>
      <w:r w:rsidRPr="00975048">
        <w:rPr>
          <w:sz w:val="28"/>
          <w:szCs w:val="28"/>
        </w:rPr>
        <w:t>релаксационные. Их еще соответственно называют упругими и неупругими.</w:t>
      </w:r>
    </w:p>
    <w:p w:rsidR="00236378" w:rsidRPr="00975048" w:rsidRDefault="00236378" w:rsidP="00236378">
      <w:pPr>
        <w:spacing w:line="360" w:lineRule="atLeast"/>
        <w:ind w:firstLine="709"/>
        <w:jc w:val="both"/>
        <w:rPr>
          <w:sz w:val="28"/>
          <w:szCs w:val="28"/>
        </w:rPr>
      </w:pPr>
      <w:r w:rsidRPr="00975048">
        <w:rPr>
          <w:sz w:val="28"/>
          <w:szCs w:val="28"/>
        </w:rPr>
        <w:t xml:space="preserve">Мгновенными (упругими) являются электронная и ионная поляризации диэлектриков, а медленными (неупругими) </w:t>
      </w:r>
      <w:r>
        <w:rPr>
          <w:sz w:val="28"/>
          <w:szCs w:val="28"/>
        </w:rPr>
        <w:t>–</w:t>
      </w:r>
      <w:r w:rsidRPr="00975048">
        <w:rPr>
          <w:sz w:val="28"/>
          <w:szCs w:val="28"/>
        </w:rPr>
        <w:t xml:space="preserve"> дипольная и релаксационные виды поляризации.</w:t>
      </w:r>
    </w:p>
    <w:p w:rsidR="00236378" w:rsidRDefault="00236378" w:rsidP="00236378">
      <w:pPr>
        <w:spacing w:line="360" w:lineRule="atLeast"/>
        <w:ind w:firstLine="709"/>
        <w:jc w:val="both"/>
        <w:rPr>
          <w:spacing w:val="-2"/>
          <w:sz w:val="28"/>
          <w:szCs w:val="28"/>
        </w:rPr>
      </w:pPr>
      <w:r w:rsidRPr="00D4013D">
        <w:rPr>
          <w:i/>
          <w:spacing w:val="-2"/>
          <w:sz w:val="28"/>
          <w:szCs w:val="28"/>
        </w:rPr>
        <w:t>Электронная поляризация</w:t>
      </w:r>
      <w:r w:rsidR="00810E20">
        <w:rPr>
          <w:i/>
          <w:spacing w:val="-2"/>
          <w:sz w:val="28"/>
          <w:szCs w:val="28"/>
        </w:rPr>
        <w:t xml:space="preserve"> </w:t>
      </w:r>
      <w:r w:rsidRPr="00D4013D">
        <w:rPr>
          <w:spacing w:val="-2"/>
          <w:sz w:val="28"/>
          <w:szCs w:val="28"/>
        </w:rPr>
        <w:t xml:space="preserve">– это упругое смещение и деформация электронных оболочек атомов под действием внешнего электрического поля. Изменение положения электронов обычно происходит на расстояния в пределах собственных молекул (рис. </w:t>
      </w:r>
      <w:r w:rsidR="00810E20">
        <w:rPr>
          <w:spacing w:val="-2"/>
          <w:sz w:val="28"/>
          <w:szCs w:val="28"/>
        </w:rPr>
        <w:t>11</w:t>
      </w:r>
      <w:r w:rsidRPr="00D4013D">
        <w:rPr>
          <w:spacing w:val="-2"/>
          <w:sz w:val="28"/>
          <w:szCs w:val="28"/>
        </w:rPr>
        <w:t>.</w:t>
      </w:r>
      <w:r w:rsidR="00810E20">
        <w:rPr>
          <w:spacing w:val="-2"/>
          <w:sz w:val="28"/>
          <w:szCs w:val="28"/>
        </w:rPr>
        <w:t>2</w:t>
      </w:r>
      <w:r w:rsidRPr="00D4013D">
        <w:rPr>
          <w:spacing w:val="-2"/>
          <w:sz w:val="28"/>
          <w:szCs w:val="28"/>
        </w:rPr>
        <w:t>). Данный вид поляризации наблюдается у всех диэлектриков, однако в большинстве случаев на неё накладываются и другие механизмы. Это самая быстротечная поляризация. Время её установления и спада составляет всего лишь считанные доли секунды (10</w:t>
      </w:r>
      <w:r w:rsidRPr="00D4013D">
        <w:rPr>
          <w:spacing w:val="-2"/>
          <w:sz w:val="36"/>
          <w:szCs w:val="36"/>
          <w:vertAlign w:val="superscript"/>
        </w:rPr>
        <w:t>–16</w:t>
      </w:r>
      <w:r w:rsidRPr="00D4013D">
        <w:rPr>
          <w:spacing w:val="-2"/>
          <w:sz w:val="28"/>
          <w:szCs w:val="28"/>
        </w:rPr>
        <w:t xml:space="preserve"> – 10</w:t>
      </w:r>
      <w:r w:rsidRPr="00D4013D">
        <w:rPr>
          <w:spacing w:val="-2"/>
          <w:sz w:val="36"/>
          <w:szCs w:val="36"/>
          <w:vertAlign w:val="superscript"/>
        </w:rPr>
        <w:t>–1</w:t>
      </w:r>
      <w:r>
        <w:rPr>
          <w:spacing w:val="-2"/>
          <w:sz w:val="36"/>
          <w:szCs w:val="36"/>
          <w:vertAlign w:val="superscript"/>
        </w:rPr>
        <w:t>4</w:t>
      </w:r>
      <w:r w:rsidRPr="00D4013D">
        <w:rPr>
          <w:spacing w:val="-2"/>
          <w:sz w:val="28"/>
          <w:szCs w:val="28"/>
        </w:rPr>
        <w:t xml:space="preserve"> сек). Она не зависит от частоты поля. </w:t>
      </w:r>
    </w:p>
    <w:p w:rsidR="00810E20" w:rsidRDefault="00810E20" w:rsidP="00810E20">
      <w:pPr>
        <w:spacing w:line="360" w:lineRule="atLeast"/>
        <w:ind w:firstLine="709"/>
        <w:jc w:val="center"/>
        <w:rPr>
          <w:spacing w:val="-2"/>
          <w:sz w:val="28"/>
          <w:szCs w:val="28"/>
        </w:rPr>
      </w:pPr>
      <w:r>
        <w:rPr>
          <w:noProof/>
          <w:spacing w:val="-2"/>
          <w:sz w:val="28"/>
          <w:szCs w:val="28"/>
        </w:rPr>
        <w:drawing>
          <wp:inline distT="0" distB="0" distL="0" distR="0" wp14:anchorId="1E60D2FE">
            <wp:extent cx="1543050" cy="14668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43050" cy="1466850"/>
                    </a:xfrm>
                    <a:prstGeom prst="rect">
                      <a:avLst/>
                    </a:prstGeom>
                    <a:noFill/>
                  </pic:spPr>
                </pic:pic>
              </a:graphicData>
            </a:graphic>
          </wp:inline>
        </w:drawing>
      </w:r>
    </w:p>
    <w:p w:rsidR="00810E20" w:rsidRPr="00810E20" w:rsidRDefault="00810E20" w:rsidP="00810E20">
      <w:pPr>
        <w:spacing w:line="360" w:lineRule="atLeast"/>
        <w:ind w:firstLine="709"/>
        <w:rPr>
          <w:bCs/>
          <w:color w:val="000000"/>
          <w:sz w:val="28"/>
          <w:szCs w:val="28"/>
        </w:rPr>
      </w:pPr>
      <w:r w:rsidRPr="00810E20">
        <w:rPr>
          <w:bCs/>
          <w:color w:val="000000"/>
          <w:sz w:val="28"/>
          <w:szCs w:val="28"/>
        </w:rPr>
        <w:t>Рис. 11.2. Схема электронной поляризации</w:t>
      </w:r>
    </w:p>
    <w:p w:rsidR="00810E20" w:rsidRDefault="00810E20" w:rsidP="00236378">
      <w:pPr>
        <w:spacing w:line="360" w:lineRule="atLeast"/>
        <w:ind w:firstLine="709"/>
        <w:jc w:val="both"/>
        <w:rPr>
          <w:sz w:val="28"/>
          <w:szCs w:val="28"/>
        </w:rPr>
      </w:pPr>
    </w:p>
    <w:p w:rsidR="00236378" w:rsidRPr="00110541" w:rsidRDefault="00236378" w:rsidP="00236378">
      <w:pPr>
        <w:spacing w:line="360" w:lineRule="atLeast"/>
        <w:ind w:firstLine="709"/>
        <w:jc w:val="both"/>
        <w:rPr>
          <w:sz w:val="28"/>
          <w:szCs w:val="28"/>
        </w:rPr>
      </w:pPr>
      <w:r w:rsidRPr="00975048">
        <w:rPr>
          <w:sz w:val="28"/>
          <w:szCs w:val="28"/>
        </w:rPr>
        <w:t xml:space="preserve">На </w:t>
      </w:r>
      <w:proofErr w:type="spellStart"/>
      <w:r w:rsidRPr="00975048">
        <w:rPr>
          <w:sz w:val="28"/>
          <w:szCs w:val="28"/>
        </w:rPr>
        <w:t>поляризованность</w:t>
      </w:r>
      <w:proofErr w:type="spellEnd"/>
      <w:r w:rsidRPr="00975048">
        <w:rPr>
          <w:sz w:val="28"/>
          <w:szCs w:val="28"/>
        </w:rPr>
        <w:t xml:space="preserve"> частиц при электронной поляризации не влияет температура, так как она вызвана внутриатомными процессами, которые не зависят от теплового движения. Однако с повышением температуры относительная диэлектрическая проницаемость уменьшается незначительно. Это обусловлено тепловым расширением вещества и понижением концентрации поляризуемых частиц в единице объема. Зависимость ε от температуры выражают температурным коэффициентом диэлектрической проницаемости </w:t>
      </w:r>
      <m:oMath>
        <m:r>
          <w:rPr>
            <w:rFonts w:ascii="Cambria Math" w:hAnsi="Cambria Math"/>
            <w:sz w:val="28"/>
            <w:szCs w:val="28"/>
          </w:rPr>
          <m:t>ТКε=</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ε</m:t>
            </m:r>
          </m:sub>
        </m:sSub>
      </m:oMath>
      <w:r w:rsidRPr="00975048">
        <w:rPr>
          <w:sz w:val="28"/>
          <w:szCs w:val="28"/>
        </w:rPr>
        <w:t xml:space="preserve"> (формула </w:t>
      </w:r>
      <w:r w:rsidR="00810E20">
        <w:rPr>
          <w:sz w:val="28"/>
          <w:szCs w:val="28"/>
        </w:rPr>
        <w:t>11</w:t>
      </w:r>
      <w:r w:rsidRPr="00804C1A">
        <w:rPr>
          <w:sz w:val="28"/>
          <w:szCs w:val="28"/>
        </w:rPr>
        <w:t>.7).</w:t>
      </w:r>
      <w:r w:rsidRPr="00975048">
        <w:rPr>
          <w:sz w:val="28"/>
          <w:szCs w:val="28"/>
        </w:rPr>
        <w:t xml:space="preserve"> Он имеет размерность К</w:t>
      </w:r>
      <w:r w:rsidRPr="00D4013D">
        <w:rPr>
          <w:sz w:val="36"/>
          <w:szCs w:val="36"/>
          <w:vertAlign w:val="superscript"/>
        </w:rPr>
        <w:t>–1</w:t>
      </w:r>
      <w:r w:rsidRPr="00975048">
        <w:rPr>
          <w:sz w:val="28"/>
          <w:szCs w:val="28"/>
        </w:rPr>
        <w:t xml:space="preserve"> (кельвина). </w:t>
      </w:r>
    </w:p>
    <w:p w:rsidR="00804C1A" w:rsidRPr="00110541" w:rsidRDefault="00804C1A" w:rsidP="00236378">
      <w:pPr>
        <w:spacing w:line="360" w:lineRule="atLeast"/>
        <w:ind w:firstLine="709"/>
        <w:jc w:val="both"/>
        <w:rPr>
          <w:sz w:val="28"/>
          <w:szCs w:val="28"/>
        </w:rPr>
      </w:pPr>
    </w:p>
    <w:p w:rsidR="00236378" w:rsidRPr="00110541" w:rsidRDefault="00644F35" w:rsidP="00810E20">
      <w:pPr>
        <w:spacing w:line="360" w:lineRule="atLeast"/>
        <w:jc w:val="right"/>
        <w:rPr>
          <w:sz w:val="28"/>
          <w:szCs w:val="28"/>
        </w:rPr>
      </w:pPr>
      <m:oMath>
        <m:sSub>
          <m:sSubPr>
            <m:ctrlPr>
              <w:rPr>
                <w:rFonts w:ascii="Cambria Math" w:hAnsi="Cambria Math"/>
                <w:i/>
                <w:sz w:val="28"/>
                <w:szCs w:val="28"/>
              </w:rPr>
            </m:ctrlPr>
          </m:sSubPr>
          <m:e>
            <m:r>
              <w:rPr>
                <w:rFonts w:ascii="Cambria Math" w:hAnsi="Cambria Math"/>
                <w:sz w:val="28"/>
                <w:szCs w:val="28"/>
              </w:rPr>
              <m:t xml:space="preserve">                                                    α</m:t>
            </m:r>
          </m:e>
          <m:sub>
            <m:r>
              <w:rPr>
                <w:rFonts w:ascii="Cambria Math" w:hAnsi="Cambria Math"/>
                <w:sz w:val="28"/>
                <w:szCs w:val="28"/>
              </w:rPr>
              <m:t>ε</m:t>
            </m:r>
          </m:sub>
        </m:sSub>
        <m:r>
          <w:rPr>
            <w:rFonts w:ascii="Cambria Math" w:hAnsi="Cambria Math"/>
            <w:sz w:val="28"/>
            <w:szCs w:val="28"/>
          </w:rPr>
          <m:t>=(1/3)∙(</m:t>
        </m:r>
        <m:f>
          <m:fPr>
            <m:type m:val="lin"/>
            <m:ctrlPr>
              <w:rPr>
                <w:rFonts w:ascii="Cambria Math" w:hAnsi="Cambria Math"/>
                <w:i/>
                <w:sz w:val="28"/>
                <w:szCs w:val="28"/>
              </w:rPr>
            </m:ctrlPr>
          </m:fPr>
          <m:num>
            <m:r>
              <w:rPr>
                <w:rFonts w:ascii="Cambria Math" w:hAnsi="Cambria Math"/>
                <w:sz w:val="28"/>
                <w:szCs w:val="28"/>
              </w:rPr>
              <m:t>dε</m:t>
            </m:r>
          </m:num>
          <m:den>
            <m:r>
              <w:rPr>
                <w:rFonts w:ascii="Cambria Math" w:hAnsi="Cambria Math"/>
                <w:sz w:val="28"/>
                <w:szCs w:val="28"/>
              </w:rPr>
              <m:t>dT</m:t>
            </m:r>
          </m:den>
        </m:f>
        <m:r>
          <w:rPr>
            <w:rFonts w:ascii="Cambria Math" w:hAnsi="Cambria Math"/>
            <w:sz w:val="28"/>
            <w:szCs w:val="28"/>
          </w:rPr>
          <m:t>)</m:t>
        </m:r>
      </m:oMath>
      <w:r w:rsidR="00236378" w:rsidRPr="00804C1A">
        <w:rPr>
          <w:sz w:val="28"/>
          <w:szCs w:val="28"/>
        </w:rPr>
        <w:t xml:space="preserve"> </w:t>
      </w:r>
      <w:r w:rsidR="00810E20">
        <w:rPr>
          <w:sz w:val="28"/>
          <w:szCs w:val="28"/>
        </w:rPr>
        <w:t xml:space="preserve">                                             </w:t>
      </w:r>
      <w:r w:rsidR="00236378" w:rsidRPr="00804C1A">
        <w:rPr>
          <w:sz w:val="28"/>
          <w:szCs w:val="28"/>
        </w:rPr>
        <w:t>(</w:t>
      </w:r>
      <w:r w:rsidR="00810E20">
        <w:rPr>
          <w:sz w:val="28"/>
          <w:szCs w:val="28"/>
        </w:rPr>
        <w:t>11</w:t>
      </w:r>
      <w:r w:rsidR="00236378" w:rsidRPr="00804C1A">
        <w:rPr>
          <w:sz w:val="28"/>
          <w:szCs w:val="28"/>
        </w:rPr>
        <w:t>.7)</w:t>
      </w:r>
    </w:p>
    <w:p w:rsidR="00804C1A" w:rsidRPr="00110541" w:rsidRDefault="00804C1A" w:rsidP="00804C1A">
      <w:pPr>
        <w:spacing w:line="360" w:lineRule="atLeast"/>
        <w:jc w:val="center"/>
        <w:rPr>
          <w:sz w:val="28"/>
          <w:szCs w:val="28"/>
        </w:rPr>
      </w:pPr>
    </w:p>
    <w:p w:rsidR="00236378" w:rsidRDefault="00236378" w:rsidP="00236378">
      <w:pPr>
        <w:spacing w:line="360" w:lineRule="atLeast"/>
        <w:ind w:firstLine="709"/>
        <w:jc w:val="both"/>
        <w:rPr>
          <w:sz w:val="28"/>
          <w:szCs w:val="28"/>
        </w:rPr>
      </w:pPr>
      <w:r w:rsidRPr="00975048">
        <w:rPr>
          <w:sz w:val="28"/>
          <w:szCs w:val="28"/>
        </w:rPr>
        <w:t xml:space="preserve">Такой поляризацией обладают неполярные (нейтральные) соединения: водород, метан, азот, гелий, нефтяное и трансформаторное масла, </w:t>
      </w:r>
      <w:proofErr w:type="spellStart"/>
      <w:r w:rsidRPr="00975048">
        <w:rPr>
          <w:sz w:val="28"/>
          <w:szCs w:val="28"/>
        </w:rPr>
        <w:t>октол</w:t>
      </w:r>
      <w:proofErr w:type="spellEnd"/>
      <w:r w:rsidRPr="00975048">
        <w:rPr>
          <w:sz w:val="28"/>
          <w:szCs w:val="28"/>
        </w:rPr>
        <w:t>, парафины, полиэтилен и фторопласт-4 и др</w:t>
      </w:r>
      <w:r>
        <w:rPr>
          <w:sz w:val="28"/>
          <w:szCs w:val="28"/>
        </w:rPr>
        <w:t>.</w:t>
      </w:r>
      <w:r w:rsidRPr="00975048">
        <w:rPr>
          <w:sz w:val="28"/>
          <w:szCs w:val="28"/>
        </w:rPr>
        <w:t xml:space="preserve"> У газов относительная диэлектрическая проницаемость не превышает 1,0; а для жидких и твердых неполярных веществ </w:t>
      </w:r>
      <w:r>
        <w:rPr>
          <w:sz w:val="28"/>
          <w:szCs w:val="28"/>
        </w:rPr>
        <w:t>ε</w:t>
      </w:r>
      <w:r w:rsidRPr="00975048">
        <w:rPr>
          <w:sz w:val="28"/>
          <w:szCs w:val="28"/>
        </w:rPr>
        <w:t xml:space="preserve"> равна 2,0 </w:t>
      </w:r>
      <w:r>
        <w:rPr>
          <w:sz w:val="28"/>
          <w:szCs w:val="28"/>
        </w:rPr>
        <w:t>–</w:t>
      </w:r>
      <w:r w:rsidRPr="00975048">
        <w:rPr>
          <w:sz w:val="28"/>
          <w:szCs w:val="28"/>
        </w:rPr>
        <w:t xml:space="preserve"> 2,5, но не более.</w:t>
      </w:r>
    </w:p>
    <w:p w:rsidR="00236378" w:rsidRDefault="00236378" w:rsidP="00810E20">
      <w:pPr>
        <w:spacing w:line="360" w:lineRule="atLeast"/>
        <w:ind w:left="1701"/>
        <w:jc w:val="center"/>
        <w:rPr>
          <w:sz w:val="28"/>
          <w:szCs w:val="28"/>
        </w:rPr>
      </w:pPr>
    </w:p>
    <w:p w:rsidR="00236378" w:rsidRPr="00975048" w:rsidRDefault="00236378" w:rsidP="00236378">
      <w:pPr>
        <w:spacing w:line="360" w:lineRule="atLeast"/>
        <w:ind w:firstLine="709"/>
        <w:jc w:val="both"/>
        <w:rPr>
          <w:sz w:val="28"/>
          <w:szCs w:val="28"/>
        </w:rPr>
      </w:pPr>
      <w:r w:rsidRPr="00D4013D">
        <w:rPr>
          <w:i/>
          <w:sz w:val="28"/>
          <w:szCs w:val="28"/>
        </w:rPr>
        <w:t>Ионная поляризация</w:t>
      </w:r>
      <w:r w:rsidR="00810E20">
        <w:rPr>
          <w:i/>
          <w:sz w:val="28"/>
          <w:szCs w:val="28"/>
        </w:rPr>
        <w:t xml:space="preserve"> </w:t>
      </w:r>
      <w:r w:rsidRPr="00975048">
        <w:rPr>
          <w:sz w:val="28"/>
          <w:szCs w:val="28"/>
        </w:rPr>
        <w:t xml:space="preserve">наблюдается лишь у диэлектриков, обладающих кристаллической структурой с ионным типом связи между компонентами решетки (соединения на основе галогенидов </w:t>
      </w:r>
      <w:r w:rsidRPr="00964086">
        <w:rPr>
          <w:i/>
          <w:sz w:val="28"/>
          <w:szCs w:val="28"/>
          <w:lang w:val="en-US"/>
        </w:rPr>
        <w:t>s</w:t>
      </w:r>
      <w:r w:rsidRPr="00975048">
        <w:rPr>
          <w:sz w:val="28"/>
          <w:szCs w:val="28"/>
        </w:rPr>
        <w:t>-металлов, слюда, керамика и др.). При наложении электрического поля на такой диэлектрик происходи</w:t>
      </w:r>
      <w:r>
        <w:rPr>
          <w:sz w:val="28"/>
          <w:szCs w:val="28"/>
        </w:rPr>
        <w:t xml:space="preserve">т упругое смещение ионов на </w:t>
      </w:r>
      <w:proofErr w:type="spellStart"/>
      <w:r>
        <w:rPr>
          <w:sz w:val="28"/>
          <w:szCs w:val="28"/>
        </w:rPr>
        <w:t>меж</w:t>
      </w:r>
      <w:r w:rsidRPr="00975048">
        <w:rPr>
          <w:sz w:val="28"/>
          <w:szCs w:val="28"/>
        </w:rPr>
        <w:t>ионные</w:t>
      </w:r>
      <w:proofErr w:type="spellEnd"/>
      <w:r w:rsidRPr="00975048">
        <w:rPr>
          <w:sz w:val="28"/>
          <w:szCs w:val="28"/>
        </w:rPr>
        <w:t xml:space="preserve"> расстояния в его кристаллической решетке. Она также происходит очень быстро, а именно за 10</w:t>
      </w:r>
      <w:r>
        <w:rPr>
          <w:sz w:val="36"/>
          <w:szCs w:val="36"/>
          <w:vertAlign w:val="superscript"/>
        </w:rPr>
        <w:t>–</w:t>
      </w:r>
      <w:r w:rsidRPr="007F1A1A">
        <w:rPr>
          <w:sz w:val="36"/>
          <w:szCs w:val="36"/>
          <w:vertAlign w:val="superscript"/>
        </w:rPr>
        <w:t>13</w:t>
      </w:r>
      <w:r>
        <w:rPr>
          <w:sz w:val="28"/>
          <w:szCs w:val="28"/>
        </w:rPr>
        <w:t>–</w:t>
      </w:r>
      <w:r w:rsidRPr="00975048">
        <w:rPr>
          <w:sz w:val="28"/>
          <w:szCs w:val="28"/>
        </w:rPr>
        <w:t>10</w:t>
      </w:r>
      <w:r>
        <w:rPr>
          <w:sz w:val="36"/>
          <w:szCs w:val="36"/>
          <w:vertAlign w:val="superscript"/>
        </w:rPr>
        <w:t>–</w:t>
      </w:r>
      <w:r w:rsidRPr="007F1A1A">
        <w:rPr>
          <w:sz w:val="36"/>
          <w:szCs w:val="36"/>
          <w:vertAlign w:val="superscript"/>
        </w:rPr>
        <w:t>11</w:t>
      </w:r>
      <w:r w:rsidRPr="00975048">
        <w:rPr>
          <w:sz w:val="28"/>
          <w:szCs w:val="28"/>
        </w:rPr>
        <w:t xml:space="preserve"> сек, не связана с потерями энергии и не зависит от частоты (даже инфракрасного диапазона) поля. Диэлектрическая проницаемость ионных кристаллических веществ принимает значения от 5 до 10 единиц. Однако у кристаллов </w:t>
      </w:r>
      <w:proofErr w:type="spellStart"/>
      <w:r w:rsidRPr="00975048">
        <w:rPr>
          <w:sz w:val="28"/>
          <w:szCs w:val="28"/>
        </w:rPr>
        <w:t>перовскитной</w:t>
      </w:r>
      <w:proofErr w:type="spellEnd"/>
      <w:r w:rsidRPr="00975048">
        <w:rPr>
          <w:sz w:val="28"/>
          <w:szCs w:val="28"/>
        </w:rPr>
        <w:t xml:space="preserve"> структуры </w:t>
      </w:r>
      <m:oMath>
        <m:r>
          <w:rPr>
            <w:rFonts w:ascii="Cambria Math" w:hAnsi="Cambria Math"/>
            <w:sz w:val="28"/>
            <w:szCs w:val="28"/>
          </w:rPr>
          <m:t>ε</m:t>
        </m:r>
      </m:oMath>
      <w:r w:rsidRPr="00975048">
        <w:rPr>
          <w:sz w:val="28"/>
          <w:szCs w:val="28"/>
        </w:rPr>
        <w:t xml:space="preserve"> уже имеет значения около 200 единиц.</w:t>
      </w:r>
    </w:p>
    <w:p w:rsidR="00236378" w:rsidRPr="00975048" w:rsidRDefault="00236378" w:rsidP="00236378">
      <w:pPr>
        <w:spacing w:line="360" w:lineRule="atLeast"/>
        <w:ind w:firstLine="709"/>
        <w:jc w:val="both"/>
        <w:rPr>
          <w:sz w:val="28"/>
          <w:szCs w:val="28"/>
        </w:rPr>
      </w:pPr>
      <w:r w:rsidRPr="00975048">
        <w:rPr>
          <w:sz w:val="28"/>
          <w:szCs w:val="28"/>
        </w:rPr>
        <w:t xml:space="preserve">С ростом температуры из-за теплового расширения вещества расстояния между ионами увеличиваются, ионная связь ослабевает, повышается </w:t>
      </w:r>
      <w:proofErr w:type="spellStart"/>
      <w:r w:rsidRPr="00975048">
        <w:rPr>
          <w:sz w:val="28"/>
          <w:szCs w:val="28"/>
        </w:rPr>
        <w:t>поляризованность</w:t>
      </w:r>
      <w:proofErr w:type="spellEnd"/>
      <w:r w:rsidRPr="00975048">
        <w:rPr>
          <w:sz w:val="28"/>
          <w:szCs w:val="28"/>
        </w:rPr>
        <w:t xml:space="preserve"> и относительная диэлектрическая проницаемость.</w:t>
      </w:r>
    </w:p>
    <w:p w:rsidR="00236378" w:rsidRDefault="00236378" w:rsidP="00236378">
      <w:pPr>
        <w:spacing w:line="360" w:lineRule="atLeast"/>
        <w:ind w:firstLine="709"/>
        <w:jc w:val="both"/>
        <w:rPr>
          <w:sz w:val="28"/>
          <w:szCs w:val="28"/>
        </w:rPr>
      </w:pPr>
      <w:r w:rsidRPr="007F1A1A">
        <w:rPr>
          <w:i/>
          <w:sz w:val="28"/>
          <w:szCs w:val="28"/>
        </w:rPr>
        <w:t>Дипольная поляризация</w:t>
      </w:r>
      <w:r w:rsidR="00E543C6">
        <w:rPr>
          <w:i/>
          <w:sz w:val="28"/>
          <w:szCs w:val="28"/>
        </w:rPr>
        <w:t xml:space="preserve"> </w:t>
      </w:r>
      <w:r w:rsidRPr="00975048">
        <w:rPr>
          <w:sz w:val="28"/>
          <w:szCs w:val="28"/>
        </w:rPr>
        <w:t xml:space="preserve">регистрируется в полярных диэлектрических веществах. Молекулы в полярных соединениях называют диполями. Они образованы в основном из </w:t>
      </w:r>
      <w:r w:rsidRPr="00240446">
        <w:rPr>
          <w:i/>
          <w:sz w:val="28"/>
          <w:szCs w:val="28"/>
        </w:rPr>
        <w:t>р</w:t>
      </w:r>
      <w:r w:rsidRPr="00975048">
        <w:rPr>
          <w:sz w:val="28"/>
          <w:szCs w:val="28"/>
        </w:rPr>
        <w:t>-элементов с резко отличающейся</w:t>
      </w:r>
      <w:r w:rsidR="00E543C6">
        <w:rPr>
          <w:sz w:val="28"/>
          <w:szCs w:val="28"/>
        </w:rPr>
        <w:t xml:space="preserve"> </w:t>
      </w:r>
      <w:r w:rsidRPr="00975048">
        <w:rPr>
          <w:sz w:val="28"/>
          <w:szCs w:val="28"/>
        </w:rPr>
        <w:t xml:space="preserve">электроотрицательностью. Центры разноименных по знаку зарядов в таких молекулах располагаются на определенном расстоянии друг от друга </w:t>
      </w:r>
      <w:r w:rsidRPr="00975048">
        <w:rPr>
          <w:i/>
          <w:sz w:val="28"/>
          <w:szCs w:val="28"/>
          <w:lang w:val="en-US"/>
        </w:rPr>
        <w:t>l</w:t>
      </w:r>
      <w:r w:rsidRPr="00975048">
        <w:rPr>
          <w:sz w:val="28"/>
          <w:szCs w:val="28"/>
        </w:rPr>
        <w:t xml:space="preserve">. Они обладают собственным дипольным моментом </w:t>
      </w:r>
      <w:r w:rsidRPr="00240446">
        <w:rPr>
          <w:i/>
          <w:sz w:val="28"/>
          <w:szCs w:val="28"/>
          <w:lang w:val="en-US"/>
        </w:rPr>
        <w:t>μ</w:t>
      </w:r>
      <w:r w:rsidRPr="00975048">
        <w:rPr>
          <w:sz w:val="28"/>
          <w:szCs w:val="28"/>
        </w:rPr>
        <w:t xml:space="preserve">. Дипольный момент </w:t>
      </w:r>
      <w:r w:rsidRPr="00240446">
        <w:rPr>
          <w:i/>
          <w:sz w:val="28"/>
          <w:szCs w:val="28"/>
        </w:rPr>
        <w:t>µ</w:t>
      </w:r>
      <w:r w:rsidRPr="00975048">
        <w:rPr>
          <w:sz w:val="28"/>
          <w:szCs w:val="28"/>
        </w:rPr>
        <w:t xml:space="preserve"> определяется величиной зарядов (</w:t>
      </w:r>
      <w:r w:rsidRPr="00240446">
        <w:rPr>
          <w:i/>
          <w:sz w:val="28"/>
          <w:szCs w:val="28"/>
          <w:lang w:val="en-US"/>
        </w:rPr>
        <w:t>q</w:t>
      </w:r>
      <w:r w:rsidRPr="00975048">
        <w:rPr>
          <w:sz w:val="28"/>
          <w:szCs w:val="28"/>
        </w:rPr>
        <w:t xml:space="preserve">, кулон </w:t>
      </w:r>
      <w:r>
        <w:rPr>
          <w:sz w:val="28"/>
          <w:szCs w:val="28"/>
        </w:rPr>
        <w:t>–</w:t>
      </w:r>
      <w:r w:rsidRPr="00975048">
        <w:rPr>
          <w:sz w:val="28"/>
          <w:szCs w:val="28"/>
        </w:rPr>
        <w:t xml:space="preserve"> Кл) и расстоянием между ними (</w:t>
      </w:r>
      <w:r w:rsidRPr="00975048">
        <w:rPr>
          <w:i/>
          <w:sz w:val="28"/>
          <w:szCs w:val="28"/>
          <w:lang w:val="en-US"/>
        </w:rPr>
        <w:t>l</w:t>
      </w:r>
      <w:r w:rsidRPr="00975048">
        <w:rPr>
          <w:sz w:val="28"/>
          <w:szCs w:val="28"/>
        </w:rPr>
        <w:t>, м) по формуле (</w:t>
      </w:r>
      <w:r w:rsidR="00E543C6">
        <w:rPr>
          <w:sz w:val="28"/>
          <w:szCs w:val="28"/>
        </w:rPr>
        <w:t>11</w:t>
      </w:r>
      <w:r w:rsidRPr="00975048">
        <w:rPr>
          <w:sz w:val="28"/>
          <w:szCs w:val="28"/>
        </w:rPr>
        <w:t>.</w:t>
      </w:r>
      <w:r>
        <w:rPr>
          <w:sz w:val="28"/>
          <w:szCs w:val="28"/>
        </w:rPr>
        <w:t>8</w:t>
      </w:r>
      <w:r w:rsidRPr="00975048">
        <w:rPr>
          <w:sz w:val="28"/>
          <w:szCs w:val="28"/>
        </w:rPr>
        <w:t>) и измеряется в Дебаях (</w:t>
      </w:r>
      <w:r w:rsidRPr="00975048">
        <w:rPr>
          <w:sz w:val="28"/>
          <w:szCs w:val="28"/>
          <w:lang w:val="en-US"/>
        </w:rPr>
        <w:t>D</w:t>
      </w:r>
      <w:r>
        <w:rPr>
          <w:sz w:val="28"/>
          <w:szCs w:val="28"/>
        </w:rPr>
        <w:t>–</w:t>
      </w:r>
      <w:proofErr w:type="spellStart"/>
      <w:r w:rsidRPr="00975048">
        <w:rPr>
          <w:sz w:val="28"/>
          <w:szCs w:val="28"/>
        </w:rPr>
        <w:t>Кл</w:t>
      </w:r>
      <w:r>
        <w:rPr>
          <w:rFonts w:ascii="Arial" w:hAnsi="Arial" w:cs="Arial"/>
          <w:sz w:val="28"/>
          <w:szCs w:val="28"/>
        </w:rPr>
        <w:t>∙</w:t>
      </w:r>
      <w:r>
        <w:rPr>
          <w:sz w:val="28"/>
          <w:szCs w:val="28"/>
        </w:rPr>
        <w:t>м</w:t>
      </w:r>
      <w:proofErr w:type="spellEnd"/>
      <w:r>
        <w:rPr>
          <w:sz w:val="28"/>
          <w:szCs w:val="28"/>
        </w:rPr>
        <w:t>).</w:t>
      </w:r>
    </w:p>
    <w:p w:rsidR="00236378" w:rsidRPr="00975048" w:rsidRDefault="00236378" w:rsidP="00236378">
      <w:pPr>
        <w:spacing w:line="360" w:lineRule="atLeast"/>
        <w:ind w:firstLine="709"/>
        <w:jc w:val="both"/>
        <w:rPr>
          <w:sz w:val="28"/>
          <w:szCs w:val="28"/>
        </w:rPr>
      </w:pPr>
    </w:p>
    <w:p w:rsidR="00236378" w:rsidRDefault="00236378" w:rsidP="00E543C6">
      <w:pPr>
        <w:spacing w:line="360" w:lineRule="atLeast"/>
        <w:ind w:left="3969"/>
        <w:jc w:val="right"/>
        <w:rPr>
          <w:sz w:val="28"/>
          <w:szCs w:val="28"/>
        </w:rPr>
      </w:pPr>
      <m:oMath>
        <m:r>
          <w:rPr>
            <w:rFonts w:ascii="Cambria Math" w:hAnsi="Cambria Math"/>
            <w:sz w:val="28"/>
            <w:szCs w:val="28"/>
          </w:rPr>
          <m:t>µ=</m:t>
        </m:r>
        <m:r>
          <w:rPr>
            <w:rFonts w:ascii="Cambria Math" w:hAnsi="Cambria Math"/>
            <w:sz w:val="28"/>
            <w:szCs w:val="28"/>
            <w:lang w:val="en-US"/>
          </w:rPr>
          <m:t>q</m:t>
        </m:r>
        <m:r>
          <w:rPr>
            <w:rFonts w:ascii="Cambria Math" w:hAnsi="Cambria Math" w:cs="Arial"/>
            <w:sz w:val="28"/>
            <w:szCs w:val="28"/>
          </w:rPr>
          <m:t>∙</m:t>
        </m:r>
        <m:r>
          <w:rPr>
            <w:rFonts w:ascii="Cambria Math" w:hAnsi="Cambria Math"/>
            <w:sz w:val="28"/>
            <w:szCs w:val="28"/>
            <w:lang w:val="en-US"/>
          </w:rPr>
          <m:t>l</m:t>
        </m:r>
      </m:oMath>
      <w:r w:rsidRPr="00975048">
        <w:rPr>
          <w:sz w:val="28"/>
          <w:szCs w:val="28"/>
        </w:rPr>
        <w:t xml:space="preserve">                             </w:t>
      </w:r>
      <w:r w:rsidR="00E543C6">
        <w:rPr>
          <w:sz w:val="28"/>
          <w:szCs w:val="28"/>
        </w:rPr>
        <w:t xml:space="preserve">                          </w:t>
      </w:r>
      <w:r w:rsidRPr="00975048">
        <w:rPr>
          <w:sz w:val="28"/>
          <w:szCs w:val="28"/>
        </w:rPr>
        <w:t xml:space="preserve"> (</w:t>
      </w:r>
      <w:r w:rsidR="00E543C6">
        <w:rPr>
          <w:sz w:val="28"/>
          <w:szCs w:val="28"/>
        </w:rPr>
        <w:t>11</w:t>
      </w:r>
      <w:r w:rsidRPr="00975048">
        <w:rPr>
          <w:sz w:val="28"/>
          <w:szCs w:val="28"/>
        </w:rPr>
        <w:t>.</w:t>
      </w:r>
      <w:r>
        <w:rPr>
          <w:sz w:val="28"/>
          <w:szCs w:val="28"/>
        </w:rPr>
        <w:t>8</w:t>
      </w:r>
      <w:r w:rsidRPr="00975048">
        <w:rPr>
          <w:sz w:val="28"/>
          <w:szCs w:val="28"/>
        </w:rPr>
        <w:t>)</w:t>
      </w:r>
    </w:p>
    <w:p w:rsidR="00236378" w:rsidRPr="00975048" w:rsidRDefault="00236378" w:rsidP="00236378">
      <w:pPr>
        <w:spacing w:line="360" w:lineRule="atLeast"/>
        <w:ind w:left="3969"/>
        <w:jc w:val="both"/>
        <w:rPr>
          <w:b/>
          <w:sz w:val="28"/>
          <w:szCs w:val="28"/>
        </w:rPr>
      </w:pPr>
    </w:p>
    <w:p w:rsidR="00236378" w:rsidRDefault="00236378" w:rsidP="00236378">
      <w:pPr>
        <w:spacing w:line="360" w:lineRule="atLeast"/>
        <w:ind w:firstLine="709"/>
        <w:jc w:val="both"/>
        <w:rPr>
          <w:sz w:val="28"/>
          <w:szCs w:val="28"/>
        </w:rPr>
      </w:pPr>
      <w:r w:rsidRPr="00975048">
        <w:rPr>
          <w:sz w:val="28"/>
          <w:szCs w:val="28"/>
        </w:rPr>
        <w:t xml:space="preserve">Под действием электрического поля такие полярные молекулы ориентируются (поворачиваются) вдоль него и еще более вытягиваются (рис. </w:t>
      </w:r>
      <w:r w:rsidR="00E543C6">
        <w:rPr>
          <w:sz w:val="28"/>
          <w:szCs w:val="28"/>
        </w:rPr>
        <w:t>11</w:t>
      </w:r>
      <w:r w:rsidRPr="00975048">
        <w:rPr>
          <w:sz w:val="28"/>
          <w:szCs w:val="28"/>
        </w:rPr>
        <w:t>.</w:t>
      </w:r>
      <w:r w:rsidR="00E543C6">
        <w:rPr>
          <w:sz w:val="28"/>
          <w:szCs w:val="28"/>
        </w:rPr>
        <w:t>3</w:t>
      </w:r>
      <w:r w:rsidRPr="00975048">
        <w:rPr>
          <w:sz w:val="28"/>
          <w:szCs w:val="28"/>
        </w:rPr>
        <w:t xml:space="preserve">). </w:t>
      </w:r>
    </w:p>
    <w:p w:rsidR="00236378" w:rsidRDefault="00236378" w:rsidP="00236378">
      <w:pPr>
        <w:spacing w:line="360" w:lineRule="atLeast"/>
        <w:ind w:firstLine="709"/>
        <w:jc w:val="both"/>
        <w:rPr>
          <w:sz w:val="28"/>
          <w:szCs w:val="28"/>
        </w:rPr>
      </w:pPr>
    </w:p>
    <w:p w:rsidR="00236378" w:rsidRDefault="00236378" w:rsidP="00236378">
      <w:pPr>
        <w:spacing w:line="360" w:lineRule="atLeast"/>
        <w:jc w:val="center"/>
        <w:rPr>
          <w:sz w:val="28"/>
          <w:szCs w:val="28"/>
        </w:rPr>
      </w:pPr>
      <w:r w:rsidRPr="00975048">
        <w:rPr>
          <w:sz w:val="28"/>
          <w:szCs w:val="28"/>
        </w:rPr>
        <w:object w:dxaOrig="2760" w:dyaOrig="2955">
          <v:shape id="_x0000_i1026" type="#_x0000_t75" style="width:138.75pt;height:147.75pt" o:ole="">
            <v:imagedata r:id="rId66" o:title=""/>
          </v:shape>
          <o:OLEObject Type="Embed" ProgID="ISISServer" ShapeID="_x0000_i1026" DrawAspect="Content" ObjectID="_1660556609" r:id="rId67"/>
        </w:object>
      </w:r>
    </w:p>
    <w:p w:rsidR="00236378" w:rsidRDefault="00236378" w:rsidP="00236378">
      <w:pPr>
        <w:spacing w:line="360" w:lineRule="atLeast"/>
        <w:jc w:val="center"/>
        <w:rPr>
          <w:sz w:val="28"/>
          <w:szCs w:val="28"/>
        </w:rPr>
      </w:pPr>
    </w:p>
    <w:p w:rsidR="00236378" w:rsidRDefault="00236378" w:rsidP="00236378">
      <w:pPr>
        <w:spacing w:line="360" w:lineRule="atLeast"/>
        <w:jc w:val="center"/>
        <w:rPr>
          <w:sz w:val="28"/>
          <w:szCs w:val="28"/>
        </w:rPr>
      </w:pPr>
      <w:r w:rsidRPr="00975048">
        <w:rPr>
          <w:color w:val="000000"/>
          <w:sz w:val="28"/>
          <w:szCs w:val="28"/>
        </w:rPr>
        <w:t xml:space="preserve">Рис. </w:t>
      </w:r>
      <w:r w:rsidR="00E543C6">
        <w:rPr>
          <w:color w:val="000000"/>
          <w:sz w:val="28"/>
          <w:szCs w:val="28"/>
        </w:rPr>
        <w:t>11</w:t>
      </w:r>
      <w:r w:rsidRPr="00975048">
        <w:rPr>
          <w:color w:val="000000"/>
          <w:sz w:val="28"/>
          <w:szCs w:val="28"/>
        </w:rPr>
        <w:t>.</w:t>
      </w:r>
      <w:r w:rsidR="00E543C6">
        <w:rPr>
          <w:color w:val="000000"/>
          <w:sz w:val="28"/>
          <w:szCs w:val="28"/>
        </w:rPr>
        <w:t>3</w:t>
      </w:r>
      <w:r w:rsidRPr="00975048">
        <w:rPr>
          <w:color w:val="000000"/>
          <w:sz w:val="28"/>
          <w:szCs w:val="28"/>
        </w:rPr>
        <w:t>. Схема дипольной поляризации</w:t>
      </w:r>
    </w:p>
    <w:p w:rsidR="00236378" w:rsidRPr="00975048" w:rsidRDefault="00236378" w:rsidP="00236378">
      <w:pPr>
        <w:spacing w:line="360" w:lineRule="atLeast"/>
        <w:ind w:firstLine="709"/>
        <w:jc w:val="both"/>
        <w:rPr>
          <w:sz w:val="28"/>
          <w:szCs w:val="28"/>
        </w:rPr>
      </w:pPr>
    </w:p>
    <w:p w:rsidR="00236378" w:rsidRDefault="00236378" w:rsidP="00236378">
      <w:pPr>
        <w:spacing w:line="360" w:lineRule="atLeast"/>
        <w:ind w:firstLine="709"/>
        <w:jc w:val="both"/>
        <w:rPr>
          <w:sz w:val="28"/>
          <w:szCs w:val="28"/>
        </w:rPr>
      </w:pPr>
      <w:r w:rsidRPr="00975048">
        <w:rPr>
          <w:sz w:val="28"/>
          <w:szCs w:val="28"/>
        </w:rPr>
        <w:lastRenderedPageBreak/>
        <w:t>Более строго такой тип поляризации объясняется как внесение внешним электрическим полем некоторой упорядоченности в положение полярных молекул, которые непрерывно совершают хаотические тепловые движения. Полярной молекуле чтобы повернуться в направлении электрического поля необходимо преодолеть сопротивление среды. Поэтому дипольная поляризация происходит достаточно медленно и в ходе нее регистрируются потери энергии в форме теплоты. Вследствие этого время установления дипольной поляризации, называемое временем релаксации, лежит в интервале 10</w:t>
      </w:r>
      <w:r>
        <w:rPr>
          <w:sz w:val="36"/>
          <w:szCs w:val="36"/>
          <w:vertAlign w:val="superscript"/>
        </w:rPr>
        <w:t>–</w:t>
      </w:r>
      <w:r w:rsidRPr="00657032">
        <w:rPr>
          <w:sz w:val="36"/>
          <w:szCs w:val="36"/>
          <w:vertAlign w:val="superscript"/>
        </w:rPr>
        <w:t>8</w:t>
      </w:r>
      <w:r>
        <w:rPr>
          <w:sz w:val="28"/>
          <w:szCs w:val="28"/>
        </w:rPr>
        <w:t>–</w:t>
      </w:r>
      <w:r w:rsidRPr="00975048">
        <w:rPr>
          <w:sz w:val="28"/>
          <w:szCs w:val="28"/>
        </w:rPr>
        <w:t>10</w:t>
      </w:r>
      <w:r>
        <w:rPr>
          <w:sz w:val="36"/>
          <w:szCs w:val="36"/>
          <w:vertAlign w:val="superscript"/>
        </w:rPr>
        <w:t>–</w:t>
      </w:r>
      <w:r w:rsidRPr="00657032">
        <w:rPr>
          <w:sz w:val="36"/>
          <w:szCs w:val="36"/>
          <w:vertAlign w:val="superscript"/>
        </w:rPr>
        <w:t>1</w:t>
      </w:r>
      <w:r w:rsidRPr="00975048">
        <w:rPr>
          <w:sz w:val="28"/>
          <w:szCs w:val="28"/>
        </w:rPr>
        <w:t xml:space="preserve"> сек. Оно зависит от вязкости диэлектрика (прямо пропорционально) и температуры среды (обратно пропорционально). С ростом температуры вязкость соединений уменьшается экспоненциально, что вызывает и снижение времени релаксации. Относительная диэлектрическая проницаемость в полярных веществах имеет значения от 3 до 8 единиц в зависимости от структуры диэлектрика.</w:t>
      </w:r>
    </w:p>
    <w:p w:rsidR="00236378" w:rsidRPr="00975048" w:rsidRDefault="00236378" w:rsidP="00236378">
      <w:pPr>
        <w:spacing w:line="360" w:lineRule="atLeast"/>
        <w:ind w:firstLine="709"/>
        <w:jc w:val="both"/>
        <w:rPr>
          <w:sz w:val="28"/>
          <w:szCs w:val="28"/>
        </w:rPr>
      </w:pPr>
      <w:r w:rsidRPr="00657032">
        <w:rPr>
          <w:i/>
          <w:sz w:val="28"/>
          <w:szCs w:val="28"/>
        </w:rPr>
        <w:t>Ионно-релаксационная поляризация</w:t>
      </w:r>
      <w:r w:rsidRPr="00975048">
        <w:rPr>
          <w:sz w:val="28"/>
          <w:szCs w:val="28"/>
        </w:rPr>
        <w:t xml:space="preserve"> присуща только твердым диэлектрикам на основе ионных соединений, имеющих нерегулярную структуру с неплотной упаковкой составляющих частиц. В таких веществах в поляризации участвуют в основном слабосвязанные друг с другом ионы. При повышении температуры эти ионы покидают свои места фиксирования, передвигаются в различных направлениях (хаотически) на очень большие расстояния, превосходящие </w:t>
      </w:r>
      <w:proofErr w:type="spellStart"/>
      <w:r w:rsidRPr="00975048">
        <w:rPr>
          <w:sz w:val="28"/>
          <w:szCs w:val="28"/>
        </w:rPr>
        <w:t>межионные</w:t>
      </w:r>
      <w:proofErr w:type="spellEnd"/>
      <w:r w:rsidRPr="00975048">
        <w:rPr>
          <w:sz w:val="28"/>
          <w:szCs w:val="28"/>
        </w:rPr>
        <w:t>. Под действием приложенного электрического поля переходы ионов приобретают определенные (упорядоченные) направления. Ионно-релаксационная поляризация (значения диэлектрической проницаемости) сильно зависит от температуры, и сопровождается необратимым рассеянием энергии.</w:t>
      </w:r>
    </w:p>
    <w:p w:rsidR="00236378" w:rsidRPr="00975048" w:rsidRDefault="00236378" w:rsidP="00236378">
      <w:pPr>
        <w:spacing w:line="360" w:lineRule="atLeast"/>
        <w:ind w:firstLine="709"/>
        <w:jc w:val="both"/>
        <w:rPr>
          <w:sz w:val="28"/>
          <w:szCs w:val="28"/>
        </w:rPr>
      </w:pPr>
      <w:r w:rsidRPr="00657032">
        <w:rPr>
          <w:i/>
          <w:sz w:val="28"/>
          <w:szCs w:val="28"/>
        </w:rPr>
        <w:t>Электронно-релаксационной поляризацией</w:t>
      </w:r>
      <w:r w:rsidRPr="00975048">
        <w:rPr>
          <w:sz w:val="28"/>
          <w:szCs w:val="28"/>
        </w:rPr>
        <w:t xml:space="preserve"> обладают диэлектрические вещества с кристаллической структурой на основе соединений </w:t>
      </w:r>
      <w:r w:rsidRPr="00240446">
        <w:rPr>
          <w:i/>
          <w:sz w:val="28"/>
          <w:szCs w:val="28"/>
        </w:rPr>
        <w:t>d</w:t>
      </w:r>
      <w:r w:rsidRPr="00975048">
        <w:rPr>
          <w:sz w:val="28"/>
          <w:szCs w:val="28"/>
        </w:rPr>
        <w:t xml:space="preserve">-элементов, в частности, тантала, циркония, ниобия и др. В основном это оксиды </w:t>
      </w:r>
      <w:r>
        <w:rPr>
          <w:sz w:val="28"/>
          <w:szCs w:val="28"/>
        </w:rPr>
        <w:t>данны</w:t>
      </w:r>
      <w:r w:rsidRPr="00975048">
        <w:rPr>
          <w:sz w:val="28"/>
          <w:szCs w:val="28"/>
        </w:rPr>
        <w:t>х металлов. Механизм протекающих процессов аналогичен ионно-релаксационной поляризации. На не</w:t>
      </w:r>
      <w:r>
        <w:rPr>
          <w:sz w:val="28"/>
          <w:szCs w:val="28"/>
        </w:rPr>
        <w:t>ё</w:t>
      </w:r>
      <w:r w:rsidRPr="00975048">
        <w:rPr>
          <w:sz w:val="28"/>
          <w:szCs w:val="28"/>
        </w:rPr>
        <w:t xml:space="preserve"> также достаточно сильно влияет изменение температуры. Основную роль в ней играют слабосвязанные электроны, способные легко перескакивать с одних мест на другие при нагревании. С приложением электрического поля такие электроны начинают двигаться упорядоченно лишь в одном направлении.</w:t>
      </w:r>
    </w:p>
    <w:p w:rsidR="00236378" w:rsidRDefault="00236378" w:rsidP="00236378">
      <w:pPr>
        <w:spacing w:line="360" w:lineRule="atLeast"/>
        <w:ind w:firstLine="709"/>
        <w:jc w:val="both"/>
        <w:rPr>
          <w:sz w:val="28"/>
          <w:szCs w:val="28"/>
        </w:rPr>
      </w:pPr>
      <w:r w:rsidRPr="00975048">
        <w:rPr>
          <w:sz w:val="28"/>
          <w:szCs w:val="28"/>
        </w:rPr>
        <w:t>Диэлектрические материалы, в которых регистрируется электронно-релаксационная поляризация, имеют высокие величины относительной диэлектрической проницаемости. Это связано с большой</w:t>
      </w:r>
      <w:r w:rsidR="00E543C6">
        <w:rPr>
          <w:sz w:val="28"/>
          <w:szCs w:val="28"/>
        </w:rPr>
        <w:t xml:space="preserve"> </w:t>
      </w:r>
      <w:r w:rsidRPr="00975048">
        <w:rPr>
          <w:sz w:val="28"/>
          <w:szCs w:val="28"/>
        </w:rPr>
        <w:t>поляризуемостью дефектов, имеющихся в электронном строении соединений. Несовершенства связаны в основном с большим радиусом электронных оболочек.</w:t>
      </w:r>
    </w:p>
    <w:p w:rsidR="00236378" w:rsidRPr="00754325" w:rsidRDefault="00236378" w:rsidP="00236378">
      <w:pPr>
        <w:tabs>
          <w:tab w:val="left" w:pos="-540"/>
          <w:tab w:val="left" w:pos="-180"/>
        </w:tabs>
        <w:spacing w:line="360" w:lineRule="atLeast"/>
        <w:ind w:firstLine="709"/>
        <w:jc w:val="both"/>
        <w:rPr>
          <w:sz w:val="28"/>
          <w:szCs w:val="28"/>
        </w:rPr>
      </w:pPr>
      <w:r w:rsidRPr="00754325">
        <w:rPr>
          <w:sz w:val="28"/>
          <w:szCs w:val="28"/>
        </w:rPr>
        <w:t xml:space="preserve">В случае полярных диэлектриков, когда молекулы их имеют несимметрическое в электрическом отношении строение и обладают дипольным моментом, под действием внешнего электрического поля диполи ориентируется </w:t>
      </w:r>
      <w:r w:rsidRPr="00754325">
        <w:rPr>
          <w:sz w:val="28"/>
          <w:szCs w:val="28"/>
        </w:rPr>
        <w:lastRenderedPageBreak/>
        <w:t xml:space="preserve">вдоль поля, т.е. происходит </w:t>
      </w:r>
      <w:r w:rsidRPr="00754325">
        <w:rPr>
          <w:i/>
          <w:sz w:val="28"/>
          <w:szCs w:val="28"/>
        </w:rPr>
        <w:t>дипольно-релаксационная</w:t>
      </w:r>
      <w:r w:rsidR="00E543C6">
        <w:rPr>
          <w:i/>
          <w:sz w:val="28"/>
          <w:szCs w:val="28"/>
        </w:rPr>
        <w:t xml:space="preserve"> </w:t>
      </w:r>
      <w:r w:rsidRPr="00CE78BB">
        <w:rPr>
          <w:i/>
          <w:sz w:val="28"/>
          <w:szCs w:val="28"/>
        </w:rPr>
        <w:t>поляризация</w:t>
      </w:r>
      <w:r w:rsidR="00E543C6">
        <w:rPr>
          <w:i/>
          <w:sz w:val="28"/>
          <w:szCs w:val="28"/>
        </w:rPr>
        <w:t xml:space="preserve"> </w:t>
      </w:r>
      <w:r w:rsidRPr="00754325">
        <w:rPr>
          <w:i/>
          <w:sz w:val="28"/>
          <w:szCs w:val="28"/>
        </w:rPr>
        <w:t xml:space="preserve">– </w:t>
      </w:r>
      <w:r w:rsidRPr="00CE78BB">
        <w:rPr>
          <w:sz w:val="28"/>
          <w:szCs w:val="28"/>
        </w:rPr>
        <w:t>преимущественная ориентация дипольных молекул вещества, находящихся в непрерывном тепловом хаотическом движении, под действием внешнего электрического поля.</w:t>
      </w:r>
    </w:p>
    <w:p w:rsidR="00236378" w:rsidRPr="00754325" w:rsidRDefault="00236378" w:rsidP="00236378">
      <w:pPr>
        <w:tabs>
          <w:tab w:val="left" w:pos="-540"/>
          <w:tab w:val="left" w:pos="-180"/>
        </w:tabs>
        <w:spacing w:line="360" w:lineRule="atLeast"/>
        <w:ind w:firstLine="851"/>
        <w:jc w:val="both"/>
        <w:rPr>
          <w:sz w:val="28"/>
          <w:szCs w:val="28"/>
        </w:rPr>
      </w:pPr>
      <w:r>
        <w:rPr>
          <w:sz w:val="28"/>
          <w:szCs w:val="28"/>
        </w:rPr>
        <w:t>Она</w:t>
      </w:r>
      <w:r w:rsidRPr="00754325">
        <w:rPr>
          <w:sz w:val="28"/>
          <w:szCs w:val="28"/>
        </w:rPr>
        <w:t xml:space="preserve"> наблюдается в полярных газообразных, жидких и твердых веществах молекулярного строения.</w:t>
      </w:r>
    </w:p>
    <w:p w:rsidR="00236378" w:rsidRPr="00754325" w:rsidRDefault="00236378" w:rsidP="00236378">
      <w:pPr>
        <w:tabs>
          <w:tab w:val="left" w:pos="-540"/>
          <w:tab w:val="left" w:pos="-180"/>
        </w:tabs>
        <w:spacing w:line="360" w:lineRule="atLeast"/>
        <w:ind w:firstLine="851"/>
        <w:jc w:val="both"/>
        <w:rPr>
          <w:sz w:val="28"/>
          <w:szCs w:val="28"/>
        </w:rPr>
      </w:pPr>
      <w:r w:rsidRPr="00754325">
        <w:rPr>
          <w:sz w:val="28"/>
          <w:szCs w:val="28"/>
        </w:rPr>
        <w:t xml:space="preserve">Величина диэлектрической проницаемости для полярных диэлектриков лежит в пределах 3–8. </w:t>
      </w:r>
    </w:p>
    <w:p w:rsidR="00236378" w:rsidRPr="00754325" w:rsidRDefault="00236378" w:rsidP="00236378">
      <w:pPr>
        <w:tabs>
          <w:tab w:val="left" w:pos="1710"/>
        </w:tabs>
        <w:spacing w:line="360" w:lineRule="atLeast"/>
        <w:ind w:firstLine="720"/>
        <w:jc w:val="both"/>
        <w:rPr>
          <w:sz w:val="28"/>
          <w:szCs w:val="28"/>
        </w:rPr>
      </w:pPr>
      <w:r w:rsidRPr="00754325">
        <w:rPr>
          <w:sz w:val="28"/>
          <w:szCs w:val="28"/>
        </w:rPr>
        <w:t xml:space="preserve">Продолжительность установления дипольно-релаксационной поляризации характеризуют </w:t>
      </w:r>
      <w:r w:rsidRPr="00754325">
        <w:rPr>
          <w:i/>
          <w:sz w:val="28"/>
          <w:szCs w:val="28"/>
        </w:rPr>
        <w:t xml:space="preserve">временем релаксации – </w:t>
      </w:r>
      <w:r w:rsidRPr="00AF022D">
        <w:rPr>
          <w:sz w:val="28"/>
          <w:szCs w:val="28"/>
        </w:rPr>
        <w:t xml:space="preserve">промежуток времени в течение, которого после внезапного снятия внешнего поля степень упорядоченности диполей уменьшается. </w:t>
      </w:r>
      <w:r w:rsidRPr="00754325">
        <w:rPr>
          <w:sz w:val="28"/>
          <w:szCs w:val="28"/>
        </w:rPr>
        <w:t>Оно составляет 10</w:t>
      </w:r>
      <w:r w:rsidRPr="00AF022D">
        <w:rPr>
          <w:sz w:val="36"/>
          <w:szCs w:val="36"/>
          <w:vertAlign w:val="superscript"/>
        </w:rPr>
        <w:t>–8</w:t>
      </w:r>
      <w:r w:rsidRPr="00754325">
        <w:rPr>
          <w:sz w:val="28"/>
          <w:szCs w:val="28"/>
        </w:rPr>
        <w:t>–10</w:t>
      </w:r>
      <w:r w:rsidRPr="00AF022D">
        <w:rPr>
          <w:sz w:val="36"/>
          <w:szCs w:val="36"/>
          <w:vertAlign w:val="superscript"/>
        </w:rPr>
        <w:t>–1</w:t>
      </w:r>
      <w:r w:rsidRPr="00754325">
        <w:rPr>
          <w:sz w:val="28"/>
          <w:szCs w:val="28"/>
        </w:rPr>
        <w:t>с.</w:t>
      </w:r>
    </w:p>
    <w:p w:rsidR="00236378" w:rsidRPr="00754325" w:rsidRDefault="00236378" w:rsidP="00236378">
      <w:pPr>
        <w:tabs>
          <w:tab w:val="left" w:pos="1710"/>
        </w:tabs>
        <w:spacing w:line="360" w:lineRule="atLeast"/>
        <w:ind w:firstLine="720"/>
        <w:jc w:val="both"/>
        <w:rPr>
          <w:sz w:val="28"/>
          <w:szCs w:val="28"/>
        </w:rPr>
      </w:pPr>
      <w:r w:rsidRPr="00754325">
        <w:rPr>
          <w:sz w:val="28"/>
          <w:szCs w:val="28"/>
        </w:rPr>
        <w:t>В полимерных диэлектриках дипольно-релаксационная поляризация проявляется в виде двух разновидностей: дипольно-сегментальной и дипольно-групповой.</w:t>
      </w:r>
    </w:p>
    <w:p w:rsidR="00236378" w:rsidRPr="00754325" w:rsidRDefault="00236378" w:rsidP="00236378">
      <w:pPr>
        <w:tabs>
          <w:tab w:val="left" w:pos="1710"/>
        </w:tabs>
        <w:spacing w:line="360" w:lineRule="atLeast"/>
        <w:ind w:firstLine="709"/>
        <w:jc w:val="both"/>
        <w:rPr>
          <w:i/>
          <w:sz w:val="28"/>
          <w:szCs w:val="28"/>
        </w:rPr>
      </w:pPr>
      <w:r w:rsidRPr="00754325">
        <w:rPr>
          <w:i/>
          <w:sz w:val="28"/>
          <w:szCs w:val="28"/>
        </w:rPr>
        <w:t xml:space="preserve">Дипольно-сегментальная поляризация </w:t>
      </w:r>
      <w:r w:rsidRPr="00AF022D">
        <w:rPr>
          <w:sz w:val="28"/>
          <w:szCs w:val="28"/>
        </w:rPr>
        <w:t>заключается в создании электрическим полем некоторой упорядоченности в положении отрезков молекулярных цепей (сегментов), совершающих хаотическое тепловое движение.</w:t>
      </w:r>
    </w:p>
    <w:p w:rsidR="00236378" w:rsidRPr="00754325" w:rsidRDefault="00236378" w:rsidP="00236378">
      <w:pPr>
        <w:tabs>
          <w:tab w:val="left" w:pos="1710"/>
        </w:tabs>
        <w:spacing w:line="360" w:lineRule="atLeast"/>
        <w:ind w:firstLine="709"/>
        <w:jc w:val="both"/>
        <w:rPr>
          <w:sz w:val="28"/>
          <w:szCs w:val="28"/>
        </w:rPr>
      </w:pPr>
      <w:r w:rsidRPr="00754325">
        <w:rPr>
          <w:sz w:val="28"/>
          <w:szCs w:val="28"/>
        </w:rPr>
        <w:t xml:space="preserve">Она наблюдается в полярных и неполярных полимерах выше их температуры стеклования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c</m:t>
            </m:r>
          </m:sub>
        </m:sSub>
      </m:oMath>
      <w:r w:rsidRPr="00754325">
        <w:rPr>
          <w:sz w:val="28"/>
          <w:szCs w:val="28"/>
        </w:rPr>
        <w:t xml:space="preserve">, при которой совершается </w:t>
      </w:r>
      <w:r w:rsidRPr="00AF022D">
        <w:rPr>
          <w:sz w:val="28"/>
          <w:szCs w:val="28"/>
        </w:rPr>
        <w:t xml:space="preserve">переход аморфного вещества при нагревании из стеклообразного состояния (СС) в высокоэластическое (ВЭС). </w:t>
      </w:r>
      <w:r w:rsidRPr="00754325">
        <w:rPr>
          <w:sz w:val="28"/>
          <w:szCs w:val="28"/>
        </w:rPr>
        <w:t xml:space="preserve">В стеклообразном состоянии полимеры твердые и хрупкие, подобно неорганическим стеклам и способны к очень малой обратимой (упругой) деформации при нагрузке. В ВЭС полимеры, в результате уменьшения межмолекулярного взаимодействия, обладают значительной упругой деформацией, развивающейся при приложении небольших усилий. </w:t>
      </w:r>
    </w:p>
    <w:p w:rsidR="00236378" w:rsidRPr="00AF022D" w:rsidRDefault="00236378" w:rsidP="00236378">
      <w:pPr>
        <w:tabs>
          <w:tab w:val="left" w:pos="1710"/>
        </w:tabs>
        <w:spacing w:line="360" w:lineRule="atLeast"/>
        <w:ind w:firstLine="709"/>
        <w:jc w:val="both"/>
        <w:rPr>
          <w:sz w:val="28"/>
          <w:szCs w:val="28"/>
        </w:rPr>
      </w:pPr>
      <w:r w:rsidRPr="00754325">
        <w:rPr>
          <w:i/>
          <w:sz w:val="28"/>
          <w:szCs w:val="28"/>
        </w:rPr>
        <w:t xml:space="preserve">Дипольно-групповая поляризация </w:t>
      </w:r>
      <w:r w:rsidRPr="00AF022D">
        <w:rPr>
          <w:sz w:val="28"/>
          <w:szCs w:val="28"/>
        </w:rPr>
        <w:t>заключается в ориентации полярных групп макромолекул (–</w:t>
      </w:r>
      <w:r w:rsidRPr="00AF022D">
        <w:rPr>
          <w:sz w:val="28"/>
          <w:szCs w:val="28"/>
          <w:lang w:val="en-US"/>
        </w:rPr>
        <w:t>Cl</w:t>
      </w:r>
      <w:r w:rsidRPr="00AF022D">
        <w:rPr>
          <w:sz w:val="28"/>
          <w:szCs w:val="28"/>
        </w:rPr>
        <w:t>, –</w:t>
      </w:r>
      <w:r w:rsidRPr="00AF022D">
        <w:rPr>
          <w:sz w:val="28"/>
          <w:szCs w:val="28"/>
          <w:lang w:val="en-US"/>
        </w:rPr>
        <w:t>F</w:t>
      </w:r>
      <w:r w:rsidRPr="00AF022D">
        <w:rPr>
          <w:sz w:val="28"/>
          <w:szCs w:val="28"/>
        </w:rPr>
        <w:t>, –ОН, –</w:t>
      </w:r>
      <w:r w:rsidRPr="00AF022D">
        <w:rPr>
          <w:sz w:val="28"/>
          <w:szCs w:val="28"/>
          <w:lang w:val="en-US"/>
        </w:rPr>
        <w:t>N</w:t>
      </w:r>
      <w:r w:rsidRPr="00AF022D">
        <w:rPr>
          <w:sz w:val="28"/>
          <w:szCs w:val="28"/>
        </w:rPr>
        <w:t>Н</w:t>
      </w:r>
      <w:r w:rsidRPr="00AF022D">
        <w:rPr>
          <w:sz w:val="28"/>
          <w:szCs w:val="28"/>
          <w:vertAlign w:val="subscript"/>
        </w:rPr>
        <w:t>2</w:t>
      </w:r>
      <w:r w:rsidRPr="00AF022D">
        <w:rPr>
          <w:sz w:val="28"/>
          <w:szCs w:val="28"/>
        </w:rPr>
        <w:t>, –</w:t>
      </w:r>
      <w:r w:rsidRPr="00AF022D">
        <w:rPr>
          <w:sz w:val="28"/>
          <w:szCs w:val="28"/>
          <w:lang w:val="en-US"/>
        </w:rPr>
        <w:t>N</w:t>
      </w:r>
      <w:r w:rsidRPr="00AF022D">
        <w:rPr>
          <w:sz w:val="28"/>
          <w:szCs w:val="28"/>
        </w:rPr>
        <w:t>О</w:t>
      </w:r>
      <w:r w:rsidRPr="00AF022D">
        <w:rPr>
          <w:sz w:val="28"/>
          <w:szCs w:val="28"/>
          <w:vertAlign w:val="subscript"/>
        </w:rPr>
        <w:t>2</w:t>
      </w:r>
      <w:r w:rsidRPr="00AF022D">
        <w:rPr>
          <w:sz w:val="28"/>
          <w:szCs w:val="28"/>
        </w:rPr>
        <w:t>, –СОН и т.п.) и боковых ответвлений (–</w:t>
      </w:r>
      <w:r w:rsidRPr="00AF022D">
        <w:rPr>
          <w:sz w:val="28"/>
          <w:szCs w:val="28"/>
          <w:lang w:val="en-US"/>
        </w:rPr>
        <w:t>C</w:t>
      </w:r>
      <w:r w:rsidRPr="00AF022D">
        <w:rPr>
          <w:sz w:val="28"/>
          <w:szCs w:val="28"/>
        </w:rPr>
        <w:t>Н</w:t>
      </w:r>
      <w:r w:rsidRPr="00AF022D">
        <w:rPr>
          <w:sz w:val="28"/>
          <w:szCs w:val="28"/>
          <w:vertAlign w:val="subscript"/>
        </w:rPr>
        <w:t>3</w:t>
      </w:r>
      <w:r w:rsidRPr="00AF022D">
        <w:rPr>
          <w:sz w:val="28"/>
          <w:szCs w:val="28"/>
        </w:rPr>
        <w:t xml:space="preserve"> и т.п.) под действием электрического поля. Этот вид наблюдается </w:t>
      </w:r>
      <w:proofErr w:type="spellStart"/>
      <w:r w:rsidRPr="00AF022D">
        <w:rPr>
          <w:sz w:val="28"/>
          <w:szCs w:val="28"/>
        </w:rPr>
        <w:t>при</w:t>
      </w:r>
      <w:r w:rsidRPr="00315845">
        <w:rPr>
          <w:i/>
          <w:sz w:val="28"/>
          <w:szCs w:val="28"/>
        </w:rPr>
        <w:t>Т</w:t>
      </w:r>
      <w:proofErr w:type="spellEnd"/>
      <w:r w:rsidRPr="00AF022D">
        <w:rPr>
          <w:sz w:val="28"/>
          <w:szCs w:val="28"/>
        </w:rPr>
        <w:t>&gt;</w:t>
      </w:r>
      <w:r w:rsidRPr="00315845">
        <w:rPr>
          <w:i/>
          <w:sz w:val="28"/>
          <w:szCs w:val="28"/>
        </w:rPr>
        <w:t>Т</w:t>
      </w:r>
      <w:r w:rsidRPr="00AF022D">
        <w:rPr>
          <w:sz w:val="36"/>
          <w:szCs w:val="36"/>
          <w:vertAlign w:val="subscript"/>
        </w:rPr>
        <w:t>с</w:t>
      </w:r>
      <w:r w:rsidRPr="00AF022D">
        <w:rPr>
          <w:sz w:val="28"/>
          <w:szCs w:val="28"/>
        </w:rPr>
        <w:t xml:space="preserve"> в полярных полимерах.</w:t>
      </w:r>
    </w:p>
    <w:p w:rsidR="00236378" w:rsidRPr="006659E0" w:rsidRDefault="00236378" w:rsidP="00236378">
      <w:pPr>
        <w:tabs>
          <w:tab w:val="left" w:pos="1710"/>
        </w:tabs>
        <w:spacing w:line="360" w:lineRule="atLeast"/>
        <w:ind w:firstLine="709"/>
        <w:jc w:val="both"/>
        <w:rPr>
          <w:sz w:val="28"/>
          <w:szCs w:val="28"/>
        </w:rPr>
      </w:pPr>
      <w:r w:rsidRPr="00657032">
        <w:rPr>
          <w:i/>
          <w:color w:val="000000"/>
          <w:sz w:val="28"/>
          <w:szCs w:val="28"/>
        </w:rPr>
        <w:t>Миграционная поляризация</w:t>
      </w:r>
      <w:r w:rsidRPr="00975048">
        <w:rPr>
          <w:color w:val="000000"/>
          <w:sz w:val="28"/>
          <w:szCs w:val="28"/>
        </w:rPr>
        <w:t xml:space="preserve"> обусловлена наличием в технических диэлектриках проводящих и полупроводящих включений и слоев с различной проводимостью. </w:t>
      </w:r>
      <w:r w:rsidRPr="006659E0">
        <w:rPr>
          <w:sz w:val="28"/>
          <w:szCs w:val="28"/>
        </w:rPr>
        <w:t>Она заключается в накоплении свободных зарядов на границах раздела фаз в многокомпонентных материалах (слоистые и статистические смеси) ввиду различной электропроводности фаз. В слоистых диэлектриках (</w:t>
      </w:r>
      <w:proofErr w:type="spellStart"/>
      <w:r w:rsidRPr="006659E0">
        <w:rPr>
          <w:sz w:val="28"/>
          <w:szCs w:val="28"/>
        </w:rPr>
        <w:t>гетинакс</w:t>
      </w:r>
      <w:proofErr w:type="spellEnd"/>
      <w:r w:rsidRPr="006659E0">
        <w:rPr>
          <w:sz w:val="28"/>
          <w:szCs w:val="28"/>
        </w:rPr>
        <w:t>, текстолит и др.) она называется межслойной.</w:t>
      </w:r>
    </w:p>
    <w:p w:rsidR="00236378" w:rsidRPr="00975048" w:rsidRDefault="00236378" w:rsidP="00236378">
      <w:pPr>
        <w:shd w:val="clear" w:color="auto" w:fill="FFFFFF"/>
        <w:spacing w:line="360" w:lineRule="atLeast"/>
        <w:ind w:firstLine="709"/>
        <w:jc w:val="both"/>
        <w:rPr>
          <w:color w:val="000000"/>
          <w:sz w:val="28"/>
          <w:szCs w:val="28"/>
        </w:rPr>
      </w:pPr>
      <w:r w:rsidRPr="00975048">
        <w:rPr>
          <w:color w:val="000000"/>
          <w:sz w:val="28"/>
          <w:szCs w:val="28"/>
        </w:rPr>
        <w:t xml:space="preserve">При внесении неоднородных материалов в электрическое поле свободные электроны и ионы начинают перемещаться (мигрировать) в пределах каждого включения и накапливаться на границах, образуя поляризованные области. Данный процесс очень медленный и в зависимости от структуры диэлектрика и </w:t>
      </w:r>
      <w:r w:rsidRPr="00975048">
        <w:rPr>
          <w:color w:val="000000"/>
          <w:sz w:val="28"/>
          <w:szCs w:val="28"/>
        </w:rPr>
        <w:lastRenderedPageBreak/>
        <w:t>температуры может протекать теоретически секунды, минуты и даже часы, а реально время действия миграционной поляризации составляет 10</w:t>
      </w:r>
      <w:r>
        <w:rPr>
          <w:color w:val="000000"/>
          <w:sz w:val="36"/>
          <w:szCs w:val="36"/>
          <w:vertAlign w:val="superscript"/>
        </w:rPr>
        <w:t>–</w:t>
      </w:r>
      <w:r w:rsidRPr="00657032">
        <w:rPr>
          <w:color w:val="000000"/>
          <w:sz w:val="36"/>
          <w:szCs w:val="36"/>
          <w:vertAlign w:val="superscript"/>
        </w:rPr>
        <w:t>5</w:t>
      </w:r>
      <w:r>
        <w:rPr>
          <w:color w:val="000000"/>
          <w:sz w:val="28"/>
          <w:szCs w:val="28"/>
        </w:rPr>
        <w:t>–</w:t>
      </w:r>
      <w:r w:rsidRPr="00975048">
        <w:rPr>
          <w:color w:val="000000"/>
          <w:sz w:val="28"/>
          <w:szCs w:val="28"/>
        </w:rPr>
        <w:t>10</w:t>
      </w:r>
      <w:r w:rsidRPr="00657032">
        <w:rPr>
          <w:color w:val="000000"/>
          <w:sz w:val="36"/>
          <w:szCs w:val="36"/>
          <w:vertAlign w:val="superscript"/>
        </w:rPr>
        <w:t>4</w:t>
      </w:r>
      <w:r w:rsidRPr="00975048">
        <w:rPr>
          <w:color w:val="000000"/>
          <w:sz w:val="28"/>
          <w:szCs w:val="28"/>
        </w:rPr>
        <w:t xml:space="preserve"> с. В переменных полях такой вид поляризации реализуется с большим рассеянием электрической энергии. Для диэлектриков, обладающих миграционной поляризацией, относительная диэлектрическая проницаемость на отличных областях материала может иметь неодинаковые значения. В связи с этим их поляризационные свойства характеризуют в основном усредненной (эффективной) величиной диэлектрической проницаемости.</w:t>
      </w:r>
    </w:p>
    <w:p w:rsidR="00236378" w:rsidRPr="00975048" w:rsidRDefault="00236378" w:rsidP="00236378">
      <w:pPr>
        <w:shd w:val="clear" w:color="auto" w:fill="FFFFFF"/>
        <w:spacing w:line="360" w:lineRule="atLeast"/>
        <w:ind w:firstLine="709"/>
        <w:jc w:val="both"/>
        <w:rPr>
          <w:color w:val="000000"/>
          <w:sz w:val="28"/>
          <w:szCs w:val="28"/>
        </w:rPr>
      </w:pPr>
      <w:r w:rsidRPr="00657032">
        <w:rPr>
          <w:i/>
          <w:color w:val="000000"/>
          <w:sz w:val="28"/>
          <w:szCs w:val="28"/>
        </w:rPr>
        <w:t>Резонансная поляризация</w:t>
      </w:r>
      <w:r w:rsidRPr="00975048">
        <w:rPr>
          <w:color w:val="000000"/>
          <w:sz w:val="28"/>
          <w:szCs w:val="28"/>
        </w:rPr>
        <w:t xml:space="preserve"> свойственна любым диэлектрикам. Однако для е</w:t>
      </w:r>
      <w:r>
        <w:rPr>
          <w:color w:val="000000"/>
          <w:sz w:val="28"/>
          <w:szCs w:val="28"/>
        </w:rPr>
        <w:t>ё</w:t>
      </w:r>
      <w:r w:rsidRPr="00975048">
        <w:rPr>
          <w:color w:val="000000"/>
          <w:sz w:val="28"/>
          <w:szCs w:val="28"/>
        </w:rPr>
        <w:t xml:space="preserve"> реализации необходимо, чтобы частота электрического поля и собственная частота колебаний связанных ионов или электронов в материалах были бы близки. Поглощение электромагнитной энергии в момент достижения резонансной частоты сильно увеличивается. В кристаллических веществах с ионной связью данный вид</w:t>
      </w:r>
      <w:r w:rsidR="00E543C6">
        <w:rPr>
          <w:color w:val="000000"/>
          <w:sz w:val="28"/>
          <w:szCs w:val="28"/>
        </w:rPr>
        <w:t xml:space="preserve"> </w:t>
      </w:r>
      <w:r w:rsidRPr="00975048">
        <w:rPr>
          <w:color w:val="000000"/>
          <w:sz w:val="28"/>
          <w:szCs w:val="28"/>
        </w:rPr>
        <w:t>поляризации реализуется при частотах инфракрасной области спектра электромагнитных колебаний.</w:t>
      </w:r>
      <w:r>
        <w:rPr>
          <w:color w:val="000000"/>
          <w:sz w:val="28"/>
          <w:szCs w:val="28"/>
        </w:rPr>
        <w:t xml:space="preserve"> Она </w:t>
      </w:r>
      <w:r w:rsidRPr="006659E0">
        <w:rPr>
          <w:sz w:val="28"/>
          <w:szCs w:val="28"/>
        </w:rPr>
        <w:t>возникает при совпадении собственных частот колебаний молекул, атомов, валентных электронов диэлектрика с частотой приложенного электрического поля в области СВЧ и оптических частот.</w:t>
      </w:r>
    </w:p>
    <w:p w:rsidR="00236378" w:rsidRPr="00975048" w:rsidRDefault="00236378" w:rsidP="00236378">
      <w:pPr>
        <w:shd w:val="clear" w:color="auto" w:fill="FFFFFF"/>
        <w:spacing w:line="360" w:lineRule="atLeast"/>
        <w:ind w:firstLine="709"/>
        <w:jc w:val="both"/>
        <w:rPr>
          <w:sz w:val="28"/>
          <w:szCs w:val="28"/>
        </w:rPr>
      </w:pPr>
      <w:r w:rsidRPr="00657032">
        <w:rPr>
          <w:i/>
          <w:sz w:val="28"/>
          <w:szCs w:val="28"/>
        </w:rPr>
        <w:t>Спонтанная поляризация</w:t>
      </w:r>
      <w:r w:rsidR="00E543C6">
        <w:rPr>
          <w:i/>
          <w:sz w:val="28"/>
          <w:szCs w:val="28"/>
        </w:rPr>
        <w:t xml:space="preserve"> </w:t>
      </w:r>
      <w:r w:rsidRPr="00975048">
        <w:rPr>
          <w:sz w:val="28"/>
          <w:szCs w:val="28"/>
        </w:rPr>
        <w:t xml:space="preserve">наблюдается у определенного класса диэлектрических материалов, называемых сегнетоэлектриками. </w:t>
      </w:r>
      <w:r w:rsidRPr="00975048">
        <w:rPr>
          <w:color w:val="000000"/>
          <w:sz w:val="28"/>
          <w:szCs w:val="28"/>
        </w:rPr>
        <w:t xml:space="preserve">Первоначально эти свойства были обнаружены в кристаллах сегнетовой соли, и поэтому все подобные диэлектрики получили название </w:t>
      </w:r>
      <w:proofErr w:type="spellStart"/>
      <w:r w:rsidRPr="00975048">
        <w:rPr>
          <w:iCs/>
          <w:color w:val="000000"/>
          <w:sz w:val="28"/>
          <w:szCs w:val="28"/>
        </w:rPr>
        <w:t>сегнето</w:t>
      </w:r>
      <w:proofErr w:type="spellEnd"/>
      <w:r w:rsidRPr="00975048">
        <w:rPr>
          <w:iCs/>
          <w:color w:val="000000"/>
          <w:sz w:val="28"/>
          <w:szCs w:val="28"/>
        </w:rPr>
        <w:t>-</w:t>
      </w:r>
      <w:r w:rsidRPr="00975048">
        <w:rPr>
          <w:color w:val="000000"/>
          <w:sz w:val="28"/>
          <w:szCs w:val="28"/>
        </w:rPr>
        <w:t xml:space="preserve">или </w:t>
      </w:r>
      <w:proofErr w:type="spellStart"/>
      <w:r w:rsidRPr="00975048">
        <w:rPr>
          <w:color w:val="000000"/>
          <w:sz w:val="28"/>
          <w:szCs w:val="28"/>
        </w:rPr>
        <w:t>ферроэлектриков</w:t>
      </w:r>
      <w:proofErr w:type="spellEnd"/>
      <w:r w:rsidRPr="00975048">
        <w:rPr>
          <w:color w:val="000000"/>
          <w:sz w:val="28"/>
          <w:szCs w:val="28"/>
        </w:rPr>
        <w:t>. Детальное исследование диэлектрических свойств сегнетовой соли впервые было произведено в 1930</w:t>
      </w:r>
      <w:r>
        <w:rPr>
          <w:color w:val="000000"/>
          <w:sz w:val="28"/>
          <w:szCs w:val="28"/>
        </w:rPr>
        <w:t>–</w:t>
      </w:r>
      <w:r w:rsidRPr="00975048">
        <w:rPr>
          <w:color w:val="000000"/>
          <w:sz w:val="28"/>
          <w:szCs w:val="28"/>
        </w:rPr>
        <w:t xml:space="preserve">1934 годах И.В. Курчатовым и П.П. </w:t>
      </w:r>
      <w:proofErr w:type="spellStart"/>
      <w:r w:rsidRPr="00975048">
        <w:rPr>
          <w:color w:val="000000"/>
          <w:sz w:val="28"/>
          <w:szCs w:val="28"/>
        </w:rPr>
        <w:t>Кобеко</w:t>
      </w:r>
      <w:proofErr w:type="spellEnd"/>
      <w:r w:rsidRPr="00975048">
        <w:rPr>
          <w:color w:val="000000"/>
          <w:sz w:val="28"/>
          <w:szCs w:val="28"/>
        </w:rPr>
        <w:t>.</w:t>
      </w:r>
    </w:p>
    <w:p w:rsidR="00236378" w:rsidRDefault="00236378" w:rsidP="00236378">
      <w:pPr>
        <w:shd w:val="clear" w:color="auto" w:fill="FFFFFF"/>
        <w:spacing w:line="360" w:lineRule="atLeast"/>
        <w:ind w:firstLine="709"/>
        <w:jc w:val="both"/>
        <w:rPr>
          <w:color w:val="000000"/>
          <w:sz w:val="28"/>
          <w:szCs w:val="28"/>
        </w:rPr>
      </w:pPr>
      <w:r w:rsidRPr="00975048">
        <w:rPr>
          <w:color w:val="000000"/>
          <w:sz w:val="28"/>
          <w:szCs w:val="28"/>
        </w:rPr>
        <w:t xml:space="preserve">Сегнетова соль представляет собой двойное натриево-калиевое производное винной кислоты </w:t>
      </w:r>
      <w:proofErr w:type="spellStart"/>
      <w:r w:rsidRPr="00975048">
        <w:rPr>
          <w:color w:val="000000"/>
          <w:sz w:val="28"/>
          <w:szCs w:val="28"/>
          <w:lang w:val="en-US"/>
        </w:rPr>
        <w:t>NaKC</w:t>
      </w:r>
      <w:proofErr w:type="spellEnd"/>
      <w:r w:rsidRPr="00657032">
        <w:rPr>
          <w:color w:val="000000"/>
          <w:sz w:val="36"/>
          <w:szCs w:val="36"/>
          <w:vertAlign w:val="subscript"/>
        </w:rPr>
        <w:t>4</w:t>
      </w:r>
      <w:r w:rsidRPr="00975048">
        <w:rPr>
          <w:color w:val="000000"/>
          <w:sz w:val="28"/>
          <w:szCs w:val="28"/>
          <w:lang w:val="en-US"/>
        </w:rPr>
        <w:t>H</w:t>
      </w:r>
      <w:r w:rsidRPr="00657032">
        <w:rPr>
          <w:color w:val="000000"/>
          <w:sz w:val="36"/>
          <w:szCs w:val="36"/>
          <w:vertAlign w:val="subscript"/>
        </w:rPr>
        <w:t>4</w:t>
      </w:r>
      <w:r w:rsidRPr="00975048">
        <w:rPr>
          <w:color w:val="000000"/>
          <w:sz w:val="28"/>
          <w:szCs w:val="28"/>
          <w:lang w:val="en-US"/>
        </w:rPr>
        <w:t>O</w:t>
      </w:r>
      <w:r w:rsidRPr="00657032">
        <w:rPr>
          <w:color w:val="000000"/>
          <w:sz w:val="36"/>
          <w:szCs w:val="36"/>
          <w:vertAlign w:val="subscript"/>
        </w:rPr>
        <w:t>6</w:t>
      </w:r>
      <w:r>
        <w:rPr>
          <w:rFonts w:ascii="Arial" w:hAnsi="Arial" w:cs="Arial"/>
          <w:color w:val="000000"/>
          <w:sz w:val="28"/>
          <w:szCs w:val="28"/>
        </w:rPr>
        <w:t>∙</w:t>
      </w:r>
      <w:r w:rsidRPr="00975048">
        <w:rPr>
          <w:color w:val="000000"/>
          <w:sz w:val="28"/>
          <w:szCs w:val="28"/>
        </w:rPr>
        <w:t>4</w:t>
      </w:r>
      <w:r w:rsidRPr="00975048">
        <w:rPr>
          <w:color w:val="000000"/>
          <w:sz w:val="28"/>
          <w:szCs w:val="28"/>
          <w:lang w:val="en-US"/>
        </w:rPr>
        <w:t>H</w:t>
      </w:r>
      <w:r w:rsidRPr="00657032">
        <w:rPr>
          <w:color w:val="000000"/>
          <w:sz w:val="36"/>
          <w:szCs w:val="36"/>
          <w:vertAlign w:val="subscript"/>
        </w:rPr>
        <w:t>2</w:t>
      </w:r>
      <w:r w:rsidRPr="00975048">
        <w:rPr>
          <w:color w:val="000000"/>
          <w:sz w:val="28"/>
          <w:szCs w:val="28"/>
          <w:lang w:val="en-US"/>
        </w:rPr>
        <w:t>O</w:t>
      </w:r>
      <w:r w:rsidRPr="00975048">
        <w:rPr>
          <w:color w:val="000000"/>
          <w:sz w:val="28"/>
          <w:szCs w:val="28"/>
        </w:rPr>
        <w:t xml:space="preserve">. Ее кристаллы принадлежат к ромбической системе. Они обнаруживают резкую анизотропию свойств. Сегнетоэлектрические свойства наблюдаются, если электрическое поле конденсатора направлено вдоль кристаллографической оси </w:t>
      </w:r>
      <w:r w:rsidR="00E543C6" w:rsidRPr="00240446">
        <w:rPr>
          <w:i/>
          <w:iCs/>
          <w:color w:val="000000"/>
          <w:sz w:val="28"/>
          <w:szCs w:val="28"/>
        </w:rPr>
        <w:t>а</w:t>
      </w:r>
      <w:r w:rsidR="00E543C6" w:rsidRPr="00975048">
        <w:rPr>
          <w:color w:val="000000"/>
          <w:sz w:val="28"/>
          <w:szCs w:val="28"/>
        </w:rPr>
        <w:t xml:space="preserve"> (</w:t>
      </w:r>
      <w:r w:rsidRPr="00975048">
        <w:rPr>
          <w:color w:val="000000"/>
          <w:sz w:val="28"/>
          <w:szCs w:val="28"/>
        </w:rPr>
        <w:t xml:space="preserve">рис. </w:t>
      </w:r>
      <w:r w:rsidR="00E543C6">
        <w:rPr>
          <w:color w:val="000000"/>
          <w:sz w:val="28"/>
          <w:szCs w:val="28"/>
        </w:rPr>
        <w:t>11</w:t>
      </w:r>
      <w:r w:rsidRPr="00975048">
        <w:rPr>
          <w:color w:val="000000"/>
          <w:sz w:val="28"/>
          <w:szCs w:val="28"/>
        </w:rPr>
        <w:t>.</w:t>
      </w:r>
      <w:r w:rsidR="00E543C6">
        <w:rPr>
          <w:color w:val="000000"/>
          <w:sz w:val="28"/>
          <w:szCs w:val="28"/>
        </w:rPr>
        <w:t>4</w:t>
      </w:r>
      <w:r w:rsidRPr="00975048">
        <w:rPr>
          <w:color w:val="000000"/>
          <w:sz w:val="28"/>
          <w:szCs w:val="28"/>
        </w:rPr>
        <w:t>).</w:t>
      </w:r>
    </w:p>
    <w:p w:rsidR="00236378" w:rsidRPr="00975048" w:rsidRDefault="00236378" w:rsidP="00236378">
      <w:pPr>
        <w:shd w:val="clear" w:color="auto" w:fill="FFFFFF"/>
        <w:spacing w:line="360" w:lineRule="atLeast"/>
        <w:ind w:firstLine="709"/>
        <w:jc w:val="both"/>
        <w:rPr>
          <w:color w:val="000000"/>
          <w:sz w:val="28"/>
          <w:szCs w:val="28"/>
        </w:rPr>
      </w:pPr>
    </w:p>
    <w:p w:rsidR="00236378" w:rsidRPr="00311B18" w:rsidRDefault="00236378" w:rsidP="00236378">
      <w:pPr>
        <w:shd w:val="clear" w:color="auto" w:fill="FFFFFF"/>
        <w:tabs>
          <w:tab w:val="left" w:pos="5126"/>
        </w:tabs>
        <w:spacing w:line="360" w:lineRule="atLeast"/>
        <w:jc w:val="center"/>
        <w:rPr>
          <w:iCs/>
          <w:color w:val="000000"/>
          <w:sz w:val="26"/>
          <w:szCs w:val="26"/>
        </w:rPr>
      </w:pPr>
      <w:r>
        <w:object w:dxaOrig="3930" w:dyaOrig="4620">
          <v:shape id="_x0000_i1027" type="#_x0000_t75" style="width:196.5pt;height:150pt" o:ole="">
            <v:imagedata r:id="rId68" o:title=""/>
          </v:shape>
          <o:OLEObject Type="Embed" ProgID="ISISServer" ShapeID="_x0000_i1027" DrawAspect="Content" ObjectID="_1660556610" r:id="rId69"/>
        </w:object>
      </w:r>
    </w:p>
    <w:p w:rsidR="00236378" w:rsidRPr="00657032" w:rsidRDefault="00236378" w:rsidP="00236378">
      <w:pPr>
        <w:shd w:val="clear" w:color="auto" w:fill="FFFFFF"/>
        <w:tabs>
          <w:tab w:val="left" w:pos="5126"/>
        </w:tabs>
        <w:jc w:val="center"/>
        <w:rPr>
          <w:iCs/>
          <w:color w:val="000000"/>
          <w:sz w:val="28"/>
          <w:szCs w:val="28"/>
        </w:rPr>
      </w:pPr>
    </w:p>
    <w:p w:rsidR="00236378" w:rsidRPr="00AF022D" w:rsidRDefault="00236378" w:rsidP="00236378">
      <w:pPr>
        <w:shd w:val="clear" w:color="auto" w:fill="FFFFFF"/>
        <w:tabs>
          <w:tab w:val="left" w:pos="5126"/>
        </w:tabs>
        <w:spacing w:line="360" w:lineRule="atLeast"/>
        <w:jc w:val="center"/>
        <w:rPr>
          <w:color w:val="000000"/>
          <w:sz w:val="28"/>
          <w:szCs w:val="28"/>
        </w:rPr>
      </w:pPr>
      <w:r w:rsidRPr="00AF022D">
        <w:rPr>
          <w:iCs/>
          <w:color w:val="000000"/>
          <w:sz w:val="28"/>
          <w:szCs w:val="28"/>
        </w:rPr>
        <w:lastRenderedPageBreak/>
        <w:t xml:space="preserve">Рис. </w:t>
      </w:r>
      <w:r w:rsidR="00E543C6">
        <w:rPr>
          <w:iCs/>
          <w:color w:val="000000"/>
          <w:sz w:val="28"/>
          <w:szCs w:val="28"/>
        </w:rPr>
        <w:t>11</w:t>
      </w:r>
      <w:r w:rsidRPr="00AF022D">
        <w:rPr>
          <w:iCs/>
          <w:color w:val="000000"/>
          <w:sz w:val="28"/>
          <w:szCs w:val="28"/>
        </w:rPr>
        <w:t>.</w:t>
      </w:r>
      <w:r w:rsidR="00E543C6">
        <w:rPr>
          <w:iCs/>
          <w:color w:val="000000"/>
          <w:sz w:val="28"/>
          <w:szCs w:val="28"/>
        </w:rPr>
        <w:t>4</w:t>
      </w:r>
      <w:r w:rsidRPr="00AF022D">
        <w:rPr>
          <w:iCs/>
          <w:color w:val="000000"/>
          <w:sz w:val="28"/>
          <w:szCs w:val="28"/>
        </w:rPr>
        <w:t>. Кристалл</w:t>
      </w:r>
      <w:r w:rsidR="00E543C6">
        <w:rPr>
          <w:iCs/>
          <w:color w:val="000000"/>
          <w:sz w:val="28"/>
          <w:szCs w:val="28"/>
        </w:rPr>
        <w:t xml:space="preserve"> </w:t>
      </w:r>
      <w:r w:rsidRPr="00AF022D">
        <w:rPr>
          <w:color w:val="000000"/>
          <w:sz w:val="28"/>
          <w:szCs w:val="28"/>
        </w:rPr>
        <w:t xml:space="preserve">сегнетовой соли: </w:t>
      </w:r>
      <w:r w:rsidRPr="00240446">
        <w:rPr>
          <w:i/>
          <w:iCs/>
          <w:color w:val="000000"/>
          <w:sz w:val="28"/>
          <w:szCs w:val="28"/>
        </w:rPr>
        <w:t xml:space="preserve">а, </w:t>
      </w:r>
      <w:r w:rsidRPr="00240446">
        <w:rPr>
          <w:i/>
          <w:iCs/>
          <w:color w:val="000000"/>
          <w:sz w:val="28"/>
          <w:szCs w:val="28"/>
          <w:lang w:val="en-US"/>
        </w:rPr>
        <w:t>b</w:t>
      </w:r>
      <w:r w:rsidRPr="00240446">
        <w:rPr>
          <w:i/>
          <w:iCs/>
          <w:color w:val="000000"/>
          <w:sz w:val="28"/>
          <w:szCs w:val="28"/>
        </w:rPr>
        <w:t>, с</w:t>
      </w:r>
      <w:r w:rsidRPr="00AF022D">
        <w:rPr>
          <w:iCs/>
          <w:color w:val="000000"/>
          <w:sz w:val="28"/>
          <w:szCs w:val="28"/>
        </w:rPr>
        <w:t xml:space="preserve"> –</w:t>
      </w:r>
      <w:r w:rsidRPr="00AF022D">
        <w:rPr>
          <w:color w:val="000000"/>
          <w:sz w:val="28"/>
          <w:szCs w:val="28"/>
        </w:rPr>
        <w:t>кристаллографические оси</w:t>
      </w:r>
    </w:p>
    <w:p w:rsidR="00236378" w:rsidRPr="00657032" w:rsidRDefault="00236378" w:rsidP="00236378">
      <w:pPr>
        <w:spacing w:line="360" w:lineRule="atLeast"/>
        <w:ind w:firstLine="709"/>
        <w:jc w:val="both"/>
        <w:rPr>
          <w:sz w:val="28"/>
          <w:szCs w:val="28"/>
        </w:rPr>
      </w:pPr>
      <w:r w:rsidRPr="00657032">
        <w:rPr>
          <w:sz w:val="28"/>
          <w:szCs w:val="28"/>
        </w:rPr>
        <w:t xml:space="preserve">В таких материалах даже без приложения электрического поля под влиянием внутренних процессов прослеживается самопроизвольное смещение заряженных частиц (ионов или диполей). Оно называется спонтанной (самопроизвольной) поляризацией. Следствием ее является отличительная </w:t>
      </w:r>
      <w:r w:rsidRPr="00657032">
        <w:rPr>
          <w:color w:val="000000"/>
          <w:sz w:val="28"/>
          <w:szCs w:val="28"/>
        </w:rPr>
        <w:t xml:space="preserve">особенность внутреннего строения веществ, заключающаяся в формировании отдельных макроскопических участков с самопроизвольной поляризацией, называемых доменами. В них </w:t>
      </w:r>
      <w:r w:rsidRPr="00657032">
        <w:rPr>
          <w:sz w:val="28"/>
          <w:szCs w:val="28"/>
        </w:rPr>
        <w:t>заряженные частицы, ответственные за спонтанную поляризацию, изменяют свое положение лишь в одном определенном направлении, характерном только для данного домена (в другом соответственно отличающееся). Вектор спонтанной</w:t>
      </w:r>
      <w:r w:rsidR="00E543C6">
        <w:rPr>
          <w:sz w:val="28"/>
          <w:szCs w:val="28"/>
        </w:rPr>
        <w:t xml:space="preserve"> </w:t>
      </w:r>
      <w:proofErr w:type="spellStart"/>
      <w:r w:rsidRPr="00657032">
        <w:rPr>
          <w:sz w:val="28"/>
          <w:szCs w:val="28"/>
        </w:rPr>
        <w:t>поляризованности</w:t>
      </w:r>
      <w:proofErr w:type="spellEnd"/>
      <w:r w:rsidRPr="00657032">
        <w:rPr>
          <w:sz w:val="28"/>
          <w:szCs w:val="28"/>
        </w:rPr>
        <w:t xml:space="preserve"> такого домена поворачивается также по этому направлению. </w:t>
      </w:r>
    </w:p>
    <w:p w:rsidR="00236378" w:rsidRPr="00657032" w:rsidRDefault="00236378" w:rsidP="00236378">
      <w:pPr>
        <w:spacing w:line="360" w:lineRule="atLeast"/>
        <w:ind w:firstLine="709"/>
        <w:jc w:val="both"/>
        <w:rPr>
          <w:color w:val="000000"/>
          <w:sz w:val="28"/>
          <w:szCs w:val="28"/>
        </w:rPr>
      </w:pPr>
      <w:r w:rsidRPr="00657032">
        <w:rPr>
          <w:color w:val="000000"/>
          <w:sz w:val="28"/>
          <w:szCs w:val="28"/>
        </w:rPr>
        <w:t xml:space="preserve">Из быстрых механизмов поляризации в сегнетоэлектриках при воздействии внешнего электрического поля отмечаются электронная и ионная. </w:t>
      </w:r>
    </w:p>
    <w:p w:rsidR="00236378" w:rsidRPr="00CE78BB" w:rsidRDefault="00236378" w:rsidP="00236378">
      <w:pPr>
        <w:shd w:val="clear" w:color="auto" w:fill="FFFFFF"/>
        <w:spacing w:line="360" w:lineRule="atLeast"/>
        <w:ind w:firstLine="709"/>
        <w:jc w:val="both"/>
        <w:rPr>
          <w:color w:val="000000"/>
          <w:spacing w:val="-4"/>
          <w:sz w:val="28"/>
          <w:szCs w:val="28"/>
        </w:rPr>
      </w:pPr>
      <w:r w:rsidRPr="00CE78BB">
        <w:rPr>
          <w:color w:val="000000"/>
          <w:spacing w:val="-4"/>
          <w:sz w:val="28"/>
          <w:szCs w:val="28"/>
        </w:rPr>
        <w:t xml:space="preserve">У ионных материалов спонтанная поляризация осуществляется вследствие упорядоченного смещения ионов из положения равновесия. К ним относятся некоторые соединения со структурой перовскита – </w:t>
      </w:r>
      <w:proofErr w:type="spellStart"/>
      <w:r w:rsidRPr="00CE78BB">
        <w:rPr>
          <w:color w:val="000000"/>
          <w:spacing w:val="-4"/>
          <w:sz w:val="28"/>
          <w:szCs w:val="28"/>
        </w:rPr>
        <w:t>титаната</w:t>
      </w:r>
      <w:proofErr w:type="spellEnd"/>
      <w:r w:rsidRPr="00CE78BB">
        <w:rPr>
          <w:color w:val="000000"/>
          <w:spacing w:val="-4"/>
          <w:sz w:val="28"/>
          <w:szCs w:val="28"/>
        </w:rPr>
        <w:t xml:space="preserve"> кальция. Это </w:t>
      </w:r>
      <w:proofErr w:type="spellStart"/>
      <w:r w:rsidRPr="00CE78BB">
        <w:rPr>
          <w:color w:val="000000"/>
          <w:spacing w:val="-4"/>
          <w:sz w:val="28"/>
          <w:szCs w:val="28"/>
        </w:rPr>
        <w:t>титанаты</w:t>
      </w:r>
      <w:proofErr w:type="spellEnd"/>
      <w:r w:rsidRPr="00CE78BB">
        <w:rPr>
          <w:color w:val="000000"/>
          <w:spacing w:val="-4"/>
          <w:sz w:val="28"/>
          <w:szCs w:val="28"/>
        </w:rPr>
        <w:t xml:space="preserve"> бария и свинца (</w:t>
      </w:r>
      <w:proofErr w:type="spellStart"/>
      <w:r w:rsidRPr="00CE78BB">
        <w:rPr>
          <w:color w:val="000000"/>
          <w:spacing w:val="-4"/>
          <w:sz w:val="28"/>
          <w:szCs w:val="28"/>
          <w:lang w:val="en-US"/>
        </w:rPr>
        <w:t>BaTiO</w:t>
      </w:r>
      <w:proofErr w:type="spellEnd"/>
      <w:r w:rsidRPr="00CE78BB">
        <w:rPr>
          <w:color w:val="000000"/>
          <w:spacing w:val="-4"/>
          <w:sz w:val="36"/>
          <w:szCs w:val="36"/>
          <w:vertAlign w:val="subscript"/>
        </w:rPr>
        <w:t>3</w:t>
      </w:r>
      <w:r w:rsidRPr="00CE78BB">
        <w:rPr>
          <w:color w:val="000000"/>
          <w:spacing w:val="-4"/>
          <w:sz w:val="28"/>
          <w:szCs w:val="28"/>
        </w:rPr>
        <w:t xml:space="preserve"> и </w:t>
      </w:r>
      <w:proofErr w:type="spellStart"/>
      <w:r w:rsidRPr="00CE78BB">
        <w:rPr>
          <w:color w:val="000000"/>
          <w:spacing w:val="-4"/>
          <w:sz w:val="28"/>
          <w:szCs w:val="28"/>
          <w:lang w:val="en-US"/>
        </w:rPr>
        <w:t>PbTiO</w:t>
      </w:r>
      <w:proofErr w:type="spellEnd"/>
      <w:r w:rsidRPr="00CE78BB">
        <w:rPr>
          <w:color w:val="000000"/>
          <w:spacing w:val="-4"/>
          <w:sz w:val="36"/>
          <w:szCs w:val="36"/>
          <w:vertAlign w:val="subscript"/>
        </w:rPr>
        <w:t>3</w:t>
      </w:r>
      <w:r w:rsidRPr="00CE78BB">
        <w:rPr>
          <w:color w:val="000000"/>
          <w:spacing w:val="-4"/>
          <w:sz w:val="28"/>
          <w:szCs w:val="28"/>
        </w:rPr>
        <w:t xml:space="preserve">) и </w:t>
      </w:r>
      <w:proofErr w:type="spellStart"/>
      <w:r w:rsidRPr="00CE78BB">
        <w:rPr>
          <w:color w:val="000000"/>
          <w:spacing w:val="-4"/>
          <w:sz w:val="28"/>
          <w:szCs w:val="28"/>
        </w:rPr>
        <w:t>ниобат</w:t>
      </w:r>
      <w:proofErr w:type="spellEnd"/>
      <w:r w:rsidRPr="00CE78BB">
        <w:rPr>
          <w:color w:val="000000"/>
          <w:spacing w:val="-4"/>
          <w:sz w:val="28"/>
          <w:szCs w:val="28"/>
        </w:rPr>
        <w:t xml:space="preserve"> калия </w:t>
      </w:r>
      <w:proofErr w:type="spellStart"/>
      <w:r w:rsidRPr="00CE78BB">
        <w:rPr>
          <w:color w:val="000000"/>
          <w:spacing w:val="-4"/>
          <w:sz w:val="28"/>
          <w:szCs w:val="28"/>
          <w:lang w:val="en-US"/>
        </w:rPr>
        <w:t>KNbO</w:t>
      </w:r>
      <w:proofErr w:type="spellEnd"/>
      <w:r w:rsidRPr="00CE78BB">
        <w:rPr>
          <w:color w:val="000000"/>
          <w:spacing w:val="-4"/>
          <w:sz w:val="36"/>
          <w:szCs w:val="36"/>
          <w:vertAlign w:val="subscript"/>
        </w:rPr>
        <w:t>3</w:t>
      </w:r>
      <w:r w:rsidRPr="00CE78BB">
        <w:rPr>
          <w:color w:val="000000"/>
          <w:spacing w:val="-4"/>
          <w:sz w:val="28"/>
          <w:szCs w:val="28"/>
        </w:rPr>
        <w:t xml:space="preserve">. Их </w:t>
      </w:r>
      <m:oMath>
        <m:sSub>
          <m:sSubPr>
            <m:ctrlPr>
              <w:rPr>
                <w:rFonts w:ascii="Cambria Math" w:hAnsi="Cambria Math"/>
                <w:i/>
                <w:color w:val="000000"/>
                <w:spacing w:val="-4"/>
                <w:sz w:val="28"/>
                <w:szCs w:val="28"/>
              </w:rPr>
            </m:ctrlPr>
          </m:sSubPr>
          <m:e>
            <m:r>
              <w:rPr>
                <w:rFonts w:ascii="Cambria Math" w:hAnsi="Cambria Math"/>
                <w:color w:val="000000"/>
                <w:spacing w:val="-4"/>
                <w:sz w:val="28"/>
                <w:szCs w:val="28"/>
              </w:rPr>
              <m:t>T</m:t>
            </m:r>
          </m:e>
          <m:sub>
            <m:r>
              <w:rPr>
                <w:rFonts w:ascii="Cambria Math" w:hAnsi="Cambria Math"/>
                <w:color w:val="000000"/>
                <w:spacing w:val="-4"/>
                <w:sz w:val="28"/>
                <w:szCs w:val="28"/>
              </w:rPr>
              <m:t>k</m:t>
            </m:r>
          </m:sub>
        </m:sSub>
      </m:oMath>
      <w:r w:rsidRPr="00CE78BB">
        <w:rPr>
          <w:color w:val="000000"/>
          <w:spacing w:val="-4"/>
          <w:sz w:val="28"/>
          <w:szCs w:val="28"/>
        </w:rPr>
        <w:t xml:space="preserve"> соответственно равны120 °С, 490 °С и 435 °С. Диэлектрическая проницаемость ВаТ</w:t>
      </w:r>
      <w:proofErr w:type="spellStart"/>
      <w:r w:rsidRPr="00CE78BB">
        <w:rPr>
          <w:color w:val="000000"/>
          <w:spacing w:val="-4"/>
          <w:sz w:val="28"/>
          <w:szCs w:val="28"/>
          <w:lang w:val="en-US"/>
        </w:rPr>
        <w:t>iO</w:t>
      </w:r>
      <w:proofErr w:type="spellEnd"/>
      <w:r w:rsidRPr="00CE78BB">
        <w:rPr>
          <w:color w:val="000000"/>
          <w:spacing w:val="-4"/>
          <w:sz w:val="36"/>
          <w:szCs w:val="36"/>
          <w:vertAlign w:val="subscript"/>
        </w:rPr>
        <w:t>3</w:t>
      </w:r>
      <w:r w:rsidRPr="00CE78BB">
        <w:rPr>
          <w:color w:val="000000"/>
          <w:spacing w:val="-4"/>
          <w:sz w:val="28"/>
          <w:szCs w:val="28"/>
        </w:rPr>
        <w:t xml:space="preserve"> достигает в максимуме 6000 – 7000 единиц. </w:t>
      </w:r>
      <w:r w:rsidRPr="00CE78BB">
        <w:rPr>
          <w:spacing w:val="-4"/>
          <w:sz w:val="28"/>
          <w:szCs w:val="28"/>
        </w:rPr>
        <w:t>Время установления спонтанной поляризации – 10</w:t>
      </w:r>
      <w:r w:rsidRPr="00CE78BB">
        <w:rPr>
          <w:spacing w:val="-4"/>
          <w:sz w:val="36"/>
          <w:szCs w:val="36"/>
          <w:vertAlign w:val="superscript"/>
        </w:rPr>
        <w:t>–7</w:t>
      </w:r>
      <w:r w:rsidRPr="00CE78BB">
        <w:rPr>
          <w:spacing w:val="-4"/>
          <w:sz w:val="28"/>
          <w:szCs w:val="28"/>
        </w:rPr>
        <w:t xml:space="preserve"> – 10</w:t>
      </w:r>
      <w:r w:rsidRPr="00CE78BB">
        <w:rPr>
          <w:spacing w:val="-4"/>
          <w:sz w:val="36"/>
          <w:szCs w:val="36"/>
          <w:vertAlign w:val="superscript"/>
        </w:rPr>
        <w:t>–9</w:t>
      </w:r>
      <w:r w:rsidRPr="00CE78BB">
        <w:rPr>
          <w:spacing w:val="-4"/>
          <w:sz w:val="28"/>
          <w:szCs w:val="28"/>
        </w:rPr>
        <w:t xml:space="preserve"> с. При температуре выше точки Кюри спонтанная поляризация исчезает.</w:t>
      </w:r>
    </w:p>
    <w:p w:rsidR="00236378" w:rsidRPr="00657032" w:rsidRDefault="00236378" w:rsidP="00236378">
      <w:pPr>
        <w:shd w:val="clear" w:color="auto" w:fill="FFFFFF"/>
        <w:spacing w:line="360" w:lineRule="atLeast"/>
        <w:ind w:firstLine="709"/>
        <w:jc w:val="both"/>
        <w:rPr>
          <w:color w:val="000000"/>
          <w:sz w:val="28"/>
          <w:szCs w:val="28"/>
        </w:rPr>
      </w:pPr>
      <w:r w:rsidRPr="00657032">
        <w:rPr>
          <w:color w:val="000000"/>
          <w:sz w:val="28"/>
          <w:szCs w:val="28"/>
        </w:rPr>
        <w:t xml:space="preserve">В элементарной ячейке дипольных сегнетоэлектриков содержатся ядерные остовы или их группы с двумя положениями равновесия. Ячейка обладает первоначальным электрическим моментом </w:t>
      </w:r>
      <w:r w:rsidRPr="00657032">
        <w:rPr>
          <w:color w:val="000000"/>
          <w:sz w:val="28"/>
          <w:szCs w:val="28"/>
          <w:lang w:val="en-US"/>
        </w:rPr>
        <w:t>m</w:t>
      </w:r>
      <w:r w:rsidRPr="00657032">
        <w:rPr>
          <w:color w:val="000000"/>
          <w:sz w:val="28"/>
          <w:szCs w:val="28"/>
        </w:rPr>
        <w:t xml:space="preserve">. В результате хаотического теплового движения ядра перемещаются из одного положения равновесия в другое, вызывая переориентацию этих моментов </w:t>
      </w:r>
      <w:r w:rsidRPr="00657032">
        <w:rPr>
          <w:color w:val="000000"/>
          <w:sz w:val="28"/>
          <w:szCs w:val="28"/>
          <w:lang w:val="en-US"/>
        </w:rPr>
        <w:t>m</w:t>
      </w:r>
      <w:r w:rsidRPr="00657032">
        <w:rPr>
          <w:color w:val="000000"/>
          <w:sz w:val="28"/>
          <w:szCs w:val="28"/>
        </w:rPr>
        <w:t>. Такими сегнетоэлектриками являются сама сегнетова соль (</w:t>
      </w:r>
      <m:oMath>
        <m:sSub>
          <m:sSubPr>
            <m:ctrlPr>
              <w:rPr>
                <w:rFonts w:ascii="Cambria Math" w:hAnsi="Cambria Math"/>
                <w:i/>
                <w:color w:val="000000"/>
                <w:spacing w:val="-4"/>
                <w:sz w:val="28"/>
                <w:szCs w:val="28"/>
              </w:rPr>
            </m:ctrlPr>
          </m:sSubPr>
          <m:e>
            <m:r>
              <w:rPr>
                <w:rFonts w:ascii="Cambria Math" w:hAnsi="Cambria Math"/>
                <w:color w:val="000000"/>
                <w:spacing w:val="-4"/>
                <w:sz w:val="28"/>
                <w:szCs w:val="28"/>
              </w:rPr>
              <m:t>T</m:t>
            </m:r>
          </m:e>
          <m:sub>
            <m:r>
              <w:rPr>
                <w:rFonts w:ascii="Cambria Math" w:hAnsi="Cambria Math"/>
                <w:color w:val="000000"/>
                <w:spacing w:val="-4"/>
                <w:sz w:val="28"/>
                <w:szCs w:val="28"/>
              </w:rPr>
              <m:t>k</m:t>
            </m:r>
          </m:sub>
        </m:sSub>
      </m:oMath>
      <w:r w:rsidRPr="00657032">
        <w:rPr>
          <w:color w:val="000000"/>
          <w:sz w:val="28"/>
          <w:szCs w:val="28"/>
        </w:rPr>
        <w:t xml:space="preserve"> равна 24 °С), нитрат натрия </w:t>
      </w:r>
      <w:proofErr w:type="spellStart"/>
      <w:r w:rsidRPr="00657032">
        <w:rPr>
          <w:color w:val="000000"/>
          <w:sz w:val="28"/>
          <w:szCs w:val="28"/>
          <w:lang w:val="en-US"/>
        </w:rPr>
        <w:t>NaNO</w:t>
      </w:r>
      <w:proofErr w:type="spellEnd"/>
      <w:r w:rsidRPr="00CE78BB">
        <w:rPr>
          <w:color w:val="000000"/>
          <w:sz w:val="36"/>
          <w:szCs w:val="36"/>
          <w:vertAlign w:val="subscript"/>
        </w:rPr>
        <w:t>3</w:t>
      </w:r>
      <w:r w:rsidRPr="00657032">
        <w:rPr>
          <w:color w:val="000000"/>
          <w:sz w:val="28"/>
          <w:szCs w:val="28"/>
        </w:rPr>
        <w:t xml:space="preserve"> (</w:t>
      </w:r>
      <m:oMath>
        <m:sSub>
          <m:sSubPr>
            <m:ctrlPr>
              <w:rPr>
                <w:rFonts w:ascii="Cambria Math" w:hAnsi="Cambria Math"/>
                <w:i/>
                <w:color w:val="000000"/>
                <w:spacing w:val="-4"/>
                <w:sz w:val="28"/>
                <w:szCs w:val="28"/>
              </w:rPr>
            </m:ctrlPr>
          </m:sSubPr>
          <m:e>
            <m:r>
              <w:rPr>
                <w:rFonts w:ascii="Cambria Math" w:hAnsi="Cambria Math"/>
                <w:color w:val="000000"/>
                <w:spacing w:val="-4"/>
                <w:sz w:val="28"/>
                <w:szCs w:val="28"/>
              </w:rPr>
              <m:t>T</m:t>
            </m:r>
          </m:e>
          <m:sub>
            <m:r>
              <w:rPr>
                <w:rFonts w:ascii="Cambria Math" w:hAnsi="Cambria Math"/>
                <w:color w:val="000000"/>
                <w:spacing w:val="-4"/>
                <w:sz w:val="28"/>
                <w:szCs w:val="28"/>
              </w:rPr>
              <m:t>k</m:t>
            </m:r>
          </m:sub>
        </m:sSub>
      </m:oMath>
      <w:r w:rsidRPr="00657032">
        <w:rPr>
          <w:color w:val="000000"/>
          <w:sz w:val="28"/>
          <w:szCs w:val="28"/>
        </w:rPr>
        <w:t xml:space="preserve"> составляет 160 °С), а также фосфат калия </w:t>
      </w:r>
      <w:r w:rsidRPr="00657032">
        <w:rPr>
          <w:color w:val="000000"/>
          <w:sz w:val="28"/>
          <w:szCs w:val="28"/>
          <w:lang w:val="en-US"/>
        </w:rPr>
        <w:t>KH</w:t>
      </w:r>
      <w:r w:rsidRPr="00657032">
        <w:rPr>
          <w:color w:val="000000"/>
          <w:sz w:val="36"/>
          <w:szCs w:val="36"/>
          <w:vertAlign w:val="subscript"/>
        </w:rPr>
        <w:t>2</w:t>
      </w:r>
      <w:r w:rsidRPr="00657032">
        <w:rPr>
          <w:color w:val="000000"/>
          <w:sz w:val="28"/>
          <w:szCs w:val="28"/>
          <w:lang w:val="en-US"/>
        </w:rPr>
        <w:t>PO</w:t>
      </w:r>
      <w:r w:rsidRPr="00657032">
        <w:rPr>
          <w:color w:val="000000"/>
          <w:sz w:val="36"/>
          <w:szCs w:val="36"/>
          <w:vertAlign w:val="subscript"/>
        </w:rPr>
        <w:t>4</w:t>
      </w:r>
      <w:r w:rsidRPr="00657032">
        <w:rPr>
          <w:color w:val="000000"/>
          <w:sz w:val="28"/>
          <w:szCs w:val="28"/>
        </w:rPr>
        <w:t xml:space="preserve"> и арсенат калия </w:t>
      </w:r>
      <w:r w:rsidRPr="00657032">
        <w:rPr>
          <w:color w:val="000000"/>
          <w:sz w:val="28"/>
          <w:szCs w:val="28"/>
          <w:lang w:val="en-US"/>
        </w:rPr>
        <w:t>KH</w:t>
      </w:r>
      <w:r w:rsidRPr="00CE78BB">
        <w:rPr>
          <w:color w:val="000000"/>
          <w:sz w:val="36"/>
          <w:szCs w:val="36"/>
          <w:vertAlign w:val="subscript"/>
        </w:rPr>
        <w:t>2</w:t>
      </w:r>
      <w:proofErr w:type="spellStart"/>
      <w:r w:rsidRPr="00657032">
        <w:rPr>
          <w:color w:val="000000"/>
          <w:sz w:val="28"/>
          <w:szCs w:val="28"/>
          <w:lang w:val="en-US"/>
        </w:rPr>
        <w:t>AsO</w:t>
      </w:r>
      <w:proofErr w:type="spellEnd"/>
      <w:r w:rsidRPr="00CE78BB">
        <w:rPr>
          <w:color w:val="000000"/>
          <w:sz w:val="36"/>
          <w:szCs w:val="36"/>
          <w:vertAlign w:val="subscript"/>
        </w:rPr>
        <w:t>4</w:t>
      </w:r>
      <w:r w:rsidRPr="00657032">
        <w:rPr>
          <w:color w:val="000000"/>
          <w:sz w:val="28"/>
          <w:szCs w:val="28"/>
        </w:rPr>
        <w:t>.</w:t>
      </w:r>
    </w:p>
    <w:p w:rsidR="00236378" w:rsidRPr="00657032" w:rsidRDefault="00236378" w:rsidP="00236378">
      <w:pPr>
        <w:spacing w:line="360" w:lineRule="atLeast"/>
        <w:ind w:firstLine="709"/>
        <w:jc w:val="both"/>
        <w:rPr>
          <w:color w:val="000000"/>
          <w:sz w:val="28"/>
          <w:szCs w:val="28"/>
        </w:rPr>
      </w:pPr>
      <w:r w:rsidRPr="00657032">
        <w:rPr>
          <w:color w:val="000000"/>
          <w:sz w:val="28"/>
          <w:szCs w:val="28"/>
        </w:rPr>
        <w:t xml:space="preserve">В сегнетоэлектриках также наблюдается медленная поляризация, которая называется доменной. Она связана с переориентацией </w:t>
      </w:r>
      <w:r w:rsidRPr="00657032">
        <w:rPr>
          <w:sz w:val="28"/>
          <w:szCs w:val="28"/>
        </w:rPr>
        <w:t xml:space="preserve">векторов спонтанной </w:t>
      </w:r>
      <w:proofErr w:type="spellStart"/>
      <w:r w:rsidRPr="00657032">
        <w:rPr>
          <w:sz w:val="28"/>
          <w:szCs w:val="28"/>
        </w:rPr>
        <w:t>поляризованности</w:t>
      </w:r>
      <w:proofErr w:type="spellEnd"/>
      <w:r w:rsidRPr="00657032">
        <w:rPr>
          <w:sz w:val="28"/>
          <w:szCs w:val="28"/>
        </w:rPr>
        <w:t xml:space="preserve">. </w:t>
      </w:r>
      <w:r w:rsidRPr="00657032">
        <w:rPr>
          <w:color w:val="000000"/>
          <w:sz w:val="28"/>
          <w:szCs w:val="28"/>
        </w:rPr>
        <w:t xml:space="preserve">При этом вектора поворачиваются в основном в направлении поля, что вызывает эффект очень сильной поляризации. Следствием этого является сверхвысокое значение диэлектрической проницаемости </w:t>
      </w:r>
      <m:oMath>
        <m:r>
          <w:rPr>
            <w:rFonts w:ascii="Cambria Math" w:hAnsi="Cambria Math"/>
            <w:color w:val="000000"/>
            <w:sz w:val="28"/>
            <w:szCs w:val="28"/>
          </w:rPr>
          <m:t>ε</m:t>
        </m:r>
      </m:oMath>
      <w:r w:rsidRPr="00657032">
        <w:rPr>
          <w:color w:val="000000"/>
          <w:sz w:val="28"/>
          <w:szCs w:val="28"/>
        </w:rPr>
        <w:t xml:space="preserve"> веществ (1000 единиц и более), очень сильно зависящей от температуры (рис. </w:t>
      </w:r>
      <w:r w:rsidR="00E543C6">
        <w:rPr>
          <w:color w:val="000000"/>
          <w:sz w:val="28"/>
          <w:szCs w:val="28"/>
        </w:rPr>
        <w:t>11</w:t>
      </w:r>
      <w:r w:rsidRPr="00657032">
        <w:rPr>
          <w:color w:val="000000"/>
          <w:sz w:val="28"/>
          <w:szCs w:val="28"/>
        </w:rPr>
        <w:t>.</w:t>
      </w:r>
      <w:r w:rsidR="00E543C6">
        <w:rPr>
          <w:color w:val="000000"/>
          <w:sz w:val="28"/>
          <w:szCs w:val="28"/>
        </w:rPr>
        <w:t>5</w:t>
      </w:r>
      <w:r w:rsidRPr="00657032">
        <w:rPr>
          <w:color w:val="000000"/>
          <w:sz w:val="28"/>
          <w:szCs w:val="28"/>
        </w:rPr>
        <w:t xml:space="preserve">). Рост температуры вызывает уменьшение действия сил, мешающих изменению положения доменов. Высочайшие значения </w:t>
      </w:r>
      <w:r>
        <w:rPr>
          <w:color w:val="000000"/>
          <w:sz w:val="28"/>
          <w:szCs w:val="28"/>
        </w:rPr>
        <w:t>ε</w:t>
      </w:r>
      <w:r w:rsidRPr="00657032">
        <w:rPr>
          <w:color w:val="000000"/>
          <w:sz w:val="28"/>
          <w:szCs w:val="28"/>
        </w:rPr>
        <w:t xml:space="preserve"> наблюдаются при определенных величинах температуры, обозначающихся </w:t>
      </w:r>
      <m:oMath>
        <m:sSub>
          <m:sSubPr>
            <m:ctrlPr>
              <w:rPr>
                <w:rFonts w:ascii="Cambria Math" w:hAnsi="Cambria Math"/>
                <w:i/>
                <w:color w:val="000000"/>
                <w:spacing w:val="-4"/>
                <w:sz w:val="28"/>
                <w:szCs w:val="28"/>
              </w:rPr>
            </m:ctrlPr>
          </m:sSubPr>
          <m:e>
            <m:r>
              <w:rPr>
                <w:rFonts w:ascii="Cambria Math" w:hAnsi="Cambria Math"/>
                <w:color w:val="000000"/>
                <w:spacing w:val="-4"/>
                <w:sz w:val="28"/>
                <w:szCs w:val="28"/>
              </w:rPr>
              <m:t>T</m:t>
            </m:r>
          </m:e>
          <m:sub>
            <m:r>
              <w:rPr>
                <w:rFonts w:ascii="Cambria Math" w:hAnsi="Cambria Math"/>
                <w:color w:val="000000"/>
                <w:spacing w:val="-4"/>
                <w:sz w:val="28"/>
                <w:szCs w:val="28"/>
              </w:rPr>
              <m:t>k</m:t>
            </m:r>
          </m:sub>
        </m:sSub>
      </m:oMath>
      <w:r w:rsidRPr="00657032">
        <w:rPr>
          <w:iCs/>
          <w:color w:val="000000"/>
          <w:sz w:val="28"/>
          <w:szCs w:val="28"/>
        </w:rPr>
        <w:t xml:space="preserve">. </w:t>
      </w:r>
      <w:r w:rsidRPr="00657032">
        <w:rPr>
          <w:color w:val="000000"/>
          <w:sz w:val="28"/>
          <w:szCs w:val="28"/>
        </w:rPr>
        <w:t xml:space="preserve">Эта температура называется </w:t>
      </w:r>
      <w:r w:rsidRPr="00657032">
        <w:rPr>
          <w:iCs/>
          <w:color w:val="000000"/>
          <w:sz w:val="28"/>
          <w:szCs w:val="28"/>
        </w:rPr>
        <w:t>точкой Кюри</w:t>
      </w:r>
      <w:r w:rsidR="00E543C6">
        <w:rPr>
          <w:iCs/>
          <w:color w:val="000000"/>
          <w:sz w:val="28"/>
          <w:szCs w:val="28"/>
        </w:rPr>
        <w:t xml:space="preserve"> </w:t>
      </w:r>
      <w:r w:rsidRPr="00657032">
        <w:rPr>
          <w:color w:val="000000"/>
          <w:sz w:val="28"/>
          <w:szCs w:val="28"/>
        </w:rPr>
        <w:t xml:space="preserve">в честь французского ученого Ж. Кюри, который впервые обнаружил существование подобной критической температуры при исследовании магнитных </w:t>
      </w:r>
      <w:r w:rsidRPr="00657032">
        <w:rPr>
          <w:color w:val="000000"/>
          <w:sz w:val="28"/>
          <w:szCs w:val="28"/>
        </w:rPr>
        <w:lastRenderedPageBreak/>
        <w:t xml:space="preserve">свойств железа и сходных с ним веществ (ферромагнетиков). В некоторых случаях, как, например, для сегнетовой соли, существуют две температуры Кюри (+22,5 °С и </w:t>
      </w:r>
      <w:r>
        <w:rPr>
          <w:color w:val="000000"/>
          <w:sz w:val="28"/>
          <w:szCs w:val="28"/>
        </w:rPr>
        <w:t>–</w:t>
      </w:r>
      <w:r w:rsidRPr="00657032">
        <w:rPr>
          <w:color w:val="000000"/>
          <w:sz w:val="28"/>
          <w:szCs w:val="28"/>
        </w:rPr>
        <w:t>15 °С) и сегнетоэлектрические свойства наблюдаются только при температурах, лежащих между обеими точками.</w:t>
      </w:r>
    </w:p>
    <w:p w:rsidR="00236378" w:rsidRPr="00657032" w:rsidRDefault="00236378" w:rsidP="00236378">
      <w:pPr>
        <w:spacing w:line="360" w:lineRule="atLeast"/>
        <w:ind w:firstLine="709"/>
        <w:jc w:val="both"/>
        <w:rPr>
          <w:color w:val="000000"/>
          <w:sz w:val="28"/>
          <w:szCs w:val="28"/>
        </w:rPr>
      </w:pPr>
      <w:r w:rsidRPr="00657032">
        <w:rPr>
          <w:color w:val="000000"/>
          <w:sz w:val="28"/>
          <w:szCs w:val="28"/>
        </w:rPr>
        <w:t xml:space="preserve">На диэлектрическую проницаемость сегнетоэлектриков также очень сильно влияет напряженность электрического поля (рис. </w:t>
      </w:r>
      <w:r w:rsidR="00E543C6">
        <w:rPr>
          <w:color w:val="000000"/>
          <w:sz w:val="28"/>
          <w:szCs w:val="28"/>
        </w:rPr>
        <w:t>11</w:t>
      </w:r>
      <w:r w:rsidRPr="00657032">
        <w:rPr>
          <w:color w:val="000000"/>
          <w:sz w:val="28"/>
          <w:szCs w:val="28"/>
        </w:rPr>
        <w:t>.</w:t>
      </w:r>
      <w:r w:rsidR="00E543C6">
        <w:rPr>
          <w:color w:val="000000"/>
          <w:sz w:val="28"/>
          <w:szCs w:val="28"/>
        </w:rPr>
        <w:t>6</w:t>
      </w:r>
      <w:r w:rsidRPr="00657032">
        <w:rPr>
          <w:color w:val="000000"/>
          <w:sz w:val="28"/>
          <w:szCs w:val="28"/>
        </w:rPr>
        <w:t>).</w:t>
      </w:r>
    </w:p>
    <w:p w:rsidR="00236378" w:rsidRDefault="00236378" w:rsidP="00236378">
      <w:pPr>
        <w:spacing w:line="360" w:lineRule="atLeast"/>
        <w:ind w:firstLine="709"/>
        <w:jc w:val="both"/>
        <w:rPr>
          <w:color w:val="000000"/>
          <w:sz w:val="28"/>
          <w:szCs w:val="28"/>
        </w:rPr>
      </w:pPr>
      <w:proofErr w:type="spellStart"/>
      <w:r w:rsidRPr="00657032">
        <w:rPr>
          <w:color w:val="000000"/>
          <w:sz w:val="28"/>
          <w:szCs w:val="28"/>
        </w:rPr>
        <w:t>Поляризованность</w:t>
      </w:r>
      <w:proofErr w:type="spellEnd"/>
      <w:r w:rsidRPr="00657032">
        <w:rPr>
          <w:color w:val="000000"/>
          <w:sz w:val="28"/>
          <w:szCs w:val="28"/>
        </w:rPr>
        <w:t xml:space="preserve"> сегнетоэлектрика определяется не только величиной напряженности поля, но зависит еще от предшествовавших состояний поляризации. Это явление называется диэлектрическим гистерезисом. Зависимость </w:t>
      </w:r>
      <w:proofErr w:type="spellStart"/>
      <w:r w:rsidRPr="00657032">
        <w:rPr>
          <w:color w:val="000000"/>
          <w:sz w:val="28"/>
          <w:szCs w:val="28"/>
        </w:rPr>
        <w:t>поляризованности</w:t>
      </w:r>
      <w:proofErr w:type="spellEnd"/>
      <w:r w:rsidRPr="00657032">
        <w:rPr>
          <w:color w:val="000000"/>
          <w:sz w:val="28"/>
          <w:szCs w:val="28"/>
        </w:rPr>
        <w:t xml:space="preserve"> вещества </w:t>
      </w:r>
      <m:oMath>
        <m:r>
          <w:rPr>
            <w:rFonts w:ascii="Cambria Math" w:hAnsi="Cambria Math"/>
            <w:color w:val="000000"/>
            <w:sz w:val="28"/>
            <w:szCs w:val="28"/>
          </w:rPr>
          <m:t>P</m:t>
        </m:r>
      </m:oMath>
      <w:r w:rsidRPr="00657032">
        <w:rPr>
          <w:color w:val="000000"/>
          <w:sz w:val="28"/>
          <w:szCs w:val="28"/>
        </w:rPr>
        <w:t xml:space="preserve">от напряженности поля </w:t>
      </w:r>
      <m:oMath>
        <m:r>
          <w:rPr>
            <w:rFonts w:ascii="Cambria Math" w:hAnsi="Cambria Math"/>
            <w:color w:val="000000"/>
            <w:sz w:val="28"/>
            <w:szCs w:val="28"/>
          </w:rPr>
          <m:t>E</m:t>
        </m:r>
      </m:oMath>
      <w:r w:rsidRPr="00657032">
        <w:rPr>
          <w:color w:val="000000"/>
          <w:sz w:val="28"/>
          <w:szCs w:val="28"/>
        </w:rPr>
        <w:t xml:space="preserve">нелинейна и при циклическом изменении </w:t>
      </w:r>
      <m:oMath>
        <m:r>
          <w:rPr>
            <w:rFonts w:ascii="Cambria Math" w:hAnsi="Cambria Math"/>
            <w:color w:val="000000"/>
            <w:sz w:val="28"/>
            <w:szCs w:val="28"/>
          </w:rPr>
          <m:t>E</m:t>
        </m:r>
      </m:oMath>
      <w:r w:rsidRPr="00657032">
        <w:rPr>
          <w:color w:val="000000"/>
          <w:sz w:val="28"/>
          <w:szCs w:val="28"/>
        </w:rPr>
        <w:t xml:space="preserve"> имеет вид характерной замкнутой петлеобразной кривой, называемой петлей гистерезиса (рис. </w:t>
      </w:r>
      <w:r w:rsidR="00E543C6">
        <w:rPr>
          <w:color w:val="000000"/>
          <w:sz w:val="28"/>
          <w:szCs w:val="28"/>
        </w:rPr>
        <w:t>11</w:t>
      </w:r>
      <w:r w:rsidRPr="00657032">
        <w:rPr>
          <w:color w:val="000000"/>
          <w:sz w:val="28"/>
          <w:szCs w:val="28"/>
        </w:rPr>
        <w:t>.</w:t>
      </w:r>
      <w:r w:rsidR="00E543C6">
        <w:rPr>
          <w:color w:val="000000"/>
          <w:sz w:val="28"/>
          <w:szCs w:val="28"/>
        </w:rPr>
        <w:t>7</w:t>
      </w:r>
      <w:r w:rsidRPr="00657032">
        <w:rPr>
          <w:color w:val="000000"/>
          <w:sz w:val="28"/>
          <w:szCs w:val="28"/>
        </w:rPr>
        <w:t xml:space="preserve">). Она показывает, что в кристаллическом сегнетоэлектрике при повышении напряженности электрического поля </w:t>
      </w:r>
      <w:proofErr w:type="spellStart"/>
      <w:r w:rsidRPr="00657032">
        <w:rPr>
          <w:color w:val="000000"/>
          <w:sz w:val="28"/>
          <w:szCs w:val="28"/>
        </w:rPr>
        <w:t>поляризованность</w:t>
      </w:r>
      <w:proofErr w:type="spellEnd"/>
      <w:r w:rsidRPr="00657032">
        <w:rPr>
          <w:color w:val="000000"/>
          <w:sz w:val="28"/>
          <w:szCs w:val="28"/>
        </w:rPr>
        <w:t xml:space="preserve"> вещества увеличивается до значения, называемого </w:t>
      </w:r>
      <w:proofErr w:type="spellStart"/>
      <w:r w:rsidRPr="00657032">
        <w:rPr>
          <w:color w:val="000000"/>
          <w:sz w:val="28"/>
          <w:szCs w:val="28"/>
        </w:rPr>
        <w:t>поляризованностью</w:t>
      </w:r>
      <w:proofErr w:type="spellEnd"/>
      <w:r w:rsidRPr="00657032">
        <w:rPr>
          <w:color w:val="000000"/>
          <w:sz w:val="28"/>
          <w:szCs w:val="28"/>
        </w:rPr>
        <w:t xml:space="preserve"> насыщения </w:t>
      </w:r>
      <m:oMath>
        <m:sSub>
          <m:sSubPr>
            <m:ctrlPr>
              <w:rPr>
                <w:rFonts w:ascii="Cambria Math" w:hAnsi="Cambria Math"/>
                <w:i/>
                <w:color w:val="000000"/>
                <w:sz w:val="28"/>
                <w:szCs w:val="28"/>
              </w:rPr>
            </m:ctrlPr>
          </m:sSubPr>
          <m:e>
            <m:r>
              <w:rPr>
                <w:rFonts w:ascii="Cambria Math" w:hAnsi="Cambria Math"/>
                <w:color w:val="000000"/>
                <w:sz w:val="28"/>
                <w:szCs w:val="28"/>
              </w:rPr>
              <m:t>P</m:t>
            </m:r>
          </m:e>
          <m:sub>
            <m:r>
              <w:rPr>
                <w:rFonts w:ascii="Cambria Math" w:hAnsi="Cambria Math"/>
                <w:color w:val="000000"/>
                <w:sz w:val="28"/>
                <w:szCs w:val="28"/>
              </w:rPr>
              <m:t>нас</m:t>
            </m:r>
          </m:sub>
        </m:sSub>
      </m:oMath>
      <w:r w:rsidRPr="00657032">
        <w:rPr>
          <w:color w:val="000000"/>
          <w:sz w:val="28"/>
          <w:szCs w:val="28"/>
        </w:rPr>
        <w:t xml:space="preserve"> (кривая 1). При снижении напряженности поля поляризованность уменьшается (кривая 2). При снятии поля </w:t>
      </w:r>
      <m:oMath>
        <m:r>
          <w:rPr>
            <w:rFonts w:ascii="Cambria Math" w:hAnsi="Cambria Math"/>
            <w:color w:val="000000"/>
            <w:sz w:val="28"/>
            <w:szCs w:val="28"/>
          </w:rPr>
          <m:t>(</m:t>
        </m:r>
        <m:r>
          <w:rPr>
            <w:rFonts w:ascii="Cambria Math" w:hAnsi="Cambria Math"/>
            <w:color w:val="000000"/>
            <w:sz w:val="28"/>
            <w:szCs w:val="28"/>
            <w:lang w:val="en-US"/>
          </w:rPr>
          <m:t>E</m:t>
        </m:r>
        <m:r>
          <w:rPr>
            <w:rFonts w:ascii="Cambria Math" w:hAnsi="Cambria Math"/>
            <w:color w:val="000000"/>
            <w:sz w:val="28"/>
            <w:szCs w:val="28"/>
          </w:rPr>
          <m:t>=0)</m:t>
        </m:r>
      </m:oMath>
      <w:r w:rsidRPr="00657032">
        <w:rPr>
          <w:color w:val="000000"/>
          <w:sz w:val="28"/>
          <w:szCs w:val="28"/>
        </w:rPr>
        <w:t xml:space="preserve"> в сегнетоэлектрике имеется остаточная поляризация </w:t>
      </w:r>
      <m:oMath>
        <m:sSub>
          <m:sSubPr>
            <m:ctrlPr>
              <w:rPr>
                <w:rFonts w:ascii="Cambria Math" w:hAnsi="Cambria Math"/>
                <w:i/>
                <w:color w:val="000000"/>
                <w:sz w:val="28"/>
                <w:szCs w:val="28"/>
              </w:rPr>
            </m:ctrlPr>
          </m:sSubPr>
          <m:e>
            <m:r>
              <w:rPr>
                <w:rFonts w:ascii="Cambria Math" w:hAnsi="Cambria Math"/>
                <w:color w:val="000000"/>
                <w:sz w:val="28"/>
                <w:szCs w:val="28"/>
              </w:rPr>
              <m:t>P</m:t>
            </m:r>
          </m:e>
          <m:sub>
            <m:r>
              <w:rPr>
                <w:rFonts w:ascii="Cambria Math" w:hAnsi="Cambria Math"/>
                <w:color w:val="000000"/>
                <w:sz w:val="28"/>
                <w:szCs w:val="28"/>
              </w:rPr>
              <m:t>ост</m:t>
            </m:r>
          </m:sub>
        </m:sSub>
      </m:oMath>
      <w:r w:rsidRPr="00657032">
        <w:rPr>
          <w:color w:val="000000"/>
          <w:sz w:val="28"/>
          <w:szCs w:val="28"/>
        </w:rPr>
        <w:t xml:space="preserve">, т.е. вещество является поляризованным даже в отсутствие внешнего электрического поля. Чтобы уничтожить остаточную поляризацию, нужно приложить к веществу электрическое поле с напряженностью </w:t>
      </w:r>
      <m:oMath>
        <m:sSub>
          <m:sSubPr>
            <m:ctrlPr>
              <w:rPr>
                <w:rFonts w:ascii="Cambria Math" w:hAnsi="Cambria Math"/>
                <w:i/>
                <w:iCs/>
                <w:color w:val="000000"/>
                <w:sz w:val="28"/>
                <w:szCs w:val="28"/>
              </w:rPr>
            </m:ctrlPr>
          </m:sSubPr>
          <m:e>
            <m:r>
              <w:rPr>
                <w:rFonts w:ascii="Cambria Math" w:hAnsi="Cambria Math"/>
                <w:color w:val="000000"/>
                <w:sz w:val="28"/>
                <w:szCs w:val="28"/>
              </w:rPr>
              <m:t>E</m:t>
            </m:r>
          </m:e>
          <m:sub>
            <m:r>
              <w:rPr>
                <w:rFonts w:ascii="Cambria Math" w:hAnsi="Cambria Math"/>
                <w:color w:val="000000"/>
                <w:sz w:val="28"/>
                <w:szCs w:val="28"/>
              </w:rPr>
              <m:t>c</m:t>
            </m:r>
          </m:sub>
        </m:sSub>
      </m:oMath>
      <w:r w:rsidRPr="00657032">
        <w:rPr>
          <w:color w:val="000000"/>
          <w:sz w:val="28"/>
          <w:szCs w:val="28"/>
        </w:rPr>
        <w:t>обратного направления (продолжение кривой 2). Данная напряженность поля называется коэрцитивной силой. С новым повышением напряженности поля поляризован</w:t>
      </w:r>
      <w:proofErr w:type="spellStart"/>
      <w:r w:rsidRPr="00657032">
        <w:rPr>
          <w:color w:val="000000"/>
          <w:sz w:val="28"/>
          <w:szCs w:val="28"/>
        </w:rPr>
        <w:t>ность</w:t>
      </w:r>
      <w:proofErr w:type="spellEnd"/>
      <w:r w:rsidRPr="00657032">
        <w:rPr>
          <w:color w:val="000000"/>
          <w:sz w:val="28"/>
          <w:szCs w:val="28"/>
        </w:rPr>
        <w:t xml:space="preserve"> вновь растет до </w:t>
      </w:r>
      <m:oMath>
        <m:sSub>
          <m:sSubPr>
            <m:ctrlPr>
              <w:rPr>
                <w:rFonts w:ascii="Cambria Math" w:hAnsi="Cambria Math"/>
                <w:i/>
                <w:color w:val="000000"/>
                <w:sz w:val="28"/>
                <w:szCs w:val="28"/>
              </w:rPr>
            </m:ctrlPr>
          </m:sSubPr>
          <m:e>
            <m:r>
              <w:rPr>
                <w:rFonts w:ascii="Cambria Math" w:hAnsi="Cambria Math"/>
                <w:color w:val="000000"/>
                <w:sz w:val="28"/>
                <w:szCs w:val="28"/>
              </w:rPr>
              <m:t>P</m:t>
            </m:r>
          </m:e>
          <m:sub>
            <m:r>
              <w:rPr>
                <w:rFonts w:ascii="Cambria Math" w:hAnsi="Cambria Math"/>
                <w:color w:val="000000"/>
                <w:sz w:val="28"/>
                <w:szCs w:val="28"/>
              </w:rPr>
              <m:t>нас</m:t>
            </m:r>
          </m:sub>
        </m:sSub>
      </m:oMath>
      <w:r w:rsidRPr="00657032">
        <w:rPr>
          <w:color w:val="000000"/>
          <w:sz w:val="28"/>
          <w:szCs w:val="28"/>
        </w:rPr>
        <w:t>(кривая 3).</w:t>
      </w:r>
    </w:p>
    <w:p w:rsidR="00236378" w:rsidRPr="00657032" w:rsidRDefault="00236378" w:rsidP="00236378">
      <w:pPr>
        <w:shd w:val="clear" w:color="auto" w:fill="FFFFFF"/>
        <w:spacing w:line="360" w:lineRule="atLeast"/>
        <w:ind w:firstLine="709"/>
        <w:jc w:val="both"/>
        <w:rPr>
          <w:sz w:val="28"/>
          <w:szCs w:val="28"/>
        </w:rPr>
      </w:pPr>
      <w:proofErr w:type="spellStart"/>
      <w:r w:rsidRPr="00315845">
        <w:rPr>
          <w:i/>
          <w:color w:val="000000"/>
          <w:sz w:val="28"/>
          <w:szCs w:val="28"/>
        </w:rPr>
        <w:t>Пьезополяризация</w:t>
      </w:r>
      <w:proofErr w:type="spellEnd"/>
      <w:r w:rsidRPr="00657032">
        <w:rPr>
          <w:color w:val="000000"/>
          <w:sz w:val="28"/>
          <w:szCs w:val="28"/>
        </w:rPr>
        <w:t xml:space="preserve"> возникает в некоторых кристаллах без внешнего электрического поля, но при действии механических деформаций. Это явление, открытое братьями Пьером и Жаком Кюри в </w:t>
      </w:r>
      <w:smartTag w:uri="urn:schemas-microsoft-com:office:smarttags" w:element="metricconverter">
        <w:smartTagPr>
          <w:attr w:name="ProductID" w:val="1880 г"/>
        </w:smartTagPr>
        <w:r w:rsidRPr="00657032">
          <w:rPr>
            <w:color w:val="000000"/>
            <w:sz w:val="28"/>
            <w:szCs w:val="28"/>
          </w:rPr>
          <w:t>1880 г</w:t>
        </w:r>
      </w:smartTag>
      <w:r w:rsidRPr="00657032">
        <w:rPr>
          <w:color w:val="000000"/>
          <w:sz w:val="28"/>
          <w:szCs w:val="28"/>
        </w:rPr>
        <w:t xml:space="preserve">., получило название </w:t>
      </w:r>
      <w:r w:rsidRPr="00657032">
        <w:rPr>
          <w:iCs/>
          <w:color w:val="000000"/>
          <w:sz w:val="28"/>
          <w:szCs w:val="28"/>
        </w:rPr>
        <w:t>пьезоэлектрического эффекта.</w:t>
      </w:r>
    </w:p>
    <w:p w:rsidR="00236378" w:rsidRDefault="00236378" w:rsidP="00236378">
      <w:pPr>
        <w:spacing w:line="360" w:lineRule="atLeast"/>
        <w:ind w:firstLine="709"/>
        <w:jc w:val="both"/>
        <w:rPr>
          <w:color w:val="000000"/>
          <w:sz w:val="28"/>
          <w:szCs w:val="28"/>
        </w:rPr>
      </w:pPr>
    </w:p>
    <w:tbl>
      <w:tblPr>
        <w:tblW w:w="0" w:type="auto"/>
        <w:tblLook w:val="01E0" w:firstRow="1" w:lastRow="1" w:firstColumn="1" w:lastColumn="1" w:noHBand="0" w:noVBand="0"/>
      </w:tblPr>
      <w:tblGrid>
        <w:gridCol w:w="5239"/>
        <w:gridCol w:w="4898"/>
      </w:tblGrid>
      <w:tr w:rsidR="00236378" w:rsidRPr="00E711C2" w:rsidTr="005F2733">
        <w:tc>
          <w:tcPr>
            <w:tcW w:w="5379" w:type="dxa"/>
            <w:vAlign w:val="center"/>
          </w:tcPr>
          <w:p w:rsidR="00236378" w:rsidRPr="00E711C2" w:rsidRDefault="00644F35" w:rsidP="005F2733">
            <w:pPr>
              <w:spacing w:line="360" w:lineRule="atLeast"/>
              <w:jc w:val="center"/>
              <w:rPr>
                <w:color w:val="000000"/>
                <w:sz w:val="26"/>
                <w:szCs w:val="26"/>
              </w:rPr>
            </w:pPr>
            <w:r>
              <w:rPr>
                <w:b/>
                <w:noProof/>
                <w:color w:val="000000"/>
                <w:sz w:val="26"/>
                <w:szCs w:val="26"/>
              </w:rPr>
              <w:lastRenderedPageBreak/>
              <w:pict>
                <v:shape id="_x0000_s1150" type="#_x0000_t202" style="position:absolute;left:0;text-align:left;margin-left:-.2pt;margin-top:177pt;width:258pt;height:81.6pt;z-index:251697152" stroked="f">
                  <v:textbox style="mso-next-textbox:#_x0000_s1150">
                    <w:txbxContent>
                      <w:p w:rsidR="00644F35" w:rsidRPr="00AF022D" w:rsidRDefault="00644F35" w:rsidP="00236378">
                        <w:pPr>
                          <w:spacing w:line="360" w:lineRule="atLeast"/>
                          <w:jc w:val="both"/>
                          <w:rPr>
                            <w:sz w:val="28"/>
                            <w:szCs w:val="28"/>
                          </w:rPr>
                        </w:pPr>
                        <w:r w:rsidRPr="00AF022D">
                          <w:rPr>
                            <w:sz w:val="28"/>
                            <w:szCs w:val="28"/>
                          </w:rPr>
                          <w:t xml:space="preserve">Рис. </w:t>
                        </w:r>
                        <w:r>
                          <w:rPr>
                            <w:sz w:val="28"/>
                            <w:szCs w:val="28"/>
                          </w:rPr>
                          <w:t>11</w:t>
                        </w:r>
                        <w:r w:rsidRPr="00AF022D">
                          <w:rPr>
                            <w:sz w:val="28"/>
                            <w:szCs w:val="28"/>
                          </w:rPr>
                          <w:t>.</w:t>
                        </w:r>
                        <w:r>
                          <w:rPr>
                            <w:sz w:val="28"/>
                            <w:szCs w:val="28"/>
                          </w:rPr>
                          <w:t>5</w:t>
                        </w:r>
                        <w:r w:rsidRPr="00AF022D">
                          <w:rPr>
                            <w:sz w:val="28"/>
                            <w:szCs w:val="28"/>
                          </w:rPr>
                          <w:t>. Зависимость</w:t>
                        </w:r>
                        <w:r w:rsidRPr="00AF022D">
                          <w:rPr>
                            <w:color w:val="000000"/>
                            <w:sz w:val="28"/>
                            <w:szCs w:val="28"/>
                          </w:rPr>
                          <w:t xml:space="preserve"> относительной диэлектрической проницаемости и поляризованности сегнетоэлектриков от температуры</w:t>
                        </w:r>
                      </w:p>
                    </w:txbxContent>
                  </v:textbox>
                </v:shape>
              </w:pict>
            </w:r>
            <w:r w:rsidR="00236378">
              <w:rPr>
                <w:noProof/>
                <w:color w:val="000000"/>
                <w:sz w:val="26"/>
                <w:szCs w:val="26"/>
              </w:rPr>
              <w:drawing>
                <wp:inline distT="0" distB="0" distL="0" distR="0">
                  <wp:extent cx="3275965" cy="3084830"/>
                  <wp:effectExtent l="0" t="0" r="0" b="0"/>
                  <wp:docPr id="4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cstate="print"/>
                          <a:srcRect/>
                          <a:stretch>
                            <a:fillRect/>
                          </a:stretch>
                        </pic:blipFill>
                        <pic:spPr bwMode="auto">
                          <a:xfrm>
                            <a:off x="0" y="0"/>
                            <a:ext cx="3275965" cy="3084830"/>
                          </a:xfrm>
                          <a:prstGeom prst="rect">
                            <a:avLst/>
                          </a:prstGeom>
                          <a:noFill/>
                          <a:ln w="9525">
                            <a:noFill/>
                            <a:miter lim="800000"/>
                            <a:headEnd/>
                            <a:tailEnd/>
                          </a:ln>
                        </pic:spPr>
                      </pic:pic>
                    </a:graphicData>
                  </a:graphic>
                </wp:inline>
              </w:drawing>
            </w:r>
          </w:p>
        </w:tc>
        <w:tc>
          <w:tcPr>
            <w:tcW w:w="5325" w:type="dxa"/>
          </w:tcPr>
          <w:p w:rsidR="00236378" w:rsidRPr="00E711C2" w:rsidRDefault="00644F35" w:rsidP="005F2733">
            <w:pPr>
              <w:spacing w:line="360" w:lineRule="atLeast"/>
              <w:jc w:val="center"/>
              <w:rPr>
                <w:color w:val="000000"/>
                <w:sz w:val="26"/>
                <w:szCs w:val="26"/>
              </w:rPr>
            </w:pPr>
            <w:r>
              <w:rPr>
                <w:noProof/>
                <w:color w:val="000000"/>
                <w:sz w:val="26"/>
                <w:szCs w:val="26"/>
              </w:rPr>
              <w:pict>
                <v:shape id="_x0000_s1151" type="#_x0000_t202" style="position:absolute;left:0;text-align:left;margin-left:.8pt;margin-top:177pt;width:237.1pt;height:81.6pt;z-index:251698176;mso-position-horizontal-relative:text;mso-position-vertical-relative:text" stroked="f">
                  <v:textbox style="mso-next-textbox:#_x0000_s1151">
                    <w:txbxContent>
                      <w:p w:rsidR="00644F35" w:rsidRPr="00AF022D" w:rsidRDefault="00644F35" w:rsidP="00236378">
                        <w:pPr>
                          <w:spacing w:line="360" w:lineRule="atLeast"/>
                          <w:jc w:val="both"/>
                          <w:rPr>
                            <w:sz w:val="28"/>
                            <w:szCs w:val="28"/>
                          </w:rPr>
                        </w:pPr>
                        <w:r w:rsidRPr="00AF022D">
                          <w:rPr>
                            <w:sz w:val="28"/>
                            <w:szCs w:val="28"/>
                          </w:rPr>
                          <w:t xml:space="preserve">Рис. </w:t>
                        </w:r>
                        <w:r>
                          <w:rPr>
                            <w:sz w:val="28"/>
                            <w:szCs w:val="28"/>
                          </w:rPr>
                          <w:t>11</w:t>
                        </w:r>
                        <w:r w:rsidRPr="00AF022D">
                          <w:rPr>
                            <w:sz w:val="28"/>
                            <w:szCs w:val="28"/>
                          </w:rPr>
                          <w:t>.</w:t>
                        </w:r>
                        <w:r>
                          <w:rPr>
                            <w:sz w:val="28"/>
                            <w:szCs w:val="28"/>
                          </w:rPr>
                          <w:t>6</w:t>
                        </w:r>
                        <w:r w:rsidRPr="00AF022D">
                          <w:rPr>
                            <w:sz w:val="28"/>
                            <w:szCs w:val="28"/>
                          </w:rPr>
                          <w:t>. Зависимость</w:t>
                        </w:r>
                        <w:r w:rsidRPr="00AF022D">
                          <w:rPr>
                            <w:color w:val="000000"/>
                            <w:sz w:val="28"/>
                            <w:szCs w:val="28"/>
                          </w:rPr>
                          <w:t xml:space="preserve"> относительной диэлектрической проницаемости сегнетоэлектриков от напряженности электрического поля</w:t>
                        </w:r>
                      </w:p>
                    </w:txbxContent>
                  </v:textbox>
                </v:shape>
              </w:pict>
            </w:r>
            <w:r w:rsidR="00236378">
              <w:rPr>
                <w:noProof/>
                <w:color w:val="000000"/>
                <w:sz w:val="26"/>
                <w:szCs w:val="26"/>
              </w:rPr>
              <w:drawing>
                <wp:inline distT="0" distB="0" distL="0" distR="0">
                  <wp:extent cx="3053080" cy="2273935"/>
                  <wp:effectExtent l="0" t="0" r="0" b="0"/>
                  <wp:docPr id="5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cstate="print"/>
                          <a:srcRect/>
                          <a:stretch>
                            <a:fillRect/>
                          </a:stretch>
                        </pic:blipFill>
                        <pic:spPr bwMode="auto">
                          <a:xfrm>
                            <a:off x="0" y="0"/>
                            <a:ext cx="3053080" cy="2273935"/>
                          </a:xfrm>
                          <a:prstGeom prst="rect">
                            <a:avLst/>
                          </a:prstGeom>
                          <a:noFill/>
                          <a:ln w="9525">
                            <a:noFill/>
                            <a:miter lim="800000"/>
                            <a:headEnd/>
                            <a:tailEnd/>
                          </a:ln>
                        </pic:spPr>
                      </pic:pic>
                    </a:graphicData>
                  </a:graphic>
                </wp:inline>
              </w:drawing>
            </w:r>
          </w:p>
        </w:tc>
      </w:tr>
    </w:tbl>
    <w:p w:rsidR="00236378" w:rsidRDefault="00236378" w:rsidP="00236378">
      <w:pPr>
        <w:spacing w:line="360" w:lineRule="atLeast"/>
        <w:ind w:firstLine="709"/>
        <w:jc w:val="both"/>
        <w:rPr>
          <w:color w:val="000000"/>
          <w:sz w:val="26"/>
          <w:szCs w:val="26"/>
        </w:rPr>
      </w:pPr>
    </w:p>
    <w:p w:rsidR="00236378" w:rsidRDefault="00236378" w:rsidP="00236378">
      <w:pPr>
        <w:spacing w:line="360" w:lineRule="atLeast"/>
        <w:ind w:firstLine="709"/>
        <w:jc w:val="both"/>
        <w:rPr>
          <w:color w:val="000000"/>
          <w:sz w:val="28"/>
          <w:szCs w:val="28"/>
        </w:rPr>
      </w:pPr>
    </w:p>
    <w:p w:rsidR="00236378" w:rsidRPr="00A62889" w:rsidRDefault="00236378" w:rsidP="00236378">
      <w:pPr>
        <w:spacing w:line="360" w:lineRule="atLeast"/>
        <w:ind w:firstLine="709"/>
        <w:jc w:val="both"/>
        <w:rPr>
          <w:color w:val="000000"/>
          <w:sz w:val="28"/>
          <w:szCs w:val="28"/>
        </w:rPr>
      </w:pPr>
      <w:r w:rsidRPr="006659E0">
        <w:rPr>
          <w:color w:val="000000"/>
          <w:sz w:val="28"/>
          <w:szCs w:val="28"/>
        </w:rPr>
        <w:t>Чтобы обнаружить пьезоэлектрические заряды, на грани кристаллической пластинки накладывают металлические обкладки. При разомкнутых обкладках между ними при деформации появляется разность потенциалов. При замкнутых обкладках на них образуются индуцированные заряды, равные по величине поляризационным, но противоположные им по знаку, и в цепи, соединяющей обкладки, в процессе деформации возникает ток.</w:t>
      </w:r>
    </w:p>
    <w:p w:rsidR="00236378" w:rsidRPr="00A62889" w:rsidRDefault="00236378" w:rsidP="00236378">
      <w:pPr>
        <w:spacing w:line="360" w:lineRule="atLeast"/>
        <w:ind w:firstLine="709"/>
        <w:jc w:val="both"/>
        <w:rPr>
          <w:color w:val="000000"/>
          <w:sz w:val="28"/>
          <w:szCs w:val="28"/>
        </w:rPr>
      </w:pPr>
    </w:p>
    <w:p w:rsidR="00236378" w:rsidRDefault="00236378" w:rsidP="00236378">
      <w:pPr>
        <w:shd w:val="clear" w:color="auto" w:fill="FFFFFF"/>
        <w:spacing w:line="360" w:lineRule="atLeast"/>
        <w:jc w:val="center"/>
        <w:rPr>
          <w:color w:val="000000"/>
          <w:sz w:val="26"/>
          <w:szCs w:val="26"/>
        </w:rPr>
      </w:pPr>
      <w:r>
        <w:rPr>
          <w:noProof/>
          <w:color w:val="000000"/>
          <w:sz w:val="26"/>
          <w:szCs w:val="26"/>
        </w:rPr>
        <w:drawing>
          <wp:inline distT="0" distB="0" distL="0" distR="0">
            <wp:extent cx="2369185" cy="2043430"/>
            <wp:effectExtent l="19050" t="0" r="0" b="0"/>
            <wp:docPr id="6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cstate="print"/>
                    <a:srcRect/>
                    <a:stretch>
                      <a:fillRect/>
                    </a:stretch>
                  </pic:blipFill>
                  <pic:spPr bwMode="auto">
                    <a:xfrm>
                      <a:off x="0" y="0"/>
                      <a:ext cx="2369185" cy="2043430"/>
                    </a:xfrm>
                    <a:prstGeom prst="rect">
                      <a:avLst/>
                    </a:prstGeom>
                    <a:noFill/>
                    <a:ln w="9525">
                      <a:noFill/>
                      <a:miter lim="800000"/>
                      <a:headEnd/>
                      <a:tailEnd/>
                    </a:ln>
                  </pic:spPr>
                </pic:pic>
              </a:graphicData>
            </a:graphic>
          </wp:inline>
        </w:drawing>
      </w:r>
    </w:p>
    <w:p w:rsidR="00236378" w:rsidRPr="00C837C2" w:rsidRDefault="00236378" w:rsidP="00236378">
      <w:pPr>
        <w:shd w:val="clear" w:color="auto" w:fill="FFFFFF"/>
        <w:spacing w:line="360" w:lineRule="atLeast"/>
        <w:jc w:val="center"/>
        <w:rPr>
          <w:color w:val="000000"/>
          <w:sz w:val="26"/>
          <w:szCs w:val="26"/>
        </w:rPr>
      </w:pPr>
    </w:p>
    <w:p w:rsidR="00236378" w:rsidRPr="00AF022D" w:rsidRDefault="00236378" w:rsidP="00236378">
      <w:pPr>
        <w:shd w:val="clear" w:color="auto" w:fill="FFFFFF"/>
        <w:spacing w:line="360" w:lineRule="atLeast"/>
        <w:ind w:firstLine="709"/>
        <w:jc w:val="center"/>
        <w:rPr>
          <w:color w:val="000000"/>
          <w:sz w:val="28"/>
          <w:szCs w:val="28"/>
        </w:rPr>
      </w:pPr>
      <w:r w:rsidRPr="00AF022D">
        <w:rPr>
          <w:color w:val="000000"/>
          <w:sz w:val="28"/>
          <w:szCs w:val="28"/>
        </w:rPr>
        <w:t xml:space="preserve">Рис. </w:t>
      </w:r>
      <w:r w:rsidR="00E543C6">
        <w:rPr>
          <w:color w:val="000000"/>
          <w:sz w:val="28"/>
          <w:szCs w:val="28"/>
        </w:rPr>
        <w:t>11</w:t>
      </w:r>
      <w:r w:rsidRPr="00AF022D">
        <w:rPr>
          <w:color w:val="000000"/>
          <w:sz w:val="28"/>
          <w:szCs w:val="28"/>
        </w:rPr>
        <w:t>.</w:t>
      </w:r>
      <w:r w:rsidR="00E543C6">
        <w:rPr>
          <w:color w:val="000000"/>
          <w:sz w:val="28"/>
          <w:szCs w:val="28"/>
        </w:rPr>
        <w:t>7</w:t>
      </w:r>
      <w:r w:rsidRPr="00AF022D">
        <w:rPr>
          <w:color w:val="000000"/>
          <w:sz w:val="28"/>
          <w:szCs w:val="28"/>
        </w:rPr>
        <w:t xml:space="preserve">. Диэлектрический гистерезис в сегнетоэлектриках </w:t>
      </w:r>
    </w:p>
    <w:p w:rsidR="00236378" w:rsidRDefault="00236378" w:rsidP="00236378">
      <w:pPr>
        <w:shd w:val="clear" w:color="auto" w:fill="FFFFFF"/>
        <w:spacing w:line="360" w:lineRule="atLeast"/>
        <w:jc w:val="center"/>
        <w:rPr>
          <w:b/>
          <w:color w:val="000000"/>
          <w:sz w:val="26"/>
          <w:szCs w:val="26"/>
        </w:rPr>
      </w:pPr>
    </w:p>
    <w:p w:rsidR="00236378" w:rsidRPr="006659E0" w:rsidRDefault="00236378" w:rsidP="00236378">
      <w:pPr>
        <w:shd w:val="clear" w:color="auto" w:fill="FFFFFF"/>
        <w:spacing w:line="360" w:lineRule="atLeast"/>
        <w:ind w:firstLine="709"/>
        <w:jc w:val="both"/>
        <w:rPr>
          <w:color w:val="000000"/>
          <w:sz w:val="28"/>
          <w:szCs w:val="28"/>
        </w:rPr>
      </w:pPr>
      <w:r w:rsidRPr="006659E0">
        <w:rPr>
          <w:color w:val="000000"/>
          <w:sz w:val="28"/>
          <w:szCs w:val="28"/>
        </w:rPr>
        <w:t xml:space="preserve">В ионных кристаллах с </w:t>
      </w:r>
      <w:proofErr w:type="spellStart"/>
      <w:r w:rsidRPr="006659E0">
        <w:rPr>
          <w:color w:val="000000"/>
          <w:sz w:val="28"/>
          <w:szCs w:val="28"/>
        </w:rPr>
        <w:t>пространственно</w:t>
      </w:r>
      <w:proofErr w:type="spellEnd"/>
      <w:r w:rsidRPr="006659E0">
        <w:rPr>
          <w:color w:val="000000"/>
          <w:sz w:val="28"/>
          <w:szCs w:val="28"/>
        </w:rPr>
        <w:t xml:space="preserve"> правильным распределением частиц в кристаллической решетке вследствие несовпадения центров положительных и отрицательных ионов имеется внутренний электрический момент и в отсутствии внешнего электрического поля. Однако в нормальных условиях эта поляризация обычно не проявляется, так как она компенсируется зарядами на поверхности. При деформации кристалла положительные и </w:t>
      </w:r>
      <w:r w:rsidRPr="006659E0">
        <w:rPr>
          <w:color w:val="000000"/>
          <w:sz w:val="28"/>
          <w:szCs w:val="28"/>
        </w:rPr>
        <w:lastRenderedPageBreak/>
        <w:t xml:space="preserve">отрицательные ионы решетки смещаются друг относительно друга, и поэтому, вообще говоря, изменяется электрический момент кристалла. Данное преобразование и наблюдается в прямом пьезоэлектрическом эффекте. Возникающая при этом </w:t>
      </w:r>
      <w:proofErr w:type="spellStart"/>
      <w:r w:rsidRPr="006659E0">
        <w:rPr>
          <w:color w:val="000000"/>
          <w:sz w:val="28"/>
          <w:szCs w:val="28"/>
        </w:rPr>
        <w:t>поляризованность</w:t>
      </w:r>
      <w:r w:rsidRPr="009B03C6">
        <w:rPr>
          <w:i/>
          <w:color w:val="000000"/>
          <w:sz w:val="28"/>
          <w:szCs w:val="28"/>
        </w:rPr>
        <w:t>Р</w:t>
      </w:r>
      <w:proofErr w:type="spellEnd"/>
      <w:r w:rsidRPr="006659E0">
        <w:rPr>
          <w:color w:val="000000"/>
          <w:sz w:val="28"/>
          <w:szCs w:val="28"/>
        </w:rPr>
        <w:t xml:space="preserve"> прямо пропорциональна приложенному механическому напряжению </w:t>
      </w:r>
      <w:r w:rsidRPr="003045F1">
        <w:rPr>
          <w:sz w:val="28"/>
          <w:szCs w:val="28"/>
        </w:rPr>
        <w:t>σ (</w:t>
      </w:r>
      <w:r w:rsidR="00E543C6">
        <w:rPr>
          <w:sz w:val="28"/>
          <w:szCs w:val="28"/>
        </w:rPr>
        <w:t>11</w:t>
      </w:r>
      <w:r w:rsidRPr="003045F1">
        <w:rPr>
          <w:sz w:val="28"/>
          <w:szCs w:val="28"/>
        </w:rPr>
        <w:t xml:space="preserve">.9), </w:t>
      </w:r>
      <w:r w:rsidRPr="006659E0">
        <w:rPr>
          <w:color w:val="000000"/>
          <w:sz w:val="28"/>
          <w:szCs w:val="28"/>
        </w:rPr>
        <w:t xml:space="preserve">где </w:t>
      </w:r>
      <w:r w:rsidRPr="009B03C6">
        <w:rPr>
          <w:i/>
          <w:color w:val="000000"/>
          <w:sz w:val="28"/>
          <w:szCs w:val="28"/>
          <w:lang w:val="en-US"/>
        </w:rPr>
        <w:t>d</w:t>
      </w:r>
      <w:r>
        <w:rPr>
          <w:color w:val="000000"/>
          <w:sz w:val="28"/>
          <w:szCs w:val="28"/>
        </w:rPr>
        <w:t>–</w:t>
      </w:r>
      <w:r w:rsidRPr="006659E0">
        <w:rPr>
          <w:color w:val="000000"/>
          <w:sz w:val="28"/>
          <w:szCs w:val="28"/>
        </w:rPr>
        <w:t xml:space="preserve"> коэффициент пропорциональности, называемый пьезоэлектрическим модулем или </w:t>
      </w:r>
      <w:proofErr w:type="spellStart"/>
      <w:r w:rsidRPr="006659E0">
        <w:rPr>
          <w:color w:val="000000"/>
          <w:sz w:val="28"/>
          <w:szCs w:val="28"/>
        </w:rPr>
        <w:t>пьезомодулем</w:t>
      </w:r>
      <w:proofErr w:type="spellEnd"/>
      <w:r w:rsidRPr="006659E0">
        <w:rPr>
          <w:color w:val="000000"/>
          <w:sz w:val="28"/>
          <w:szCs w:val="28"/>
        </w:rPr>
        <w:t>.</w:t>
      </w:r>
    </w:p>
    <w:p w:rsidR="00236378" w:rsidRPr="007A0077" w:rsidRDefault="00236378" w:rsidP="00E543C6">
      <w:pPr>
        <w:shd w:val="clear" w:color="auto" w:fill="FFFFFF"/>
        <w:spacing w:line="360" w:lineRule="atLeast"/>
        <w:jc w:val="right"/>
        <w:rPr>
          <w:sz w:val="28"/>
          <w:szCs w:val="28"/>
        </w:rPr>
      </w:pPr>
      <m:oMath>
        <m:r>
          <w:rPr>
            <w:rFonts w:ascii="Cambria Math" w:hAnsi="Cambria Math"/>
            <w:color w:val="000000"/>
            <w:sz w:val="28"/>
            <w:szCs w:val="28"/>
            <w:lang w:val="en-US"/>
          </w:rPr>
          <m:t>P</m:t>
        </m:r>
        <m:r>
          <w:rPr>
            <w:rFonts w:ascii="Cambria Math" w:hAnsi="Cambria Math"/>
            <w:color w:val="000000"/>
            <w:sz w:val="28"/>
            <w:szCs w:val="28"/>
          </w:rPr>
          <m:t>=</m:t>
        </m:r>
        <m:r>
          <w:rPr>
            <w:rFonts w:ascii="Cambria Math" w:hAnsi="Cambria Math"/>
            <w:color w:val="000000"/>
            <w:sz w:val="28"/>
            <w:szCs w:val="28"/>
            <w:lang w:val="en-US"/>
          </w:rPr>
          <m:t>d</m:t>
        </m:r>
        <m:r>
          <w:rPr>
            <w:rFonts w:ascii="Cambria Math" w:hAnsi="Cambria Math"/>
            <w:sz w:val="28"/>
            <w:szCs w:val="28"/>
          </w:rPr>
          <m:t>∙</m:t>
        </m:r>
        <m:r>
          <w:rPr>
            <w:rFonts w:ascii="Cambria Math" w:hAnsi="Cambria Math"/>
            <w:i/>
            <w:sz w:val="28"/>
            <w:szCs w:val="28"/>
            <w:lang w:val="en-US"/>
          </w:rPr>
          <w:sym w:font="Symbol" w:char="F073"/>
        </m:r>
      </m:oMath>
      <w:r w:rsidRPr="003045F1">
        <w:rPr>
          <w:sz w:val="28"/>
          <w:szCs w:val="28"/>
        </w:rPr>
        <w:t xml:space="preserve">                                                             (</w:t>
      </w:r>
      <w:r w:rsidR="00E543C6">
        <w:rPr>
          <w:sz w:val="28"/>
          <w:szCs w:val="28"/>
        </w:rPr>
        <w:t>11</w:t>
      </w:r>
      <w:r w:rsidRPr="003045F1">
        <w:rPr>
          <w:sz w:val="28"/>
          <w:szCs w:val="28"/>
        </w:rPr>
        <w:t>.9)</w:t>
      </w:r>
    </w:p>
    <w:p w:rsidR="00236378" w:rsidRPr="007A0077" w:rsidRDefault="00236378" w:rsidP="00236378">
      <w:pPr>
        <w:shd w:val="clear" w:color="auto" w:fill="FFFFFF"/>
        <w:spacing w:line="360" w:lineRule="atLeast"/>
        <w:jc w:val="center"/>
        <w:rPr>
          <w:sz w:val="28"/>
          <w:szCs w:val="28"/>
        </w:rPr>
      </w:pPr>
    </w:p>
    <w:p w:rsidR="00236378" w:rsidRPr="006659E0" w:rsidRDefault="00236378" w:rsidP="00236378">
      <w:pPr>
        <w:shd w:val="clear" w:color="auto" w:fill="FFFFFF"/>
        <w:spacing w:line="360" w:lineRule="atLeast"/>
        <w:ind w:firstLine="709"/>
        <w:jc w:val="both"/>
        <w:rPr>
          <w:sz w:val="28"/>
          <w:szCs w:val="28"/>
        </w:rPr>
      </w:pPr>
      <w:proofErr w:type="spellStart"/>
      <w:r w:rsidRPr="006659E0">
        <w:rPr>
          <w:color w:val="000000"/>
          <w:sz w:val="28"/>
          <w:szCs w:val="28"/>
        </w:rPr>
        <w:t>Пьезомодуль</w:t>
      </w:r>
      <w:proofErr w:type="spellEnd"/>
      <w:r w:rsidRPr="006659E0">
        <w:rPr>
          <w:color w:val="000000"/>
          <w:sz w:val="28"/>
          <w:szCs w:val="28"/>
        </w:rPr>
        <w:t xml:space="preserve"> определяет поляризацию кристалла или плотность заряда на его обкладках при заданной приложенной механической нагрузке. Изменение его знака, т.е. замена растяжения сжатием, приводит к </w:t>
      </w:r>
      <w:proofErr w:type="spellStart"/>
      <w:r w:rsidRPr="006659E0">
        <w:rPr>
          <w:color w:val="000000"/>
          <w:sz w:val="28"/>
          <w:szCs w:val="28"/>
        </w:rPr>
        <w:t>переполяризации</w:t>
      </w:r>
      <w:proofErr w:type="spellEnd"/>
      <w:r w:rsidRPr="006659E0">
        <w:rPr>
          <w:color w:val="000000"/>
          <w:sz w:val="28"/>
          <w:szCs w:val="28"/>
        </w:rPr>
        <w:t xml:space="preserve">. Пьезоэлектрический эффект обнаруживают кварц, турмалин, сегнетова соль, сахар, цинковая обманка и ряд других кристаллов. Наиболее изучен пьезоэлектрический эффект у кварца. При сжимающей силе в 1 </w:t>
      </w:r>
      <w:proofErr w:type="spellStart"/>
      <w:r w:rsidRPr="006659E0">
        <w:rPr>
          <w:iCs/>
          <w:color w:val="000000"/>
          <w:sz w:val="28"/>
          <w:szCs w:val="28"/>
        </w:rPr>
        <w:t>кГс</w:t>
      </w:r>
      <w:r w:rsidRPr="006659E0">
        <w:rPr>
          <w:color w:val="000000"/>
          <w:sz w:val="28"/>
          <w:szCs w:val="28"/>
        </w:rPr>
        <w:t>на</w:t>
      </w:r>
      <w:proofErr w:type="spellEnd"/>
      <w:r w:rsidRPr="006659E0">
        <w:rPr>
          <w:color w:val="000000"/>
          <w:sz w:val="28"/>
          <w:szCs w:val="28"/>
        </w:rPr>
        <w:t xml:space="preserve"> противоположных гранях кристалла кварца возникает разность потенциалов порядка сотых долей вольта. В кристаллах сегнетовой соли эффект сильнее.</w:t>
      </w:r>
    </w:p>
    <w:p w:rsidR="00236378" w:rsidRPr="00D50E92" w:rsidRDefault="00236378" w:rsidP="00236378">
      <w:pPr>
        <w:spacing w:line="360" w:lineRule="atLeast"/>
        <w:ind w:firstLine="709"/>
        <w:jc w:val="both"/>
        <w:rPr>
          <w:sz w:val="28"/>
          <w:szCs w:val="28"/>
        </w:rPr>
      </w:pPr>
    </w:p>
    <w:p w:rsidR="00236378" w:rsidRPr="006E2938" w:rsidRDefault="00236378" w:rsidP="00236378">
      <w:pPr>
        <w:pStyle w:val="af1"/>
        <w:spacing w:after="0"/>
        <w:ind w:left="0"/>
        <w:jc w:val="center"/>
        <w:rPr>
          <w:b/>
          <w:sz w:val="28"/>
          <w:szCs w:val="28"/>
        </w:rPr>
      </w:pPr>
      <w:r w:rsidRPr="006E2938">
        <w:rPr>
          <w:b/>
          <w:sz w:val="28"/>
          <w:szCs w:val="28"/>
        </w:rPr>
        <w:t>2. Практическая часть.</w:t>
      </w:r>
    </w:p>
    <w:p w:rsidR="00236378" w:rsidRDefault="00236378" w:rsidP="00236378">
      <w:pPr>
        <w:spacing w:line="360" w:lineRule="atLeast"/>
        <w:jc w:val="center"/>
        <w:rPr>
          <w:b/>
          <w:i/>
          <w:sz w:val="28"/>
          <w:szCs w:val="28"/>
        </w:rPr>
      </w:pPr>
      <w:r w:rsidRPr="006E2938">
        <w:rPr>
          <w:b/>
          <w:i/>
          <w:sz w:val="28"/>
          <w:szCs w:val="28"/>
        </w:rPr>
        <w:t xml:space="preserve">2.1. </w:t>
      </w:r>
      <w:r>
        <w:rPr>
          <w:b/>
          <w:i/>
          <w:sz w:val="28"/>
          <w:szCs w:val="28"/>
        </w:rPr>
        <w:t>Варианты заданий</w:t>
      </w:r>
    </w:p>
    <w:p w:rsidR="00236378" w:rsidRDefault="00236378" w:rsidP="00236378">
      <w:pPr>
        <w:spacing w:line="360" w:lineRule="atLeast"/>
        <w:jc w:val="center"/>
        <w:rPr>
          <w:b/>
          <w:i/>
          <w:sz w:val="28"/>
          <w:szCs w:val="28"/>
        </w:rPr>
      </w:pPr>
    </w:p>
    <w:p w:rsidR="00236378" w:rsidRDefault="00236378" w:rsidP="00236378">
      <w:pPr>
        <w:shd w:val="clear" w:color="auto" w:fill="FFFFFF"/>
        <w:tabs>
          <w:tab w:val="left" w:pos="917"/>
          <w:tab w:val="left" w:pos="6494"/>
        </w:tabs>
        <w:spacing w:line="360" w:lineRule="atLeast"/>
        <w:ind w:firstLine="709"/>
        <w:jc w:val="both"/>
        <w:rPr>
          <w:color w:val="000000"/>
          <w:sz w:val="28"/>
          <w:szCs w:val="28"/>
        </w:rPr>
      </w:pPr>
      <w:r>
        <w:rPr>
          <w:color w:val="000000"/>
          <w:sz w:val="28"/>
          <w:szCs w:val="28"/>
        </w:rPr>
        <w:t xml:space="preserve">1. </w:t>
      </w:r>
      <w:r w:rsidRPr="00EC5886">
        <w:rPr>
          <w:color w:val="000000"/>
          <w:sz w:val="28"/>
          <w:szCs w:val="28"/>
        </w:rPr>
        <w:t>При напряжении 2кВ плоский конденсатор, изготовленный из высокочастотного диэлектрика, имеет заряд 3,5</w:t>
      </w:r>
      <w:r>
        <w:rPr>
          <w:rFonts w:ascii="Arial" w:hAnsi="Arial" w:cs="Arial"/>
          <w:color w:val="000000"/>
          <w:sz w:val="28"/>
          <w:szCs w:val="28"/>
        </w:rPr>
        <w:t>∙</w:t>
      </w:r>
      <w:r>
        <w:rPr>
          <w:color w:val="000000"/>
          <w:sz w:val="28"/>
          <w:szCs w:val="28"/>
        </w:rPr>
        <w:t>10</w:t>
      </w:r>
      <w:r w:rsidRPr="0016206B">
        <w:rPr>
          <w:color w:val="000000"/>
          <w:sz w:val="36"/>
          <w:szCs w:val="36"/>
          <w:vertAlign w:val="superscript"/>
        </w:rPr>
        <w:t>–8</w:t>
      </w:r>
      <w:r w:rsidRPr="00EC5886">
        <w:rPr>
          <w:color w:val="000000"/>
          <w:sz w:val="28"/>
          <w:szCs w:val="28"/>
        </w:rPr>
        <w:t xml:space="preserve"> Кл. При этом же напряжении и при повышении температуры на 100 К заряд возрастает на 1%. Определит</w:t>
      </w:r>
      <w:r>
        <w:rPr>
          <w:color w:val="000000"/>
          <w:sz w:val="28"/>
          <w:szCs w:val="28"/>
        </w:rPr>
        <w:t>е</w:t>
      </w:r>
      <w:r w:rsidRPr="00EC5886">
        <w:rPr>
          <w:color w:val="000000"/>
          <w:sz w:val="28"/>
          <w:szCs w:val="28"/>
        </w:rPr>
        <w:t xml:space="preserve"> диэлектрическую проницаемость материала и температурный коэффициент диэлектрической проницаемости, если толщина диэлектрика между пластинами конденсатора </w:t>
      </w:r>
      <m:oMath>
        <m:r>
          <w:rPr>
            <w:rFonts w:ascii="Cambria Math" w:hAnsi="Cambria Math"/>
            <w:color w:val="000000"/>
            <w:sz w:val="28"/>
            <w:szCs w:val="28"/>
          </w:rPr>
          <m:t>h=2</m:t>
        </m:r>
      </m:oMath>
      <w:r w:rsidRPr="00EC5886">
        <w:rPr>
          <w:color w:val="000000"/>
          <w:sz w:val="28"/>
          <w:szCs w:val="28"/>
        </w:rPr>
        <w:t xml:space="preserve"> мм, а площадь каждой пластины </w:t>
      </w:r>
      <m:oMath>
        <m:r>
          <w:rPr>
            <w:rFonts w:ascii="Cambria Math" w:hAnsi="Cambria Math"/>
            <w:color w:val="000000"/>
            <w:sz w:val="28"/>
            <w:szCs w:val="28"/>
            <w:lang w:val="en-US"/>
          </w:rPr>
          <m:t>S</m:t>
        </m:r>
        <m:r>
          <w:rPr>
            <w:rFonts w:ascii="Cambria Math" w:hAnsi="Cambria Math"/>
            <w:color w:val="000000"/>
            <w:sz w:val="28"/>
            <w:szCs w:val="28"/>
          </w:rPr>
          <m:t xml:space="preserve">=5 </m:t>
        </m:r>
        <m:sSup>
          <m:sSupPr>
            <m:ctrlPr>
              <w:rPr>
                <w:rFonts w:ascii="Cambria Math" w:hAnsi="Cambria Math"/>
                <w:i/>
                <w:color w:val="000000"/>
                <w:sz w:val="28"/>
                <w:szCs w:val="28"/>
              </w:rPr>
            </m:ctrlPr>
          </m:sSupPr>
          <m:e>
            <m:r>
              <w:rPr>
                <w:rFonts w:ascii="Cambria Math" w:hAnsi="Cambria Math"/>
                <w:color w:val="000000"/>
                <w:sz w:val="28"/>
                <w:szCs w:val="28"/>
              </w:rPr>
              <m:t>см</m:t>
            </m:r>
          </m:e>
          <m:sup>
            <m:r>
              <w:rPr>
                <w:rFonts w:ascii="Cambria Math" w:hAnsi="Cambria Math"/>
                <w:color w:val="000000"/>
                <w:sz w:val="28"/>
                <w:szCs w:val="28"/>
              </w:rPr>
              <m:t>2</m:t>
            </m:r>
          </m:sup>
        </m:sSup>
      </m:oMath>
      <w:r w:rsidRPr="00EC5886">
        <w:rPr>
          <w:color w:val="000000"/>
          <w:sz w:val="28"/>
          <w:szCs w:val="28"/>
        </w:rPr>
        <w:t xml:space="preserve">. </w:t>
      </w:r>
    </w:p>
    <w:p w:rsidR="00236378" w:rsidRPr="00A62889" w:rsidRDefault="00236378" w:rsidP="00236378">
      <w:pPr>
        <w:shd w:val="clear" w:color="auto" w:fill="FFFFFF"/>
        <w:spacing w:line="360" w:lineRule="atLeast"/>
        <w:ind w:firstLine="720"/>
        <w:jc w:val="both"/>
        <w:rPr>
          <w:color w:val="000000"/>
          <w:sz w:val="28"/>
          <w:szCs w:val="28"/>
        </w:rPr>
      </w:pPr>
      <w:r>
        <w:rPr>
          <w:color w:val="000000"/>
          <w:sz w:val="28"/>
          <w:szCs w:val="28"/>
        </w:rPr>
        <w:t xml:space="preserve">2. </w:t>
      </w:r>
      <w:r w:rsidRPr="00EC5886">
        <w:rPr>
          <w:color w:val="000000"/>
          <w:sz w:val="28"/>
          <w:szCs w:val="28"/>
        </w:rPr>
        <w:t xml:space="preserve">Нормально вектору напряженности однородного электрического поля </w:t>
      </w:r>
      <m:oMath>
        <m:sSub>
          <m:sSubPr>
            <m:ctrlPr>
              <w:rPr>
                <w:rFonts w:ascii="Cambria Math" w:hAnsi="Cambria Math"/>
                <w:i/>
                <w:color w:val="000000"/>
                <w:sz w:val="28"/>
                <w:szCs w:val="28"/>
              </w:rPr>
            </m:ctrlPr>
          </m:sSubPr>
          <m:e>
            <m:r>
              <w:rPr>
                <w:rFonts w:ascii="Cambria Math" w:hAnsi="Cambria Math"/>
                <w:color w:val="000000"/>
                <w:sz w:val="28"/>
                <w:szCs w:val="28"/>
              </w:rPr>
              <m:t>E</m:t>
            </m:r>
          </m:e>
          <m:sub>
            <m:r>
              <w:rPr>
                <w:rFonts w:ascii="Cambria Math" w:hAnsi="Cambria Math"/>
                <w:color w:val="000000"/>
                <w:sz w:val="28"/>
                <w:szCs w:val="28"/>
              </w:rPr>
              <m:t>0</m:t>
            </m:r>
          </m:sub>
        </m:sSub>
      </m:oMath>
      <w:r w:rsidRPr="00EC5886">
        <w:rPr>
          <w:color w:val="000000"/>
          <w:sz w:val="28"/>
          <w:szCs w:val="28"/>
        </w:rPr>
        <w:t>=</w:t>
      </w:r>
      <m:oMath>
        <m:r>
          <w:rPr>
            <w:rFonts w:ascii="Cambria Math" w:hAnsi="Cambria Math"/>
            <w:color w:val="000000"/>
            <w:sz w:val="28"/>
            <w:szCs w:val="28"/>
          </w:rPr>
          <m:t>150 В/м</m:t>
        </m:r>
      </m:oMath>
      <w:r w:rsidRPr="00EC5886">
        <w:rPr>
          <w:color w:val="000000"/>
          <w:sz w:val="28"/>
          <w:szCs w:val="28"/>
        </w:rPr>
        <w:t xml:space="preserve"> расположена пластина изотропного диэлектрика с диэлектрической проницаемостью </w:t>
      </w:r>
      <m:oMath>
        <m:r>
          <w:rPr>
            <w:rFonts w:ascii="Cambria Math" w:hAnsi="Cambria Math"/>
            <w:color w:val="000000"/>
            <w:sz w:val="28"/>
            <w:szCs w:val="28"/>
          </w:rPr>
          <m:t>ε=2,5</m:t>
        </m:r>
      </m:oMath>
      <w:r>
        <w:rPr>
          <w:color w:val="000000"/>
          <w:sz w:val="28"/>
          <w:szCs w:val="28"/>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ε</m:t>
            </m:r>
          </m:e>
          <m:sub>
            <m:r>
              <w:rPr>
                <w:rFonts w:ascii="Cambria Math" w:hAnsi="Cambria Math"/>
                <w:color w:val="000000"/>
                <w:sz w:val="28"/>
                <w:szCs w:val="28"/>
              </w:rPr>
              <m:t>0</m:t>
            </m:r>
          </m:sub>
        </m:sSub>
        <m:r>
          <w:rPr>
            <w:rFonts w:ascii="Cambria Math" w:hAnsi="Cambria Math"/>
            <w:color w:val="000000"/>
            <w:sz w:val="28"/>
            <w:szCs w:val="28"/>
          </w:rPr>
          <m:t>=8,85</m:t>
        </m:r>
        <m:r>
          <w:rPr>
            <w:rFonts w:ascii="Cambria Math" w:hAnsi="Cambria Math" w:cs="Arial"/>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-12</m:t>
            </m:r>
          </m:sup>
        </m:sSup>
      </m:oMath>
      <w:r>
        <w:rPr>
          <w:color w:val="000000"/>
          <w:sz w:val="28"/>
          <w:szCs w:val="28"/>
        </w:rPr>
        <w:t xml:space="preserve">. </w:t>
      </w:r>
    </w:p>
    <w:p w:rsidR="00236378" w:rsidRPr="00D004A5" w:rsidRDefault="00236378" w:rsidP="00236378">
      <w:pPr>
        <w:shd w:val="clear" w:color="auto" w:fill="FFFFFF"/>
        <w:spacing w:line="360" w:lineRule="atLeast"/>
        <w:ind w:firstLine="720"/>
        <w:jc w:val="both"/>
        <w:rPr>
          <w:color w:val="000000"/>
          <w:sz w:val="28"/>
          <w:szCs w:val="28"/>
        </w:rPr>
      </w:pPr>
      <w:r w:rsidRPr="00EC5886">
        <w:rPr>
          <w:color w:val="000000"/>
          <w:sz w:val="28"/>
          <w:szCs w:val="28"/>
        </w:rPr>
        <w:t xml:space="preserve">Определить: </w:t>
      </w:r>
    </w:p>
    <w:p w:rsidR="00236378" w:rsidRPr="00D004A5" w:rsidRDefault="00236378" w:rsidP="00236378">
      <w:pPr>
        <w:shd w:val="clear" w:color="auto" w:fill="FFFFFF"/>
        <w:spacing w:line="360" w:lineRule="atLeast"/>
        <w:ind w:firstLine="720"/>
        <w:jc w:val="both"/>
        <w:rPr>
          <w:color w:val="000000"/>
          <w:sz w:val="28"/>
          <w:szCs w:val="28"/>
        </w:rPr>
      </w:pPr>
      <w:r w:rsidRPr="00EC5886">
        <w:rPr>
          <w:color w:val="000000"/>
          <w:sz w:val="28"/>
          <w:szCs w:val="28"/>
        </w:rPr>
        <w:t xml:space="preserve">а) напряженность поля </w:t>
      </w:r>
      <m:oMath>
        <m:r>
          <w:rPr>
            <w:rFonts w:ascii="Cambria Math" w:hAnsi="Cambria Math"/>
            <w:color w:val="000000"/>
            <w:sz w:val="28"/>
            <w:szCs w:val="28"/>
          </w:rPr>
          <m:t>E</m:t>
        </m:r>
      </m:oMath>
      <w:r w:rsidRPr="00EC5886">
        <w:rPr>
          <w:color w:val="000000"/>
          <w:sz w:val="28"/>
          <w:szCs w:val="28"/>
        </w:rPr>
        <w:t xml:space="preserve">и электрическое смещение (электрическую индукцию) </w:t>
      </w:r>
      <m:oMath>
        <m:r>
          <w:rPr>
            <w:rFonts w:ascii="Cambria Math" w:hAnsi="Cambria Math"/>
            <w:color w:val="000000"/>
            <w:sz w:val="28"/>
            <w:szCs w:val="28"/>
            <w:lang w:val="en-US"/>
          </w:rPr>
          <m:t>D</m:t>
        </m:r>
      </m:oMath>
      <w:r w:rsidRPr="00EC5886">
        <w:rPr>
          <w:color w:val="000000"/>
          <w:sz w:val="28"/>
          <w:szCs w:val="28"/>
        </w:rPr>
        <w:t xml:space="preserve">внутри пластины; </w:t>
      </w:r>
    </w:p>
    <w:p w:rsidR="00236378" w:rsidRPr="00EC5886" w:rsidRDefault="00236378" w:rsidP="00236378">
      <w:pPr>
        <w:shd w:val="clear" w:color="auto" w:fill="FFFFFF"/>
        <w:spacing w:line="360" w:lineRule="atLeast"/>
        <w:ind w:firstLine="720"/>
        <w:jc w:val="both"/>
        <w:rPr>
          <w:sz w:val="28"/>
          <w:szCs w:val="28"/>
        </w:rPr>
      </w:pPr>
      <w:r w:rsidRPr="00EC5886">
        <w:rPr>
          <w:color w:val="000000"/>
          <w:sz w:val="28"/>
          <w:szCs w:val="28"/>
        </w:rPr>
        <w:t xml:space="preserve">б) </w:t>
      </w:r>
      <w:proofErr w:type="spellStart"/>
      <w:r w:rsidRPr="00EC5886">
        <w:rPr>
          <w:color w:val="000000"/>
          <w:sz w:val="28"/>
          <w:szCs w:val="28"/>
        </w:rPr>
        <w:t>поляризованность</w:t>
      </w:r>
      <w:proofErr w:type="spellEnd"/>
      <w:r w:rsidRPr="00EC5886">
        <w:rPr>
          <w:color w:val="000000"/>
          <w:sz w:val="28"/>
          <w:szCs w:val="28"/>
        </w:rPr>
        <w:t xml:space="preserve"> диэлектрика </w:t>
      </w:r>
      <m:oMath>
        <m:r>
          <w:rPr>
            <w:rFonts w:ascii="Cambria Math" w:hAnsi="Cambria Math"/>
            <w:color w:val="000000"/>
            <w:sz w:val="28"/>
            <w:szCs w:val="28"/>
          </w:rPr>
          <m:t>P</m:t>
        </m:r>
      </m:oMath>
      <w:r w:rsidRPr="00EC5886">
        <w:rPr>
          <w:color w:val="000000"/>
          <w:sz w:val="28"/>
          <w:szCs w:val="28"/>
        </w:rPr>
        <w:t xml:space="preserve">и поверхностную плотность связанных зарядов </w:t>
      </w:r>
      <m:oMath>
        <m:r>
          <w:rPr>
            <w:rFonts w:ascii="Cambria Math" w:hAnsi="Cambria Math"/>
            <w:color w:val="000000"/>
            <w:sz w:val="28"/>
            <w:szCs w:val="28"/>
          </w:rPr>
          <m:t>a</m:t>
        </m:r>
      </m:oMath>
      <w:r w:rsidRPr="00EC5886">
        <w:rPr>
          <w:i/>
          <w:iCs/>
          <w:color w:val="000000"/>
          <w:sz w:val="28"/>
          <w:szCs w:val="28"/>
        </w:rPr>
        <w:t>.</w:t>
      </w:r>
    </w:p>
    <w:p w:rsidR="00236378" w:rsidRPr="00D004A5" w:rsidRDefault="00236378" w:rsidP="00236378">
      <w:pPr>
        <w:shd w:val="clear" w:color="auto" w:fill="FFFFFF"/>
        <w:tabs>
          <w:tab w:val="left" w:pos="6418"/>
        </w:tabs>
        <w:spacing w:line="360" w:lineRule="atLeast"/>
        <w:ind w:firstLine="720"/>
        <w:jc w:val="both"/>
        <w:rPr>
          <w:color w:val="000000"/>
          <w:sz w:val="28"/>
          <w:szCs w:val="28"/>
        </w:rPr>
      </w:pPr>
      <w:r>
        <w:rPr>
          <w:color w:val="000000"/>
          <w:sz w:val="28"/>
          <w:szCs w:val="28"/>
        </w:rPr>
        <w:t>3</w:t>
      </w:r>
      <w:r w:rsidRPr="00EC5886">
        <w:rPr>
          <w:color w:val="000000"/>
          <w:sz w:val="28"/>
          <w:szCs w:val="28"/>
        </w:rPr>
        <w:t>. Диэлектрическая проницаемость газа при давлении10</w:t>
      </w:r>
      <w:r w:rsidRPr="0016206B">
        <w:rPr>
          <w:color w:val="000000"/>
          <w:sz w:val="36"/>
          <w:szCs w:val="36"/>
          <w:vertAlign w:val="superscript"/>
        </w:rPr>
        <w:t>5</w:t>
      </w:r>
      <w:r w:rsidRPr="00EC5886">
        <w:rPr>
          <w:color w:val="000000"/>
          <w:sz w:val="28"/>
          <w:szCs w:val="28"/>
        </w:rPr>
        <w:t xml:space="preserve">Па (1 </w:t>
      </w:r>
      <w:proofErr w:type="spellStart"/>
      <w:r w:rsidRPr="00EC5886">
        <w:rPr>
          <w:color w:val="000000"/>
          <w:sz w:val="28"/>
          <w:szCs w:val="28"/>
        </w:rPr>
        <w:t>атм</w:t>
      </w:r>
      <w:proofErr w:type="spellEnd"/>
      <w:r w:rsidRPr="00EC5886">
        <w:rPr>
          <w:color w:val="000000"/>
          <w:sz w:val="28"/>
          <w:szCs w:val="28"/>
        </w:rPr>
        <w:t xml:space="preserve">) и температурах 273 и 450 К равна соответственно 1,0067 и 1,0060. </w:t>
      </w:r>
    </w:p>
    <w:p w:rsidR="00236378" w:rsidRPr="00D004A5" w:rsidRDefault="00236378" w:rsidP="00236378">
      <w:pPr>
        <w:shd w:val="clear" w:color="auto" w:fill="FFFFFF"/>
        <w:tabs>
          <w:tab w:val="left" w:pos="6418"/>
        </w:tabs>
        <w:spacing w:line="360" w:lineRule="atLeast"/>
        <w:ind w:firstLine="720"/>
        <w:jc w:val="both"/>
        <w:rPr>
          <w:color w:val="000000"/>
          <w:sz w:val="28"/>
          <w:szCs w:val="28"/>
        </w:rPr>
      </w:pPr>
    </w:p>
    <w:p w:rsidR="00236378" w:rsidRPr="00D004A5" w:rsidRDefault="00236378" w:rsidP="00236378">
      <w:pPr>
        <w:shd w:val="clear" w:color="auto" w:fill="FFFFFF"/>
        <w:tabs>
          <w:tab w:val="left" w:pos="6418"/>
        </w:tabs>
        <w:spacing w:line="360" w:lineRule="atLeast"/>
        <w:ind w:firstLine="720"/>
        <w:jc w:val="both"/>
        <w:rPr>
          <w:color w:val="000000"/>
          <w:sz w:val="28"/>
          <w:szCs w:val="28"/>
        </w:rPr>
      </w:pPr>
      <w:r w:rsidRPr="00EC5886">
        <w:rPr>
          <w:color w:val="000000"/>
          <w:sz w:val="28"/>
          <w:szCs w:val="28"/>
        </w:rPr>
        <w:t xml:space="preserve">Определить: </w:t>
      </w:r>
    </w:p>
    <w:p w:rsidR="00236378" w:rsidRPr="007A0077" w:rsidRDefault="00236378" w:rsidP="00236378">
      <w:pPr>
        <w:shd w:val="clear" w:color="auto" w:fill="FFFFFF"/>
        <w:tabs>
          <w:tab w:val="left" w:pos="6418"/>
        </w:tabs>
        <w:spacing w:line="360" w:lineRule="atLeast"/>
        <w:ind w:firstLine="720"/>
        <w:jc w:val="both"/>
        <w:rPr>
          <w:color w:val="000000"/>
          <w:sz w:val="28"/>
          <w:szCs w:val="28"/>
        </w:rPr>
      </w:pPr>
      <w:r w:rsidRPr="00EC5886">
        <w:rPr>
          <w:color w:val="000000"/>
          <w:sz w:val="28"/>
          <w:szCs w:val="28"/>
        </w:rPr>
        <w:t xml:space="preserve">а) температурный коэффициент диэлектрической проницаемости газа; </w:t>
      </w:r>
    </w:p>
    <w:p w:rsidR="00236378" w:rsidRDefault="00236378" w:rsidP="00236378">
      <w:pPr>
        <w:shd w:val="clear" w:color="auto" w:fill="FFFFFF"/>
        <w:tabs>
          <w:tab w:val="left" w:pos="6418"/>
        </w:tabs>
        <w:spacing w:line="360" w:lineRule="atLeast"/>
        <w:ind w:firstLine="720"/>
        <w:jc w:val="both"/>
        <w:rPr>
          <w:color w:val="000000"/>
          <w:sz w:val="28"/>
          <w:szCs w:val="28"/>
        </w:rPr>
      </w:pPr>
      <w:r w:rsidRPr="00EC5886">
        <w:rPr>
          <w:color w:val="000000"/>
          <w:sz w:val="28"/>
          <w:szCs w:val="28"/>
        </w:rPr>
        <w:lastRenderedPageBreak/>
        <w:t>б) диэлектрическую проницаемость этого газа при температуре 273 К и давлении 5</w:t>
      </w:r>
      <w:r>
        <w:rPr>
          <w:color w:val="000000"/>
          <w:sz w:val="28"/>
          <w:szCs w:val="28"/>
        </w:rPr>
        <w:t>∙</w:t>
      </w:r>
      <w:r w:rsidRPr="00EC5886">
        <w:rPr>
          <w:color w:val="000000"/>
          <w:sz w:val="28"/>
          <w:szCs w:val="28"/>
        </w:rPr>
        <w:t>10</w:t>
      </w:r>
      <w:r w:rsidRPr="0016206B">
        <w:rPr>
          <w:color w:val="000000"/>
          <w:sz w:val="36"/>
          <w:szCs w:val="36"/>
          <w:vertAlign w:val="superscript"/>
        </w:rPr>
        <w:t>4</w:t>
      </w:r>
      <w:r w:rsidRPr="00EC5886">
        <w:rPr>
          <w:color w:val="000000"/>
          <w:sz w:val="28"/>
          <w:szCs w:val="28"/>
        </w:rPr>
        <w:t xml:space="preserve"> Па. Оцените концентрацию молекул газа при эти</w:t>
      </w:r>
      <w:r>
        <w:rPr>
          <w:color w:val="000000"/>
          <w:sz w:val="28"/>
          <w:szCs w:val="28"/>
        </w:rPr>
        <w:t xml:space="preserve">х </w:t>
      </w:r>
      <w:r w:rsidRPr="00EC5886">
        <w:rPr>
          <w:color w:val="000000"/>
          <w:sz w:val="28"/>
          <w:szCs w:val="28"/>
        </w:rPr>
        <w:t>условиях.</w:t>
      </w:r>
    </w:p>
    <w:p w:rsidR="00236378" w:rsidRPr="00EC5886" w:rsidRDefault="00236378" w:rsidP="00236378">
      <w:pPr>
        <w:shd w:val="clear" w:color="auto" w:fill="FFFFFF"/>
        <w:spacing w:line="360" w:lineRule="atLeast"/>
        <w:ind w:firstLine="720"/>
        <w:jc w:val="both"/>
        <w:rPr>
          <w:sz w:val="28"/>
          <w:szCs w:val="28"/>
        </w:rPr>
      </w:pPr>
      <w:r>
        <w:rPr>
          <w:color w:val="000000"/>
          <w:sz w:val="28"/>
          <w:szCs w:val="28"/>
        </w:rPr>
        <w:t xml:space="preserve">4. </w:t>
      </w:r>
      <w:r w:rsidRPr="00EC5886">
        <w:rPr>
          <w:color w:val="000000"/>
          <w:sz w:val="28"/>
          <w:szCs w:val="28"/>
        </w:rPr>
        <w:t xml:space="preserve">Вычислить </w:t>
      </w:r>
      <w:proofErr w:type="spellStart"/>
      <w:r w:rsidRPr="00EC5886">
        <w:rPr>
          <w:color w:val="000000"/>
          <w:sz w:val="28"/>
          <w:szCs w:val="28"/>
        </w:rPr>
        <w:t>поляризованность</w:t>
      </w:r>
      <w:proofErr w:type="spellEnd"/>
      <w:r w:rsidRPr="00EC5886">
        <w:rPr>
          <w:color w:val="000000"/>
          <w:sz w:val="28"/>
          <w:szCs w:val="28"/>
        </w:rPr>
        <w:t xml:space="preserve"> монокристалла каменной соли, считая, что смещение ионов под действием электрического поля от положения равновесия составляет 1</w:t>
      </w:r>
      <w:r>
        <w:rPr>
          <w:color w:val="000000"/>
          <w:sz w:val="28"/>
          <w:szCs w:val="28"/>
        </w:rPr>
        <w:t xml:space="preserve">,5 </w:t>
      </w:r>
      <w:r w:rsidRPr="00EC5886">
        <w:rPr>
          <w:color w:val="000000"/>
          <w:sz w:val="28"/>
          <w:szCs w:val="28"/>
        </w:rPr>
        <w:t>% расстояния между ближайшими соседними ионами. Элементарная ячейка кристалла имеет форму куба, расстояние между соседними ионами</w:t>
      </w:r>
      <m:oMath>
        <m:r>
          <w:rPr>
            <w:rFonts w:ascii="Cambria Math" w:hAnsi="Cambria Math"/>
            <w:color w:val="000000"/>
            <w:sz w:val="28"/>
            <w:szCs w:val="28"/>
          </w:rPr>
          <m:t>а=0,35 нм</m:t>
        </m:r>
      </m:oMath>
      <w:r w:rsidRPr="00EC5886">
        <w:rPr>
          <w:color w:val="000000"/>
          <w:sz w:val="28"/>
          <w:szCs w:val="28"/>
        </w:rPr>
        <w:t>.</w:t>
      </w:r>
    </w:p>
    <w:p w:rsidR="00236378" w:rsidRDefault="00236378" w:rsidP="00236378">
      <w:pPr>
        <w:shd w:val="clear" w:color="auto" w:fill="FFFFFF"/>
        <w:spacing w:line="360" w:lineRule="atLeast"/>
        <w:ind w:firstLine="720"/>
        <w:jc w:val="both"/>
        <w:rPr>
          <w:color w:val="000000"/>
          <w:sz w:val="28"/>
          <w:szCs w:val="28"/>
        </w:rPr>
      </w:pPr>
      <w:r>
        <w:rPr>
          <w:sz w:val="28"/>
          <w:szCs w:val="28"/>
        </w:rPr>
        <w:t xml:space="preserve">5. </w:t>
      </w:r>
      <w:r>
        <w:rPr>
          <w:color w:val="000000"/>
          <w:sz w:val="28"/>
          <w:szCs w:val="28"/>
        </w:rPr>
        <w:t>О</w:t>
      </w:r>
      <w:r w:rsidRPr="00EC5886">
        <w:rPr>
          <w:color w:val="000000"/>
          <w:sz w:val="28"/>
          <w:szCs w:val="28"/>
        </w:rPr>
        <w:t>пределит</w:t>
      </w:r>
      <w:r>
        <w:rPr>
          <w:color w:val="000000"/>
          <w:sz w:val="28"/>
          <w:szCs w:val="28"/>
        </w:rPr>
        <w:t>е</w:t>
      </w:r>
      <w:r w:rsidRPr="00EC5886">
        <w:rPr>
          <w:color w:val="000000"/>
          <w:sz w:val="28"/>
          <w:szCs w:val="28"/>
        </w:rPr>
        <w:t xml:space="preserve"> диэлектрическую проницаемость бумаги, пропитанной конденсаторным маслом (</w:t>
      </w:r>
      <m:oMath>
        <m:sSub>
          <m:sSubPr>
            <m:ctrlPr>
              <w:rPr>
                <w:rFonts w:ascii="Cambria Math" w:hAnsi="Cambria Math"/>
                <w:i/>
                <w:color w:val="000000"/>
                <w:sz w:val="28"/>
                <w:szCs w:val="28"/>
              </w:rPr>
            </m:ctrlPr>
          </m:sSubPr>
          <m:e>
            <m:r>
              <w:rPr>
                <w:rFonts w:ascii="Cambria Math" w:hAnsi="Cambria Math"/>
                <w:color w:val="000000"/>
                <w:sz w:val="28"/>
                <w:szCs w:val="28"/>
              </w:rPr>
              <m:t>ε</m:t>
            </m:r>
          </m:e>
          <m:sub>
            <m:r>
              <w:rPr>
                <w:rFonts w:ascii="Cambria Math" w:hAnsi="Cambria Math"/>
                <w:color w:val="000000"/>
                <w:sz w:val="28"/>
                <w:szCs w:val="28"/>
              </w:rPr>
              <m:t>M</m:t>
            </m:r>
          </m:sub>
        </m:sSub>
        <m:r>
          <w:rPr>
            <w:rFonts w:ascii="Cambria Math" w:hAnsi="Cambria Math"/>
            <w:color w:val="000000"/>
            <w:sz w:val="28"/>
            <w:szCs w:val="28"/>
          </w:rPr>
          <m:t>=2,2</m:t>
        </m:r>
      </m:oMath>
      <w:r w:rsidRPr="00EC5886">
        <w:rPr>
          <w:color w:val="000000"/>
          <w:sz w:val="28"/>
          <w:szCs w:val="28"/>
        </w:rPr>
        <w:t>)</w:t>
      </w:r>
      <w:r>
        <w:rPr>
          <w:color w:val="000000"/>
          <w:sz w:val="28"/>
          <w:szCs w:val="28"/>
        </w:rPr>
        <w:t xml:space="preserve"> при </w:t>
      </w:r>
      <w:r w:rsidRPr="00EC5886">
        <w:rPr>
          <w:color w:val="000000"/>
          <w:sz w:val="28"/>
          <w:szCs w:val="28"/>
        </w:rPr>
        <w:t>плотност</w:t>
      </w:r>
      <w:r>
        <w:rPr>
          <w:color w:val="000000"/>
          <w:sz w:val="28"/>
          <w:szCs w:val="28"/>
        </w:rPr>
        <w:t>и</w:t>
      </w:r>
      <w:r w:rsidRPr="00EC5886">
        <w:rPr>
          <w:color w:val="000000"/>
          <w:sz w:val="28"/>
          <w:szCs w:val="28"/>
        </w:rPr>
        <w:t xml:space="preserve"> бумаги </w:t>
      </w:r>
      <m:oMath>
        <m:r>
          <w:rPr>
            <w:rFonts w:ascii="Cambria Math" w:hAnsi="Cambria Math"/>
            <w:color w:val="000000"/>
            <w:sz w:val="28"/>
            <w:szCs w:val="28"/>
            <w:lang w:val="en-US"/>
          </w:rPr>
          <m:t>d</m:t>
        </m:r>
        <m:r>
          <w:rPr>
            <w:rFonts w:ascii="Cambria Math" w:hAnsi="Cambria Math"/>
            <w:color w:val="000000"/>
            <w:sz w:val="28"/>
            <w:szCs w:val="28"/>
          </w:rPr>
          <m:t>=1000</m:t>
        </m:r>
      </m:oMath>
      <w:r w:rsidRPr="00EC5886">
        <w:rPr>
          <w:color w:val="000000"/>
          <w:sz w:val="28"/>
          <w:szCs w:val="28"/>
        </w:rPr>
        <w:t xml:space="preserve"> кг/м</w:t>
      </w:r>
      <w:r w:rsidRPr="00EF204A">
        <w:rPr>
          <w:color w:val="000000"/>
          <w:sz w:val="36"/>
          <w:szCs w:val="36"/>
          <w:vertAlign w:val="superscript"/>
        </w:rPr>
        <w:t>3</w:t>
      </w:r>
      <w:r>
        <w:rPr>
          <w:color w:val="000000"/>
          <w:sz w:val="28"/>
          <w:szCs w:val="28"/>
        </w:rPr>
        <w:t xml:space="preserve">; влажности среды – 98 %; для целлюлозы </w:t>
      </w:r>
      <m:oMath>
        <m:sSub>
          <m:sSubPr>
            <m:ctrlPr>
              <w:rPr>
                <w:rFonts w:ascii="Cambria Math" w:hAnsi="Cambria Math"/>
                <w:i/>
                <w:color w:val="000000"/>
                <w:sz w:val="28"/>
                <w:szCs w:val="28"/>
              </w:rPr>
            </m:ctrlPr>
          </m:sSubPr>
          <m:e>
            <m:r>
              <w:rPr>
                <w:rFonts w:ascii="Cambria Math" w:hAnsi="Cambria Math"/>
                <w:color w:val="000000"/>
                <w:sz w:val="28"/>
                <w:szCs w:val="28"/>
              </w:rPr>
              <m:t>ε</m:t>
            </m:r>
          </m:e>
          <m:sub>
            <m:r>
              <w:rPr>
                <w:rFonts w:ascii="Cambria Math" w:hAnsi="Cambria Math"/>
                <w:color w:val="000000"/>
                <w:sz w:val="28"/>
                <w:szCs w:val="28"/>
              </w:rPr>
              <m:t>ц</m:t>
            </m:r>
          </m:sub>
        </m:sSub>
        <m:r>
          <w:rPr>
            <w:rFonts w:ascii="Cambria Math" w:hAnsi="Cambria Math"/>
            <w:color w:val="000000"/>
            <w:sz w:val="28"/>
            <w:szCs w:val="28"/>
          </w:rPr>
          <m:t>=6,5</m:t>
        </m:r>
      </m:oMath>
      <w:r w:rsidRPr="00EC5886">
        <w:rPr>
          <w:color w:val="000000"/>
          <w:sz w:val="28"/>
          <w:szCs w:val="28"/>
        </w:rPr>
        <w:t>; плотност</w:t>
      </w:r>
      <w:r>
        <w:rPr>
          <w:color w:val="000000"/>
          <w:sz w:val="28"/>
          <w:szCs w:val="28"/>
        </w:rPr>
        <w:t xml:space="preserve">ь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d</m:t>
            </m:r>
          </m:e>
          <m:sub>
            <m:r>
              <w:rPr>
                <w:rFonts w:ascii="Cambria Math" w:hAnsi="Cambria Math"/>
                <w:color w:val="000000"/>
                <w:sz w:val="28"/>
                <w:szCs w:val="28"/>
              </w:rPr>
              <m:t>ц</m:t>
            </m:r>
          </m:sub>
        </m:sSub>
      </m:oMath>
      <w:r w:rsidRPr="00EC5886">
        <w:rPr>
          <w:color w:val="000000"/>
          <w:sz w:val="28"/>
          <w:szCs w:val="28"/>
        </w:rPr>
        <w:t>=1500 кг/м</w:t>
      </w:r>
      <w:r w:rsidRPr="00EF204A">
        <w:rPr>
          <w:color w:val="000000"/>
          <w:sz w:val="36"/>
          <w:szCs w:val="36"/>
          <w:vertAlign w:val="superscript"/>
        </w:rPr>
        <w:t>3</w:t>
      </w:r>
      <w:r w:rsidRPr="00EC5886">
        <w:rPr>
          <w:color w:val="000000"/>
          <w:sz w:val="28"/>
          <w:szCs w:val="28"/>
        </w:rPr>
        <w:t>.</w:t>
      </w:r>
    </w:p>
    <w:p w:rsidR="00236378" w:rsidRPr="00EC5886" w:rsidRDefault="00236378" w:rsidP="00236378">
      <w:pPr>
        <w:shd w:val="clear" w:color="auto" w:fill="FFFFFF"/>
        <w:spacing w:line="360" w:lineRule="atLeast"/>
        <w:ind w:firstLine="720"/>
        <w:jc w:val="both"/>
        <w:rPr>
          <w:sz w:val="28"/>
          <w:szCs w:val="28"/>
        </w:rPr>
      </w:pPr>
      <w:r>
        <w:rPr>
          <w:color w:val="000000"/>
          <w:sz w:val="28"/>
          <w:szCs w:val="28"/>
        </w:rPr>
        <w:t>6. О</w:t>
      </w:r>
      <w:r w:rsidRPr="00EC5886">
        <w:rPr>
          <w:color w:val="000000"/>
          <w:sz w:val="28"/>
          <w:szCs w:val="28"/>
        </w:rPr>
        <w:t>пределить напряженность электрического поля, воздействую</w:t>
      </w:r>
      <w:r>
        <w:rPr>
          <w:color w:val="000000"/>
          <w:sz w:val="28"/>
          <w:szCs w:val="28"/>
        </w:rPr>
        <w:t>щ</w:t>
      </w:r>
      <w:r w:rsidRPr="00EC5886">
        <w:rPr>
          <w:color w:val="000000"/>
          <w:sz w:val="28"/>
          <w:szCs w:val="28"/>
        </w:rPr>
        <w:t xml:space="preserve">его на монокристалл каменной соли, если ее диэлектрическая </w:t>
      </w:r>
      <w:r>
        <w:rPr>
          <w:color w:val="000000"/>
          <w:sz w:val="28"/>
          <w:szCs w:val="28"/>
        </w:rPr>
        <w:t>п</w:t>
      </w:r>
      <w:r w:rsidRPr="00EC5886">
        <w:rPr>
          <w:color w:val="000000"/>
          <w:sz w:val="28"/>
          <w:szCs w:val="28"/>
        </w:rPr>
        <w:t xml:space="preserve">роницаемость </w:t>
      </w:r>
      <m:oMath>
        <m:r>
          <w:rPr>
            <w:rFonts w:ascii="Cambria Math" w:hAnsi="Cambria Math"/>
            <w:color w:val="000000"/>
            <w:sz w:val="28"/>
            <w:szCs w:val="28"/>
          </w:rPr>
          <m:t>ε=5,65</m:t>
        </m:r>
      </m:oMath>
      <w:r w:rsidRPr="00EC5886">
        <w:rPr>
          <w:color w:val="000000"/>
          <w:sz w:val="28"/>
          <w:szCs w:val="28"/>
        </w:rPr>
        <w:t xml:space="preserve">. смещение ионов </w:t>
      </w:r>
      <m:oMath>
        <m:r>
          <w:rPr>
            <w:rFonts w:ascii="Cambria Math" w:hAnsi="Cambria Math"/>
            <w:color w:val="000000"/>
            <w:sz w:val="28"/>
            <w:szCs w:val="28"/>
            <w:lang w:val="en-US"/>
          </w:rPr>
          <m:t>Δx</m:t>
        </m:r>
      </m:oMath>
      <w:r w:rsidRPr="00EC5886">
        <w:rPr>
          <w:color w:val="000000"/>
          <w:sz w:val="28"/>
          <w:szCs w:val="28"/>
        </w:rPr>
        <w:t xml:space="preserve"> под действием электрического поля от положения равновесия составляет </w:t>
      </w:r>
      <w:r>
        <w:rPr>
          <w:color w:val="000000"/>
          <w:sz w:val="28"/>
          <w:szCs w:val="28"/>
        </w:rPr>
        <w:t xml:space="preserve">2 </w:t>
      </w:r>
      <w:r w:rsidRPr="00EC5886">
        <w:rPr>
          <w:color w:val="000000"/>
          <w:sz w:val="28"/>
          <w:szCs w:val="28"/>
        </w:rPr>
        <w:t>% расстояния между ближайшими соседними ионами. Элементарная ячейка кристалла имеет форму куба, расстояние между соседними ионами</w:t>
      </w:r>
      <m:oMath>
        <m:r>
          <w:rPr>
            <w:rFonts w:ascii="Cambria Math" w:hAnsi="Cambria Math"/>
            <w:color w:val="000000"/>
            <w:sz w:val="28"/>
            <w:szCs w:val="28"/>
          </w:rPr>
          <m:t>а=0,30 нм</m:t>
        </m:r>
      </m:oMath>
      <w:r w:rsidRPr="00EC5886">
        <w:rPr>
          <w:color w:val="000000"/>
          <w:sz w:val="28"/>
          <w:szCs w:val="28"/>
        </w:rPr>
        <w:t xml:space="preserve">.Вычислить коэффициент упругой связи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k</m:t>
            </m:r>
          </m:e>
          <m:sub>
            <m:r>
              <w:rPr>
                <w:rFonts w:ascii="Cambria Math" w:hAnsi="Cambria Math"/>
                <w:color w:val="000000"/>
                <w:sz w:val="28"/>
                <w:szCs w:val="28"/>
              </w:rPr>
              <m:t>упр</m:t>
            </m:r>
          </m:sub>
        </m:sSub>
      </m:oMath>
      <w:r w:rsidRPr="00EC5886">
        <w:rPr>
          <w:color w:val="000000"/>
          <w:sz w:val="28"/>
          <w:szCs w:val="28"/>
        </w:rPr>
        <w:t xml:space="preserve"> в кристалле, полагая, что напряженность внутренне</w:t>
      </w:r>
      <w:proofErr w:type="spellStart"/>
      <w:r>
        <w:rPr>
          <w:color w:val="000000"/>
          <w:sz w:val="28"/>
          <w:szCs w:val="28"/>
        </w:rPr>
        <w:t>го</w:t>
      </w:r>
      <w:r w:rsidRPr="00EC5886">
        <w:rPr>
          <w:color w:val="000000"/>
          <w:sz w:val="28"/>
          <w:szCs w:val="28"/>
        </w:rPr>
        <w:t>электрического</w:t>
      </w:r>
      <w:proofErr w:type="spellEnd"/>
      <w:r w:rsidRPr="00EC5886">
        <w:rPr>
          <w:color w:val="000000"/>
          <w:sz w:val="28"/>
          <w:szCs w:val="28"/>
        </w:rPr>
        <w:t xml:space="preserve"> поля равна </w:t>
      </w:r>
      <w:r>
        <w:rPr>
          <w:color w:val="000000"/>
          <w:sz w:val="28"/>
          <w:szCs w:val="28"/>
        </w:rPr>
        <w:t>таковой</w:t>
      </w:r>
      <w:r w:rsidRPr="00EC5886">
        <w:rPr>
          <w:color w:val="000000"/>
          <w:sz w:val="28"/>
          <w:szCs w:val="28"/>
        </w:rPr>
        <w:t xml:space="preserve"> внешнего.</w:t>
      </w:r>
    </w:p>
    <w:p w:rsidR="00236378" w:rsidRDefault="00236378" w:rsidP="00236378">
      <w:pPr>
        <w:shd w:val="clear" w:color="auto" w:fill="FFFFFF"/>
        <w:tabs>
          <w:tab w:val="left" w:pos="6432"/>
        </w:tabs>
        <w:spacing w:line="360" w:lineRule="atLeast"/>
        <w:ind w:firstLine="720"/>
        <w:jc w:val="both"/>
        <w:rPr>
          <w:color w:val="000000"/>
          <w:sz w:val="28"/>
          <w:szCs w:val="28"/>
        </w:rPr>
      </w:pPr>
      <w:r>
        <w:rPr>
          <w:color w:val="000000"/>
          <w:sz w:val="28"/>
          <w:szCs w:val="28"/>
        </w:rPr>
        <w:t>7</w:t>
      </w:r>
      <w:r w:rsidRPr="00EC5886">
        <w:rPr>
          <w:color w:val="000000"/>
          <w:sz w:val="28"/>
          <w:szCs w:val="28"/>
        </w:rPr>
        <w:t>. Определить плотность вспененного полистирола (пенополистирола), имеющего диэлектрическую проницаемость</w:t>
      </w:r>
      <m:oMath>
        <m:sSub>
          <m:sSubPr>
            <m:ctrlPr>
              <w:rPr>
                <w:rFonts w:ascii="Cambria Math" w:hAnsi="Cambria Math"/>
                <w:i/>
                <w:color w:val="000000"/>
                <w:sz w:val="28"/>
                <w:szCs w:val="28"/>
              </w:rPr>
            </m:ctrlPr>
          </m:sSubPr>
          <m:e>
            <m:r>
              <w:rPr>
                <w:rFonts w:ascii="Cambria Math" w:hAnsi="Cambria Math"/>
                <w:color w:val="000000"/>
                <w:sz w:val="28"/>
                <w:szCs w:val="28"/>
              </w:rPr>
              <m:t>ε</m:t>
            </m:r>
          </m:e>
          <m:sub>
            <m:r>
              <w:rPr>
                <w:rFonts w:ascii="Cambria Math" w:hAnsi="Cambria Math"/>
                <w:color w:val="000000"/>
                <w:sz w:val="28"/>
                <w:szCs w:val="28"/>
              </w:rPr>
              <m:t>всп</m:t>
            </m:r>
          </m:sub>
        </m:sSub>
        <m:r>
          <w:rPr>
            <w:rFonts w:ascii="Cambria Math" w:hAnsi="Cambria Math"/>
            <w:color w:val="000000"/>
            <w:sz w:val="28"/>
            <w:szCs w:val="28"/>
          </w:rPr>
          <m:t>=1,5</m:t>
        </m:r>
      </m:oMath>
      <w:r w:rsidRPr="00EC5886">
        <w:rPr>
          <w:color w:val="000000"/>
          <w:sz w:val="28"/>
          <w:szCs w:val="28"/>
        </w:rPr>
        <w:t>. Вспениванию подвергался полистирол с параметрам</w:t>
      </w:r>
      <w:r>
        <w:rPr>
          <w:color w:val="000000"/>
          <w:sz w:val="28"/>
          <w:szCs w:val="28"/>
        </w:rPr>
        <w:t xml:space="preserve">и </w:t>
      </w:r>
      <m:oMath>
        <m:r>
          <w:rPr>
            <w:rFonts w:ascii="Cambria Math" w:hAnsi="Cambria Math"/>
            <w:color w:val="000000"/>
            <w:sz w:val="28"/>
            <w:szCs w:val="28"/>
          </w:rPr>
          <m:t>ε=2,6</m:t>
        </m:r>
      </m:oMath>
      <w:r w:rsidRPr="00EC5886">
        <w:rPr>
          <w:color w:val="000000"/>
          <w:sz w:val="28"/>
          <w:szCs w:val="28"/>
        </w:rPr>
        <w:t xml:space="preserve">; </w:t>
      </w:r>
      <m:oMath>
        <m:r>
          <w:rPr>
            <w:rFonts w:ascii="Cambria Math" w:hAnsi="Cambria Math"/>
            <w:color w:val="000000"/>
            <w:sz w:val="28"/>
            <w:szCs w:val="28"/>
            <w:lang w:val="en-US"/>
          </w:rPr>
          <m:t>d</m:t>
        </m:r>
        <m:r>
          <w:rPr>
            <w:rFonts w:ascii="Cambria Math" w:hAnsi="Cambria Math"/>
            <w:color w:val="000000"/>
            <w:sz w:val="28"/>
            <w:szCs w:val="28"/>
          </w:rPr>
          <m:t>=1050</m:t>
        </m:r>
      </m:oMath>
      <w:r w:rsidRPr="00EC5886">
        <w:rPr>
          <w:color w:val="000000"/>
          <w:sz w:val="28"/>
          <w:szCs w:val="28"/>
        </w:rPr>
        <w:t xml:space="preserve"> кг/м</w:t>
      </w:r>
      <w:r w:rsidRPr="002F6AE1">
        <w:rPr>
          <w:color w:val="000000"/>
          <w:sz w:val="36"/>
          <w:szCs w:val="36"/>
          <w:vertAlign w:val="superscript"/>
        </w:rPr>
        <w:t>3</w:t>
      </w:r>
      <w:r w:rsidRPr="00EC5886">
        <w:rPr>
          <w:color w:val="000000"/>
          <w:sz w:val="28"/>
          <w:szCs w:val="28"/>
        </w:rPr>
        <w:t>.</w:t>
      </w:r>
    </w:p>
    <w:p w:rsidR="00236378" w:rsidRPr="00EC5886" w:rsidRDefault="00236378" w:rsidP="00236378">
      <w:pPr>
        <w:shd w:val="clear" w:color="auto" w:fill="FFFFFF"/>
        <w:tabs>
          <w:tab w:val="left" w:pos="6432"/>
        </w:tabs>
        <w:spacing w:line="360" w:lineRule="atLeast"/>
        <w:ind w:firstLine="720"/>
        <w:jc w:val="both"/>
        <w:rPr>
          <w:sz w:val="28"/>
          <w:szCs w:val="28"/>
        </w:rPr>
      </w:pPr>
      <w:r>
        <w:rPr>
          <w:color w:val="000000"/>
          <w:sz w:val="28"/>
          <w:szCs w:val="28"/>
        </w:rPr>
        <w:t xml:space="preserve">8. </w:t>
      </w:r>
      <w:r w:rsidRPr="00EC5886">
        <w:rPr>
          <w:color w:val="000000"/>
          <w:sz w:val="28"/>
          <w:szCs w:val="28"/>
        </w:rPr>
        <w:t>Между пластинами плоского конденсатора без воз</w:t>
      </w:r>
      <w:r>
        <w:rPr>
          <w:color w:val="000000"/>
          <w:sz w:val="28"/>
          <w:szCs w:val="28"/>
        </w:rPr>
        <w:t>д</w:t>
      </w:r>
      <w:r w:rsidRPr="00EC5886">
        <w:rPr>
          <w:color w:val="000000"/>
          <w:sz w:val="28"/>
          <w:szCs w:val="28"/>
        </w:rPr>
        <w:t xml:space="preserve">ушных промежутков зажат лист </w:t>
      </w:r>
      <w:proofErr w:type="spellStart"/>
      <w:r w:rsidRPr="00EC5886">
        <w:rPr>
          <w:color w:val="000000"/>
          <w:sz w:val="28"/>
          <w:szCs w:val="28"/>
        </w:rPr>
        <w:t>гетинакса</w:t>
      </w:r>
      <w:proofErr w:type="spellEnd"/>
      <w:r w:rsidRPr="00EC5886">
        <w:rPr>
          <w:color w:val="000000"/>
          <w:sz w:val="28"/>
          <w:szCs w:val="28"/>
        </w:rPr>
        <w:t xml:space="preserve"> толщиной </w:t>
      </w:r>
      <m:oMath>
        <m:r>
          <w:rPr>
            <w:rFonts w:ascii="Cambria Math" w:hAnsi="Cambria Math"/>
            <w:color w:val="000000"/>
            <w:sz w:val="28"/>
            <w:szCs w:val="28"/>
          </w:rPr>
          <m:t>h=1,5</m:t>
        </m:r>
      </m:oMath>
      <w:r w:rsidRPr="00EC5886">
        <w:rPr>
          <w:color w:val="000000"/>
          <w:sz w:val="28"/>
          <w:szCs w:val="28"/>
        </w:rPr>
        <w:t xml:space="preserve"> мм. На конденсатор подано напряжение</w:t>
      </w:r>
      <m:oMath>
        <m:r>
          <w:rPr>
            <w:rFonts w:ascii="Cambria Math" w:hAnsi="Cambria Math"/>
            <w:color w:val="000000"/>
            <w:sz w:val="28"/>
            <w:szCs w:val="28"/>
            <w:lang w:val="en-US"/>
          </w:rPr>
          <m:t>U</m:t>
        </m:r>
        <m:r>
          <w:rPr>
            <w:rFonts w:ascii="Cambria Math" w:hAnsi="Cambria Math"/>
            <w:color w:val="000000"/>
            <w:sz w:val="28"/>
            <w:szCs w:val="28"/>
          </w:rPr>
          <m:t>=300 В</m:t>
        </m:r>
      </m:oMath>
      <w:r w:rsidRPr="00EC5886">
        <w:rPr>
          <w:color w:val="000000"/>
          <w:sz w:val="28"/>
          <w:szCs w:val="28"/>
        </w:rPr>
        <w:t>. Опре</w:t>
      </w:r>
      <w:r>
        <w:rPr>
          <w:color w:val="000000"/>
          <w:sz w:val="28"/>
          <w:szCs w:val="28"/>
        </w:rPr>
        <w:t>д</w:t>
      </w:r>
      <w:r w:rsidRPr="00EC5886">
        <w:rPr>
          <w:color w:val="000000"/>
          <w:sz w:val="28"/>
          <w:szCs w:val="28"/>
        </w:rPr>
        <w:t>елить поверхностную плотность заряда на пластинах конден</w:t>
      </w:r>
      <w:r>
        <w:rPr>
          <w:color w:val="000000"/>
          <w:sz w:val="28"/>
          <w:szCs w:val="28"/>
        </w:rPr>
        <w:t>са</w:t>
      </w:r>
      <w:r w:rsidRPr="00EC5886">
        <w:rPr>
          <w:color w:val="000000"/>
          <w:sz w:val="28"/>
          <w:szCs w:val="28"/>
        </w:rPr>
        <w:t xml:space="preserve">тора </w:t>
      </w:r>
      <m:oMath>
        <m:sSub>
          <m:sSubPr>
            <m:ctrlPr>
              <w:rPr>
                <w:rFonts w:ascii="Cambria Math" w:hAnsi="Cambria Math"/>
                <w:i/>
                <w:color w:val="000000"/>
                <w:sz w:val="28"/>
                <w:szCs w:val="28"/>
              </w:rPr>
            </m:ctrlPr>
          </m:sSubPr>
          <m:e>
            <m:r>
              <w:rPr>
                <w:rFonts w:ascii="Cambria Math" w:hAnsi="Cambria Math"/>
                <w:color w:val="000000"/>
                <w:sz w:val="28"/>
                <w:szCs w:val="28"/>
              </w:rPr>
              <m:t>σ</m:t>
            </m:r>
          </m:e>
          <m:sub>
            <m:r>
              <w:rPr>
                <w:rFonts w:ascii="Cambria Math" w:hAnsi="Cambria Math"/>
                <w:color w:val="000000"/>
                <w:sz w:val="28"/>
                <w:szCs w:val="28"/>
              </w:rPr>
              <m:t>1</m:t>
            </m:r>
          </m:sub>
        </m:sSub>
      </m:oMath>
      <w:r w:rsidRPr="00EC5886">
        <w:rPr>
          <w:color w:val="000000"/>
          <w:sz w:val="28"/>
          <w:szCs w:val="28"/>
        </w:rPr>
        <w:t xml:space="preserve">и на диэлектрике </w:t>
      </w:r>
      <m:oMath>
        <m:sSub>
          <m:sSubPr>
            <m:ctrlPr>
              <w:rPr>
                <w:rFonts w:ascii="Cambria Math" w:hAnsi="Cambria Math"/>
                <w:i/>
                <w:color w:val="000000"/>
                <w:sz w:val="28"/>
                <w:szCs w:val="28"/>
              </w:rPr>
            </m:ctrlPr>
          </m:sSubPr>
          <m:e>
            <m:r>
              <w:rPr>
                <w:rFonts w:ascii="Cambria Math" w:hAnsi="Cambria Math"/>
                <w:color w:val="000000"/>
                <w:sz w:val="28"/>
                <w:szCs w:val="28"/>
              </w:rPr>
              <m:t>σ</m:t>
            </m:r>
          </m:e>
          <m:sub>
            <m:r>
              <w:rPr>
                <w:rFonts w:ascii="Cambria Math" w:hAnsi="Cambria Math"/>
                <w:color w:val="000000"/>
                <w:sz w:val="28"/>
                <w:szCs w:val="28"/>
              </w:rPr>
              <m:t>д</m:t>
            </m:r>
          </m:sub>
        </m:sSub>
      </m:oMath>
      <w:r w:rsidRPr="00EC5886">
        <w:rPr>
          <w:color w:val="000000"/>
          <w:sz w:val="28"/>
          <w:szCs w:val="28"/>
        </w:rPr>
        <w:t>. Диэлектрическую проницае</w:t>
      </w:r>
      <w:proofErr w:type="spellStart"/>
      <w:r>
        <w:rPr>
          <w:color w:val="000000"/>
          <w:sz w:val="28"/>
          <w:szCs w:val="28"/>
        </w:rPr>
        <w:t>м</w:t>
      </w:r>
      <w:r w:rsidRPr="00EC5886">
        <w:rPr>
          <w:color w:val="000000"/>
          <w:sz w:val="28"/>
          <w:szCs w:val="28"/>
        </w:rPr>
        <w:t>ость</w:t>
      </w:r>
      <w:proofErr w:type="spellEnd"/>
      <w:r w:rsidRPr="00EC5886">
        <w:rPr>
          <w:color w:val="000000"/>
          <w:sz w:val="28"/>
          <w:szCs w:val="28"/>
        </w:rPr>
        <w:t xml:space="preserve"> материала принять равной се</w:t>
      </w:r>
      <w:r>
        <w:rPr>
          <w:color w:val="000000"/>
          <w:sz w:val="28"/>
          <w:szCs w:val="28"/>
        </w:rPr>
        <w:t>м</w:t>
      </w:r>
      <w:r w:rsidRPr="00EC5886">
        <w:rPr>
          <w:color w:val="000000"/>
          <w:sz w:val="28"/>
          <w:szCs w:val="28"/>
        </w:rPr>
        <w:t>и.</w:t>
      </w:r>
    </w:p>
    <w:p w:rsidR="00236378" w:rsidRDefault="00236378" w:rsidP="00236378">
      <w:pPr>
        <w:shd w:val="clear" w:color="auto" w:fill="FFFFFF"/>
        <w:tabs>
          <w:tab w:val="left" w:pos="6427"/>
        </w:tabs>
        <w:spacing w:line="360" w:lineRule="atLeast"/>
        <w:ind w:firstLine="720"/>
        <w:jc w:val="both"/>
        <w:rPr>
          <w:color w:val="000000"/>
          <w:sz w:val="28"/>
          <w:szCs w:val="28"/>
        </w:rPr>
      </w:pPr>
      <w:r>
        <w:rPr>
          <w:color w:val="000000"/>
          <w:sz w:val="28"/>
          <w:szCs w:val="28"/>
        </w:rPr>
        <w:t>9</w:t>
      </w:r>
      <w:r w:rsidRPr="00EC5886">
        <w:rPr>
          <w:color w:val="000000"/>
          <w:sz w:val="28"/>
          <w:szCs w:val="28"/>
        </w:rPr>
        <w:t>. Определить диэлектрическую проницаемость кварца</w:t>
      </w:r>
      <w:r w:rsidR="00DA2FCB">
        <w:rPr>
          <w:color w:val="000000"/>
          <w:sz w:val="28"/>
          <w:szCs w:val="28"/>
        </w:rPr>
        <w:t xml:space="preserve"> </w:t>
      </w:r>
      <w:r w:rsidRPr="00EC5886">
        <w:rPr>
          <w:color w:val="000000"/>
          <w:sz w:val="28"/>
          <w:szCs w:val="28"/>
        </w:rPr>
        <w:t>на частоте рентгеновского излучения.</w:t>
      </w:r>
    </w:p>
    <w:p w:rsidR="00236378" w:rsidRDefault="00236378" w:rsidP="00236378">
      <w:pPr>
        <w:shd w:val="clear" w:color="auto" w:fill="FFFFFF"/>
        <w:tabs>
          <w:tab w:val="left" w:pos="6427"/>
        </w:tabs>
        <w:spacing w:line="360" w:lineRule="atLeast"/>
        <w:ind w:firstLine="720"/>
        <w:jc w:val="both"/>
        <w:rPr>
          <w:i/>
          <w:iCs/>
          <w:color w:val="000000"/>
          <w:sz w:val="28"/>
          <w:szCs w:val="28"/>
        </w:rPr>
      </w:pPr>
      <w:r>
        <w:rPr>
          <w:color w:val="000000"/>
          <w:sz w:val="28"/>
          <w:szCs w:val="28"/>
        </w:rPr>
        <w:t xml:space="preserve">10. </w:t>
      </w:r>
      <w:r w:rsidRPr="00EC5886">
        <w:rPr>
          <w:color w:val="000000"/>
          <w:sz w:val="28"/>
          <w:szCs w:val="28"/>
        </w:rPr>
        <w:t xml:space="preserve">Диэлектрическая проницаемость воздуха при </w:t>
      </w:r>
      <w:r>
        <w:rPr>
          <w:color w:val="000000"/>
          <w:sz w:val="28"/>
          <w:szCs w:val="28"/>
        </w:rPr>
        <w:t>4</w:t>
      </w:r>
      <w:r w:rsidRPr="00EC5886">
        <w:rPr>
          <w:color w:val="000000"/>
          <w:sz w:val="28"/>
          <w:szCs w:val="28"/>
        </w:rPr>
        <w:t xml:space="preserve">00 К и нормальном атмосферном давлении </w:t>
      </w:r>
      <m:oMath>
        <m:r>
          <w:rPr>
            <w:rFonts w:ascii="Cambria Math" w:hAnsi="Cambria Math"/>
            <w:color w:val="000000"/>
            <w:sz w:val="28"/>
            <w:szCs w:val="28"/>
          </w:rPr>
          <m:t>ε=1,00078</m:t>
        </m:r>
      </m:oMath>
      <w:r w:rsidRPr="00EC5886">
        <w:rPr>
          <w:color w:val="000000"/>
          <w:sz w:val="28"/>
          <w:szCs w:val="28"/>
        </w:rPr>
        <w:t xml:space="preserve">. </w:t>
      </w:r>
      <w:r>
        <w:rPr>
          <w:color w:val="000000"/>
          <w:sz w:val="28"/>
          <w:szCs w:val="28"/>
        </w:rPr>
        <w:t>Рассчитайте, н</w:t>
      </w:r>
      <w:r w:rsidRPr="00EC5886">
        <w:rPr>
          <w:color w:val="000000"/>
          <w:sz w:val="28"/>
          <w:szCs w:val="28"/>
        </w:rPr>
        <w:t>а сколько изменится е</w:t>
      </w:r>
      <w:r>
        <w:rPr>
          <w:color w:val="000000"/>
          <w:sz w:val="28"/>
          <w:szCs w:val="28"/>
        </w:rPr>
        <w:t>ё</w:t>
      </w:r>
      <w:r w:rsidRPr="00EC5886">
        <w:rPr>
          <w:color w:val="000000"/>
          <w:sz w:val="28"/>
          <w:szCs w:val="28"/>
        </w:rPr>
        <w:t xml:space="preserve"> значение, если давление воздуха увеличить в 2</w:t>
      </w:r>
      <w:r>
        <w:rPr>
          <w:color w:val="000000"/>
          <w:sz w:val="28"/>
          <w:szCs w:val="28"/>
        </w:rPr>
        <w:t>5</w:t>
      </w:r>
      <w:r w:rsidRPr="00EC5886">
        <w:rPr>
          <w:color w:val="000000"/>
          <w:sz w:val="28"/>
          <w:szCs w:val="28"/>
        </w:rPr>
        <w:t xml:space="preserve"> раз</w:t>
      </w:r>
      <w:r>
        <w:rPr>
          <w:color w:val="000000"/>
          <w:sz w:val="28"/>
          <w:szCs w:val="28"/>
        </w:rPr>
        <w:t>.</w:t>
      </w:r>
    </w:p>
    <w:p w:rsidR="00236378" w:rsidRDefault="00236378" w:rsidP="00236378">
      <w:pPr>
        <w:widowControl/>
        <w:autoSpaceDE/>
        <w:autoSpaceDN/>
        <w:adjustRightInd/>
        <w:spacing w:line="360" w:lineRule="atLeast"/>
        <w:ind w:firstLine="709"/>
        <w:jc w:val="both"/>
        <w:rPr>
          <w:bCs/>
          <w:sz w:val="28"/>
          <w:szCs w:val="28"/>
        </w:rPr>
      </w:pPr>
    </w:p>
    <w:p w:rsidR="00236378" w:rsidRPr="00DA7FDE" w:rsidRDefault="00236378" w:rsidP="00236378">
      <w:pPr>
        <w:spacing w:line="360" w:lineRule="atLeast"/>
        <w:jc w:val="center"/>
        <w:rPr>
          <w:b/>
          <w:bCs/>
          <w:i/>
          <w:sz w:val="28"/>
          <w:szCs w:val="28"/>
        </w:rPr>
      </w:pPr>
      <w:r>
        <w:rPr>
          <w:b/>
          <w:bCs/>
          <w:i/>
          <w:sz w:val="28"/>
          <w:szCs w:val="28"/>
        </w:rPr>
        <w:t xml:space="preserve">2.2. </w:t>
      </w:r>
      <w:r w:rsidRPr="00DA7FDE">
        <w:rPr>
          <w:b/>
          <w:bCs/>
          <w:i/>
          <w:sz w:val="28"/>
          <w:szCs w:val="28"/>
        </w:rPr>
        <w:t>Пример</w:t>
      </w:r>
      <w:r>
        <w:rPr>
          <w:b/>
          <w:bCs/>
          <w:i/>
          <w:sz w:val="28"/>
          <w:szCs w:val="28"/>
        </w:rPr>
        <w:t>ы</w:t>
      </w:r>
      <w:r w:rsidR="00DA2FCB">
        <w:rPr>
          <w:b/>
          <w:bCs/>
          <w:i/>
          <w:sz w:val="28"/>
          <w:szCs w:val="28"/>
        </w:rPr>
        <w:t xml:space="preserve"> </w:t>
      </w:r>
      <w:r>
        <w:rPr>
          <w:b/>
          <w:bCs/>
          <w:i/>
          <w:sz w:val="28"/>
          <w:szCs w:val="28"/>
        </w:rPr>
        <w:t>реше</w:t>
      </w:r>
      <w:r w:rsidRPr="00DA7FDE">
        <w:rPr>
          <w:b/>
          <w:bCs/>
          <w:i/>
          <w:sz w:val="28"/>
          <w:szCs w:val="28"/>
        </w:rPr>
        <w:t>ния зада</w:t>
      </w:r>
      <w:r>
        <w:rPr>
          <w:b/>
          <w:bCs/>
          <w:i/>
          <w:sz w:val="28"/>
          <w:szCs w:val="28"/>
        </w:rPr>
        <w:t>ч</w:t>
      </w:r>
    </w:p>
    <w:p w:rsidR="00236378" w:rsidRDefault="00236378" w:rsidP="00236378">
      <w:pPr>
        <w:widowControl/>
        <w:autoSpaceDE/>
        <w:autoSpaceDN/>
        <w:adjustRightInd/>
        <w:spacing w:line="360" w:lineRule="atLeast"/>
        <w:ind w:firstLine="709"/>
        <w:jc w:val="both"/>
        <w:rPr>
          <w:bCs/>
          <w:sz w:val="28"/>
          <w:szCs w:val="28"/>
        </w:rPr>
      </w:pPr>
    </w:p>
    <w:p w:rsidR="00236378" w:rsidRPr="00D004A5" w:rsidRDefault="00236378" w:rsidP="00236378">
      <w:pPr>
        <w:shd w:val="clear" w:color="auto" w:fill="FFFFFF"/>
        <w:spacing w:line="360" w:lineRule="atLeast"/>
        <w:ind w:firstLine="720"/>
        <w:jc w:val="both"/>
        <w:rPr>
          <w:color w:val="000000"/>
          <w:sz w:val="28"/>
          <w:szCs w:val="28"/>
        </w:rPr>
      </w:pPr>
      <w:r w:rsidRPr="00EC5886">
        <w:rPr>
          <w:color w:val="000000"/>
          <w:sz w:val="28"/>
          <w:szCs w:val="28"/>
        </w:rPr>
        <w:t xml:space="preserve">1. Нормально вектору напряженности однородного электрического поля </w:t>
      </w:r>
      <m:oMath>
        <m:sSub>
          <m:sSubPr>
            <m:ctrlPr>
              <w:rPr>
                <w:rFonts w:ascii="Cambria Math" w:hAnsi="Cambria Math"/>
                <w:i/>
                <w:color w:val="000000"/>
                <w:sz w:val="28"/>
                <w:szCs w:val="28"/>
              </w:rPr>
            </m:ctrlPr>
          </m:sSubPr>
          <m:e>
            <m:r>
              <w:rPr>
                <w:rFonts w:ascii="Cambria Math" w:hAnsi="Cambria Math"/>
                <w:color w:val="000000"/>
                <w:sz w:val="28"/>
                <w:szCs w:val="28"/>
              </w:rPr>
              <m:t>E</m:t>
            </m:r>
          </m:e>
          <m:sub>
            <m:r>
              <w:rPr>
                <w:rFonts w:ascii="Cambria Math" w:hAnsi="Cambria Math"/>
                <w:color w:val="000000"/>
                <w:sz w:val="28"/>
                <w:szCs w:val="28"/>
              </w:rPr>
              <m:t>0</m:t>
            </m:r>
          </m:sub>
        </m:sSub>
        <m:r>
          <w:rPr>
            <w:rFonts w:ascii="Cambria Math" w:hAnsi="Cambria Math"/>
            <w:color w:val="000000"/>
            <w:sz w:val="28"/>
            <w:szCs w:val="28"/>
          </w:rPr>
          <m:t>=100</m:t>
        </m:r>
      </m:oMath>
      <w:r w:rsidRPr="00EC5886">
        <w:rPr>
          <w:color w:val="000000"/>
          <w:sz w:val="28"/>
          <w:szCs w:val="28"/>
        </w:rPr>
        <w:t xml:space="preserve"> В/м расположена пластина изотропного диэлектрика с диэлектрической проницаемостью </w:t>
      </w:r>
      <m:oMath>
        <m:r>
          <w:rPr>
            <w:rFonts w:ascii="Cambria Math" w:hAnsi="Cambria Math"/>
            <w:color w:val="000000"/>
            <w:sz w:val="28"/>
            <w:szCs w:val="28"/>
          </w:rPr>
          <m:t>ε=2</m:t>
        </m:r>
      </m:oMath>
      <w:r>
        <w:rPr>
          <w:color w:val="000000"/>
          <w:sz w:val="28"/>
          <w:szCs w:val="28"/>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ε</m:t>
            </m:r>
          </m:e>
          <m:sub>
            <m:r>
              <w:rPr>
                <w:rFonts w:ascii="Cambria Math" w:hAnsi="Cambria Math"/>
                <w:color w:val="000000"/>
                <w:sz w:val="28"/>
                <w:szCs w:val="28"/>
              </w:rPr>
              <m:t>0</m:t>
            </m:r>
          </m:sub>
        </m:sSub>
        <m:r>
          <w:rPr>
            <w:rFonts w:ascii="Cambria Math" w:hAnsi="Cambria Math"/>
            <w:color w:val="000000"/>
            <w:sz w:val="28"/>
            <w:szCs w:val="28"/>
          </w:rPr>
          <m:t>=8,85</m:t>
        </m:r>
        <m:r>
          <w:rPr>
            <w:rFonts w:ascii="Cambria Math" w:hAnsi="Cambria Math" w:cs="Arial"/>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-12</m:t>
            </m:r>
          </m:sup>
        </m:sSup>
      </m:oMath>
      <w:r>
        <w:rPr>
          <w:color w:val="000000"/>
          <w:sz w:val="28"/>
          <w:szCs w:val="28"/>
        </w:rPr>
        <w:t xml:space="preserve">. </w:t>
      </w:r>
    </w:p>
    <w:p w:rsidR="00236378" w:rsidRPr="00A62889" w:rsidRDefault="00236378" w:rsidP="00236378">
      <w:pPr>
        <w:shd w:val="clear" w:color="auto" w:fill="FFFFFF"/>
        <w:spacing w:line="360" w:lineRule="atLeast"/>
        <w:ind w:firstLine="720"/>
        <w:jc w:val="both"/>
        <w:rPr>
          <w:color w:val="000000"/>
          <w:sz w:val="28"/>
          <w:szCs w:val="28"/>
        </w:rPr>
      </w:pPr>
    </w:p>
    <w:p w:rsidR="00236378" w:rsidRPr="00D004A5" w:rsidRDefault="00236378" w:rsidP="00236378">
      <w:pPr>
        <w:shd w:val="clear" w:color="auto" w:fill="FFFFFF"/>
        <w:spacing w:line="360" w:lineRule="atLeast"/>
        <w:ind w:firstLine="720"/>
        <w:jc w:val="both"/>
        <w:rPr>
          <w:color w:val="000000"/>
          <w:sz w:val="28"/>
          <w:szCs w:val="28"/>
        </w:rPr>
      </w:pPr>
      <w:r w:rsidRPr="00EC5886">
        <w:rPr>
          <w:color w:val="000000"/>
          <w:sz w:val="28"/>
          <w:szCs w:val="28"/>
        </w:rPr>
        <w:t xml:space="preserve">Определить: </w:t>
      </w:r>
    </w:p>
    <w:p w:rsidR="00236378" w:rsidRPr="00D004A5" w:rsidRDefault="00236378" w:rsidP="00236378">
      <w:pPr>
        <w:shd w:val="clear" w:color="auto" w:fill="FFFFFF"/>
        <w:spacing w:line="360" w:lineRule="atLeast"/>
        <w:ind w:firstLine="720"/>
        <w:jc w:val="both"/>
        <w:rPr>
          <w:color w:val="000000"/>
          <w:sz w:val="28"/>
          <w:szCs w:val="28"/>
        </w:rPr>
      </w:pPr>
      <w:r w:rsidRPr="00EC5886">
        <w:rPr>
          <w:color w:val="000000"/>
          <w:sz w:val="28"/>
          <w:szCs w:val="28"/>
        </w:rPr>
        <w:t xml:space="preserve">а) напряженность поля </w:t>
      </w:r>
      <m:oMath>
        <m:r>
          <w:rPr>
            <w:rFonts w:ascii="Cambria Math" w:hAnsi="Cambria Math"/>
            <w:color w:val="000000"/>
            <w:sz w:val="28"/>
            <w:szCs w:val="28"/>
          </w:rPr>
          <m:t>E</m:t>
        </m:r>
      </m:oMath>
      <w:r w:rsidRPr="00EC5886">
        <w:rPr>
          <w:color w:val="000000"/>
          <w:sz w:val="28"/>
          <w:szCs w:val="28"/>
        </w:rPr>
        <w:t xml:space="preserve">и электрическое смещение (электрическую </w:t>
      </w:r>
      <w:r w:rsidRPr="00EC5886">
        <w:rPr>
          <w:color w:val="000000"/>
          <w:sz w:val="28"/>
          <w:szCs w:val="28"/>
        </w:rPr>
        <w:lastRenderedPageBreak/>
        <w:t xml:space="preserve">индукцию) </w:t>
      </w:r>
      <m:oMath>
        <m:r>
          <w:rPr>
            <w:rFonts w:ascii="Cambria Math" w:hAnsi="Cambria Math"/>
            <w:color w:val="000000"/>
            <w:sz w:val="28"/>
            <w:szCs w:val="28"/>
            <w:lang w:val="en-US"/>
          </w:rPr>
          <m:t>D</m:t>
        </m:r>
      </m:oMath>
      <w:r w:rsidRPr="00EC5886">
        <w:rPr>
          <w:color w:val="000000"/>
          <w:sz w:val="28"/>
          <w:szCs w:val="28"/>
        </w:rPr>
        <w:t xml:space="preserve">внутри пластины; </w:t>
      </w:r>
    </w:p>
    <w:p w:rsidR="00236378" w:rsidRPr="00EC5886" w:rsidRDefault="00236378" w:rsidP="00236378">
      <w:pPr>
        <w:shd w:val="clear" w:color="auto" w:fill="FFFFFF"/>
        <w:spacing w:line="360" w:lineRule="atLeast"/>
        <w:ind w:firstLine="720"/>
        <w:jc w:val="both"/>
        <w:rPr>
          <w:sz w:val="28"/>
          <w:szCs w:val="28"/>
        </w:rPr>
      </w:pPr>
      <w:r w:rsidRPr="00EC5886">
        <w:rPr>
          <w:color w:val="000000"/>
          <w:sz w:val="28"/>
          <w:szCs w:val="28"/>
        </w:rPr>
        <w:t xml:space="preserve">б) </w:t>
      </w:r>
      <w:proofErr w:type="spellStart"/>
      <w:r w:rsidRPr="00EC5886">
        <w:rPr>
          <w:color w:val="000000"/>
          <w:sz w:val="28"/>
          <w:szCs w:val="28"/>
        </w:rPr>
        <w:t>поляризованность</w:t>
      </w:r>
      <w:proofErr w:type="spellEnd"/>
      <w:r w:rsidRPr="00EC5886">
        <w:rPr>
          <w:color w:val="000000"/>
          <w:sz w:val="28"/>
          <w:szCs w:val="28"/>
        </w:rPr>
        <w:t xml:space="preserve"> диэлектрика </w:t>
      </w:r>
      <m:oMath>
        <m:r>
          <w:rPr>
            <w:rFonts w:ascii="Cambria Math" w:hAnsi="Cambria Math"/>
            <w:color w:val="000000"/>
            <w:sz w:val="28"/>
            <w:szCs w:val="28"/>
          </w:rPr>
          <m:t>P</m:t>
        </m:r>
      </m:oMath>
      <w:r w:rsidRPr="00EC5886">
        <w:rPr>
          <w:color w:val="000000"/>
          <w:sz w:val="28"/>
          <w:szCs w:val="28"/>
        </w:rPr>
        <w:t xml:space="preserve">и поверхностную плотность связанных зарядов </w:t>
      </w:r>
      <m:oMath>
        <m:r>
          <w:rPr>
            <w:rFonts w:ascii="Cambria Math" w:hAnsi="Cambria Math"/>
            <w:color w:val="000000"/>
            <w:sz w:val="28"/>
            <w:szCs w:val="28"/>
          </w:rPr>
          <m:t>a</m:t>
        </m:r>
      </m:oMath>
      <w:r w:rsidRPr="00EC5886">
        <w:rPr>
          <w:i/>
          <w:iCs/>
          <w:color w:val="000000"/>
          <w:sz w:val="28"/>
          <w:szCs w:val="28"/>
        </w:rPr>
        <w:t>.</w:t>
      </w:r>
    </w:p>
    <w:p w:rsidR="00236378" w:rsidRPr="007A0077" w:rsidRDefault="00236378" w:rsidP="00236378">
      <w:pPr>
        <w:shd w:val="clear" w:color="auto" w:fill="FFFFFF"/>
        <w:spacing w:line="360" w:lineRule="atLeast"/>
        <w:ind w:firstLine="720"/>
        <w:rPr>
          <w:i/>
          <w:color w:val="000000"/>
          <w:sz w:val="28"/>
          <w:szCs w:val="28"/>
        </w:rPr>
      </w:pPr>
    </w:p>
    <w:p w:rsidR="00236378" w:rsidRPr="006B76A3" w:rsidRDefault="00236378" w:rsidP="00236378">
      <w:pPr>
        <w:shd w:val="clear" w:color="auto" w:fill="FFFFFF"/>
        <w:spacing w:line="360" w:lineRule="atLeast"/>
        <w:ind w:firstLine="720"/>
        <w:rPr>
          <w:i/>
          <w:sz w:val="28"/>
          <w:szCs w:val="28"/>
          <w:u w:val="single"/>
        </w:rPr>
      </w:pPr>
      <w:r w:rsidRPr="00956734">
        <w:rPr>
          <w:i/>
          <w:color w:val="000000"/>
          <w:sz w:val="28"/>
          <w:szCs w:val="28"/>
          <w:u w:val="single"/>
        </w:rPr>
        <w:t>Решение</w:t>
      </w:r>
    </w:p>
    <w:p w:rsidR="00236378" w:rsidRPr="00A62889" w:rsidRDefault="00236378" w:rsidP="00236378">
      <w:pPr>
        <w:shd w:val="clear" w:color="auto" w:fill="FFFFFF"/>
        <w:spacing w:line="360" w:lineRule="atLeast"/>
        <w:ind w:firstLine="720"/>
        <w:jc w:val="both"/>
        <w:rPr>
          <w:color w:val="000000"/>
          <w:sz w:val="28"/>
          <w:szCs w:val="28"/>
        </w:rPr>
      </w:pPr>
      <w:r w:rsidRPr="00EC5886">
        <w:rPr>
          <w:color w:val="000000"/>
          <w:sz w:val="28"/>
          <w:szCs w:val="28"/>
        </w:rPr>
        <w:t xml:space="preserve">а) Среднее макроскопическое электрическое поле </w:t>
      </w:r>
      <m:oMath>
        <m:r>
          <w:rPr>
            <w:rFonts w:ascii="Cambria Math" w:hAnsi="Cambria Math"/>
            <w:color w:val="000000"/>
            <w:sz w:val="28"/>
            <w:szCs w:val="28"/>
          </w:rPr>
          <m:t>E</m:t>
        </m:r>
      </m:oMath>
      <w:r w:rsidRPr="00EC5886">
        <w:rPr>
          <w:color w:val="000000"/>
          <w:sz w:val="28"/>
          <w:szCs w:val="28"/>
        </w:rPr>
        <w:t xml:space="preserve"> в диэлектрике в </w:t>
      </w:r>
      <m:oMath>
        <m:r>
          <w:rPr>
            <w:rFonts w:ascii="Cambria Math" w:hAnsi="Cambria Math"/>
            <w:color w:val="000000"/>
            <w:sz w:val="28"/>
            <w:szCs w:val="28"/>
          </w:rPr>
          <m:t>e</m:t>
        </m:r>
      </m:oMath>
      <w:r w:rsidRPr="00EC5886">
        <w:rPr>
          <w:color w:val="000000"/>
          <w:sz w:val="28"/>
          <w:szCs w:val="28"/>
        </w:rPr>
        <w:t xml:space="preserve"> раз меньше внешнего: </w:t>
      </w:r>
      <m:oMath>
        <m:r>
          <w:rPr>
            <w:rFonts w:ascii="Cambria Math" w:hAnsi="Cambria Math"/>
            <w:color w:val="000000"/>
            <w:sz w:val="28"/>
            <w:szCs w:val="28"/>
          </w:rPr>
          <m:t>Е=100/2=50</m:t>
        </m:r>
      </m:oMath>
      <w:r w:rsidRPr="00EC5886">
        <w:rPr>
          <w:color w:val="000000"/>
          <w:sz w:val="28"/>
          <w:szCs w:val="28"/>
        </w:rPr>
        <w:t xml:space="preserve"> В/м. Для большинства диэлектриков поляризованность пропорциональна напряженности поля</w:t>
      </w:r>
      <w:r>
        <w:rPr>
          <w:color w:val="000000"/>
          <w:sz w:val="28"/>
          <w:szCs w:val="28"/>
        </w:rPr>
        <w:t xml:space="preserve"> (</w:t>
      </w:r>
      <w:r w:rsidR="00E543C6">
        <w:rPr>
          <w:color w:val="000000"/>
          <w:sz w:val="28"/>
          <w:szCs w:val="28"/>
        </w:rPr>
        <w:t>11</w:t>
      </w:r>
      <w:r>
        <w:rPr>
          <w:color w:val="000000"/>
          <w:sz w:val="28"/>
          <w:szCs w:val="28"/>
        </w:rPr>
        <w:t>.10)</w:t>
      </w:r>
      <w:r w:rsidRPr="00956734">
        <w:rPr>
          <w:color w:val="000000"/>
          <w:sz w:val="28"/>
          <w:szCs w:val="28"/>
        </w:rPr>
        <w:t>:</w:t>
      </w:r>
    </w:p>
    <w:p w:rsidR="00236378" w:rsidRPr="00A62889" w:rsidRDefault="00236378" w:rsidP="00236378">
      <w:pPr>
        <w:shd w:val="clear" w:color="auto" w:fill="FFFFFF"/>
        <w:spacing w:line="360" w:lineRule="atLeast"/>
        <w:ind w:firstLine="720"/>
        <w:jc w:val="both"/>
        <w:rPr>
          <w:sz w:val="28"/>
          <w:szCs w:val="28"/>
        </w:rPr>
      </w:pPr>
    </w:p>
    <w:p w:rsidR="00236378" w:rsidRPr="00956734" w:rsidRDefault="00236378" w:rsidP="00236378">
      <w:pPr>
        <w:shd w:val="clear" w:color="auto" w:fill="FFFFFF"/>
        <w:spacing w:line="360" w:lineRule="atLeast"/>
        <w:jc w:val="both"/>
        <w:rPr>
          <w:color w:val="000000"/>
          <w:sz w:val="28"/>
          <w:szCs w:val="28"/>
        </w:rPr>
      </w:pPr>
      <m:oMath>
        <m:r>
          <w:rPr>
            <w:rFonts w:ascii="Cambria Math" w:hAnsi="Cambria Math"/>
            <w:color w:val="000000"/>
            <w:sz w:val="28"/>
            <w:szCs w:val="28"/>
          </w:rPr>
          <m:t xml:space="preserve">                                                                P=</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ε</m:t>
            </m:r>
          </m:e>
          <m:sub>
            <m:r>
              <w:rPr>
                <w:rFonts w:ascii="Cambria Math" w:hAnsi="Cambria Math"/>
                <w:color w:val="000000"/>
                <w:sz w:val="28"/>
                <w:szCs w:val="28"/>
              </w:rPr>
              <m:t>0</m:t>
            </m:r>
          </m:sub>
        </m:sSub>
        <m:r>
          <w:rPr>
            <w:rFonts w:ascii="Cambria Math" w:hAnsi="Cambria Math"/>
            <w:color w:val="000000"/>
            <w:sz w:val="28"/>
            <w:szCs w:val="28"/>
          </w:rPr>
          <m:t>(</m:t>
        </m:r>
        <m:r>
          <w:rPr>
            <w:rFonts w:ascii="Cambria Math" w:hAnsi="Cambria Math"/>
            <w:color w:val="000000"/>
            <w:sz w:val="28"/>
            <w:szCs w:val="28"/>
            <w:lang w:val="en-US"/>
          </w:rPr>
          <m:t>ε</m:t>
        </m:r>
        <m:r>
          <w:rPr>
            <w:rFonts w:ascii="Cambria Math" w:hAnsi="Cambria Math"/>
            <w:color w:val="000000"/>
            <w:sz w:val="28"/>
            <w:szCs w:val="28"/>
          </w:rPr>
          <m:t xml:space="preserve"> – 1)E</m:t>
        </m:r>
      </m:oMath>
      <w:r>
        <w:rPr>
          <w:color w:val="000000"/>
          <w:sz w:val="28"/>
          <w:szCs w:val="28"/>
        </w:rPr>
        <w:t xml:space="preserve">                                               (</w:t>
      </w:r>
      <w:r w:rsidR="00E543C6">
        <w:rPr>
          <w:color w:val="000000"/>
          <w:sz w:val="28"/>
          <w:szCs w:val="28"/>
        </w:rPr>
        <w:t>11</w:t>
      </w:r>
      <w:r>
        <w:rPr>
          <w:color w:val="000000"/>
          <w:sz w:val="28"/>
          <w:szCs w:val="28"/>
        </w:rPr>
        <w:t>.10)</w:t>
      </w:r>
    </w:p>
    <w:p w:rsidR="00236378" w:rsidRPr="00956734" w:rsidRDefault="00236378" w:rsidP="00236378">
      <w:pPr>
        <w:shd w:val="clear" w:color="auto" w:fill="FFFFFF"/>
        <w:spacing w:line="360" w:lineRule="atLeast"/>
        <w:jc w:val="both"/>
        <w:rPr>
          <w:color w:val="000000"/>
          <w:sz w:val="28"/>
          <w:szCs w:val="28"/>
        </w:rPr>
      </w:pPr>
    </w:p>
    <w:p w:rsidR="00236378" w:rsidRPr="00956734" w:rsidRDefault="00236378" w:rsidP="00236378">
      <w:pPr>
        <w:shd w:val="clear" w:color="auto" w:fill="FFFFFF"/>
        <w:spacing w:line="360" w:lineRule="atLeast"/>
        <w:jc w:val="center"/>
        <w:rPr>
          <w:color w:val="000000"/>
          <w:sz w:val="28"/>
          <w:szCs w:val="28"/>
        </w:rPr>
      </w:pPr>
      <m:oMath>
        <m:r>
          <w:rPr>
            <w:rFonts w:ascii="Cambria Math" w:hAnsi="Cambria Math"/>
            <w:color w:val="000000"/>
            <w:sz w:val="28"/>
            <w:szCs w:val="28"/>
          </w:rPr>
          <m:t xml:space="preserve">                    P=8,85</m:t>
        </m:r>
        <m:r>
          <w:rPr>
            <w:rFonts w:ascii="Cambria Math" w:hAnsi="Cambria Math" w:cs="Arial"/>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-12</m:t>
            </m:r>
          </m:sup>
        </m:sSup>
        <m:r>
          <w:rPr>
            <w:rFonts w:ascii="Cambria Math" w:hAnsi="Cambria Math"/>
            <w:color w:val="000000"/>
            <w:sz w:val="28"/>
            <w:szCs w:val="28"/>
          </w:rPr>
          <m:t>(2–1)</m:t>
        </m:r>
        <m:r>
          <w:rPr>
            <w:rFonts w:ascii="Cambria Math" w:hAnsi="Cambria Math" w:cs="Arial"/>
            <w:color w:val="000000"/>
            <w:sz w:val="28"/>
            <w:szCs w:val="28"/>
          </w:rPr>
          <m:t>∙</m:t>
        </m:r>
        <m:r>
          <w:rPr>
            <w:rFonts w:ascii="Cambria Math" w:hAnsi="Cambria Math"/>
            <w:color w:val="000000"/>
            <w:sz w:val="28"/>
            <w:szCs w:val="28"/>
          </w:rPr>
          <m:t>50=4,42</m:t>
        </m:r>
        <m:r>
          <w:rPr>
            <w:rFonts w:ascii="Cambria Math" w:hAnsi="Cambria Math" w:cs="Arial"/>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-10</m:t>
            </m:r>
          </m:sup>
        </m:sSup>
        <m:r>
          <w:rPr>
            <w:rFonts w:ascii="Cambria Math" w:hAnsi="Cambria Math"/>
            <w:color w:val="000000"/>
            <w:sz w:val="28"/>
            <w:szCs w:val="28"/>
          </w:rPr>
          <m:t>Кл/</m:t>
        </m:r>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2</m:t>
            </m:r>
          </m:sup>
        </m:sSup>
      </m:oMath>
      <w:r w:rsidRPr="00EC5886">
        <w:rPr>
          <w:color w:val="000000"/>
          <w:sz w:val="28"/>
          <w:szCs w:val="28"/>
        </w:rPr>
        <w:t>.</w:t>
      </w:r>
    </w:p>
    <w:p w:rsidR="00236378" w:rsidRPr="00956734" w:rsidRDefault="00236378" w:rsidP="00236378">
      <w:pPr>
        <w:shd w:val="clear" w:color="auto" w:fill="FFFFFF"/>
        <w:spacing w:line="360" w:lineRule="atLeast"/>
        <w:ind w:left="3119"/>
        <w:jc w:val="both"/>
        <w:rPr>
          <w:color w:val="000000"/>
          <w:sz w:val="28"/>
          <w:szCs w:val="28"/>
        </w:rPr>
      </w:pPr>
    </w:p>
    <w:p w:rsidR="00236378" w:rsidRPr="007A0077" w:rsidRDefault="00236378" w:rsidP="00236378">
      <w:pPr>
        <w:shd w:val="clear" w:color="auto" w:fill="FFFFFF"/>
        <w:spacing w:line="360" w:lineRule="atLeast"/>
        <w:ind w:firstLine="720"/>
        <w:jc w:val="both"/>
        <w:rPr>
          <w:color w:val="000000"/>
          <w:sz w:val="28"/>
          <w:szCs w:val="28"/>
        </w:rPr>
      </w:pPr>
      <w:r w:rsidRPr="00EC5886">
        <w:rPr>
          <w:color w:val="000000"/>
          <w:sz w:val="28"/>
          <w:szCs w:val="28"/>
        </w:rPr>
        <w:t xml:space="preserve">В изотропных диэлектриках векторы напряженности электрического поля и </w:t>
      </w:r>
      <w:proofErr w:type="spellStart"/>
      <w:r w:rsidRPr="00EC5886">
        <w:rPr>
          <w:color w:val="000000"/>
          <w:sz w:val="28"/>
          <w:szCs w:val="28"/>
        </w:rPr>
        <w:t>поляризованности</w:t>
      </w:r>
      <w:proofErr w:type="spellEnd"/>
      <w:r w:rsidRPr="00EC5886">
        <w:rPr>
          <w:color w:val="000000"/>
          <w:sz w:val="28"/>
          <w:szCs w:val="28"/>
        </w:rPr>
        <w:t xml:space="preserve"> совпадают по направлению, а электрическое смещение</w:t>
      </w:r>
      <w:r w:rsidRPr="00956734">
        <w:rPr>
          <w:color w:val="000000"/>
          <w:sz w:val="28"/>
          <w:szCs w:val="28"/>
        </w:rPr>
        <w:t>:</w:t>
      </w:r>
    </w:p>
    <w:p w:rsidR="00236378" w:rsidRPr="007A0077" w:rsidRDefault="00236378" w:rsidP="00236378">
      <w:pPr>
        <w:shd w:val="clear" w:color="auto" w:fill="FFFFFF"/>
        <w:spacing w:line="360" w:lineRule="atLeast"/>
        <w:ind w:firstLine="720"/>
        <w:jc w:val="both"/>
        <w:rPr>
          <w:sz w:val="28"/>
          <w:szCs w:val="28"/>
        </w:rPr>
      </w:pPr>
    </w:p>
    <w:p w:rsidR="00236378" w:rsidRDefault="00236378" w:rsidP="00236378">
      <w:pPr>
        <w:shd w:val="clear" w:color="auto" w:fill="FFFFFF"/>
        <w:spacing w:line="360" w:lineRule="atLeast"/>
        <w:jc w:val="center"/>
        <w:rPr>
          <w:color w:val="000000"/>
          <w:sz w:val="28"/>
          <w:szCs w:val="28"/>
          <w:lang w:val="en-US"/>
        </w:rPr>
      </w:pPr>
      <m:oMathPara>
        <m:oMath>
          <m:r>
            <w:rPr>
              <w:rFonts w:ascii="Cambria Math" w:hAnsi="Cambria Math"/>
              <w:color w:val="000000"/>
              <w:sz w:val="28"/>
              <w:szCs w:val="28"/>
              <w:lang w:val="en-US"/>
            </w:rPr>
            <m:t>D</m:t>
          </m:r>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ε</m:t>
              </m:r>
            </m:e>
            <m:sub>
              <m:r>
                <w:rPr>
                  <w:rFonts w:ascii="Cambria Math" w:hAnsi="Cambria Math"/>
                  <w:color w:val="000000"/>
                  <w:sz w:val="28"/>
                  <w:szCs w:val="28"/>
                </w:rPr>
                <m:t>0</m:t>
              </m:r>
            </m:sub>
          </m:sSub>
          <m:r>
            <w:rPr>
              <w:rFonts w:ascii="Cambria Math" w:hAnsi="Cambria Math"/>
              <w:color w:val="000000"/>
              <w:sz w:val="28"/>
              <w:szCs w:val="28"/>
              <w:lang w:val="en-US"/>
            </w:rPr>
            <m:t>E</m:t>
          </m:r>
          <m:r>
            <w:rPr>
              <w:rFonts w:ascii="Cambria Math" w:hAnsi="Cambria Math"/>
              <w:color w:val="000000"/>
              <w:sz w:val="28"/>
              <w:szCs w:val="28"/>
            </w:rPr>
            <m:t>+</m:t>
          </m:r>
          <m:r>
            <w:rPr>
              <w:rFonts w:ascii="Cambria Math" w:hAnsi="Cambria Math"/>
              <w:color w:val="000000"/>
              <w:sz w:val="28"/>
              <w:szCs w:val="28"/>
              <w:lang w:val="en-US"/>
            </w:rPr>
            <m:t>P</m:t>
          </m:r>
          <m:r>
            <w:rPr>
              <w:rFonts w:ascii="Cambria Math" w:hAnsi="Cambria Math"/>
              <w:color w:val="000000"/>
              <w:sz w:val="28"/>
              <w:szCs w:val="28"/>
            </w:rPr>
            <m:t>=8,85∙</m:t>
          </m:r>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-12</m:t>
              </m:r>
            </m:sup>
          </m:sSup>
          <m:r>
            <w:rPr>
              <w:rFonts w:ascii="Cambria Math" w:hAnsi="Cambria Math"/>
              <w:color w:val="000000"/>
              <w:sz w:val="28"/>
              <w:szCs w:val="28"/>
            </w:rPr>
            <m:t>∙50+4,42∙</m:t>
          </m:r>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-10</m:t>
              </m:r>
            </m:sup>
          </m:sSup>
          <m:r>
            <w:rPr>
              <w:rFonts w:ascii="Cambria Math" w:hAnsi="Cambria Math"/>
              <w:color w:val="000000"/>
              <w:sz w:val="28"/>
              <w:szCs w:val="28"/>
            </w:rPr>
            <m:t>=8,85∙1</m:t>
          </m:r>
          <m:sSup>
            <m:sSupPr>
              <m:ctrlPr>
                <w:rPr>
                  <w:rFonts w:ascii="Cambria Math" w:hAnsi="Cambria Math"/>
                  <w:i/>
                  <w:color w:val="000000"/>
                  <w:sz w:val="28"/>
                  <w:szCs w:val="28"/>
                </w:rPr>
              </m:ctrlPr>
            </m:sSupPr>
            <m:e>
              <m:r>
                <w:rPr>
                  <w:rFonts w:ascii="Cambria Math" w:hAnsi="Cambria Math"/>
                  <w:color w:val="000000"/>
                  <w:sz w:val="28"/>
                  <w:szCs w:val="28"/>
                </w:rPr>
                <m:t>0</m:t>
              </m:r>
            </m:e>
            <m:sup>
              <m:r>
                <w:rPr>
                  <w:rFonts w:ascii="Cambria Math" w:hAnsi="Cambria Math"/>
                  <w:color w:val="000000"/>
                  <w:sz w:val="28"/>
                  <w:szCs w:val="28"/>
                </w:rPr>
                <m:t>-10</m:t>
              </m:r>
            </m:sup>
          </m:sSup>
          <m:r>
            <w:rPr>
              <w:rFonts w:ascii="Cambria Math" w:hAnsi="Cambria Math"/>
              <w:color w:val="000000"/>
              <w:sz w:val="28"/>
              <w:szCs w:val="28"/>
            </w:rPr>
            <m:t>Кл/</m:t>
          </m:r>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2</m:t>
              </m:r>
            </m:sup>
          </m:sSup>
        </m:oMath>
      </m:oMathPara>
    </w:p>
    <w:p w:rsidR="00236378" w:rsidRPr="00956734" w:rsidRDefault="00236378" w:rsidP="00236378">
      <w:pPr>
        <w:shd w:val="clear" w:color="auto" w:fill="FFFFFF"/>
        <w:spacing w:line="360" w:lineRule="atLeast"/>
        <w:ind w:left="2835"/>
        <w:jc w:val="both"/>
        <w:rPr>
          <w:color w:val="000000"/>
          <w:sz w:val="28"/>
          <w:szCs w:val="28"/>
          <w:lang w:val="en-US"/>
        </w:rPr>
      </w:pPr>
    </w:p>
    <w:p w:rsidR="00236378" w:rsidRPr="00A62889" w:rsidRDefault="00236378" w:rsidP="00236378">
      <w:pPr>
        <w:shd w:val="clear" w:color="auto" w:fill="FFFFFF"/>
        <w:spacing w:line="360" w:lineRule="atLeast"/>
        <w:ind w:firstLine="720"/>
        <w:jc w:val="both"/>
        <w:rPr>
          <w:color w:val="000000"/>
          <w:sz w:val="28"/>
          <w:szCs w:val="28"/>
        </w:rPr>
      </w:pPr>
      <w:r w:rsidRPr="00EC5886">
        <w:rPr>
          <w:color w:val="000000"/>
          <w:sz w:val="28"/>
          <w:szCs w:val="28"/>
        </w:rPr>
        <w:t xml:space="preserve">б) </w:t>
      </w:r>
      <w:proofErr w:type="spellStart"/>
      <w:r w:rsidRPr="00EC5886">
        <w:rPr>
          <w:color w:val="000000"/>
          <w:sz w:val="28"/>
          <w:szCs w:val="28"/>
        </w:rPr>
        <w:t>Поляризованность</w:t>
      </w:r>
      <w:proofErr w:type="spellEnd"/>
      <w:r w:rsidRPr="00EC5886">
        <w:rPr>
          <w:color w:val="000000"/>
          <w:sz w:val="28"/>
          <w:szCs w:val="28"/>
        </w:rPr>
        <w:t xml:space="preserve"> однородного плоского диэлектрика в равномерном электрическом поле равна поверхностной плотности связанных зарядов:</w:t>
      </w:r>
    </w:p>
    <w:p w:rsidR="00236378" w:rsidRDefault="00236378" w:rsidP="00236378">
      <w:pPr>
        <w:shd w:val="clear" w:color="auto" w:fill="FFFFFF"/>
        <w:spacing w:line="360" w:lineRule="atLeast"/>
        <w:ind w:firstLine="720"/>
        <w:jc w:val="both"/>
        <w:rPr>
          <w:color w:val="000000"/>
          <w:sz w:val="28"/>
          <w:szCs w:val="28"/>
        </w:rPr>
      </w:pPr>
    </w:p>
    <w:p w:rsidR="00236378" w:rsidRPr="00956734" w:rsidRDefault="00236378" w:rsidP="00236378">
      <w:pPr>
        <w:shd w:val="clear" w:color="auto" w:fill="FFFFFF"/>
        <w:spacing w:line="360" w:lineRule="atLeast"/>
        <w:jc w:val="both"/>
        <w:rPr>
          <w:rFonts w:ascii="Cambria Math" w:hAnsi="Cambria Math"/>
          <w:color w:val="000000"/>
          <w:sz w:val="28"/>
          <w:szCs w:val="28"/>
          <w:lang w:val="en-US"/>
          <w:oMath/>
        </w:rPr>
      </w:pPr>
      <m:oMathPara>
        <m:oMathParaPr>
          <m:jc m:val="center"/>
        </m:oMathParaPr>
        <m:oMath>
          <m:r>
            <w:rPr>
              <w:rFonts w:ascii="Cambria Math" w:hAnsi="Cambria Math"/>
              <w:color w:val="000000"/>
              <w:sz w:val="28"/>
              <w:szCs w:val="28"/>
            </w:rPr>
            <m:t>a=P=4,42</m:t>
          </m:r>
          <m:r>
            <w:rPr>
              <w:rFonts w:ascii="Cambria Math" w:hAnsi="Cambria Math" w:cs="Arial"/>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-10</m:t>
              </m:r>
            </m:sup>
          </m:sSup>
          <m:r>
            <w:rPr>
              <w:rFonts w:ascii="Cambria Math" w:hAnsi="Cambria Math"/>
              <w:color w:val="000000"/>
              <w:sz w:val="28"/>
              <w:szCs w:val="28"/>
            </w:rPr>
            <m:t xml:space="preserve"> Кл/</m:t>
          </m:r>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2</m:t>
              </m:r>
            </m:sup>
          </m:sSup>
        </m:oMath>
      </m:oMathPara>
    </w:p>
    <w:p w:rsidR="00236378" w:rsidRPr="00956734" w:rsidRDefault="00236378" w:rsidP="00236378">
      <w:pPr>
        <w:shd w:val="clear" w:color="auto" w:fill="FFFFFF"/>
        <w:spacing w:line="360" w:lineRule="atLeast"/>
        <w:ind w:left="3969"/>
        <w:jc w:val="both"/>
        <w:rPr>
          <w:color w:val="000000"/>
          <w:sz w:val="28"/>
          <w:szCs w:val="28"/>
          <w:lang w:val="en-US"/>
        </w:rPr>
      </w:pPr>
    </w:p>
    <w:p w:rsidR="00236378" w:rsidRPr="00956734" w:rsidRDefault="00236378" w:rsidP="00236378">
      <w:pPr>
        <w:shd w:val="clear" w:color="auto" w:fill="FFFFFF"/>
        <w:spacing w:line="360" w:lineRule="atLeast"/>
        <w:jc w:val="center"/>
        <w:rPr>
          <w:color w:val="000000"/>
          <w:sz w:val="28"/>
          <w:szCs w:val="28"/>
        </w:rPr>
      </w:pPr>
      <w:r>
        <w:rPr>
          <w:i/>
          <w:color w:val="000000"/>
          <w:sz w:val="28"/>
          <w:szCs w:val="28"/>
        </w:rPr>
        <w:t xml:space="preserve">Ответ: </w:t>
      </w:r>
      <m:oMath>
        <m:r>
          <w:rPr>
            <w:rFonts w:ascii="Cambria Math" w:hAnsi="Cambria Math"/>
            <w:color w:val="000000"/>
            <w:sz w:val="28"/>
            <w:szCs w:val="28"/>
          </w:rPr>
          <m:t>E=P=4,42</m:t>
        </m:r>
        <m:r>
          <w:rPr>
            <w:rFonts w:ascii="Cambria Math" w:hAnsi="Cambria Math" w:cs="Arial"/>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-10</m:t>
            </m:r>
          </m:sup>
        </m:sSup>
      </m:oMath>
      <w:r w:rsidRPr="00EC5886">
        <w:rPr>
          <w:color w:val="000000"/>
          <w:sz w:val="28"/>
          <w:szCs w:val="28"/>
        </w:rPr>
        <w:t xml:space="preserve"> Кл/м</w:t>
      </w:r>
      <w:r w:rsidRPr="0098345E">
        <w:rPr>
          <w:color w:val="000000"/>
          <w:sz w:val="36"/>
          <w:szCs w:val="36"/>
          <w:vertAlign w:val="superscript"/>
        </w:rPr>
        <w:t>2</w:t>
      </w:r>
      <w:r>
        <w:rPr>
          <w:color w:val="000000"/>
          <w:sz w:val="28"/>
          <w:szCs w:val="28"/>
        </w:rPr>
        <w:t xml:space="preserve">; </w:t>
      </w:r>
      <m:oMath>
        <m:r>
          <w:rPr>
            <w:rFonts w:ascii="Cambria Math" w:hAnsi="Cambria Math"/>
            <w:color w:val="000000"/>
            <w:sz w:val="28"/>
            <w:szCs w:val="28"/>
          </w:rPr>
          <m:t>a=P=4,42</m:t>
        </m:r>
        <m:r>
          <w:rPr>
            <w:rFonts w:ascii="Cambria Math" w:hAnsi="Cambria Math" w:cs="Arial"/>
            <w:color w:val="000000"/>
            <w:sz w:val="28"/>
            <w:szCs w:val="28"/>
          </w:rPr>
          <m:t>∙</m:t>
        </m:r>
        <m:r>
          <w:rPr>
            <w:rFonts w:ascii="Cambria Math" w:hAnsi="Cambria Math"/>
            <w:color w:val="000000"/>
            <w:sz w:val="28"/>
            <w:szCs w:val="28"/>
          </w:rPr>
          <m:t>1</m:t>
        </m:r>
        <m:sSup>
          <m:sSupPr>
            <m:ctrlPr>
              <w:rPr>
                <w:rFonts w:ascii="Cambria Math" w:hAnsi="Cambria Math"/>
                <w:i/>
                <w:color w:val="000000"/>
                <w:sz w:val="28"/>
                <w:szCs w:val="28"/>
              </w:rPr>
            </m:ctrlPr>
          </m:sSupPr>
          <m:e>
            <m:r>
              <w:rPr>
                <w:rFonts w:ascii="Cambria Math" w:hAnsi="Cambria Math"/>
                <w:color w:val="000000"/>
                <w:sz w:val="28"/>
                <w:szCs w:val="28"/>
              </w:rPr>
              <m:t>0</m:t>
            </m:r>
          </m:e>
          <m:sup>
            <m:r>
              <w:rPr>
                <w:rFonts w:ascii="Cambria Math" w:hAnsi="Cambria Math"/>
                <w:color w:val="000000"/>
                <w:sz w:val="28"/>
                <w:szCs w:val="28"/>
              </w:rPr>
              <m:t>-10</m:t>
            </m:r>
          </m:sup>
        </m:sSup>
      </m:oMath>
      <w:r w:rsidRPr="00EC5886">
        <w:rPr>
          <w:color w:val="000000"/>
          <w:sz w:val="28"/>
          <w:szCs w:val="28"/>
        </w:rPr>
        <w:t xml:space="preserve"> Кл/м</w:t>
      </w:r>
      <w:r w:rsidRPr="00AE34C1">
        <w:rPr>
          <w:color w:val="000000"/>
          <w:sz w:val="36"/>
          <w:szCs w:val="36"/>
          <w:vertAlign w:val="superscript"/>
        </w:rPr>
        <w:t>2</w:t>
      </w:r>
    </w:p>
    <w:p w:rsidR="00236378" w:rsidRPr="00956734" w:rsidRDefault="00236378" w:rsidP="00236378">
      <w:pPr>
        <w:shd w:val="clear" w:color="auto" w:fill="FFFFFF"/>
        <w:spacing w:line="360" w:lineRule="atLeast"/>
        <w:ind w:firstLine="720"/>
        <w:jc w:val="both"/>
        <w:rPr>
          <w:color w:val="000000"/>
          <w:sz w:val="28"/>
          <w:szCs w:val="28"/>
        </w:rPr>
      </w:pPr>
    </w:p>
    <w:p w:rsidR="00236378" w:rsidRPr="00EC5886" w:rsidRDefault="00236378" w:rsidP="00236378">
      <w:pPr>
        <w:shd w:val="clear" w:color="auto" w:fill="FFFFFF"/>
        <w:spacing w:line="360" w:lineRule="atLeast"/>
        <w:ind w:firstLine="720"/>
        <w:jc w:val="both"/>
        <w:rPr>
          <w:sz w:val="28"/>
          <w:szCs w:val="28"/>
        </w:rPr>
      </w:pPr>
      <w:r w:rsidRPr="00EC5886">
        <w:rPr>
          <w:color w:val="000000"/>
          <w:sz w:val="28"/>
          <w:szCs w:val="28"/>
        </w:rPr>
        <w:t xml:space="preserve">2. Вычислить </w:t>
      </w:r>
      <w:proofErr w:type="spellStart"/>
      <w:r w:rsidRPr="00EC5886">
        <w:rPr>
          <w:color w:val="000000"/>
          <w:sz w:val="28"/>
          <w:szCs w:val="28"/>
        </w:rPr>
        <w:t>поляризованность</w:t>
      </w:r>
      <w:proofErr w:type="spellEnd"/>
      <w:r w:rsidRPr="00EC5886">
        <w:rPr>
          <w:color w:val="000000"/>
          <w:sz w:val="28"/>
          <w:szCs w:val="28"/>
        </w:rPr>
        <w:t xml:space="preserve"> монокристалла каменной соли, считая, что смещение ионов </w:t>
      </w:r>
      <m:oMath>
        <m:r>
          <w:rPr>
            <w:rFonts w:ascii="Cambria Math" w:hAnsi="Cambria Math"/>
            <w:color w:val="000000"/>
            <w:sz w:val="28"/>
            <w:szCs w:val="28"/>
            <w:lang w:val="en-US"/>
          </w:rPr>
          <m:t>Δx</m:t>
        </m:r>
      </m:oMath>
      <w:r w:rsidRPr="00EC5886">
        <w:rPr>
          <w:color w:val="000000"/>
          <w:sz w:val="28"/>
          <w:szCs w:val="28"/>
        </w:rPr>
        <w:t xml:space="preserve"> под действием электрического поля от положения равновесия составляет 1% расстояния между ближайшими соседними ионами. Элементарная ячейка кристалла имеет форму куба, расстояние между соседними ионами </w:t>
      </w:r>
      <m:oMath>
        <m:r>
          <w:rPr>
            <w:rFonts w:ascii="Cambria Math" w:hAnsi="Cambria Math"/>
            <w:color w:val="000000"/>
            <w:sz w:val="28"/>
            <w:szCs w:val="28"/>
          </w:rPr>
          <m:t>a=0,28</m:t>
        </m:r>
      </m:oMath>
      <w:r w:rsidRPr="00EC5886">
        <w:rPr>
          <w:color w:val="000000"/>
          <w:sz w:val="28"/>
          <w:szCs w:val="28"/>
        </w:rPr>
        <w:t xml:space="preserve"> нм.</w:t>
      </w:r>
    </w:p>
    <w:p w:rsidR="00236378" w:rsidRPr="007A0077" w:rsidRDefault="00236378" w:rsidP="00236378">
      <w:pPr>
        <w:shd w:val="clear" w:color="auto" w:fill="FFFFFF"/>
        <w:spacing w:line="360" w:lineRule="atLeast"/>
        <w:ind w:firstLine="720"/>
        <w:rPr>
          <w:i/>
          <w:color w:val="000000"/>
          <w:sz w:val="28"/>
          <w:szCs w:val="28"/>
        </w:rPr>
      </w:pPr>
    </w:p>
    <w:p w:rsidR="00236378" w:rsidRPr="006B76A3" w:rsidRDefault="00236378" w:rsidP="00236378">
      <w:pPr>
        <w:shd w:val="clear" w:color="auto" w:fill="FFFFFF"/>
        <w:spacing w:line="360" w:lineRule="atLeast"/>
        <w:ind w:firstLine="720"/>
        <w:rPr>
          <w:i/>
          <w:color w:val="000000"/>
          <w:sz w:val="28"/>
          <w:szCs w:val="28"/>
          <w:u w:val="single"/>
        </w:rPr>
      </w:pPr>
      <w:r w:rsidRPr="00D54A8A">
        <w:rPr>
          <w:i/>
          <w:color w:val="000000"/>
          <w:sz w:val="28"/>
          <w:szCs w:val="28"/>
          <w:u w:val="single"/>
        </w:rPr>
        <w:t>Решение</w:t>
      </w:r>
    </w:p>
    <w:p w:rsidR="00236378" w:rsidRPr="00D54A8A" w:rsidRDefault="00236378" w:rsidP="00236378">
      <w:pPr>
        <w:shd w:val="clear" w:color="auto" w:fill="FFFFFF"/>
        <w:spacing w:line="360" w:lineRule="atLeast"/>
        <w:ind w:firstLine="720"/>
        <w:jc w:val="both"/>
        <w:rPr>
          <w:color w:val="000000"/>
          <w:sz w:val="28"/>
          <w:szCs w:val="28"/>
        </w:rPr>
      </w:pPr>
      <w:proofErr w:type="spellStart"/>
      <w:r w:rsidRPr="00EC5886">
        <w:rPr>
          <w:color w:val="000000"/>
          <w:sz w:val="28"/>
          <w:szCs w:val="28"/>
        </w:rPr>
        <w:t>Поляризованность</w:t>
      </w:r>
      <w:proofErr w:type="spellEnd"/>
      <w:r w:rsidRPr="00EC5886">
        <w:rPr>
          <w:color w:val="000000"/>
          <w:sz w:val="28"/>
          <w:szCs w:val="28"/>
        </w:rPr>
        <w:t xml:space="preserve"> диэлектрика </w:t>
      </w:r>
      <m:oMath>
        <m:r>
          <w:rPr>
            <w:rFonts w:ascii="Cambria Math" w:hAnsi="Cambria Math"/>
            <w:color w:val="000000"/>
            <w:sz w:val="28"/>
            <w:szCs w:val="28"/>
          </w:rPr>
          <m:t>P</m:t>
        </m:r>
      </m:oMath>
      <w:r w:rsidRPr="00EC5886">
        <w:rPr>
          <w:color w:val="000000"/>
          <w:sz w:val="28"/>
          <w:szCs w:val="28"/>
        </w:rPr>
        <w:t xml:space="preserve">численно равна отношению электрического момента </w:t>
      </w:r>
      <m:oMath>
        <m:r>
          <w:rPr>
            <w:rFonts w:ascii="Cambria Math" w:hAnsi="Cambria Math"/>
            <w:color w:val="000000"/>
            <w:sz w:val="28"/>
            <w:szCs w:val="28"/>
            <w:lang w:val="en-US"/>
          </w:rPr>
          <m:t>dp</m:t>
        </m:r>
      </m:oMath>
      <w:r w:rsidRPr="00EC5886">
        <w:rPr>
          <w:color w:val="000000"/>
          <w:sz w:val="28"/>
          <w:szCs w:val="28"/>
        </w:rPr>
        <w:t xml:space="preserve"> элемента диэлектрика к </w:t>
      </w:r>
      <w:r>
        <w:rPr>
          <w:color w:val="000000"/>
          <w:sz w:val="28"/>
          <w:szCs w:val="28"/>
        </w:rPr>
        <w:t xml:space="preserve">его </w:t>
      </w:r>
      <w:r w:rsidRPr="00EC5886">
        <w:rPr>
          <w:color w:val="000000"/>
          <w:sz w:val="28"/>
          <w:szCs w:val="28"/>
        </w:rPr>
        <w:t>объему</w:t>
      </w:r>
      <w:r w:rsidRPr="00D54A8A">
        <w:rPr>
          <w:color w:val="000000"/>
          <w:sz w:val="28"/>
          <w:szCs w:val="28"/>
        </w:rPr>
        <w:t>:</w:t>
      </w:r>
    </w:p>
    <w:p w:rsidR="00236378" w:rsidRDefault="00236378" w:rsidP="00236378">
      <w:pPr>
        <w:shd w:val="clear" w:color="auto" w:fill="FFFFFF"/>
        <w:spacing w:line="360" w:lineRule="atLeast"/>
        <w:ind w:firstLine="720"/>
        <w:jc w:val="both"/>
        <w:rPr>
          <w:color w:val="000000"/>
          <w:sz w:val="28"/>
          <w:szCs w:val="28"/>
        </w:rPr>
      </w:pPr>
    </w:p>
    <w:p w:rsidR="00236378" w:rsidRDefault="00236378" w:rsidP="00236378">
      <w:pPr>
        <w:shd w:val="clear" w:color="auto" w:fill="FFFFFF"/>
        <w:spacing w:line="360" w:lineRule="atLeast"/>
        <w:jc w:val="both"/>
        <w:rPr>
          <w:color w:val="000000"/>
          <w:sz w:val="28"/>
          <w:szCs w:val="28"/>
          <w:lang w:val="en-US"/>
        </w:rPr>
      </w:pPr>
      <m:oMathPara>
        <m:oMathParaPr>
          <m:jc m:val="center"/>
        </m:oMathParaPr>
        <m:oMath>
          <m:r>
            <w:rPr>
              <w:rFonts w:ascii="Cambria Math" w:hAnsi="Cambria Math"/>
              <w:color w:val="000000"/>
              <w:sz w:val="28"/>
              <w:szCs w:val="28"/>
              <w:lang w:val="en-US"/>
            </w:rPr>
            <m:t>P</m:t>
          </m:r>
          <m:r>
            <w:rPr>
              <w:rFonts w:ascii="Cambria Math" w:hAnsi="Cambria Math"/>
              <w:color w:val="000000"/>
              <w:sz w:val="28"/>
              <w:szCs w:val="28"/>
            </w:rPr>
            <m:t>=</m:t>
          </m:r>
          <m:r>
            <w:rPr>
              <w:rFonts w:ascii="Cambria Math" w:hAnsi="Cambria Math"/>
              <w:color w:val="000000"/>
              <w:sz w:val="28"/>
              <w:szCs w:val="28"/>
              <w:lang w:val="en-US"/>
            </w:rPr>
            <m:t>dp</m:t>
          </m:r>
          <m:r>
            <w:rPr>
              <w:rFonts w:ascii="Cambria Math" w:hAnsi="Cambria Math"/>
              <w:color w:val="000000"/>
              <w:sz w:val="28"/>
              <w:szCs w:val="28"/>
            </w:rPr>
            <m:t>/</m:t>
          </m:r>
          <m:r>
            <w:rPr>
              <w:rFonts w:ascii="Cambria Math" w:hAnsi="Cambria Math"/>
              <w:color w:val="000000"/>
              <w:sz w:val="28"/>
              <w:szCs w:val="28"/>
              <w:lang w:val="en-US"/>
            </w:rPr>
            <m:t>dV</m:t>
          </m:r>
        </m:oMath>
      </m:oMathPara>
    </w:p>
    <w:p w:rsidR="00236378" w:rsidRPr="00D54A8A" w:rsidRDefault="00236378" w:rsidP="00236378">
      <w:pPr>
        <w:shd w:val="clear" w:color="auto" w:fill="FFFFFF"/>
        <w:spacing w:line="360" w:lineRule="atLeast"/>
        <w:jc w:val="both"/>
        <w:rPr>
          <w:rFonts w:ascii="Cambria Math" w:hAnsi="Cambria Math"/>
          <w:color w:val="000000"/>
          <w:sz w:val="28"/>
          <w:szCs w:val="28"/>
          <w:lang w:val="en-US"/>
          <w:oMath/>
        </w:rPr>
      </w:pPr>
    </w:p>
    <w:p w:rsidR="00236378" w:rsidRPr="00492E62" w:rsidRDefault="00236378" w:rsidP="00236378">
      <w:pPr>
        <w:shd w:val="clear" w:color="auto" w:fill="FFFFFF"/>
        <w:spacing w:line="360" w:lineRule="atLeast"/>
        <w:ind w:firstLine="720"/>
        <w:jc w:val="both"/>
        <w:rPr>
          <w:color w:val="000000"/>
          <w:sz w:val="28"/>
          <w:szCs w:val="28"/>
        </w:rPr>
      </w:pPr>
      <w:r w:rsidRPr="00EC5886">
        <w:rPr>
          <w:color w:val="000000"/>
          <w:sz w:val="28"/>
          <w:szCs w:val="28"/>
        </w:rPr>
        <w:t xml:space="preserve">Если выбрать </w:t>
      </w:r>
      <m:oMath>
        <m:r>
          <w:rPr>
            <w:rFonts w:ascii="Cambria Math" w:hAnsi="Cambria Math"/>
            <w:color w:val="000000"/>
            <w:sz w:val="28"/>
            <w:szCs w:val="28"/>
            <w:lang w:val="en-US"/>
          </w:rPr>
          <m:t>dV</m:t>
        </m:r>
        <m:r>
          <w:rPr>
            <w:rFonts w:ascii="Cambria Math" w:hAnsi="Cambria Math"/>
            <w:color w:val="000000"/>
            <w:sz w:val="28"/>
            <w:szCs w:val="28"/>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a</m:t>
            </m:r>
          </m:e>
          <m:sup>
            <m:r>
              <w:rPr>
                <w:rFonts w:ascii="Cambria Math" w:hAnsi="Cambria Math"/>
                <w:color w:val="000000"/>
                <w:sz w:val="28"/>
                <w:szCs w:val="28"/>
              </w:rPr>
              <m:t>2</m:t>
            </m:r>
          </m:sup>
        </m:sSup>
      </m:oMath>
      <w:r>
        <w:rPr>
          <w:color w:val="000000"/>
          <w:sz w:val="28"/>
          <w:szCs w:val="28"/>
        </w:rPr>
        <w:t xml:space="preserve">, то </w:t>
      </w:r>
      <w:r w:rsidRPr="00EC5886">
        <w:rPr>
          <w:color w:val="000000"/>
          <w:sz w:val="28"/>
          <w:szCs w:val="28"/>
        </w:rPr>
        <w:t>электрическ</w:t>
      </w:r>
      <w:r>
        <w:rPr>
          <w:color w:val="000000"/>
          <w:sz w:val="28"/>
          <w:szCs w:val="28"/>
        </w:rPr>
        <w:t>ий</w:t>
      </w:r>
      <w:r w:rsidRPr="00EC5886">
        <w:rPr>
          <w:color w:val="000000"/>
          <w:sz w:val="28"/>
          <w:szCs w:val="28"/>
        </w:rPr>
        <w:t xml:space="preserve"> момент </w:t>
      </w:r>
      <m:oMath>
        <m:r>
          <w:rPr>
            <w:rFonts w:ascii="Cambria Math" w:hAnsi="Cambria Math"/>
            <w:color w:val="000000"/>
            <w:sz w:val="28"/>
            <w:szCs w:val="28"/>
            <w:lang w:val="en-US"/>
          </w:rPr>
          <m:t>dp</m:t>
        </m:r>
      </m:oMath>
      <w:r>
        <w:rPr>
          <w:color w:val="000000"/>
          <w:sz w:val="28"/>
          <w:szCs w:val="28"/>
        </w:rPr>
        <w:t>можно вычислить из формулы (</w:t>
      </w:r>
      <w:r w:rsidR="00735B2E">
        <w:rPr>
          <w:color w:val="000000"/>
          <w:sz w:val="28"/>
          <w:szCs w:val="28"/>
        </w:rPr>
        <w:t>11</w:t>
      </w:r>
      <w:r>
        <w:rPr>
          <w:color w:val="000000"/>
          <w:sz w:val="28"/>
          <w:szCs w:val="28"/>
        </w:rPr>
        <w:t xml:space="preserve">.11), </w:t>
      </w:r>
      <w:r w:rsidRPr="00EC5886">
        <w:rPr>
          <w:color w:val="000000"/>
          <w:sz w:val="28"/>
          <w:szCs w:val="28"/>
        </w:rPr>
        <w:t xml:space="preserve">где </w:t>
      </w:r>
      <m:oMath>
        <m:r>
          <w:rPr>
            <w:rFonts w:ascii="Cambria Math" w:hAnsi="Cambria Math"/>
            <w:color w:val="000000"/>
            <w:sz w:val="28"/>
            <w:szCs w:val="28"/>
            <w:lang w:val="en-US"/>
          </w:rPr>
          <m:t>q</m:t>
        </m:r>
      </m:oMath>
      <w:r>
        <w:rPr>
          <w:color w:val="000000"/>
          <w:sz w:val="28"/>
          <w:szCs w:val="28"/>
        </w:rPr>
        <w:t>–</w:t>
      </w:r>
      <w:r w:rsidRPr="00EC5886">
        <w:rPr>
          <w:color w:val="000000"/>
          <w:sz w:val="28"/>
          <w:szCs w:val="28"/>
        </w:rPr>
        <w:t xml:space="preserve"> заряд иона, равный </w:t>
      </w:r>
      <w:r>
        <w:rPr>
          <w:color w:val="000000"/>
          <w:sz w:val="28"/>
          <w:szCs w:val="28"/>
        </w:rPr>
        <w:t>таковому</w:t>
      </w:r>
      <w:r w:rsidRPr="00EC5886">
        <w:rPr>
          <w:color w:val="000000"/>
          <w:sz w:val="28"/>
          <w:szCs w:val="28"/>
        </w:rPr>
        <w:t xml:space="preserve"> электрона;</w:t>
      </w:r>
      <m:oMath>
        <m:r>
          <w:rPr>
            <w:rFonts w:ascii="Cambria Math" w:hAnsi="Cambria Math"/>
            <w:color w:val="000000"/>
            <w:sz w:val="28"/>
            <w:szCs w:val="28"/>
            <w:lang w:val="en-US"/>
          </w:rPr>
          <m:t>Δx</m:t>
        </m:r>
      </m:oMath>
      <w:r w:rsidRPr="00492E62">
        <w:rPr>
          <w:color w:val="000000"/>
          <w:sz w:val="28"/>
          <w:szCs w:val="28"/>
        </w:rPr>
        <w:t>–</w:t>
      </w:r>
      <w:r w:rsidRPr="00EC5886">
        <w:rPr>
          <w:color w:val="000000"/>
          <w:sz w:val="28"/>
          <w:szCs w:val="28"/>
        </w:rPr>
        <w:t>смещение ионов под действием поля.</w:t>
      </w:r>
    </w:p>
    <w:p w:rsidR="00236378" w:rsidRPr="00D54A8A" w:rsidRDefault="00236378" w:rsidP="00735B2E">
      <w:pPr>
        <w:shd w:val="clear" w:color="auto" w:fill="FFFFFF"/>
        <w:spacing w:line="360" w:lineRule="atLeast"/>
        <w:jc w:val="right"/>
        <w:rPr>
          <w:color w:val="000000"/>
          <w:sz w:val="28"/>
          <w:szCs w:val="28"/>
        </w:rPr>
      </w:pPr>
      <m:oMath>
        <m:r>
          <w:rPr>
            <w:rFonts w:ascii="Cambria Math" w:hAnsi="Cambria Math"/>
            <w:color w:val="000000"/>
            <w:sz w:val="28"/>
            <w:szCs w:val="28"/>
            <w:lang w:val="en-US"/>
          </w:rPr>
          <w:lastRenderedPageBreak/>
          <m:t>dp</m:t>
        </m:r>
        <m:r>
          <w:rPr>
            <w:rFonts w:ascii="Cambria Math" w:hAnsi="Cambria Math"/>
            <w:color w:val="000000"/>
            <w:sz w:val="28"/>
            <w:szCs w:val="28"/>
          </w:rPr>
          <m:t>=</m:t>
        </m:r>
        <m:r>
          <w:rPr>
            <w:rFonts w:ascii="Cambria Math" w:hAnsi="Cambria Math"/>
            <w:color w:val="000000"/>
            <w:sz w:val="28"/>
            <w:szCs w:val="28"/>
            <w:lang w:val="en-US"/>
          </w:rPr>
          <m:t>q</m:t>
        </m:r>
        <m:r>
          <w:rPr>
            <w:rFonts w:ascii="Cambria Math" w:hAnsi="Cambria Math"/>
            <w:color w:val="000000"/>
            <w:sz w:val="28"/>
            <w:szCs w:val="28"/>
          </w:rPr>
          <m:t>∙</m:t>
        </m:r>
        <m:r>
          <w:rPr>
            <w:rFonts w:ascii="Cambria Math" w:hAnsi="Cambria Math"/>
            <w:color w:val="000000"/>
            <w:sz w:val="28"/>
            <w:szCs w:val="28"/>
            <w:lang w:val="en-US"/>
          </w:rPr>
          <m:t>Δx</m:t>
        </m:r>
        <m:r>
          <w:rPr>
            <w:rFonts w:ascii="Cambria Math" w:hAnsi="Cambria Math"/>
            <w:color w:val="000000"/>
            <w:sz w:val="28"/>
            <w:szCs w:val="28"/>
          </w:rPr>
          <m:t xml:space="preserve">                                                         </m:t>
        </m:r>
      </m:oMath>
      <w:r>
        <w:rPr>
          <w:color w:val="000000"/>
          <w:sz w:val="28"/>
          <w:szCs w:val="28"/>
        </w:rPr>
        <w:t>(</w:t>
      </w:r>
      <w:r w:rsidR="00735B2E">
        <w:rPr>
          <w:color w:val="000000"/>
          <w:sz w:val="28"/>
          <w:szCs w:val="28"/>
        </w:rPr>
        <w:t>11</w:t>
      </w:r>
      <w:r>
        <w:rPr>
          <w:color w:val="000000"/>
          <w:sz w:val="28"/>
          <w:szCs w:val="28"/>
        </w:rPr>
        <w:t>.11)</w:t>
      </w:r>
    </w:p>
    <w:p w:rsidR="00236378" w:rsidRPr="00D54A8A" w:rsidRDefault="00236378" w:rsidP="00236378">
      <w:pPr>
        <w:shd w:val="clear" w:color="auto" w:fill="FFFFFF"/>
        <w:spacing w:line="360" w:lineRule="atLeast"/>
        <w:ind w:left="3969"/>
        <w:jc w:val="both"/>
        <w:rPr>
          <w:sz w:val="28"/>
          <w:szCs w:val="28"/>
        </w:rPr>
      </w:pPr>
    </w:p>
    <w:p w:rsidR="00236378" w:rsidRPr="00D54A8A" w:rsidRDefault="00236378" w:rsidP="00236378">
      <w:pPr>
        <w:shd w:val="clear" w:color="auto" w:fill="FFFFFF"/>
        <w:spacing w:line="360" w:lineRule="atLeast"/>
        <w:ind w:firstLine="720"/>
        <w:rPr>
          <w:iCs/>
          <w:color w:val="000000"/>
          <w:sz w:val="28"/>
          <w:szCs w:val="28"/>
        </w:rPr>
      </w:pPr>
      <w:r w:rsidRPr="00EC5886">
        <w:rPr>
          <w:color w:val="000000"/>
          <w:sz w:val="28"/>
          <w:szCs w:val="28"/>
        </w:rPr>
        <w:t>Тогда</w:t>
      </w:r>
      <w:r w:rsidR="00735B2E">
        <w:rPr>
          <w:color w:val="000000"/>
          <w:sz w:val="28"/>
          <w:szCs w:val="28"/>
        </w:rPr>
        <w:t xml:space="preserve"> </w:t>
      </w:r>
      <w:proofErr w:type="spellStart"/>
      <w:r>
        <w:rPr>
          <w:color w:val="000000"/>
          <w:sz w:val="28"/>
          <w:szCs w:val="28"/>
        </w:rPr>
        <w:t>п</w:t>
      </w:r>
      <w:r w:rsidRPr="00EC5886">
        <w:rPr>
          <w:color w:val="000000"/>
          <w:sz w:val="28"/>
          <w:szCs w:val="28"/>
        </w:rPr>
        <w:t>оляризованность</w:t>
      </w:r>
      <w:proofErr w:type="spellEnd"/>
      <w:r w:rsidRPr="00EC5886">
        <w:rPr>
          <w:color w:val="000000"/>
          <w:sz w:val="28"/>
          <w:szCs w:val="28"/>
        </w:rPr>
        <w:t xml:space="preserve"> диэлектрика </w:t>
      </w:r>
      <m:oMath>
        <m:r>
          <w:rPr>
            <w:rFonts w:ascii="Cambria Math" w:hAnsi="Cambria Math"/>
            <w:color w:val="000000"/>
            <w:sz w:val="28"/>
            <w:szCs w:val="28"/>
          </w:rPr>
          <m:t>P</m:t>
        </m:r>
      </m:oMath>
      <w:r>
        <w:rPr>
          <w:iCs/>
          <w:color w:val="000000"/>
          <w:sz w:val="28"/>
          <w:szCs w:val="28"/>
        </w:rPr>
        <w:t>рассчитаем из выражения (9.12)</w:t>
      </w:r>
    </w:p>
    <w:p w:rsidR="00236378" w:rsidRDefault="00236378" w:rsidP="00236378">
      <w:pPr>
        <w:shd w:val="clear" w:color="auto" w:fill="FFFFFF"/>
        <w:spacing w:line="360" w:lineRule="atLeast"/>
        <w:ind w:firstLine="720"/>
        <w:rPr>
          <w:iCs/>
          <w:color w:val="000000"/>
          <w:sz w:val="28"/>
          <w:szCs w:val="28"/>
        </w:rPr>
      </w:pPr>
    </w:p>
    <w:p w:rsidR="00236378" w:rsidRPr="00D54A8A" w:rsidRDefault="00236378" w:rsidP="00735B2E">
      <w:pPr>
        <w:shd w:val="clear" w:color="auto" w:fill="FFFFFF"/>
        <w:spacing w:line="360" w:lineRule="atLeast"/>
        <w:jc w:val="right"/>
        <w:rPr>
          <w:color w:val="000000"/>
          <w:sz w:val="28"/>
          <w:szCs w:val="28"/>
        </w:rPr>
      </w:pPr>
      <m:oMath>
        <m:r>
          <w:rPr>
            <w:rFonts w:ascii="Cambria Math" w:hAnsi="Cambria Math"/>
            <w:color w:val="000000"/>
            <w:sz w:val="28"/>
            <w:szCs w:val="28"/>
            <w:lang w:val="en-US"/>
          </w:rPr>
          <m:t>P</m:t>
        </m:r>
        <m:r>
          <w:rPr>
            <w:rFonts w:ascii="Cambria Math" w:hAnsi="Cambria Math"/>
            <w:color w:val="000000"/>
            <w:sz w:val="28"/>
            <w:szCs w:val="28"/>
          </w:rPr>
          <m:t>=(</m:t>
        </m:r>
        <m:r>
          <w:rPr>
            <w:rFonts w:ascii="Cambria Math" w:hAnsi="Cambria Math"/>
            <w:color w:val="000000"/>
            <w:sz w:val="28"/>
            <w:szCs w:val="28"/>
            <w:lang w:val="en-US"/>
          </w:rPr>
          <m:t>q</m:t>
        </m:r>
        <m:r>
          <w:rPr>
            <w:rFonts w:ascii="Cambria Math" w:hAnsi="Cambria Math"/>
            <w:color w:val="000000"/>
            <w:sz w:val="28"/>
            <w:szCs w:val="28"/>
          </w:rPr>
          <m:t>∙</m:t>
        </m:r>
        <m:r>
          <w:rPr>
            <w:rFonts w:ascii="Cambria Math" w:hAnsi="Cambria Math"/>
            <w:color w:val="000000"/>
            <w:sz w:val="28"/>
            <w:szCs w:val="28"/>
            <w:lang w:val="en-US"/>
          </w:rPr>
          <m:t>Δx</m:t>
        </m:r>
        <m:r>
          <w:rPr>
            <w:rFonts w:ascii="Cambria Math" w:hAnsi="Cambria Math"/>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a</m:t>
            </m:r>
          </m:e>
          <m:sup>
            <m:r>
              <w:rPr>
                <w:rFonts w:ascii="Cambria Math" w:hAnsi="Cambria Math"/>
                <w:color w:val="000000"/>
                <w:sz w:val="28"/>
                <w:szCs w:val="28"/>
              </w:rPr>
              <m:t>3</m:t>
            </m:r>
          </m:sup>
        </m:sSup>
      </m:oMath>
      <w:r>
        <w:rPr>
          <w:color w:val="000000"/>
          <w:sz w:val="28"/>
          <w:szCs w:val="28"/>
        </w:rPr>
        <w:t xml:space="preserve">                                          (</w:t>
      </w:r>
      <w:r w:rsidR="00735B2E">
        <w:rPr>
          <w:color w:val="000000"/>
          <w:sz w:val="28"/>
          <w:szCs w:val="28"/>
        </w:rPr>
        <w:t>11</w:t>
      </w:r>
      <w:r>
        <w:rPr>
          <w:color w:val="000000"/>
          <w:sz w:val="28"/>
          <w:szCs w:val="28"/>
        </w:rPr>
        <w:t>.12)</w:t>
      </w:r>
    </w:p>
    <w:p w:rsidR="00236378" w:rsidRPr="00D54A8A" w:rsidRDefault="00236378" w:rsidP="00236378">
      <w:pPr>
        <w:shd w:val="clear" w:color="auto" w:fill="FFFFFF"/>
        <w:spacing w:line="360" w:lineRule="atLeast"/>
        <w:ind w:left="3969"/>
        <w:rPr>
          <w:sz w:val="28"/>
          <w:szCs w:val="28"/>
        </w:rPr>
      </w:pPr>
    </w:p>
    <w:p w:rsidR="00236378" w:rsidRPr="00D54A8A" w:rsidRDefault="00236378" w:rsidP="00236378">
      <w:pPr>
        <w:shd w:val="clear" w:color="auto" w:fill="FFFFFF"/>
        <w:tabs>
          <w:tab w:val="left" w:pos="1118"/>
        </w:tabs>
        <w:spacing w:line="360" w:lineRule="atLeast"/>
        <w:ind w:firstLine="720"/>
        <w:rPr>
          <w:color w:val="000000"/>
          <w:sz w:val="28"/>
          <w:szCs w:val="28"/>
        </w:rPr>
      </w:pPr>
      <w:r>
        <w:rPr>
          <w:color w:val="000000"/>
          <w:sz w:val="28"/>
          <w:szCs w:val="28"/>
        </w:rPr>
        <w:t xml:space="preserve">Получим, что </w:t>
      </w:r>
      <m:oMath>
        <m:r>
          <w:rPr>
            <w:rFonts w:ascii="Cambria Math" w:hAnsi="Cambria Math"/>
            <w:color w:val="000000"/>
            <w:sz w:val="28"/>
            <w:szCs w:val="28"/>
          </w:rPr>
          <m:t>P=(1,6</m:t>
        </m:r>
        <m:r>
          <w:rPr>
            <w:rFonts w:ascii="Cambria Math" w:hAnsi="Cambria Math" w:cs="Arial"/>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-19</m:t>
            </m:r>
          </m:sup>
        </m:sSup>
        <m:r>
          <w:rPr>
            <w:rFonts w:ascii="Cambria Math" w:hAnsi="Cambria Math" w:cs="Arial"/>
            <w:color w:val="000000"/>
            <w:sz w:val="28"/>
            <w:szCs w:val="28"/>
          </w:rPr>
          <m:t>∙</m:t>
        </m:r>
        <m:r>
          <w:rPr>
            <w:rFonts w:ascii="Cambria Math" w:hAnsi="Cambria Math"/>
            <w:color w:val="000000"/>
            <w:sz w:val="28"/>
            <w:szCs w:val="28"/>
          </w:rPr>
          <m:t>2,8</m:t>
        </m:r>
        <m:r>
          <w:rPr>
            <w:rFonts w:ascii="Cambria Math" w:hAnsi="Cambria Math" w:cs="Arial"/>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-10</m:t>
            </m:r>
          </m:sup>
        </m:sSup>
        <m:r>
          <w:rPr>
            <w:rFonts w:ascii="Cambria Math" w:hAnsi="Cambria Math" w:cs="Arial"/>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-2</m:t>
            </m:r>
          </m:sup>
        </m:sSup>
        <m:r>
          <w:rPr>
            <w:rFonts w:ascii="Cambria Math" w:hAnsi="Cambria Math"/>
            <w:color w:val="000000"/>
            <w:sz w:val="28"/>
            <w:szCs w:val="28"/>
          </w:rPr>
          <m:t>)/(0,28</m:t>
        </m:r>
        <m:r>
          <w:rPr>
            <w:rFonts w:ascii="Cambria Math" w:hAnsi="Cambria Math" w:cs="Arial"/>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-3</m:t>
            </m:r>
          </m:sup>
        </m:sSup>
        <m:sSup>
          <m:sSupPr>
            <m:ctrlPr>
              <w:rPr>
                <w:rFonts w:ascii="Cambria Math" w:hAnsi="Cambria Math"/>
                <w:i/>
                <w:color w:val="000000"/>
                <w:sz w:val="28"/>
                <w:szCs w:val="28"/>
              </w:rPr>
            </m:ctrlPr>
          </m:sSupPr>
          <m:e>
            <m:r>
              <w:rPr>
                <w:rFonts w:ascii="Cambria Math" w:hAnsi="Cambria Math"/>
                <w:color w:val="000000"/>
                <w:sz w:val="28"/>
                <w:szCs w:val="28"/>
              </w:rPr>
              <m:t>)</m:t>
            </m:r>
          </m:e>
          <m:sup>
            <m:r>
              <w:rPr>
                <w:rFonts w:ascii="Cambria Math" w:hAnsi="Cambria Math"/>
                <w:color w:val="000000"/>
                <w:sz w:val="28"/>
                <w:szCs w:val="28"/>
              </w:rPr>
              <m:t>3</m:t>
            </m:r>
          </m:sup>
        </m:sSup>
        <m:r>
          <w:rPr>
            <w:rFonts w:ascii="Cambria Math" w:hAnsi="Cambria Math"/>
            <w:color w:val="000000"/>
            <w:sz w:val="28"/>
            <w:szCs w:val="28"/>
          </w:rPr>
          <m:t>=0,02 Кл</m:t>
        </m:r>
      </m:oMath>
      <w:r>
        <w:rPr>
          <w:color w:val="000000"/>
          <w:sz w:val="28"/>
          <w:szCs w:val="28"/>
        </w:rPr>
        <w:t>.</w:t>
      </w:r>
    </w:p>
    <w:p w:rsidR="00236378" w:rsidRPr="00D54A8A" w:rsidRDefault="00236378" w:rsidP="00236378">
      <w:pPr>
        <w:shd w:val="clear" w:color="auto" w:fill="FFFFFF"/>
        <w:tabs>
          <w:tab w:val="left" w:pos="1118"/>
        </w:tabs>
        <w:spacing w:line="360" w:lineRule="atLeast"/>
        <w:ind w:firstLine="720"/>
        <w:rPr>
          <w:color w:val="000000"/>
          <w:sz w:val="28"/>
          <w:szCs w:val="28"/>
        </w:rPr>
      </w:pPr>
    </w:p>
    <w:p w:rsidR="00236378" w:rsidRPr="00D54A8A" w:rsidRDefault="00236378" w:rsidP="00236378">
      <w:pPr>
        <w:shd w:val="clear" w:color="auto" w:fill="FFFFFF"/>
        <w:tabs>
          <w:tab w:val="left" w:pos="1118"/>
        </w:tabs>
        <w:spacing w:line="360" w:lineRule="atLeast"/>
        <w:ind w:firstLine="720"/>
        <w:rPr>
          <w:color w:val="000000"/>
          <w:sz w:val="28"/>
          <w:szCs w:val="28"/>
        </w:rPr>
      </w:pPr>
      <w:r w:rsidRPr="00B97705">
        <w:rPr>
          <w:i/>
          <w:color w:val="000000"/>
          <w:sz w:val="28"/>
          <w:szCs w:val="28"/>
        </w:rPr>
        <w:t xml:space="preserve">Ответ: </w:t>
      </w:r>
      <m:oMath>
        <m:r>
          <w:rPr>
            <w:rFonts w:ascii="Cambria Math" w:hAnsi="Cambria Math"/>
            <w:color w:val="000000"/>
            <w:sz w:val="28"/>
            <w:szCs w:val="28"/>
          </w:rPr>
          <m:t>P=0,02</m:t>
        </m:r>
      </m:oMath>
      <w:r>
        <w:rPr>
          <w:color w:val="000000"/>
          <w:sz w:val="28"/>
          <w:szCs w:val="28"/>
        </w:rPr>
        <w:t xml:space="preserve"> Кл.</w:t>
      </w:r>
    </w:p>
    <w:p w:rsidR="00236378" w:rsidRPr="00D54A8A" w:rsidRDefault="00236378" w:rsidP="00236378">
      <w:pPr>
        <w:shd w:val="clear" w:color="auto" w:fill="FFFFFF"/>
        <w:tabs>
          <w:tab w:val="left" w:pos="1118"/>
        </w:tabs>
        <w:spacing w:line="360" w:lineRule="atLeast"/>
        <w:ind w:firstLine="720"/>
        <w:rPr>
          <w:i/>
          <w:sz w:val="28"/>
          <w:szCs w:val="28"/>
        </w:rPr>
      </w:pPr>
    </w:p>
    <w:p w:rsidR="00236378" w:rsidRDefault="00236378" w:rsidP="00236378">
      <w:pPr>
        <w:shd w:val="clear" w:color="auto" w:fill="FFFFFF"/>
        <w:spacing w:line="360" w:lineRule="atLeast"/>
        <w:ind w:firstLine="720"/>
        <w:jc w:val="both"/>
        <w:rPr>
          <w:color w:val="000000"/>
          <w:sz w:val="28"/>
          <w:szCs w:val="28"/>
        </w:rPr>
      </w:pPr>
      <w:r w:rsidRPr="00EC5886">
        <w:rPr>
          <w:color w:val="000000"/>
          <w:sz w:val="28"/>
          <w:szCs w:val="28"/>
        </w:rPr>
        <w:t xml:space="preserve">3. </w:t>
      </w:r>
      <w:r>
        <w:rPr>
          <w:color w:val="000000"/>
          <w:sz w:val="28"/>
          <w:szCs w:val="28"/>
        </w:rPr>
        <w:t>О</w:t>
      </w:r>
      <w:r w:rsidRPr="00EC5886">
        <w:rPr>
          <w:color w:val="000000"/>
          <w:sz w:val="28"/>
          <w:szCs w:val="28"/>
        </w:rPr>
        <w:t>пределить напряженность электрического поля, воздействую</w:t>
      </w:r>
      <w:r>
        <w:rPr>
          <w:color w:val="000000"/>
          <w:sz w:val="28"/>
          <w:szCs w:val="28"/>
        </w:rPr>
        <w:t>щ</w:t>
      </w:r>
      <w:r w:rsidRPr="00EC5886">
        <w:rPr>
          <w:color w:val="000000"/>
          <w:sz w:val="28"/>
          <w:szCs w:val="28"/>
        </w:rPr>
        <w:t xml:space="preserve">его на монокристалл каменной соли, если ее диэлектрическая </w:t>
      </w:r>
      <w:r>
        <w:rPr>
          <w:color w:val="000000"/>
          <w:sz w:val="28"/>
          <w:szCs w:val="28"/>
        </w:rPr>
        <w:t>п</w:t>
      </w:r>
      <w:r w:rsidRPr="00EC5886">
        <w:rPr>
          <w:color w:val="000000"/>
          <w:sz w:val="28"/>
          <w:szCs w:val="28"/>
        </w:rPr>
        <w:t xml:space="preserve">роницаемость </w:t>
      </w:r>
      <m:oMath>
        <m:r>
          <w:rPr>
            <w:rFonts w:ascii="Cambria Math" w:hAnsi="Cambria Math"/>
            <w:color w:val="000000"/>
            <w:sz w:val="28"/>
            <w:szCs w:val="28"/>
          </w:rPr>
          <m:t>ε=5,65</m:t>
        </m:r>
      </m:oMath>
      <w:r w:rsidRPr="00EC5886">
        <w:rPr>
          <w:color w:val="000000"/>
          <w:sz w:val="28"/>
          <w:szCs w:val="28"/>
        </w:rPr>
        <w:t xml:space="preserve">. смещение ионов </w:t>
      </w:r>
      <m:oMath>
        <m:r>
          <w:rPr>
            <w:rFonts w:ascii="Cambria Math" w:hAnsi="Cambria Math"/>
            <w:color w:val="000000"/>
            <w:sz w:val="28"/>
            <w:szCs w:val="28"/>
            <w:lang w:val="en-US"/>
          </w:rPr>
          <m:t>Δx</m:t>
        </m:r>
      </m:oMath>
      <w:r w:rsidRPr="00EC5886">
        <w:rPr>
          <w:color w:val="000000"/>
          <w:sz w:val="28"/>
          <w:szCs w:val="28"/>
        </w:rPr>
        <w:t>под действием электрического поля от положения ра</w:t>
      </w:r>
      <w:proofErr w:type="spellStart"/>
      <w:r w:rsidRPr="00EC5886">
        <w:rPr>
          <w:color w:val="000000"/>
          <w:sz w:val="28"/>
          <w:szCs w:val="28"/>
        </w:rPr>
        <w:t>вновесия</w:t>
      </w:r>
      <w:proofErr w:type="spellEnd"/>
      <w:r w:rsidRPr="00EC5886">
        <w:rPr>
          <w:color w:val="000000"/>
          <w:sz w:val="28"/>
          <w:szCs w:val="28"/>
        </w:rPr>
        <w:t xml:space="preserve"> составляет 1% расстояния между ближайшими соседними ионами. Элементарная ячейка кристалла имеет форму куба, расстояние между соседними ионами </w:t>
      </w:r>
      <m:oMath>
        <m:r>
          <w:rPr>
            <w:rFonts w:ascii="Cambria Math" w:hAnsi="Cambria Math"/>
            <w:color w:val="000000"/>
            <w:sz w:val="28"/>
            <w:szCs w:val="28"/>
          </w:rPr>
          <m:t>a=0,28</m:t>
        </m:r>
      </m:oMath>
      <w:r w:rsidRPr="00EC5886">
        <w:rPr>
          <w:color w:val="000000"/>
          <w:sz w:val="28"/>
          <w:szCs w:val="28"/>
        </w:rPr>
        <w:t xml:space="preserve"> нм.Вычислить коэффициент упругой связи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k</m:t>
            </m:r>
          </m:e>
          <m:sub>
            <m:r>
              <w:rPr>
                <w:rFonts w:ascii="Cambria Math" w:hAnsi="Cambria Math"/>
                <w:color w:val="000000"/>
                <w:sz w:val="28"/>
                <w:szCs w:val="28"/>
              </w:rPr>
              <m:t>упр</m:t>
            </m:r>
          </m:sub>
        </m:sSub>
      </m:oMath>
      <w:r w:rsidRPr="00EC5886">
        <w:rPr>
          <w:color w:val="000000"/>
          <w:sz w:val="28"/>
          <w:szCs w:val="28"/>
        </w:rPr>
        <w:t xml:space="preserve"> в кристалле, полагая, что напряженность внутренне</w:t>
      </w:r>
      <w:proofErr w:type="spellStart"/>
      <w:r>
        <w:rPr>
          <w:color w:val="000000"/>
          <w:sz w:val="28"/>
          <w:szCs w:val="28"/>
        </w:rPr>
        <w:t>го</w:t>
      </w:r>
      <w:r w:rsidRPr="00EC5886">
        <w:rPr>
          <w:color w:val="000000"/>
          <w:sz w:val="28"/>
          <w:szCs w:val="28"/>
        </w:rPr>
        <w:t>электрического</w:t>
      </w:r>
      <w:proofErr w:type="spellEnd"/>
      <w:r w:rsidRPr="00EC5886">
        <w:rPr>
          <w:color w:val="000000"/>
          <w:sz w:val="28"/>
          <w:szCs w:val="28"/>
        </w:rPr>
        <w:t xml:space="preserve"> поля равна </w:t>
      </w:r>
      <w:r>
        <w:rPr>
          <w:color w:val="000000"/>
          <w:sz w:val="28"/>
          <w:szCs w:val="28"/>
        </w:rPr>
        <w:t>таковой</w:t>
      </w:r>
      <w:r w:rsidRPr="00EC5886">
        <w:rPr>
          <w:color w:val="000000"/>
          <w:sz w:val="28"/>
          <w:szCs w:val="28"/>
        </w:rPr>
        <w:t xml:space="preserve"> внешнего.</w:t>
      </w:r>
    </w:p>
    <w:p w:rsidR="00236378" w:rsidRPr="00EC5886" w:rsidRDefault="00236378" w:rsidP="00236378">
      <w:pPr>
        <w:shd w:val="clear" w:color="auto" w:fill="FFFFFF"/>
        <w:spacing w:line="360" w:lineRule="atLeast"/>
        <w:ind w:firstLine="720"/>
        <w:jc w:val="both"/>
        <w:rPr>
          <w:sz w:val="28"/>
          <w:szCs w:val="28"/>
        </w:rPr>
      </w:pPr>
    </w:p>
    <w:p w:rsidR="00236378" w:rsidRDefault="00236378" w:rsidP="00236378">
      <w:pPr>
        <w:shd w:val="clear" w:color="auto" w:fill="FFFFFF"/>
        <w:tabs>
          <w:tab w:val="left" w:pos="3715"/>
        </w:tabs>
        <w:spacing w:line="360" w:lineRule="atLeast"/>
        <w:ind w:firstLine="720"/>
        <w:rPr>
          <w:i/>
          <w:color w:val="000000"/>
          <w:sz w:val="28"/>
          <w:szCs w:val="28"/>
        </w:rPr>
      </w:pPr>
      <w:r w:rsidRPr="00D54A8A">
        <w:rPr>
          <w:i/>
          <w:color w:val="000000"/>
          <w:sz w:val="28"/>
          <w:szCs w:val="28"/>
          <w:u w:val="single"/>
        </w:rPr>
        <w:t>Решение</w:t>
      </w:r>
    </w:p>
    <w:p w:rsidR="00236378" w:rsidRPr="008C24E0" w:rsidRDefault="00236378" w:rsidP="00236378">
      <w:pPr>
        <w:shd w:val="clear" w:color="auto" w:fill="FFFFFF"/>
        <w:spacing w:line="360" w:lineRule="atLeast"/>
        <w:ind w:firstLine="720"/>
        <w:jc w:val="both"/>
        <w:rPr>
          <w:color w:val="000000"/>
          <w:sz w:val="28"/>
          <w:szCs w:val="28"/>
        </w:rPr>
      </w:pPr>
      <w:proofErr w:type="spellStart"/>
      <w:r w:rsidRPr="00EC5886">
        <w:rPr>
          <w:color w:val="000000"/>
          <w:sz w:val="28"/>
          <w:szCs w:val="28"/>
        </w:rPr>
        <w:t>Поляризованность</w:t>
      </w:r>
      <w:proofErr w:type="spellEnd"/>
      <w:r w:rsidRPr="00EC5886">
        <w:rPr>
          <w:color w:val="000000"/>
          <w:sz w:val="28"/>
          <w:szCs w:val="28"/>
        </w:rPr>
        <w:t xml:space="preserve"> диэлектрика пропорциональна напряжен</w:t>
      </w:r>
      <w:r>
        <w:rPr>
          <w:color w:val="000000"/>
          <w:sz w:val="28"/>
          <w:szCs w:val="28"/>
        </w:rPr>
        <w:t>но</w:t>
      </w:r>
      <w:r w:rsidRPr="00EC5886">
        <w:rPr>
          <w:color w:val="000000"/>
          <w:sz w:val="28"/>
          <w:szCs w:val="28"/>
        </w:rPr>
        <w:t xml:space="preserve">сти электрического поля </w:t>
      </w:r>
      <w:r>
        <w:rPr>
          <w:color w:val="000000"/>
          <w:sz w:val="28"/>
          <w:szCs w:val="28"/>
        </w:rPr>
        <w:t>и определяется по формуле (9.10)</w:t>
      </w:r>
      <w:r w:rsidRPr="00EC5886">
        <w:rPr>
          <w:color w:val="000000"/>
          <w:sz w:val="28"/>
          <w:szCs w:val="28"/>
        </w:rPr>
        <w:t xml:space="preserve">. </w:t>
      </w:r>
    </w:p>
    <w:p w:rsidR="00236378" w:rsidRPr="00740E30" w:rsidRDefault="00236378" w:rsidP="00236378">
      <w:pPr>
        <w:shd w:val="clear" w:color="auto" w:fill="FFFFFF"/>
        <w:spacing w:line="360" w:lineRule="atLeast"/>
        <w:ind w:firstLine="720"/>
        <w:jc w:val="both"/>
        <w:rPr>
          <w:color w:val="000000"/>
          <w:sz w:val="28"/>
          <w:szCs w:val="28"/>
        </w:rPr>
      </w:pPr>
      <w:r>
        <w:rPr>
          <w:color w:val="000000"/>
          <w:sz w:val="28"/>
          <w:szCs w:val="28"/>
        </w:rPr>
        <w:t xml:space="preserve">Однако для вычисления </w:t>
      </w:r>
      <w:proofErr w:type="spellStart"/>
      <w:r>
        <w:rPr>
          <w:color w:val="000000"/>
          <w:sz w:val="28"/>
          <w:szCs w:val="28"/>
        </w:rPr>
        <w:t>п</w:t>
      </w:r>
      <w:r w:rsidRPr="00EC5886">
        <w:rPr>
          <w:color w:val="000000"/>
          <w:sz w:val="28"/>
          <w:szCs w:val="28"/>
        </w:rPr>
        <w:t>оляризованност</w:t>
      </w:r>
      <w:r>
        <w:rPr>
          <w:color w:val="000000"/>
          <w:sz w:val="28"/>
          <w:szCs w:val="28"/>
        </w:rPr>
        <w:t>и</w:t>
      </w:r>
      <w:proofErr w:type="spellEnd"/>
      <w:r w:rsidRPr="00EC5886">
        <w:rPr>
          <w:color w:val="000000"/>
          <w:sz w:val="28"/>
          <w:szCs w:val="28"/>
        </w:rPr>
        <w:t xml:space="preserve"> диэлектрика</w:t>
      </w:r>
      <w:r>
        <w:rPr>
          <w:color w:val="000000"/>
          <w:sz w:val="28"/>
          <w:szCs w:val="28"/>
        </w:rPr>
        <w:t xml:space="preserve"> в данном случае используем выражение (</w:t>
      </w:r>
      <w:r w:rsidR="00735B2E">
        <w:rPr>
          <w:color w:val="000000"/>
          <w:sz w:val="28"/>
          <w:szCs w:val="28"/>
        </w:rPr>
        <w:t>11</w:t>
      </w:r>
      <w:r>
        <w:rPr>
          <w:color w:val="000000"/>
          <w:sz w:val="28"/>
          <w:szCs w:val="28"/>
        </w:rPr>
        <w:t xml:space="preserve">.12) и получаем, что </w:t>
      </w:r>
      <m:oMath>
        <m:r>
          <w:rPr>
            <w:rFonts w:ascii="Cambria Math" w:hAnsi="Cambria Math"/>
            <w:color w:val="000000"/>
            <w:sz w:val="28"/>
            <w:szCs w:val="28"/>
          </w:rPr>
          <m:t>P=(1,6</m:t>
        </m:r>
        <m:r>
          <w:rPr>
            <w:rFonts w:ascii="Cambria Math" w:hAnsi="Cambria Math" w:cs="Arial"/>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-19</m:t>
            </m:r>
          </m:sup>
        </m:sSup>
        <m:r>
          <w:rPr>
            <w:rFonts w:ascii="Cambria Math" w:hAnsi="Cambria Math" w:cs="Arial"/>
            <w:color w:val="000000"/>
            <w:sz w:val="28"/>
            <w:szCs w:val="28"/>
          </w:rPr>
          <m:t>∙</m:t>
        </m:r>
        <m:r>
          <w:rPr>
            <w:rFonts w:ascii="Cambria Math" w:hAnsi="Cambria Math"/>
            <w:color w:val="000000"/>
            <w:sz w:val="28"/>
            <w:szCs w:val="28"/>
          </w:rPr>
          <m:t>2,8</m:t>
        </m:r>
        <m:r>
          <w:rPr>
            <w:rFonts w:ascii="Cambria Math" w:hAnsi="Cambria Math" w:cs="Arial"/>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-10</m:t>
            </m:r>
          </m:sup>
        </m:sSup>
        <m:r>
          <w:rPr>
            <w:rFonts w:ascii="Cambria Math" w:hAnsi="Cambria Math" w:cs="Arial"/>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-2</m:t>
            </m:r>
          </m:sup>
        </m:sSup>
        <m:r>
          <w:rPr>
            <w:rFonts w:ascii="Cambria Math" w:hAnsi="Cambria Math"/>
            <w:color w:val="000000"/>
            <w:sz w:val="28"/>
            <w:szCs w:val="28"/>
          </w:rPr>
          <m:t>)/(0,28</m:t>
        </m:r>
        <m:r>
          <w:rPr>
            <w:rFonts w:ascii="Cambria Math" w:hAnsi="Cambria Math" w:cs="Arial"/>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-9</m:t>
            </m:r>
          </m:sup>
        </m:sSup>
        <m:sSup>
          <m:sSupPr>
            <m:ctrlPr>
              <w:rPr>
                <w:rFonts w:ascii="Cambria Math" w:hAnsi="Cambria Math"/>
                <w:i/>
                <w:color w:val="000000"/>
                <w:sz w:val="28"/>
                <w:szCs w:val="28"/>
              </w:rPr>
            </m:ctrlPr>
          </m:sSupPr>
          <m:e>
            <m:r>
              <w:rPr>
                <w:rFonts w:ascii="Cambria Math" w:hAnsi="Cambria Math"/>
                <w:color w:val="000000"/>
                <w:sz w:val="28"/>
                <w:szCs w:val="28"/>
              </w:rPr>
              <m:t>)</m:t>
            </m:r>
          </m:e>
          <m:sup>
            <m:r>
              <w:rPr>
                <w:rFonts w:ascii="Cambria Math" w:hAnsi="Cambria Math"/>
                <w:color w:val="000000"/>
                <w:sz w:val="28"/>
                <w:szCs w:val="28"/>
              </w:rPr>
              <m:t>3</m:t>
            </m:r>
          </m:sup>
        </m:sSup>
        <m:r>
          <w:rPr>
            <w:rFonts w:ascii="Cambria Math" w:hAnsi="Cambria Math"/>
            <w:color w:val="000000"/>
            <w:sz w:val="28"/>
            <w:szCs w:val="28"/>
          </w:rPr>
          <m:t>=0,02 Кл</m:t>
        </m:r>
      </m:oMath>
      <w:r>
        <w:rPr>
          <w:color w:val="000000"/>
          <w:sz w:val="28"/>
          <w:szCs w:val="28"/>
        </w:rPr>
        <w:t>.</w:t>
      </w:r>
    </w:p>
    <w:p w:rsidR="00236378" w:rsidRPr="00EC5886" w:rsidRDefault="00236378" w:rsidP="00236378">
      <w:pPr>
        <w:shd w:val="clear" w:color="auto" w:fill="FFFFFF"/>
        <w:spacing w:line="360" w:lineRule="atLeast"/>
        <w:ind w:firstLine="720"/>
        <w:jc w:val="both"/>
        <w:rPr>
          <w:sz w:val="28"/>
          <w:szCs w:val="28"/>
        </w:rPr>
      </w:pPr>
      <w:r>
        <w:rPr>
          <w:color w:val="000000"/>
          <w:sz w:val="28"/>
          <w:szCs w:val="28"/>
        </w:rPr>
        <w:t xml:space="preserve">Далее уравнение (9.10) решаем относительно </w:t>
      </w:r>
      <w:r w:rsidRPr="00EC5886">
        <w:rPr>
          <w:color w:val="000000"/>
          <w:sz w:val="28"/>
          <w:szCs w:val="28"/>
        </w:rPr>
        <w:t>напряженност</w:t>
      </w:r>
      <w:r>
        <w:rPr>
          <w:color w:val="000000"/>
          <w:sz w:val="28"/>
          <w:szCs w:val="28"/>
        </w:rPr>
        <w:t>и</w:t>
      </w:r>
      <w:r w:rsidRPr="00EC5886">
        <w:rPr>
          <w:color w:val="000000"/>
          <w:sz w:val="28"/>
          <w:szCs w:val="28"/>
        </w:rPr>
        <w:t xml:space="preserve"> электрического поля</w:t>
      </w:r>
      <m:oMath>
        <m:r>
          <w:rPr>
            <w:rFonts w:ascii="Cambria Math" w:hAnsi="Cambria Math"/>
            <w:color w:val="000000"/>
            <w:sz w:val="28"/>
            <w:szCs w:val="28"/>
          </w:rPr>
          <m:t xml:space="preserve"> E=P/[</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ε</m:t>
            </m:r>
          </m:e>
          <m:sub>
            <m:r>
              <w:rPr>
                <w:rFonts w:ascii="Cambria Math" w:hAnsi="Cambria Math"/>
                <w:color w:val="000000"/>
                <w:sz w:val="28"/>
                <w:szCs w:val="28"/>
              </w:rPr>
              <m:t>0</m:t>
            </m:r>
          </m:sub>
        </m:sSub>
        <m:r>
          <w:rPr>
            <w:rFonts w:ascii="Cambria Math" w:hAnsi="Cambria Math"/>
            <w:color w:val="000000"/>
            <w:sz w:val="28"/>
            <w:szCs w:val="28"/>
          </w:rPr>
          <m:t>(</m:t>
        </m:r>
        <m:r>
          <w:rPr>
            <w:rFonts w:ascii="Cambria Math" w:hAnsi="Cambria Math"/>
            <w:color w:val="000000"/>
            <w:sz w:val="28"/>
            <w:szCs w:val="28"/>
            <w:lang w:val="en-US"/>
          </w:rPr>
          <m:t>ε</m:t>
        </m:r>
        <m:r>
          <w:rPr>
            <w:rFonts w:ascii="Cambria Math" w:hAnsi="Cambria Math"/>
            <w:color w:val="000000"/>
            <w:sz w:val="28"/>
            <w:szCs w:val="28"/>
          </w:rPr>
          <m:t>–1)]=0,02/[8,85∙</m:t>
        </m:r>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-12</m:t>
            </m:r>
          </m:sup>
        </m:sSup>
        <m:r>
          <w:rPr>
            <w:rFonts w:ascii="Cambria Math" w:hAnsi="Cambria Math"/>
            <w:color w:val="000000"/>
            <w:sz w:val="36"/>
            <w:szCs w:val="36"/>
            <w:vertAlign w:val="superscript"/>
          </w:rPr>
          <m:t>∙</m:t>
        </m:r>
        <m:r>
          <w:rPr>
            <w:rFonts w:ascii="Cambria Math" w:hAnsi="Cambria Math"/>
            <w:color w:val="000000"/>
            <w:sz w:val="28"/>
            <w:szCs w:val="28"/>
          </w:rPr>
          <m:t xml:space="preserve"> (5,65–1)]=4,85</m:t>
        </m:r>
        <m:r>
          <w:rPr>
            <w:rFonts w:ascii="Cambria Math" w:hAnsi="Cambria Math" w:cs="Arial"/>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8</m:t>
            </m:r>
          </m:sup>
        </m:sSup>
        <m:r>
          <w:rPr>
            <w:rFonts w:ascii="Cambria Math" w:hAnsi="Cambria Math"/>
            <w:color w:val="000000"/>
            <w:sz w:val="28"/>
            <w:szCs w:val="28"/>
          </w:rPr>
          <m:t xml:space="preserve"> В/м</m:t>
        </m:r>
      </m:oMath>
      <w:r w:rsidRPr="002577FB">
        <w:rPr>
          <w:color w:val="000000"/>
          <w:sz w:val="28"/>
          <w:szCs w:val="28"/>
        </w:rPr>
        <w:t>.</w:t>
      </w:r>
    </w:p>
    <w:p w:rsidR="00236378" w:rsidRPr="008C24E0" w:rsidRDefault="00236378" w:rsidP="00236378">
      <w:pPr>
        <w:shd w:val="clear" w:color="auto" w:fill="FFFFFF"/>
        <w:spacing w:line="360" w:lineRule="atLeast"/>
        <w:ind w:firstLine="720"/>
        <w:rPr>
          <w:color w:val="000000"/>
          <w:sz w:val="28"/>
          <w:szCs w:val="28"/>
        </w:rPr>
      </w:pPr>
      <w:r w:rsidRPr="00EC5886">
        <w:rPr>
          <w:color w:val="000000"/>
          <w:sz w:val="28"/>
          <w:szCs w:val="28"/>
        </w:rPr>
        <w:t>Так как смещению ионов под действием поля препятствуют си</w:t>
      </w:r>
      <w:r w:rsidRPr="00077D6D">
        <w:rPr>
          <w:color w:val="000000"/>
          <w:sz w:val="28"/>
          <w:szCs w:val="28"/>
        </w:rPr>
        <w:t xml:space="preserve">лы </w:t>
      </w:r>
      <w:r w:rsidRPr="00EC5886">
        <w:rPr>
          <w:color w:val="000000"/>
          <w:sz w:val="28"/>
          <w:szCs w:val="28"/>
        </w:rPr>
        <w:t xml:space="preserve">упругой связи, то в состоянии равновесия </w:t>
      </w:r>
    </w:p>
    <w:p w:rsidR="00236378" w:rsidRDefault="00236378" w:rsidP="00236378">
      <w:pPr>
        <w:shd w:val="clear" w:color="auto" w:fill="FFFFFF"/>
        <w:spacing w:line="360" w:lineRule="atLeast"/>
        <w:jc w:val="center"/>
        <w:rPr>
          <w:i/>
          <w:iCs/>
          <w:color w:val="000000"/>
          <w:sz w:val="28"/>
          <w:szCs w:val="28"/>
        </w:rPr>
      </w:pPr>
      <m:oMath>
        <m:r>
          <w:rPr>
            <w:rFonts w:ascii="Cambria Math" w:hAnsi="Cambria Math"/>
            <w:color w:val="000000"/>
            <w:sz w:val="28"/>
            <w:szCs w:val="28"/>
            <w:lang w:val="en-US"/>
          </w:rPr>
          <m:t>qE</m:t>
        </m:r>
        <m:r>
          <w:rPr>
            <w:rFonts w:ascii="Cambria Math" w:hAns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k</m:t>
            </m:r>
          </m:e>
          <m:sub>
            <m:r>
              <w:rPr>
                <w:rFonts w:ascii="Cambria Math" w:hAnsi="Cambria Math"/>
                <w:color w:val="000000"/>
                <w:sz w:val="28"/>
                <w:szCs w:val="28"/>
              </w:rPr>
              <m:t>упр</m:t>
            </m:r>
          </m:sub>
        </m:sSub>
        <m:r>
          <w:rPr>
            <w:rFonts w:ascii="Cambria Math" w:hAnsi="Cambria Math"/>
            <w:color w:val="000000"/>
            <w:sz w:val="28"/>
            <w:szCs w:val="28"/>
          </w:rPr>
          <m:t>∙</m:t>
        </m:r>
        <m:r>
          <w:rPr>
            <w:rFonts w:ascii="Cambria Math" w:hAnsi="Cambria Math"/>
            <w:color w:val="000000"/>
            <w:sz w:val="28"/>
            <w:szCs w:val="28"/>
            <w:lang w:val="en-US"/>
          </w:rPr>
          <m:t>Δx</m:t>
        </m:r>
      </m:oMath>
      <w:r w:rsidRPr="00EC5886">
        <w:rPr>
          <w:i/>
          <w:iCs/>
          <w:color w:val="000000"/>
          <w:sz w:val="28"/>
          <w:szCs w:val="28"/>
        </w:rPr>
        <w:t>.</w:t>
      </w:r>
    </w:p>
    <w:p w:rsidR="00236378" w:rsidRPr="00EC5886" w:rsidRDefault="00236378" w:rsidP="00236378">
      <w:pPr>
        <w:shd w:val="clear" w:color="auto" w:fill="FFFFFF"/>
        <w:spacing w:line="360" w:lineRule="atLeast"/>
        <w:ind w:firstLine="720"/>
        <w:rPr>
          <w:sz w:val="28"/>
          <w:szCs w:val="28"/>
        </w:rPr>
      </w:pPr>
      <w:r w:rsidRPr="00EC5886">
        <w:rPr>
          <w:color w:val="000000"/>
          <w:sz w:val="28"/>
          <w:szCs w:val="28"/>
        </w:rPr>
        <w:t>От</w:t>
      </w:r>
      <w:r>
        <w:rPr>
          <w:color w:val="000000"/>
          <w:sz w:val="28"/>
          <w:szCs w:val="28"/>
        </w:rPr>
        <w:t>сю</w:t>
      </w:r>
      <w:r w:rsidRPr="00EC5886">
        <w:rPr>
          <w:color w:val="000000"/>
          <w:sz w:val="28"/>
          <w:szCs w:val="28"/>
        </w:rPr>
        <w:t>да</w:t>
      </w:r>
    </w:p>
    <w:p w:rsidR="00236378" w:rsidRDefault="00644F35" w:rsidP="00236378">
      <w:pPr>
        <w:shd w:val="clear" w:color="auto" w:fill="FFFFFF"/>
        <w:tabs>
          <w:tab w:val="left" w:pos="1435"/>
        </w:tabs>
        <w:spacing w:line="360" w:lineRule="atLeast"/>
        <w:jc w:val="center"/>
        <w:rPr>
          <w:iCs/>
          <w:color w:val="000000"/>
          <w:sz w:val="28"/>
          <w:szCs w:val="28"/>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k</m:t>
            </m:r>
          </m:e>
          <m:sub>
            <m:r>
              <w:rPr>
                <w:rFonts w:ascii="Cambria Math" w:hAnsi="Cambria Math"/>
                <w:color w:val="000000"/>
                <w:sz w:val="28"/>
                <w:szCs w:val="28"/>
              </w:rPr>
              <m:t>упр</m:t>
            </m:r>
          </m:sub>
        </m:sSub>
        <m:r>
          <w:rPr>
            <w:rFonts w:ascii="Cambria Math" w:hAnsi="Cambria Math"/>
            <w:color w:val="000000"/>
            <w:sz w:val="28"/>
            <w:szCs w:val="28"/>
          </w:rPr>
          <m:t>=</m:t>
        </m:r>
        <m:r>
          <w:rPr>
            <w:rFonts w:ascii="Cambria Math" w:hAnsi="Cambria Math"/>
            <w:color w:val="000000"/>
            <w:sz w:val="28"/>
            <w:szCs w:val="28"/>
            <w:lang w:val="en-US"/>
          </w:rPr>
          <m:t>qE</m:t>
        </m:r>
        <m:r>
          <w:rPr>
            <w:rFonts w:ascii="Cambria Math" w:hAnsi="Cambria Math"/>
            <w:color w:val="000000"/>
            <w:sz w:val="28"/>
            <w:szCs w:val="28"/>
          </w:rPr>
          <m:t>/</m:t>
        </m:r>
        <m:r>
          <w:rPr>
            <w:rFonts w:ascii="Cambria Math" w:hAnsi="Cambria Math"/>
            <w:color w:val="000000"/>
            <w:sz w:val="28"/>
            <w:szCs w:val="28"/>
            <w:lang w:val="en-US"/>
          </w:rPr>
          <m:t>Δx</m:t>
        </m:r>
        <m:r>
          <w:rPr>
            <w:rFonts w:ascii="Cambria Math" w:hAnsi="Cambria Math"/>
            <w:color w:val="000000"/>
            <w:sz w:val="28"/>
            <w:szCs w:val="28"/>
          </w:rPr>
          <m:t>=(1,6∙</m:t>
        </m:r>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-19</m:t>
            </m:r>
          </m:sup>
        </m:sSup>
        <m:r>
          <w:rPr>
            <w:rFonts w:ascii="Cambria Math" w:hAnsi="Cambria Math"/>
            <w:color w:val="000000"/>
            <w:sz w:val="28"/>
            <w:szCs w:val="28"/>
          </w:rPr>
          <m:t>∙4,85∙</m:t>
        </m:r>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8</m:t>
            </m:r>
          </m:sup>
        </m:sSup>
        <m:r>
          <w:rPr>
            <w:rFonts w:ascii="Cambria Math" w:hAnsi="Cambria Math"/>
            <w:color w:val="000000"/>
            <w:sz w:val="28"/>
            <w:szCs w:val="28"/>
          </w:rPr>
          <m:t>)/(0,28∙</m:t>
        </m:r>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-9</m:t>
            </m:r>
          </m:sup>
        </m:sSup>
        <m:r>
          <w:rPr>
            <w:rFonts w:ascii="Cambria Math" w:hAnsi="Cambria Math"/>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-2</m:t>
            </m:r>
          </m:sup>
        </m:sSup>
        <m:r>
          <w:rPr>
            <w:rFonts w:ascii="Cambria Math" w:hAnsi="Cambria Math"/>
            <w:color w:val="000000"/>
            <w:sz w:val="28"/>
            <w:szCs w:val="28"/>
          </w:rPr>
          <m:t>)=27,7 Дж/</m:t>
        </m:r>
        <m:sSup>
          <m:sSupPr>
            <m:ctrlPr>
              <w:rPr>
                <w:rFonts w:ascii="Cambria Math" w:hAnsi="Cambria Math"/>
                <w:i/>
                <w:iCs/>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3</m:t>
            </m:r>
          </m:sup>
        </m:sSup>
      </m:oMath>
      <w:r w:rsidR="00236378">
        <w:rPr>
          <w:iCs/>
          <w:color w:val="000000"/>
          <w:sz w:val="28"/>
          <w:szCs w:val="28"/>
        </w:rPr>
        <w:t>.</w:t>
      </w:r>
    </w:p>
    <w:p w:rsidR="00236378" w:rsidRDefault="00236378" w:rsidP="00236378">
      <w:pPr>
        <w:shd w:val="clear" w:color="auto" w:fill="FFFFFF"/>
        <w:tabs>
          <w:tab w:val="left" w:pos="1435"/>
        </w:tabs>
        <w:spacing w:line="360" w:lineRule="atLeast"/>
        <w:ind w:firstLine="709"/>
        <w:rPr>
          <w:i/>
          <w:iCs/>
          <w:color w:val="000000"/>
          <w:sz w:val="28"/>
          <w:szCs w:val="28"/>
        </w:rPr>
      </w:pPr>
    </w:p>
    <w:p w:rsidR="00236378" w:rsidRDefault="00236378" w:rsidP="00236378">
      <w:pPr>
        <w:shd w:val="clear" w:color="auto" w:fill="FFFFFF"/>
        <w:tabs>
          <w:tab w:val="left" w:pos="1435"/>
        </w:tabs>
        <w:spacing w:line="360" w:lineRule="atLeast"/>
        <w:ind w:firstLine="709"/>
        <w:rPr>
          <w:iCs/>
          <w:color w:val="000000"/>
          <w:sz w:val="28"/>
          <w:szCs w:val="28"/>
        </w:rPr>
      </w:pPr>
      <w:r w:rsidRPr="00F739C6">
        <w:rPr>
          <w:i/>
          <w:iCs/>
          <w:color w:val="000000"/>
          <w:sz w:val="28"/>
          <w:szCs w:val="28"/>
          <w:u w:val="single"/>
        </w:rPr>
        <w:t>Ответ</w:t>
      </w:r>
      <w:r>
        <w:rPr>
          <w:i/>
          <w:iCs/>
          <w:color w:val="000000"/>
          <w:sz w:val="28"/>
          <w:szCs w:val="28"/>
        </w:rPr>
        <w:t xml:space="preserve">: </w:t>
      </w:r>
      <m:oMath>
        <m:sSub>
          <m:sSubPr>
            <m:ctrlPr>
              <w:rPr>
                <w:rFonts w:ascii="Cambria Math" w:hAnsi="Cambria Math"/>
                <w:i/>
                <w:iCs/>
                <w:color w:val="000000"/>
                <w:sz w:val="28"/>
                <w:szCs w:val="28"/>
                <w:lang w:val="en-US"/>
              </w:rPr>
            </m:ctrlPr>
          </m:sSubPr>
          <m:e>
            <m:r>
              <w:rPr>
                <w:rFonts w:ascii="Cambria Math" w:hAnsi="Cambria Math"/>
                <w:color w:val="000000"/>
                <w:sz w:val="28"/>
                <w:szCs w:val="28"/>
                <w:lang w:val="en-US"/>
              </w:rPr>
              <m:t>k</m:t>
            </m:r>
          </m:e>
          <m:sub>
            <m:r>
              <w:rPr>
                <w:rFonts w:ascii="Cambria Math" w:hAnsi="Cambria Math"/>
                <w:color w:val="000000"/>
                <w:sz w:val="28"/>
                <w:szCs w:val="28"/>
              </w:rPr>
              <m:t>упр</m:t>
            </m:r>
          </m:sub>
        </m:sSub>
        <m:r>
          <w:rPr>
            <w:rFonts w:ascii="Cambria Math" w:hAnsi="Cambria Math"/>
            <w:color w:val="000000"/>
            <w:sz w:val="28"/>
            <w:szCs w:val="28"/>
          </w:rPr>
          <m:t>=27,7 Дж/</m:t>
        </m:r>
        <m:sSup>
          <m:sSupPr>
            <m:ctrlPr>
              <w:rPr>
                <w:rFonts w:ascii="Cambria Math" w:hAnsi="Cambria Math"/>
                <w:i/>
                <w:iCs/>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3</m:t>
            </m:r>
          </m:sup>
        </m:sSup>
      </m:oMath>
      <w:r>
        <w:rPr>
          <w:iCs/>
          <w:color w:val="000000"/>
          <w:sz w:val="28"/>
          <w:szCs w:val="28"/>
        </w:rPr>
        <w:t>.</w:t>
      </w:r>
    </w:p>
    <w:p w:rsidR="00236378" w:rsidRPr="000E7881" w:rsidRDefault="00236378" w:rsidP="00236378">
      <w:pPr>
        <w:shd w:val="clear" w:color="auto" w:fill="FFFFFF"/>
        <w:tabs>
          <w:tab w:val="left" w:pos="1435"/>
        </w:tabs>
        <w:spacing w:line="360" w:lineRule="atLeast"/>
        <w:ind w:firstLine="709"/>
        <w:rPr>
          <w:sz w:val="28"/>
          <w:szCs w:val="28"/>
        </w:rPr>
      </w:pPr>
    </w:p>
    <w:p w:rsidR="00236378" w:rsidRPr="00EC5886" w:rsidRDefault="00236378" w:rsidP="00236378">
      <w:pPr>
        <w:shd w:val="clear" w:color="auto" w:fill="FFFFFF"/>
        <w:spacing w:line="360" w:lineRule="atLeast"/>
        <w:ind w:firstLine="720"/>
        <w:jc w:val="both"/>
        <w:rPr>
          <w:sz w:val="28"/>
          <w:szCs w:val="28"/>
        </w:rPr>
      </w:pPr>
      <w:r w:rsidRPr="00EC5886">
        <w:rPr>
          <w:color w:val="000000"/>
          <w:sz w:val="28"/>
          <w:szCs w:val="28"/>
        </w:rPr>
        <w:t>4. Между пластинами плоского конденсатора без воз</w:t>
      </w:r>
      <w:r>
        <w:rPr>
          <w:color w:val="000000"/>
          <w:sz w:val="28"/>
          <w:szCs w:val="28"/>
        </w:rPr>
        <w:t>д</w:t>
      </w:r>
      <w:r w:rsidRPr="00EC5886">
        <w:rPr>
          <w:color w:val="000000"/>
          <w:sz w:val="28"/>
          <w:szCs w:val="28"/>
        </w:rPr>
        <w:t xml:space="preserve">ушных промежутков зажат лист </w:t>
      </w:r>
      <w:proofErr w:type="spellStart"/>
      <w:r w:rsidRPr="00EC5886">
        <w:rPr>
          <w:color w:val="000000"/>
          <w:sz w:val="28"/>
          <w:szCs w:val="28"/>
        </w:rPr>
        <w:t>гетинакса</w:t>
      </w:r>
      <w:proofErr w:type="spellEnd"/>
      <w:r w:rsidRPr="00EC5886">
        <w:rPr>
          <w:color w:val="000000"/>
          <w:sz w:val="28"/>
          <w:szCs w:val="28"/>
        </w:rPr>
        <w:t xml:space="preserve"> толщиной </w:t>
      </w:r>
      <m:oMath>
        <m:r>
          <w:rPr>
            <w:rFonts w:ascii="Cambria Math" w:hAnsi="Cambria Math"/>
            <w:color w:val="000000"/>
            <w:sz w:val="28"/>
            <w:szCs w:val="28"/>
          </w:rPr>
          <m:t>h=</m:t>
        </m:r>
        <m:r>
          <w:rPr>
            <w:rFonts w:ascii="Cambria Math" w:hAnsi="Cambria Math"/>
            <w:color w:val="000000"/>
            <w:sz w:val="28"/>
            <w:szCs w:val="28"/>
          </w:rPr>
          <m:t>1 мм</m:t>
        </m:r>
      </m:oMath>
      <w:r w:rsidRPr="00EC5886">
        <w:rPr>
          <w:color w:val="000000"/>
          <w:sz w:val="28"/>
          <w:szCs w:val="28"/>
        </w:rPr>
        <w:t xml:space="preserve">. На конденсатор подано напряжение </w:t>
      </w:r>
      <m:oMath>
        <m:r>
          <w:rPr>
            <w:rFonts w:ascii="Cambria Math" w:hAnsi="Cambria Math"/>
            <w:color w:val="000000"/>
            <w:sz w:val="28"/>
            <w:szCs w:val="28"/>
            <w:lang w:val="en-US"/>
          </w:rPr>
          <m:t>U</m:t>
        </m:r>
        <m:r>
          <w:rPr>
            <w:rFonts w:ascii="Cambria Math" w:hAnsi="Cambria Math"/>
            <w:color w:val="000000"/>
            <w:sz w:val="28"/>
            <w:szCs w:val="28"/>
          </w:rPr>
          <m:t>=200 В</m:t>
        </m:r>
      </m:oMath>
      <w:r w:rsidRPr="00EC5886">
        <w:rPr>
          <w:color w:val="000000"/>
          <w:sz w:val="28"/>
          <w:szCs w:val="28"/>
        </w:rPr>
        <w:t>. Опре</w:t>
      </w:r>
      <w:r>
        <w:rPr>
          <w:color w:val="000000"/>
          <w:sz w:val="28"/>
          <w:szCs w:val="28"/>
        </w:rPr>
        <w:t>д</w:t>
      </w:r>
      <w:r w:rsidRPr="00EC5886">
        <w:rPr>
          <w:color w:val="000000"/>
          <w:sz w:val="28"/>
          <w:szCs w:val="28"/>
        </w:rPr>
        <w:t>елит</w:t>
      </w:r>
      <w:r>
        <w:rPr>
          <w:color w:val="000000"/>
          <w:sz w:val="28"/>
          <w:szCs w:val="28"/>
        </w:rPr>
        <w:t>е</w:t>
      </w:r>
      <w:r w:rsidRPr="00EC5886">
        <w:rPr>
          <w:color w:val="000000"/>
          <w:sz w:val="28"/>
          <w:szCs w:val="28"/>
        </w:rPr>
        <w:t xml:space="preserve"> поверхностную плотность заряда на пластинах конден</w:t>
      </w:r>
      <w:r>
        <w:rPr>
          <w:color w:val="000000"/>
          <w:sz w:val="28"/>
          <w:szCs w:val="28"/>
        </w:rPr>
        <w:t>са</w:t>
      </w:r>
      <w:r w:rsidRPr="00EC5886">
        <w:rPr>
          <w:color w:val="000000"/>
          <w:sz w:val="28"/>
          <w:szCs w:val="28"/>
        </w:rPr>
        <w:t xml:space="preserve">тора </w:t>
      </w:r>
      <m:oMath>
        <m:sSub>
          <m:sSubPr>
            <m:ctrlPr>
              <w:rPr>
                <w:rFonts w:ascii="Cambria Math" w:hAnsi="Cambria Math"/>
                <w:i/>
                <w:color w:val="000000"/>
                <w:sz w:val="28"/>
                <w:szCs w:val="28"/>
              </w:rPr>
            </m:ctrlPr>
          </m:sSubPr>
          <m:e>
            <m:r>
              <w:rPr>
                <w:rFonts w:ascii="Cambria Math" w:hAnsi="Cambria Math"/>
                <w:color w:val="000000"/>
                <w:sz w:val="28"/>
                <w:szCs w:val="28"/>
              </w:rPr>
              <m:t>σ</m:t>
            </m:r>
          </m:e>
          <m:sub>
            <m:r>
              <w:rPr>
                <w:rFonts w:ascii="Cambria Math" w:hAnsi="Cambria Math"/>
                <w:color w:val="000000"/>
                <w:sz w:val="28"/>
                <w:szCs w:val="28"/>
              </w:rPr>
              <m:t>1</m:t>
            </m:r>
          </m:sub>
        </m:sSub>
      </m:oMath>
      <w:r w:rsidRPr="00EC5886">
        <w:rPr>
          <w:color w:val="000000"/>
          <w:sz w:val="28"/>
          <w:szCs w:val="28"/>
        </w:rPr>
        <w:t xml:space="preserve">и на диэлектрике </w:t>
      </w:r>
      <m:oMath>
        <m:sSub>
          <m:sSubPr>
            <m:ctrlPr>
              <w:rPr>
                <w:rFonts w:ascii="Cambria Math" w:hAnsi="Cambria Math"/>
                <w:i/>
                <w:color w:val="000000"/>
                <w:sz w:val="28"/>
                <w:szCs w:val="28"/>
              </w:rPr>
            </m:ctrlPr>
          </m:sSubPr>
          <m:e>
            <m:r>
              <w:rPr>
                <w:rFonts w:ascii="Cambria Math" w:hAnsi="Cambria Math"/>
                <w:color w:val="000000"/>
                <w:sz w:val="28"/>
                <w:szCs w:val="28"/>
              </w:rPr>
              <m:t>σ</m:t>
            </m:r>
          </m:e>
          <m:sub>
            <m:r>
              <w:rPr>
                <w:rFonts w:ascii="Cambria Math" w:hAnsi="Cambria Math"/>
                <w:color w:val="000000"/>
                <w:sz w:val="28"/>
                <w:szCs w:val="28"/>
              </w:rPr>
              <m:t>д</m:t>
            </m:r>
          </m:sub>
        </m:sSub>
      </m:oMath>
      <w:r w:rsidRPr="00EC5886">
        <w:rPr>
          <w:color w:val="000000"/>
          <w:sz w:val="28"/>
          <w:szCs w:val="28"/>
        </w:rPr>
        <w:t>. Диэлектрическую проницае</w:t>
      </w:r>
      <w:proofErr w:type="spellStart"/>
      <w:r>
        <w:rPr>
          <w:color w:val="000000"/>
          <w:sz w:val="28"/>
          <w:szCs w:val="28"/>
        </w:rPr>
        <w:t>м</w:t>
      </w:r>
      <w:r w:rsidRPr="00EC5886">
        <w:rPr>
          <w:color w:val="000000"/>
          <w:sz w:val="28"/>
          <w:szCs w:val="28"/>
        </w:rPr>
        <w:t>ость</w:t>
      </w:r>
      <w:proofErr w:type="spellEnd"/>
      <w:r w:rsidRPr="00EC5886">
        <w:rPr>
          <w:color w:val="000000"/>
          <w:sz w:val="28"/>
          <w:szCs w:val="28"/>
        </w:rPr>
        <w:t xml:space="preserve"> материала принять равной шести.</w:t>
      </w:r>
    </w:p>
    <w:p w:rsidR="00236378" w:rsidRDefault="00236378" w:rsidP="00236378">
      <w:pPr>
        <w:shd w:val="clear" w:color="auto" w:fill="FFFFFF"/>
        <w:spacing w:line="360" w:lineRule="atLeast"/>
        <w:ind w:firstLine="720"/>
        <w:rPr>
          <w:i/>
          <w:color w:val="000000"/>
          <w:sz w:val="28"/>
          <w:szCs w:val="28"/>
        </w:rPr>
      </w:pPr>
      <w:r w:rsidRPr="00A62889">
        <w:rPr>
          <w:i/>
          <w:color w:val="000000"/>
          <w:sz w:val="28"/>
          <w:szCs w:val="28"/>
          <w:u w:val="single"/>
        </w:rPr>
        <w:lastRenderedPageBreak/>
        <w:t>Решение</w:t>
      </w:r>
    </w:p>
    <w:p w:rsidR="00236378" w:rsidRDefault="00236378" w:rsidP="00236378">
      <w:pPr>
        <w:shd w:val="clear" w:color="auto" w:fill="FFFFFF"/>
        <w:spacing w:line="360" w:lineRule="atLeast"/>
        <w:ind w:firstLine="720"/>
        <w:jc w:val="both"/>
        <w:rPr>
          <w:color w:val="000000"/>
          <w:sz w:val="28"/>
          <w:szCs w:val="28"/>
        </w:rPr>
      </w:pPr>
      <w:r w:rsidRPr="00EC5886">
        <w:rPr>
          <w:color w:val="000000"/>
          <w:sz w:val="28"/>
          <w:szCs w:val="28"/>
        </w:rPr>
        <w:t xml:space="preserve">Вследствие поляризации диэлектрика при подключенном </w:t>
      </w:r>
      <w:r>
        <w:rPr>
          <w:color w:val="000000"/>
          <w:sz w:val="28"/>
          <w:szCs w:val="28"/>
        </w:rPr>
        <w:t>ис</w:t>
      </w:r>
      <w:r w:rsidRPr="00EC5886">
        <w:rPr>
          <w:color w:val="000000"/>
          <w:sz w:val="28"/>
          <w:szCs w:val="28"/>
        </w:rPr>
        <w:t xml:space="preserve">точнике постоянного напряжения на пластинах конденсатора </w:t>
      </w:r>
      <w:r>
        <w:rPr>
          <w:color w:val="000000"/>
          <w:sz w:val="28"/>
          <w:szCs w:val="28"/>
        </w:rPr>
        <w:t>уд</w:t>
      </w:r>
      <w:r w:rsidRPr="00EC5886">
        <w:rPr>
          <w:color w:val="000000"/>
          <w:sz w:val="28"/>
          <w:szCs w:val="28"/>
        </w:rPr>
        <w:t xml:space="preserve">ерживается дополнительный заряд </w:t>
      </w:r>
      <m:oMath>
        <m:sSub>
          <m:sSubPr>
            <m:ctrlPr>
              <w:rPr>
                <w:rFonts w:ascii="Cambria Math" w:hAnsi="Cambria Math"/>
                <w:i/>
                <w:color w:val="000000"/>
                <w:sz w:val="28"/>
                <w:szCs w:val="28"/>
              </w:rPr>
            </m:ctrlPr>
          </m:sSubPr>
          <m:e>
            <m:r>
              <w:rPr>
                <w:rFonts w:ascii="Cambria Math" w:hAnsi="Cambria Math"/>
                <w:color w:val="000000"/>
                <w:sz w:val="28"/>
                <w:szCs w:val="28"/>
              </w:rPr>
              <m:t>σ</m:t>
            </m:r>
          </m:e>
          <m:sub>
            <m:r>
              <w:rPr>
                <w:rFonts w:ascii="Cambria Math" w:hAnsi="Cambria Math"/>
                <w:color w:val="000000"/>
                <w:sz w:val="28"/>
                <w:szCs w:val="28"/>
              </w:rPr>
              <m:t>д</m:t>
            </m:r>
          </m:sub>
        </m:sSub>
      </m:oMath>
      <w:r w:rsidRPr="00EC5886">
        <w:rPr>
          <w:color w:val="000000"/>
          <w:sz w:val="28"/>
          <w:szCs w:val="28"/>
        </w:rPr>
        <w:t xml:space="preserve">, так что </w:t>
      </w:r>
      <m:oMath>
        <m:sSub>
          <m:sSubPr>
            <m:ctrlPr>
              <w:rPr>
                <w:rFonts w:ascii="Cambria Math" w:hAnsi="Cambria Math"/>
                <w:i/>
                <w:color w:val="000000"/>
                <w:sz w:val="28"/>
                <w:szCs w:val="28"/>
              </w:rPr>
            </m:ctrlPr>
          </m:sSubPr>
          <m:e>
            <m:r>
              <w:rPr>
                <w:rFonts w:ascii="Cambria Math" w:hAnsi="Cambria Math"/>
                <w:color w:val="000000"/>
                <w:sz w:val="28"/>
                <w:szCs w:val="28"/>
              </w:rPr>
              <m:t>σ</m:t>
            </m:r>
          </m:e>
          <m:sub>
            <m:r>
              <w:rPr>
                <w:rFonts w:ascii="Cambria Math" w:hAnsi="Cambria Math"/>
                <w:color w:val="000000"/>
                <w:sz w:val="28"/>
                <w:szCs w:val="28"/>
                <w:lang w:val="en-US"/>
              </w:rPr>
              <m:t>i</m:t>
            </m:r>
          </m:sub>
        </m:sSub>
        <m:r>
          <w:rPr>
            <w:rFonts w:ascii="Cambria Math" w:hAnsi="Cambria Math"/>
            <w:color w:val="000000"/>
            <w:sz w:val="28"/>
            <w:szCs w:val="28"/>
          </w:rPr>
          <m:t>=</m:t>
        </m:r>
        <m:sSub>
          <m:sSubPr>
            <m:ctrlPr>
              <w:rPr>
                <w:rFonts w:ascii="Cambria Math" w:hAnsi="Cambria Math"/>
                <w:i/>
                <w:iCs/>
                <w:color w:val="000000"/>
                <w:sz w:val="28"/>
                <w:szCs w:val="28"/>
                <w:lang w:val="en-US"/>
              </w:rPr>
            </m:ctrlPr>
          </m:sSubPr>
          <m:e>
            <m:r>
              <w:rPr>
                <w:rFonts w:ascii="Cambria Math" w:hAnsi="Cambria Math"/>
                <w:color w:val="000000"/>
                <w:sz w:val="28"/>
                <w:szCs w:val="28"/>
                <w:lang w:val="en-US"/>
              </w:rPr>
              <m:t>σ</m:t>
            </m:r>
          </m:e>
          <m:sub>
            <m:r>
              <w:rPr>
                <w:rFonts w:ascii="Cambria Math" w:hAnsi="Cambria Math"/>
                <w:color w:val="000000"/>
                <w:sz w:val="28"/>
                <w:szCs w:val="28"/>
              </w:rPr>
              <m:t>д</m:t>
            </m:r>
          </m:sub>
        </m:sSub>
        <m:r>
          <w:rPr>
            <w:rFonts w:ascii="Cambria Math" w:hAnsi="Cambria Math"/>
            <w:color w:val="000000"/>
            <w:sz w:val="28"/>
            <w:szCs w:val="28"/>
          </w:rPr>
          <m:t>+</m:t>
        </m:r>
        <m:sSub>
          <m:sSubPr>
            <m:ctrlPr>
              <w:rPr>
                <w:rFonts w:ascii="Cambria Math" w:hAnsi="Cambria Math"/>
                <w:i/>
                <w:iCs/>
                <w:color w:val="000000"/>
                <w:sz w:val="28"/>
                <w:szCs w:val="28"/>
                <w:lang w:val="en-US"/>
              </w:rPr>
            </m:ctrlPr>
          </m:sSubPr>
          <m:e>
            <m:r>
              <w:rPr>
                <w:rFonts w:ascii="Cambria Math" w:hAnsi="Cambria Math"/>
                <w:color w:val="000000"/>
                <w:sz w:val="28"/>
                <w:szCs w:val="28"/>
                <w:lang w:val="en-US"/>
              </w:rPr>
              <m:t>σ</m:t>
            </m:r>
          </m:e>
          <m:sub>
            <m:r>
              <w:rPr>
                <w:rFonts w:ascii="Cambria Math" w:hAnsi="Cambria Math"/>
                <w:color w:val="000000"/>
                <w:sz w:val="28"/>
                <w:szCs w:val="28"/>
              </w:rPr>
              <m:t>0</m:t>
            </m:r>
          </m:sub>
        </m:sSub>
      </m:oMath>
      <w:r w:rsidRPr="000E7881">
        <w:rPr>
          <w:iCs/>
          <w:color w:val="000000"/>
          <w:sz w:val="28"/>
          <w:szCs w:val="28"/>
        </w:rPr>
        <w:t>,где</w:t>
      </w:r>
      <m:oMath>
        <m:sSub>
          <m:sSubPr>
            <m:ctrlPr>
              <w:rPr>
                <w:rFonts w:ascii="Cambria Math" w:hAnsi="Cambria Math"/>
                <w:i/>
                <w:iCs/>
                <w:color w:val="000000"/>
                <w:sz w:val="28"/>
                <w:szCs w:val="28"/>
                <w:lang w:val="en-US"/>
              </w:rPr>
            </m:ctrlPr>
          </m:sSubPr>
          <m:e>
            <m:r>
              <w:rPr>
                <w:rFonts w:ascii="Cambria Math" w:hAnsi="Cambria Math"/>
                <w:color w:val="000000"/>
                <w:sz w:val="28"/>
                <w:szCs w:val="28"/>
              </w:rPr>
              <m:t xml:space="preserve"> </m:t>
            </m:r>
            <m:r>
              <w:rPr>
                <w:rFonts w:ascii="Cambria Math" w:hAnsi="Cambria Math"/>
                <w:color w:val="000000"/>
                <w:sz w:val="28"/>
                <w:szCs w:val="28"/>
                <w:lang w:val="en-US"/>
              </w:rPr>
              <m:t>σ</m:t>
            </m:r>
          </m:e>
          <m:sub>
            <m:r>
              <w:rPr>
                <w:rFonts w:ascii="Cambria Math" w:hAnsi="Cambria Math"/>
                <w:color w:val="000000"/>
                <w:sz w:val="28"/>
                <w:szCs w:val="28"/>
              </w:rPr>
              <m:t>0</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ε</m:t>
            </m:r>
          </m:e>
          <m:sub>
            <m:r>
              <w:rPr>
                <w:rFonts w:ascii="Cambria Math" w:hAnsi="Cambria Math"/>
                <w:color w:val="000000"/>
                <w:sz w:val="28"/>
                <w:szCs w:val="28"/>
              </w:rPr>
              <m:t>0</m:t>
            </m:r>
          </m:sub>
        </m:sSub>
        <m:r>
          <w:rPr>
            <w:rFonts w:ascii="Cambria Math" w:hAnsi="Cambria Math"/>
            <w:color w:val="000000"/>
            <w:sz w:val="28"/>
            <w:szCs w:val="28"/>
          </w:rPr>
          <m:t xml:space="preserve">Е </m:t>
        </m:r>
      </m:oMath>
      <w:r>
        <w:rPr>
          <w:color w:val="000000"/>
          <w:sz w:val="28"/>
          <w:szCs w:val="28"/>
        </w:rPr>
        <w:t>–</w:t>
      </w:r>
      <w:r w:rsidRPr="00EC5886">
        <w:rPr>
          <w:color w:val="000000"/>
          <w:sz w:val="28"/>
          <w:szCs w:val="28"/>
        </w:rPr>
        <w:t xml:space="preserve"> поверхностная плотность заряда на пластинах </w:t>
      </w:r>
      <w:r>
        <w:rPr>
          <w:color w:val="000000"/>
          <w:sz w:val="28"/>
          <w:szCs w:val="28"/>
        </w:rPr>
        <w:t>ко</w:t>
      </w:r>
      <w:r w:rsidRPr="00EC5886">
        <w:rPr>
          <w:color w:val="000000"/>
          <w:sz w:val="28"/>
          <w:szCs w:val="28"/>
        </w:rPr>
        <w:t xml:space="preserve">нденсатора в отсутствие диэлектрика. </w:t>
      </w:r>
    </w:p>
    <w:p w:rsidR="00236378" w:rsidRDefault="00236378" w:rsidP="00236378">
      <w:pPr>
        <w:shd w:val="clear" w:color="auto" w:fill="FFFFFF"/>
        <w:spacing w:line="360" w:lineRule="atLeast"/>
        <w:ind w:firstLine="720"/>
        <w:jc w:val="both"/>
        <w:rPr>
          <w:color w:val="000000"/>
          <w:sz w:val="28"/>
          <w:szCs w:val="28"/>
        </w:rPr>
      </w:pPr>
    </w:p>
    <w:p w:rsidR="00236378" w:rsidRPr="00EC5886" w:rsidRDefault="00236378" w:rsidP="00236378">
      <w:pPr>
        <w:shd w:val="clear" w:color="auto" w:fill="FFFFFF"/>
        <w:spacing w:line="360" w:lineRule="atLeast"/>
        <w:ind w:firstLine="720"/>
        <w:jc w:val="both"/>
        <w:rPr>
          <w:sz w:val="28"/>
          <w:szCs w:val="28"/>
        </w:rPr>
      </w:pPr>
      <w:r w:rsidRPr="00EC5886">
        <w:rPr>
          <w:color w:val="000000"/>
          <w:sz w:val="28"/>
          <w:szCs w:val="28"/>
        </w:rPr>
        <w:t>Тогда</w:t>
      </w:r>
    </w:p>
    <w:p w:rsidR="00236378" w:rsidRDefault="00236378" w:rsidP="00236378">
      <w:pPr>
        <w:shd w:val="clear" w:color="auto" w:fill="FFFFFF"/>
        <w:spacing w:line="360" w:lineRule="atLeast"/>
        <w:ind w:firstLine="720"/>
        <w:rPr>
          <w:color w:val="000000"/>
          <w:sz w:val="28"/>
          <w:szCs w:val="28"/>
        </w:rPr>
      </w:pPr>
    </w:p>
    <w:p w:rsidR="00236378" w:rsidRDefault="00644F35" w:rsidP="00236378">
      <w:pPr>
        <w:shd w:val="clear" w:color="auto" w:fill="FFFFFF"/>
        <w:spacing w:line="360" w:lineRule="atLeast"/>
        <w:ind w:firstLine="720"/>
        <w:rPr>
          <w:color w:val="000000"/>
          <w:sz w:val="28"/>
          <w:szCs w:val="28"/>
          <w:lang w:val="en-US"/>
        </w:rPr>
      </w:pPr>
      <m:oMathPara>
        <m:oMath>
          <m:sSub>
            <m:sSubPr>
              <m:ctrlPr>
                <w:rPr>
                  <w:rFonts w:ascii="Cambria Math" w:hAnsi="Cambria Math"/>
                  <w:i/>
                  <w:color w:val="000000"/>
                  <w:sz w:val="28"/>
                  <w:szCs w:val="28"/>
                </w:rPr>
              </m:ctrlPr>
            </m:sSubPr>
            <m:e>
              <m:r>
                <w:rPr>
                  <w:rFonts w:ascii="Cambria Math" w:hAnsi="Cambria Math"/>
                  <w:color w:val="000000"/>
                  <w:sz w:val="28"/>
                  <w:szCs w:val="28"/>
                </w:rPr>
                <m:t>σ</m:t>
              </m:r>
            </m:e>
            <m:sub>
              <m:r>
                <w:rPr>
                  <w:rFonts w:ascii="Cambria Math" w:hAnsi="Cambria Math"/>
                  <w:color w:val="000000"/>
                  <w:sz w:val="28"/>
                  <w:szCs w:val="28"/>
                  <w:lang w:val="en-US"/>
                </w:rPr>
                <m:t>i</m:t>
              </m:r>
            </m:sub>
          </m:sSub>
          <m:r>
            <w:rPr>
              <w:rFonts w:ascii="Cambria Math" w:hAns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ε</m:t>
              </m:r>
            </m:e>
            <m:sub>
              <m:r>
                <w:rPr>
                  <w:rFonts w:ascii="Cambria Math" w:hAnsi="Cambria Math"/>
                  <w:color w:val="000000"/>
                  <w:sz w:val="28"/>
                  <w:szCs w:val="28"/>
                  <w:lang w:val="en-US"/>
                </w:rPr>
                <m:t>0</m:t>
              </m:r>
            </m:sub>
          </m:sSub>
          <m:r>
            <w:rPr>
              <w:rFonts w:ascii="Cambria Math" w:hAnsi="Cambria Math"/>
              <w:color w:val="000000"/>
              <w:sz w:val="28"/>
              <w:szCs w:val="28"/>
              <w:lang w:val="en-US"/>
            </w:rPr>
            <m:t>ε</m:t>
          </m:r>
          <m:r>
            <w:rPr>
              <w:rFonts w:ascii="Cambria Math" w:hAnsi="Cambria Math"/>
              <w:color w:val="000000"/>
              <w:sz w:val="28"/>
              <w:szCs w:val="28"/>
            </w:rPr>
            <m:t>E=</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ε</m:t>
              </m:r>
            </m:e>
            <m:sub>
              <m:r>
                <w:rPr>
                  <w:rFonts w:ascii="Cambria Math" w:hAnsi="Cambria Math"/>
                  <w:color w:val="000000"/>
                  <w:sz w:val="28"/>
                  <w:szCs w:val="28"/>
                  <w:lang w:val="en-US"/>
                </w:rPr>
                <m:t>0</m:t>
              </m:r>
            </m:sub>
          </m:sSub>
          <m:r>
            <w:rPr>
              <w:rFonts w:ascii="Cambria Math" w:hAnsi="Cambria Math"/>
              <w:color w:val="000000"/>
              <w:sz w:val="28"/>
              <w:szCs w:val="28"/>
              <w:lang w:val="en-US"/>
            </w:rPr>
            <m:t>εU</m:t>
          </m:r>
          <m:r>
            <w:rPr>
              <w:rFonts w:ascii="Cambria Math" w:hAnsi="Cambria Math"/>
              <w:color w:val="000000"/>
              <w:sz w:val="28"/>
              <w:szCs w:val="28"/>
            </w:rPr>
            <m:t>/</m:t>
          </m:r>
          <m:r>
            <w:rPr>
              <w:rFonts w:ascii="Cambria Math" w:hAnsi="Cambria Math"/>
              <w:color w:val="000000"/>
              <w:sz w:val="28"/>
              <w:szCs w:val="28"/>
              <w:lang w:val="en-US"/>
            </w:rPr>
            <m:t>h</m:t>
          </m:r>
          <m:r>
            <w:rPr>
              <w:rFonts w:ascii="Cambria Math" w:hAnsi="Cambria Math"/>
              <w:color w:val="000000"/>
              <w:sz w:val="28"/>
              <w:szCs w:val="28"/>
            </w:rPr>
            <m:t xml:space="preserve"> =8,85</m:t>
          </m:r>
          <m:r>
            <w:rPr>
              <w:rFonts w:ascii="Cambria Math" w:hAnsi="Cambria Math" w:cs="Arial"/>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-12</m:t>
              </m:r>
            </m:sup>
          </m:sSup>
          <m:r>
            <w:rPr>
              <w:rFonts w:ascii="Cambria Math" w:hAnsi="Cambria Math"/>
              <w:color w:val="000000"/>
              <w:sz w:val="28"/>
              <w:szCs w:val="28"/>
            </w:rPr>
            <m:t>∙6</m:t>
          </m:r>
          <m:r>
            <w:rPr>
              <w:rFonts w:ascii="Cambria Math" w:hAnsi="Cambria Math" w:cs="Arial"/>
              <w:color w:val="000000"/>
              <w:sz w:val="28"/>
              <w:szCs w:val="28"/>
            </w:rPr>
            <m:t>∙</m:t>
          </m:r>
          <m:r>
            <w:rPr>
              <w:rFonts w:ascii="Cambria Math" w:hAnsi="Cambria Math"/>
              <w:color w:val="000000"/>
              <w:sz w:val="28"/>
              <w:szCs w:val="28"/>
            </w:rPr>
            <m:t>200/</m:t>
          </m:r>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-3</m:t>
              </m:r>
            </m:sup>
          </m:sSup>
          <m:r>
            <w:rPr>
              <w:rFonts w:ascii="Cambria Math" w:hAnsi="Cambria Math"/>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-5</m:t>
              </m:r>
            </m:sup>
          </m:sSup>
          <m:r>
            <w:rPr>
              <w:rFonts w:ascii="Cambria Math" w:hAnsi="Cambria Math"/>
              <w:color w:val="000000"/>
              <w:sz w:val="28"/>
              <w:szCs w:val="28"/>
            </w:rPr>
            <m:t xml:space="preserve"> Кл/</m:t>
          </m:r>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2</m:t>
              </m:r>
            </m:sup>
          </m:sSup>
          <m:r>
            <w:rPr>
              <w:rFonts w:ascii="Cambria Math" w:hAnsi="Cambria Math"/>
              <w:color w:val="000000"/>
              <w:sz w:val="28"/>
              <w:szCs w:val="28"/>
            </w:rPr>
            <m:t xml:space="preserve">; </m:t>
          </m:r>
        </m:oMath>
      </m:oMathPara>
    </w:p>
    <w:p w:rsidR="00236378" w:rsidRPr="00A62889" w:rsidRDefault="00236378" w:rsidP="00236378">
      <w:pPr>
        <w:shd w:val="clear" w:color="auto" w:fill="FFFFFF"/>
        <w:spacing w:line="360" w:lineRule="atLeast"/>
        <w:ind w:firstLine="720"/>
        <w:rPr>
          <w:rFonts w:ascii="Cambria Math" w:hAnsi="Cambria Math"/>
          <w:color w:val="000000"/>
          <w:sz w:val="28"/>
          <w:szCs w:val="28"/>
          <w:lang w:val="en-US"/>
          <w:oMath/>
        </w:rPr>
      </w:pPr>
    </w:p>
    <w:p w:rsidR="00236378" w:rsidRPr="00A62889" w:rsidRDefault="00644F35" w:rsidP="00236378">
      <w:pPr>
        <w:shd w:val="clear" w:color="auto" w:fill="FFFFFF"/>
        <w:spacing w:line="360" w:lineRule="atLeast"/>
        <w:ind w:firstLine="720"/>
        <w:rPr>
          <w:rFonts w:ascii="Cambria Math" w:hAnsi="Cambria Math"/>
          <w:color w:val="000000"/>
          <w:sz w:val="28"/>
          <w:szCs w:val="28"/>
          <w:oMath/>
        </w:rPr>
      </w:pPr>
      <m:oMathPara>
        <m:oMath>
          <m:sSub>
            <m:sSubPr>
              <m:ctrlPr>
                <w:rPr>
                  <w:rFonts w:ascii="Cambria Math" w:hAnsi="Cambria Math"/>
                  <w:i/>
                  <w:iCs/>
                  <w:color w:val="000000"/>
                  <w:sz w:val="28"/>
                  <w:szCs w:val="28"/>
                  <w:lang w:val="en-US"/>
                </w:rPr>
              </m:ctrlPr>
            </m:sSubPr>
            <m:e>
              <m:r>
                <w:rPr>
                  <w:rFonts w:ascii="Cambria Math" w:hAnsi="Cambria Math"/>
                  <w:color w:val="000000"/>
                  <w:sz w:val="28"/>
                  <w:szCs w:val="28"/>
                  <w:lang w:val="en-US"/>
                </w:rPr>
                <m:t>σ</m:t>
              </m:r>
            </m:e>
            <m:sub>
              <m:r>
                <w:rPr>
                  <w:rFonts w:ascii="Cambria Math" w:hAnsi="Cambria Math"/>
                  <w:color w:val="000000"/>
                  <w:sz w:val="28"/>
                  <w:szCs w:val="28"/>
                </w:rPr>
                <m:t>д</m:t>
              </m:r>
            </m:sub>
          </m:sSub>
          <m:r>
            <w:rPr>
              <w:rFonts w:ascii="Cambria Math" w:hAnsi="Cambria Math"/>
              <w:color w:val="000000"/>
              <w:sz w:val="28"/>
              <w:szCs w:val="28"/>
            </w:rPr>
            <m:t>=P=</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ε</m:t>
              </m:r>
            </m:e>
            <m:sub>
              <m:r>
                <w:rPr>
                  <w:rFonts w:ascii="Cambria Math" w:hAnsi="Cambria Math"/>
                  <w:color w:val="000000"/>
                  <w:sz w:val="28"/>
                  <w:szCs w:val="28"/>
                  <w:lang w:val="en-US"/>
                </w:rPr>
                <m:t>0</m:t>
              </m:r>
            </m:sub>
          </m:sSub>
          <m:r>
            <w:rPr>
              <w:rFonts w:ascii="Cambria Math" w:hAnsi="Cambria Math"/>
              <w:color w:val="000000"/>
              <w:sz w:val="28"/>
              <w:szCs w:val="28"/>
              <w:lang w:val="en-US"/>
            </w:rPr>
            <m:t>ε</m:t>
          </m:r>
          <m:r>
            <w:rPr>
              <w:rFonts w:ascii="Cambria Math" w:hAnsi="Cambria Math"/>
              <w:color w:val="000000"/>
              <w:sz w:val="28"/>
              <w:szCs w:val="28"/>
            </w:rPr>
            <m:t xml:space="preserve">E – </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ε</m:t>
              </m:r>
            </m:e>
            <m:sub>
              <m:r>
                <w:rPr>
                  <w:rFonts w:ascii="Cambria Math" w:hAnsi="Cambria Math"/>
                  <w:color w:val="000000"/>
                  <w:sz w:val="28"/>
                  <w:szCs w:val="28"/>
                  <w:lang w:val="en-US"/>
                </w:rPr>
                <m:t>0</m:t>
              </m:r>
            </m:sub>
          </m:sSub>
          <m:r>
            <w:rPr>
              <w:rFonts w:ascii="Cambria Math" w:hAnsi="Cambria Math"/>
              <w:color w:val="000000"/>
              <w:sz w:val="28"/>
              <w:szCs w:val="28"/>
            </w:rPr>
            <m:t>E=8,85</m:t>
          </m:r>
          <m:r>
            <w:rPr>
              <w:rFonts w:ascii="Cambria Math" w:hAnsi="Cambria Math" w:cs="Arial"/>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-12</m:t>
              </m:r>
            </m:sup>
          </m:sSup>
          <m:r>
            <w:rPr>
              <w:rFonts w:ascii="Cambria Math" w:hAnsi="Cambria Math"/>
              <w:color w:val="000000"/>
              <w:sz w:val="28"/>
              <w:szCs w:val="28"/>
            </w:rPr>
            <m:t>∙5</m:t>
          </m:r>
          <m:r>
            <w:rPr>
              <w:rFonts w:ascii="Cambria Math" w:hAnsi="Cambria Math" w:cs="Arial"/>
              <w:color w:val="000000"/>
              <w:sz w:val="28"/>
              <w:szCs w:val="28"/>
            </w:rPr>
            <m:t>∙</m:t>
          </m:r>
          <m:r>
            <w:rPr>
              <w:rFonts w:ascii="Cambria Math" w:hAnsi="Cambria Math"/>
              <w:color w:val="000000"/>
              <w:sz w:val="28"/>
              <w:szCs w:val="28"/>
            </w:rPr>
            <m:t>200/</m:t>
          </m:r>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-3</m:t>
              </m:r>
            </m:sup>
          </m:sSup>
          <m:r>
            <w:rPr>
              <w:rFonts w:ascii="Cambria Math" w:hAnsi="Cambria Math"/>
              <w:color w:val="000000"/>
              <w:sz w:val="28"/>
              <w:szCs w:val="28"/>
            </w:rPr>
            <m:t>=8,85</m:t>
          </m:r>
          <m:r>
            <w:rPr>
              <w:rFonts w:ascii="Cambria Math" w:hAnsi="Cambria Math" w:cs="Arial"/>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-6</m:t>
              </m:r>
            </m:sup>
          </m:sSup>
          <m:r>
            <w:rPr>
              <w:rFonts w:ascii="Cambria Math" w:hAnsi="Cambria Math"/>
              <w:color w:val="000000"/>
              <w:sz w:val="28"/>
              <w:szCs w:val="28"/>
            </w:rPr>
            <m:t xml:space="preserve"> Кл/</m:t>
          </m:r>
          <m:sSup>
            <m:sSupPr>
              <m:ctrlPr>
                <w:rPr>
                  <w:rFonts w:ascii="Cambria Math" w:hAnsi="Cambria Math"/>
                  <w:i/>
                  <w:color w:val="000000"/>
                  <w:sz w:val="28"/>
                  <w:szCs w:val="28"/>
                </w:rPr>
              </m:ctrlPr>
            </m:sSupPr>
            <m:e>
              <m:r>
                <w:rPr>
                  <w:rFonts w:ascii="Cambria Math" w:hAnsi="Cambria Math"/>
                  <w:color w:val="000000"/>
                  <w:sz w:val="28"/>
                  <w:szCs w:val="28"/>
                </w:rPr>
                <m:t>м</m:t>
              </m:r>
            </m:e>
            <m:sup>
              <m:r>
                <w:rPr>
                  <w:rFonts w:ascii="Cambria Math" w:hAnsi="Cambria Math"/>
                  <w:color w:val="000000"/>
                  <w:sz w:val="28"/>
                  <w:szCs w:val="28"/>
                </w:rPr>
                <m:t>2</m:t>
              </m:r>
            </m:sup>
          </m:sSup>
          <m:r>
            <w:rPr>
              <w:rFonts w:ascii="Cambria Math" w:hAnsi="Cambria Math"/>
              <w:color w:val="000000"/>
              <w:sz w:val="28"/>
              <w:szCs w:val="28"/>
            </w:rPr>
            <m:t>.</m:t>
          </m:r>
        </m:oMath>
      </m:oMathPara>
    </w:p>
    <w:p w:rsidR="00236378" w:rsidRPr="008C24E0" w:rsidRDefault="00236378" w:rsidP="00236378">
      <w:pPr>
        <w:shd w:val="clear" w:color="auto" w:fill="FFFFFF"/>
        <w:spacing w:line="360" w:lineRule="atLeast"/>
        <w:ind w:firstLine="720"/>
        <w:rPr>
          <w:sz w:val="28"/>
          <w:szCs w:val="28"/>
        </w:rPr>
      </w:pPr>
    </w:p>
    <w:p w:rsidR="00236378" w:rsidRPr="00EC5886" w:rsidRDefault="00236378" w:rsidP="00236378">
      <w:pPr>
        <w:shd w:val="clear" w:color="auto" w:fill="FFFFFF"/>
        <w:tabs>
          <w:tab w:val="left" w:pos="6504"/>
        </w:tabs>
        <w:spacing w:line="360" w:lineRule="atLeast"/>
        <w:ind w:firstLine="720"/>
        <w:jc w:val="both"/>
        <w:rPr>
          <w:sz w:val="28"/>
          <w:szCs w:val="28"/>
        </w:rPr>
      </w:pPr>
      <w:r w:rsidRPr="00962397">
        <w:rPr>
          <w:color w:val="000000"/>
          <w:sz w:val="28"/>
          <w:szCs w:val="28"/>
        </w:rPr>
        <w:t>5</w:t>
      </w:r>
      <w:r w:rsidRPr="00EC5886">
        <w:rPr>
          <w:color w:val="000000"/>
          <w:sz w:val="28"/>
          <w:szCs w:val="28"/>
        </w:rPr>
        <w:t xml:space="preserve">. Диэлектрическая проницаемость воздуха при 300 К и нормальном атмосферном давлении </w:t>
      </w:r>
      <m:oMath>
        <m:r>
          <w:rPr>
            <w:rFonts w:ascii="Cambria Math" w:hAnsi="Cambria Math"/>
            <w:color w:val="000000"/>
            <w:sz w:val="28"/>
            <w:szCs w:val="28"/>
            <w:lang w:val="en-US"/>
          </w:rPr>
          <m:t>ε</m:t>
        </m:r>
        <m:r>
          <w:rPr>
            <w:rFonts w:ascii="Cambria Math" w:hAnsi="Cambria Math"/>
            <w:color w:val="000000"/>
            <w:sz w:val="28"/>
            <w:szCs w:val="28"/>
          </w:rPr>
          <m:t>=1,00058</m:t>
        </m:r>
      </m:oMath>
      <w:r w:rsidRPr="00EC5886">
        <w:rPr>
          <w:color w:val="000000"/>
          <w:sz w:val="28"/>
          <w:szCs w:val="28"/>
        </w:rPr>
        <w:t xml:space="preserve">. </w:t>
      </w:r>
      <w:r>
        <w:rPr>
          <w:color w:val="000000"/>
          <w:sz w:val="28"/>
          <w:szCs w:val="28"/>
        </w:rPr>
        <w:t>Вычислите, н</w:t>
      </w:r>
      <w:r w:rsidRPr="00EC5886">
        <w:rPr>
          <w:color w:val="000000"/>
          <w:sz w:val="28"/>
          <w:szCs w:val="28"/>
        </w:rPr>
        <w:t>а сколько изменится е</w:t>
      </w:r>
      <w:r>
        <w:rPr>
          <w:color w:val="000000"/>
          <w:sz w:val="28"/>
          <w:szCs w:val="28"/>
        </w:rPr>
        <w:t>ё</w:t>
      </w:r>
      <w:r w:rsidRPr="00EC5886">
        <w:rPr>
          <w:color w:val="000000"/>
          <w:sz w:val="28"/>
          <w:szCs w:val="28"/>
        </w:rPr>
        <w:t xml:space="preserve"> значение, если давление воздуха увеличить в 20 раз</w:t>
      </w:r>
      <w:r>
        <w:rPr>
          <w:color w:val="000000"/>
          <w:sz w:val="28"/>
          <w:szCs w:val="28"/>
        </w:rPr>
        <w:t>.</w:t>
      </w:r>
    </w:p>
    <w:p w:rsidR="00236378" w:rsidRPr="006B76A3" w:rsidRDefault="00236378" w:rsidP="00236378">
      <w:pPr>
        <w:shd w:val="clear" w:color="auto" w:fill="FFFFFF"/>
        <w:tabs>
          <w:tab w:val="left" w:pos="6504"/>
        </w:tabs>
        <w:spacing w:line="360" w:lineRule="atLeast"/>
        <w:ind w:firstLine="720"/>
        <w:rPr>
          <w:i/>
          <w:color w:val="000000"/>
          <w:sz w:val="28"/>
          <w:szCs w:val="28"/>
        </w:rPr>
      </w:pPr>
    </w:p>
    <w:p w:rsidR="00236378" w:rsidRPr="006B76A3" w:rsidRDefault="00236378" w:rsidP="00236378">
      <w:pPr>
        <w:shd w:val="clear" w:color="auto" w:fill="FFFFFF"/>
        <w:tabs>
          <w:tab w:val="left" w:pos="6504"/>
        </w:tabs>
        <w:spacing w:line="360" w:lineRule="atLeast"/>
        <w:ind w:firstLine="720"/>
        <w:rPr>
          <w:i/>
          <w:color w:val="000000"/>
          <w:sz w:val="28"/>
          <w:szCs w:val="28"/>
        </w:rPr>
      </w:pPr>
      <w:r w:rsidRPr="00A62889">
        <w:rPr>
          <w:i/>
          <w:color w:val="000000"/>
          <w:sz w:val="28"/>
          <w:szCs w:val="28"/>
          <w:u w:val="single"/>
        </w:rPr>
        <w:t>Решение</w:t>
      </w:r>
    </w:p>
    <w:p w:rsidR="00236378" w:rsidRPr="006B76A3" w:rsidRDefault="00236378" w:rsidP="00236378">
      <w:pPr>
        <w:shd w:val="clear" w:color="auto" w:fill="FFFFFF"/>
        <w:tabs>
          <w:tab w:val="left" w:pos="6504"/>
        </w:tabs>
        <w:spacing w:line="360" w:lineRule="atLeast"/>
        <w:ind w:firstLine="720"/>
        <w:rPr>
          <w:i/>
          <w:sz w:val="28"/>
          <w:szCs w:val="28"/>
        </w:rPr>
      </w:pPr>
    </w:p>
    <w:p w:rsidR="00236378" w:rsidRDefault="00236378" w:rsidP="00236378">
      <w:pPr>
        <w:shd w:val="clear" w:color="auto" w:fill="FFFFFF"/>
        <w:tabs>
          <w:tab w:val="left" w:pos="4032"/>
          <w:tab w:val="left" w:pos="6480"/>
        </w:tabs>
        <w:spacing w:line="360" w:lineRule="atLeast"/>
        <w:ind w:firstLine="720"/>
        <w:jc w:val="both"/>
        <w:rPr>
          <w:color w:val="000000"/>
          <w:sz w:val="28"/>
          <w:szCs w:val="28"/>
        </w:rPr>
      </w:pPr>
      <w:r w:rsidRPr="00EC5886">
        <w:rPr>
          <w:color w:val="000000"/>
          <w:sz w:val="28"/>
          <w:szCs w:val="28"/>
        </w:rPr>
        <w:t xml:space="preserve">Зависимость диэлектрической проницаемости газа </w:t>
      </w:r>
      <m:oMath>
        <m:r>
          <w:rPr>
            <w:rFonts w:ascii="Cambria Math" w:hAnsi="Cambria Math"/>
            <w:color w:val="000000"/>
            <w:sz w:val="28"/>
            <w:szCs w:val="28"/>
          </w:rPr>
          <m:t>ε</m:t>
        </m:r>
      </m:oMath>
      <w:r w:rsidRPr="00EC5886">
        <w:rPr>
          <w:color w:val="000000"/>
          <w:sz w:val="28"/>
          <w:szCs w:val="28"/>
        </w:rPr>
        <w:t xml:space="preserve"> от давления </w:t>
      </w:r>
      <m:oMath>
        <m:r>
          <w:rPr>
            <w:rFonts w:ascii="Cambria Math" w:hAnsi="Cambria Math"/>
            <w:color w:val="000000"/>
            <w:sz w:val="28"/>
            <w:szCs w:val="28"/>
          </w:rPr>
          <m:t>p</m:t>
        </m:r>
      </m:oMath>
      <w:r>
        <w:rPr>
          <w:color w:val="000000"/>
          <w:sz w:val="28"/>
          <w:szCs w:val="28"/>
        </w:rPr>
        <w:t xml:space="preserve"> выражается формулой</w:t>
      </w:r>
    </w:p>
    <w:p w:rsidR="00236378" w:rsidRDefault="00236378" w:rsidP="00236378">
      <w:pPr>
        <w:shd w:val="clear" w:color="auto" w:fill="FFFFFF"/>
        <w:tabs>
          <w:tab w:val="left" w:pos="6480"/>
        </w:tabs>
        <w:spacing w:line="360" w:lineRule="atLeast"/>
        <w:ind w:left="3969"/>
        <w:jc w:val="both"/>
        <w:rPr>
          <w:i/>
          <w:iCs/>
          <w:color w:val="000000"/>
          <w:sz w:val="28"/>
          <w:szCs w:val="28"/>
        </w:rPr>
      </w:pPr>
      <m:oMath>
        <m:r>
          <w:rPr>
            <w:rFonts w:ascii="Cambria Math" w:hAnsi="Cambria Math"/>
            <w:color w:val="000000"/>
            <w:sz w:val="28"/>
            <w:szCs w:val="28"/>
            <w:lang w:val="en-US"/>
          </w:rPr>
          <m:t>dε</m:t>
        </m:r>
        <m:r>
          <w:rPr>
            <w:rFonts w:ascii="Cambria Math" w:hAnsi="Cambria Math"/>
            <w:color w:val="000000"/>
            <w:sz w:val="28"/>
            <w:szCs w:val="28"/>
          </w:rPr>
          <m:t>/</m:t>
        </m:r>
        <m:r>
          <w:rPr>
            <w:rFonts w:ascii="Cambria Math" w:hAnsi="Cambria Math"/>
            <w:color w:val="000000"/>
            <w:sz w:val="28"/>
            <w:szCs w:val="28"/>
            <w:lang w:val="en-US"/>
          </w:rPr>
          <m:t>dp</m:t>
        </m:r>
        <m:r>
          <w:rPr>
            <w:rFonts w:ascii="Cambria Math" w:hAnsi="Cambria Math"/>
            <w:color w:val="000000"/>
            <w:sz w:val="28"/>
            <w:szCs w:val="28"/>
          </w:rPr>
          <m:t>=(ε –1)/p</m:t>
        </m:r>
      </m:oMath>
      <w:r w:rsidRPr="00EC5886">
        <w:rPr>
          <w:i/>
          <w:iCs/>
          <w:color w:val="000000"/>
          <w:sz w:val="28"/>
          <w:szCs w:val="28"/>
        </w:rPr>
        <w:t xml:space="preserve">. </w:t>
      </w:r>
    </w:p>
    <w:p w:rsidR="00236378" w:rsidRDefault="00236378" w:rsidP="00236378">
      <w:pPr>
        <w:shd w:val="clear" w:color="auto" w:fill="FFFFFF"/>
        <w:tabs>
          <w:tab w:val="left" w:pos="4032"/>
          <w:tab w:val="left" w:pos="6480"/>
        </w:tabs>
        <w:spacing w:line="360" w:lineRule="atLeast"/>
        <w:ind w:firstLine="720"/>
        <w:jc w:val="both"/>
        <w:rPr>
          <w:color w:val="000000"/>
          <w:sz w:val="28"/>
          <w:szCs w:val="28"/>
          <w:lang w:val="en-US"/>
        </w:rPr>
      </w:pPr>
      <w:r w:rsidRPr="00EC5886">
        <w:rPr>
          <w:color w:val="000000"/>
          <w:sz w:val="28"/>
          <w:szCs w:val="28"/>
        </w:rPr>
        <w:t>Отсюда</w:t>
      </w:r>
    </w:p>
    <w:p w:rsidR="00236378" w:rsidRDefault="00236378" w:rsidP="00236378">
      <w:pPr>
        <w:shd w:val="clear" w:color="auto" w:fill="FFFFFF"/>
        <w:tabs>
          <w:tab w:val="left" w:pos="4032"/>
          <w:tab w:val="left" w:pos="6480"/>
        </w:tabs>
        <w:spacing w:line="360" w:lineRule="atLeast"/>
        <w:ind w:firstLine="720"/>
        <w:jc w:val="both"/>
        <w:rPr>
          <w:color w:val="000000"/>
          <w:sz w:val="28"/>
          <w:szCs w:val="28"/>
          <w:lang w:val="en-US"/>
        </w:rPr>
      </w:pPr>
    </w:p>
    <w:p w:rsidR="00236378" w:rsidRPr="00A62889" w:rsidRDefault="00644F35" w:rsidP="00236378">
      <w:pPr>
        <w:shd w:val="clear" w:color="auto" w:fill="FFFFFF"/>
        <w:tabs>
          <w:tab w:val="left" w:pos="4032"/>
          <w:tab w:val="left" w:pos="6480"/>
        </w:tabs>
        <w:spacing w:line="360" w:lineRule="atLeast"/>
        <w:ind w:firstLine="720"/>
        <w:jc w:val="both"/>
        <w:rPr>
          <w:sz w:val="28"/>
          <w:szCs w:val="28"/>
          <w:lang w:val="en-US"/>
        </w:rPr>
      </w:pPr>
      <m:oMathPara>
        <m:oMath>
          <m:nary>
            <m:naryPr>
              <m:limLoc m:val="undOvr"/>
              <m:ctrlPr>
                <w:rPr>
                  <w:rFonts w:ascii="Cambria Math" w:hAnsi="Cambria Math"/>
                  <w:i/>
                  <w:sz w:val="28"/>
                  <w:szCs w:val="28"/>
                  <w:lang w:val="en-US"/>
                </w:rPr>
              </m:ctrlPr>
            </m:naryPr>
            <m:sub>
              <m:sSub>
                <m:sSubPr>
                  <m:ctrlPr>
                    <w:rPr>
                      <w:rFonts w:ascii="Cambria Math" w:hAnsi="Cambria Math"/>
                      <w:i/>
                      <w:sz w:val="28"/>
                      <w:szCs w:val="28"/>
                      <w:lang w:val="en-US"/>
                    </w:rPr>
                  </m:ctrlPr>
                </m:sSubPr>
                <m:e>
                  <m:r>
                    <w:rPr>
                      <w:rFonts w:ascii="Cambria Math" w:hAnsi="Cambria Math"/>
                      <w:sz w:val="28"/>
                      <w:szCs w:val="28"/>
                      <w:lang w:val="en-US"/>
                    </w:rPr>
                    <m:t>ε</m:t>
                  </m:r>
                </m:e>
                <m:sub>
                  <m:r>
                    <w:rPr>
                      <w:rFonts w:ascii="Cambria Math" w:hAnsi="Cambria Math"/>
                      <w:sz w:val="28"/>
                      <w:szCs w:val="28"/>
                      <w:lang w:val="en-US"/>
                    </w:rPr>
                    <m:t>1</m:t>
                  </m:r>
                </m:sub>
              </m:sSub>
            </m:sub>
            <m:sup>
              <m:sSub>
                <m:sSubPr>
                  <m:ctrlPr>
                    <w:rPr>
                      <w:rFonts w:ascii="Cambria Math" w:hAnsi="Cambria Math"/>
                      <w:i/>
                      <w:sz w:val="28"/>
                      <w:szCs w:val="28"/>
                      <w:lang w:val="en-US"/>
                    </w:rPr>
                  </m:ctrlPr>
                </m:sSubPr>
                <m:e>
                  <m:r>
                    <w:rPr>
                      <w:rFonts w:ascii="Cambria Math" w:hAnsi="Cambria Math"/>
                      <w:sz w:val="28"/>
                      <w:szCs w:val="28"/>
                      <w:lang w:val="en-US"/>
                    </w:rPr>
                    <m:t>ε</m:t>
                  </m:r>
                </m:e>
                <m:sub>
                  <m:r>
                    <w:rPr>
                      <w:rFonts w:ascii="Cambria Math" w:hAnsi="Cambria Math"/>
                      <w:sz w:val="28"/>
                      <w:szCs w:val="28"/>
                      <w:lang w:val="en-US"/>
                    </w:rPr>
                    <m:t>2</m:t>
                  </m:r>
                </m:sub>
              </m:sSub>
            </m:sup>
            <m:e>
              <m:f>
                <m:fPr>
                  <m:ctrlPr>
                    <w:rPr>
                      <w:rFonts w:ascii="Cambria Math" w:hAnsi="Cambria Math"/>
                      <w:i/>
                      <w:sz w:val="28"/>
                      <w:szCs w:val="28"/>
                      <w:lang w:val="en-US"/>
                    </w:rPr>
                  </m:ctrlPr>
                </m:fPr>
                <m:num>
                  <m:r>
                    <w:rPr>
                      <w:rFonts w:ascii="Cambria Math" w:hAnsi="Cambria Math"/>
                      <w:sz w:val="28"/>
                      <w:szCs w:val="28"/>
                      <w:lang w:val="en-US"/>
                    </w:rPr>
                    <m:t>dε</m:t>
                  </m:r>
                </m:num>
                <m:den>
                  <m:d>
                    <m:dPr>
                      <m:ctrlPr>
                        <w:rPr>
                          <w:rFonts w:ascii="Cambria Math" w:hAnsi="Cambria Math"/>
                          <w:i/>
                          <w:sz w:val="28"/>
                          <w:szCs w:val="28"/>
                          <w:lang w:val="en-US"/>
                        </w:rPr>
                      </m:ctrlPr>
                    </m:dPr>
                    <m:e>
                      <m:r>
                        <w:rPr>
                          <w:rFonts w:ascii="Cambria Math" w:hAnsi="Cambria Math"/>
                          <w:sz w:val="28"/>
                          <w:szCs w:val="28"/>
                          <w:lang w:val="en-US"/>
                        </w:rPr>
                        <m:t>ε-1</m:t>
                      </m:r>
                    </m:e>
                  </m:d>
                </m:den>
              </m:f>
              <m:r>
                <w:rPr>
                  <w:rFonts w:ascii="Cambria Math" w:hAnsi="Cambria Math"/>
                  <w:sz w:val="28"/>
                  <w:szCs w:val="28"/>
                  <w:lang w:val="en-US"/>
                </w:rPr>
                <m:t>=</m:t>
              </m:r>
              <m:nary>
                <m:naryPr>
                  <m:limLoc m:val="undOvr"/>
                  <m:ctrlPr>
                    <w:rPr>
                      <w:rFonts w:ascii="Cambria Math" w:hAnsi="Cambria Math"/>
                      <w:i/>
                      <w:sz w:val="28"/>
                      <w:szCs w:val="28"/>
                      <w:lang w:val="en-US"/>
                    </w:rPr>
                  </m:ctrlPr>
                </m:naryPr>
                <m:sub>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1</m:t>
                      </m:r>
                    </m:sub>
                  </m:sSub>
                </m:sub>
                <m:sup>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2</m:t>
                      </m:r>
                    </m:sub>
                  </m:sSub>
                </m:sup>
                <m:e>
                  <m:f>
                    <m:fPr>
                      <m:ctrlPr>
                        <w:rPr>
                          <w:rFonts w:ascii="Cambria Math" w:hAnsi="Cambria Math"/>
                          <w:i/>
                          <w:sz w:val="28"/>
                          <w:szCs w:val="28"/>
                          <w:lang w:val="en-US"/>
                        </w:rPr>
                      </m:ctrlPr>
                    </m:fPr>
                    <m:num>
                      <m:r>
                        <w:rPr>
                          <w:rFonts w:ascii="Cambria Math" w:hAnsi="Cambria Math"/>
                          <w:sz w:val="28"/>
                          <w:szCs w:val="28"/>
                          <w:lang w:val="en-US"/>
                        </w:rPr>
                        <m:t>dp</m:t>
                      </m:r>
                    </m:num>
                    <m:den>
                      <m:r>
                        <w:rPr>
                          <w:rFonts w:ascii="Cambria Math" w:hAnsi="Cambria Math"/>
                          <w:sz w:val="28"/>
                          <w:szCs w:val="28"/>
                          <w:lang w:val="en-US"/>
                        </w:rPr>
                        <m:t>p</m:t>
                      </m:r>
                    </m:den>
                  </m:f>
                  <m:r>
                    <w:rPr>
                      <w:rFonts w:ascii="Cambria Math" w:hAnsi="Cambria Math"/>
                      <w:sz w:val="28"/>
                      <w:szCs w:val="28"/>
                      <w:lang w:val="en-US"/>
                    </w:rPr>
                    <m:t xml:space="preserve">; </m:t>
                  </m:r>
                  <m:func>
                    <m:funcPr>
                      <m:ctrlPr>
                        <w:rPr>
                          <w:rFonts w:ascii="Cambria Math" w:hAnsi="Cambria Math"/>
                          <w:i/>
                          <w:sz w:val="28"/>
                          <w:szCs w:val="28"/>
                          <w:lang w:val="en-US"/>
                        </w:rPr>
                      </m:ctrlPr>
                    </m:funcPr>
                    <m:fName>
                      <m:r>
                        <m:rPr>
                          <m:sty m:val="p"/>
                        </m:rPr>
                        <w:rPr>
                          <w:rFonts w:ascii="Cambria Math" w:hAnsi="Cambria Math"/>
                          <w:sz w:val="28"/>
                          <w:szCs w:val="28"/>
                          <w:lang w:val="en-US"/>
                        </w:rPr>
                        <m:t>ln</m:t>
                      </m:r>
                    </m:fName>
                    <m:e>
                      <m:d>
                        <m:dPr>
                          <m:begChr m:val="["/>
                          <m:endChr m:val="]"/>
                          <m:ctrlPr>
                            <w:rPr>
                              <w:rFonts w:ascii="Cambria Math" w:hAnsi="Cambria Math"/>
                              <w:i/>
                              <w:sz w:val="28"/>
                              <w:szCs w:val="28"/>
                              <w:lang w:val="en-US"/>
                            </w:rPr>
                          </m:ctrlPr>
                        </m:dPr>
                        <m:e>
                          <m:f>
                            <m:fPr>
                              <m:ctrlPr>
                                <w:rPr>
                                  <w:rFonts w:ascii="Cambria Math" w:hAnsi="Cambria Math"/>
                                  <w:i/>
                                  <w:sz w:val="28"/>
                                  <w:szCs w:val="28"/>
                                  <w:lang w:val="en-US"/>
                                </w:rPr>
                              </m:ctrlPr>
                            </m:fPr>
                            <m:num>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ε</m:t>
                                      </m:r>
                                    </m:e>
                                    <m:sub>
                                      <m:r>
                                        <w:rPr>
                                          <w:rFonts w:ascii="Cambria Math" w:hAnsi="Cambria Math"/>
                                          <w:sz w:val="28"/>
                                          <w:szCs w:val="28"/>
                                          <w:lang w:val="en-US"/>
                                        </w:rPr>
                                        <m:t>2</m:t>
                                      </m:r>
                                    </m:sub>
                                  </m:sSub>
                                  <m:r>
                                    <w:rPr>
                                      <w:rFonts w:ascii="Cambria Math" w:hAnsi="Cambria Math"/>
                                      <w:sz w:val="28"/>
                                      <w:szCs w:val="28"/>
                                      <w:lang w:val="en-US"/>
                                    </w:rPr>
                                    <m:t>-1</m:t>
                                  </m:r>
                                </m:e>
                              </m:d>
                            </m:num>
                            <m:den>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ε</m:t>
                                      </m:r>
                                    </m:e>
                                    <m:sub>
                                      <m:r>
                                        <w:rPr>
                                          <w:rFonts w:ascii="Cambria Math" w:hAnsi="Cambria Math"/>
                                          <w:sz w:val="28"/>
                                          <w:szCs w:val="28"/>
                                          <w:lang w:val="en-US"/>
                                        </w:rPr>
                                        <m:t>1</m:t>
                                      </m:r>
                                    </m:sub>
                                  </m:sSub>
                                  <m:r>
                                    <w:rPr>
                                      <w:rFonts w:ascii="Cambria Math" w:hAnsi="Cambria Math"/>
                                      <w:sz w:val="28"/>
                                      <w:szCs w:val="28"/>
                                      <w:lang w:val="en-US"/>
                                    </w:rPr>
                                    <m:t>-1</m:t>
                                  </m:r>
                                </m:e>
                              </m:d>
                            </m:den>
                          </m:f>
                        </m:e>
                      </m:d>
                      <m:r>
                        <w:rPr>
                          <w:rFonts w:ascii="Cambria Math" w:hAnsi="Cambria Math"/>
                          <w:sz w:val="28"/>
                          <w:szCs w:val="28"/>
                          <w:lang w:val="en-US"/>
                        </w:rPr>
                        <m:t>=</m:t>
                      </m:r>
                      <m:func>
                        <m:funcPr>
                          <m:ctrlPr>
                            <w:rPr>
                              <w:rFonts w:ascii="Cambria Math" w:hAnsi="Cambria Math"/>
                              <w:i/>
                              <w:sz w:val="28"/>
                              <w:szCs w:val="28"/>
                              <w:lang w:val="en-US"/>
                            </w:rPr>
                          </m:ctrlPr>
                        </m:funcPr>
                        <m:fName>
                          <m:r>
                            <m:rPr>
                              <m:sty m:val="p"/>
                            </m:rPr>
                            <w:rPr>
                              <w:rFonts w:ascii="Cambria Math" w:hAnsi="Cambria Math"/>
                              <w:sz w:val="28"/>
                              <w:szCs w:val="28"/>
                              <w:lang w:val="en-US"/>
                            </w:rPr>
                            <m:t>ln</m:t>
                          </m:r>
                        </m:fName>
                        <m:e>
                          <m:d>
                            <m:dPr>
                              <m:ctrlPr>
                                <w:rPr>
                                  <w:rFonts w:ascii="Cambria Math" w:hAnsi="Cambria Math"/>
                                  <w:i/>
                                  <w:sz w:val="28"/>
                                  <w:szCs w:val="28"/>
                                  <w:lang w:val="en-US"/>
                                </w:rPr>
                              </m:ctrlPr>
                            </m:dPr>
                            <m:e>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2</m:t>
                                      </m:r>
                                    </m:sub>
                                  </m:sSub>
                                </m:num>
                                <m:den>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1</m:t>
                                      </m:r>
                                    </m:sub>
                                  </m:sSub>
                                </m:den>
                              </m:f>
                            </m:e>
                          </m:d>
                        </m:e>
                      </m:func>
                    </m:e>
                  </m:func>
                </m:e>
              </m:nary>
            </m:e>
          </m:nary>
          <m:r>
            <w:rPr>
              <w:rFonts w:ascii="Cambria Math" w:hAnsi="Cambria Math"/>
              <w:sz w:val="28"/>
              <w:szCs w:val="28"/>
              <w:lang w:val="en-US"/>
            </w:rPr>
            <m:t>.</m:t>
          </m:r>
        </m:oMath>
      </m:oMathPara>
    </w:p>
    <w:p w:rsidR="00236378" w:rsidRDefault="00236378" w:rsidP="00236378">
      <w:pPr>
        <w:shd w:val="clear" w:color="auto" w:fill="FFFFFF"/>
        <w:tabs>
          <w:tab w:val="left" w:pos="6480"/>
        </w:tabs>
        <w:spacing w:line="360" w:lineRule="atLeast"/>
        <w:ind w:left="2268"/>
        <w:rPr>
          <w:color w:val="000000"/>
          <w:sz w:val="28"/>
          <w:szCs w:val="28"/>
          <w:lang w:val="en-US"/>
        </w:rPr>
      </w:pPr>
    </w:p>
    <w:p w:rsidR="00236378" w:rsidRDefault="00236378" w:rsidP="00236378">
      <w:pPr>
        <w:shd w:val="clear" w:color="auto" w:fill="FFFFFF"/>
        <w:tabs>
          <w:tab w:val="left" w:pos="6480"/>
        </w:tabs>
        <w:spacing w:line="360" w:lineRule="atLeast"/>
        <w:rPr>
          <w:color w:val="000000"/>
          <w:sz w:val="28"/>
          <w:szCs w:val="28"/>
          <w:lang w:val="en-US"/>
        </w:rPr>
      </w:pPr>
      <m:oMathPara>
        <m:oMathParaPr>
          <m:jc m:val="center"/>
        </m:oMathParaPr>
        <m:oMath>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ε</m:t>
              </m:r>
            </m:e>
            <m:sub>
              <m:r>
                <w:rPr>
                  <w:rFonts w:ascii="Cambria Math" w:hAnsi="Cambria Math"/>
                  <w:color w:val="000000"/>
                  <w:sz w:val="28"/>
                  <w:szCs w:val="28"/>
                </w:rPr>
                <m:t>2</m:t>
              </m:r>
            </m:sub>
          </m:sSub>
          <m:r>
            <w:rPr>
              <w:rFonts w:ascii="Cambria Math" w:hAnsi="Cambria Math"/>
              <w:color w:val="000000"/>
              <w:sz w:val="28"/>
              <w:szCs w:val="28"/>
            </w:rPr>
            <m:t xml:space="preserve"> – 1)=(</m:t>
          </m:r>
          <m:sSub>
            <m:sSubPr>
              <m:ctrlPr>
                <w:rPr>
                  <w:rFonts w:ascii="Cambria Math" w:hAnsi="Cambria Math"/>
                  <w:i/>
                  <w:color w:val="000000"/>
                  <w:sz w:val="28"/>
                  <w:szCs w:val="28"/>
                </w:rPr>
              </m:ctrlPr>
            </m:sSubPr>
            <m:e>
              <m:r>
                <w:rPr>
                  <w:rFonts w:ascii="Cambria Math" w:hAnsi="Cambria Math"/>
                  <w:color w:val="000000"/>
                  <w:sz w:val="28"/>
                  <w:szCs w:val="28"/>
                </w:rPr>
                <m:t>ε</m:t>
              </m:r>
            </m:e>
            <m:sub>
              <m:r>
                <w:rPr>
                  <w:rFonts w:ascii="Cambria Math" w:hAnsi="Cambria Math"/>
                  <w:color w:val="000000"/>
                  <w:sz w:val="28"/>
                  <w:szCs w:val="28"/>
                </w:rPr>
                <m:t>1</m:t>
              </m:r>
            </m:sub>
          </m:sSub>
          <m:r>
            <w:rPr>
              <w:rFonts w:ascii="Cambria Math" w:hAnsi="Cambria Math"/>
              <w:color w:val="000000"/>
              <w:sz w:val="28"/>
              <w:szCs w:val="28"/>
            </w:rPr>
            <m:t xml:space="preserve"> – 1)/(</m:t>
          </m:r>
          <m:sSub>
            <m:sSubPr>
              <m:ctrlPr>
                <w:rPr>
                  <w:rFonts w:ascii="Cambria Math" w:hAnsi="Cambria Math"/>
                  <w:bCs/>
                  <w:i/>
                  <w:color w:val="000000"/>
                  <w:sz w:val="28"/>
                  <w:szCs w:val="28"/>
                  <w:lang w:val="en-US"/>
                </w:rPr>
              </m:ctrlPr>
            </m:sSubPr>
            <m:e>
              <m:r>
                <w:rPr>
                  <w:rFonts w:ascii="Cambria Math" w:hAnsi="Cambria Math"/>
                  <w:color w:val="000000"/>
                  <w:sz w:val="28"/>
                  <w:szCs w:val="28"/>
                  <w:lang w:val="en-US"/>
                </w:rPr>
                <m:t>p</m:t>
              </m:r>
            </m:e>
            <m:sub>
              <m:r>
                <w:rPr>
                  <w:rFonts w:ascii="Cambria Math" w:hAnsi="Cambria Math"/>
                  <w:color w:val="000000"/>
                  <w:sz w:val="28"/>
                  <w:szCs w:val="28"/>
                  <w:lang w:val="en-US"/>
                </w:rPr>
                <m:t>2</m:t>
              </m:r>
            </m:sub>
          </m:sSub>
          <m:r>
            <w:rPr>
              <w:rFonts w:ascii="Cambria Math" w:hAnsi="Cambria Math"/>
              <w:color w:val="000000"/>
              <w:sz w:val="28"/>
              <w:szCs w:val="28"/>
            </w:rPr>
            <m:t>/</m:t>
          </m:r>
          <m:sSub>
            <m:sSubPr>
              <m:ctrlPr>
                <w:rPr>
                  <w:rFonts w:ascii="Cambria Math" w:hAnsi="Cambria Math"/>
                  <w:bCs/>
                  <w:i/>
                  <w:color w:val="000000"/>
                  <w:sz w:val="28"/>
                  <w:szCs w:val="28"/>
                  <w:lang w:val="en-US"/>
                </w:rPr>
              </m:ctrlPr>
            </m:sSubPr>
            <m:e>
              <m:r>
                <w:rPr>
                  <w:rFonts w:ascii="Cambria Math" w:hAnsi="Cambria Math"/>
                  <w:color w:val="000000"/>
                  <w:sz w:val="28"/>
                  <w:szCs w:val="28"/>
                  <w:lang w:val="en-US"/>
                </w:rPr>
                <m:t>p</m:t>
              </m:r>
            </m:e>
            <m:sub>
              <m:r>
                <w:rPr>
                  <w:rFonts w:ascii="Cambria Math" w:hAnsi="Cambria Math"/>
                  <w:color w:val="000000"/>
                  <w:sz w:val="28"/>
                  <w:szCs w:val="28"/>
                  <w:lang w:val="en-US"/>
                </w:rPr>
                <m:t>1</m:t>
              </m:r>
            </m:sub>
          </m:sSub>
          <m:r>
            <w:rPr>
              <w:rFonts w:ascii="Cambria Math" w:hAnsi="Cambria Math"/>
              <w:color w:val="000000"/>
              <w:sz w:val="28"/>
              <w:szCs w:val="28"/>
            </w:rPr>
            <m:t>)=(1,00058 –1)</m:t>
          </m:r>
          <m:r>
            <w:rPr>
              <w:rFonts w:ascii="Cambria Math" w:hAnsi="Cambria Math" w:cs="Arial"/>
              <w:color w:val="000000"/>
              <w:sz w:val="28"/>
              <w:szCs w:val="28"/>
            </w:rPr>
            <m:t>∙</m:t>
          </m:r>
          <m:r>
            <w:rPr>
              <w:rFonts w:ascii="Cambria Math" w:hAnsi="Cambria Math"/>
              <w:color w:val="000000"/>
              <w:sz w:val="28"/>
              <w:szCs w:val="28"/>
            </w:rPr>
            <m:t>20=0,0116.</m:t>
          </m:r>
        </m:oMath>
      </m:oMathPara>
    </w:p>
    <w:p w:rsidR="00236378" w:rsidRPr="004365B4" w:rsidRDefault="00236378" w:rsidP="00236378">
      <w:pPr>
        <w:shd w:val="clear" w:color="auto" w:fill="FFFFFF"/>
        <w:tabs>
          <w:tab w:val="left" w:pos="6480"/>
        </w:tabs>
        <w:spacing w:line="360" w:lineRule="atLeast"/>
        <w:ind w:left="2268"/>
        <w:rPr>
          <w:bCs/>
          <w:i/>
          <w:color w:val="000000"/>
          <w:sz w:val="28"/>
          <w:szCs w:val="28"/>
        </w:rPr>
      </w:pPr>
    </w:p>
    <w:p w:rsidR="00236378" w:rsidRPr="00EC5886" w:rsidRDefault="00236378" w:rsidP="00236378">
      <w:pPr>
        <w:shd w:val="clear" w:color="auto" w:fill="FFFFFF"/>
        <w:spacing w:line="360" w:lineRule="atLeast"/>
        <w:ind w:firstLine="720"/>
        <w:jc w:val="both"/>
        <w:rPr>
          <w:sz w:val="28"/>
          <w:szCs w:val="28"/>
        </w:rPr>
      </w:pPr>
      <w:r w:rsidRPr="003B3F8D">
        <w:rPr>
          <w:i/>
          <w:color w:val="000000"/>
          <w:sz w:val="28"/>
          <w:szCs w:val="28"/>
        </w:rPr>
        <w:t>Ответ:</w:t>
      </w:r>
      <w:r>
        <w:rPr>
          <w:color w:val="000000"/>
          <w:sz w:val="28"/>
          <w:szCs w:val="28"/>
        </w:rPr>
        <w:t xml:space="preserve"> т</w:t>
      </w:r>
      <w:r w:rsidRPr="00EC5886">
        <w:rPr>
          <w:color w:val="000000"/>
          <w:sz w:val="28"/>
          <w:szCs w:val="28"/>
        </w:rPr>
        <w:t xml:space="preserve">аким образом, при увеличении давления в 20 раз диэлектрическая проницаемость воздуха возрастет до значения </w:t>
      </w:r>
      <m:oMath>
        <m:sSub>
          <m:sSubPr>
            <m:ctrlPr>
              <w:rPr>
                <w:rFonts w:ascii="Cambria Math" w:hAnsi="Cambria Math"/>
                <w:i/>
                <w:color w:val="000000"/>
                <w:sz w:val="28"/>
                <w:szCs w:val="28"/>
              </w:rPr>
            </m:ctrlPr>
          </m:sSubPr>
          <m:e>
            <m:r>
              <w:rPr>
                <w:rFonts w:ascii="Cambria Math" w:hAnsi="Cambria Math"/>
                <w:color w:val="000000"/>
                <w:sz w:val="28"/>
                <w:szCs w:val="28"/>
              </w:rPr>
              <m:t>ε</m:t>
            </m:r>
          </m:e>
          <m:sub>
            <m:r>
              <w:rPr>
                <w:rFonts w:ascii="Cambria Math" w:hAnsi="Cambria Math"/>
                <w:color w:val="000000"/>
                <w:sz w:val="28"/>
                <w:szCs w:val="28"/>
              </w:rPr>
              <m:t>2</m:t>
            </m:r>
          </m:sub>
        </m:sSub>
        <m:r>
          <w:rPr>
            <w:rFonts w:ascii="Cambria Math" w:hAnsi="Cambria Math"/>
            <w:color w:val="000000"/>
            <w:sz w:val="28"/>
            <w:szCs w:val="28"/>
          </w:rPr>
          <m:t>= 1,0116</m:t>
        </m:r>
      </m:oMath>
      <w:r w:rsidRPr="001F23EA">
        <w:rPr>
          <w:color w:val="000000"/>
          <w:sz w:val="28"/>
          <w:szCs w:val="28"/>
        </w:rPr>
        <w:t>.</w:t>
      </w:r>
    </w:p>
    <w:p w:rsidR="00236378" w:rsidRPr="006B76A3" w:rsidRDefault="00236378" w:rsidP="00236378">
      <w:pPr>
        <w:shd w:val="clear" w:color="auto" w:fill="FFFFFF"/>
        <w:tabs>
          <w:tab w:val="left" w:pos="1003"/>
        </w:tabs>
        <w:spacing w:line="360" w:lineRule="atLeast"/>
        <w:ind w:firstLine="720"/>
        <w:jc w:val="both"/>
        <w:rPr>
          <w:color w:val="000000"/>
          <w:sz w:val="28"/>
          <w:szCs w:val="28"/>
        </w:rPr>
      </w:pPr>
    </w:p>
    <w:p w:rsidR="00236378" w:rsidRPr="00EC5886" w:rsidRDefault="00236378" w:rsidP="00236378">
      <w:pPr>
        <w:shd w:val="clear" w:color="auto" w:fill="FFFFFF"/>
        <w:tabs>
          <w:tab w:val="left" w:pos="1003"/>
        </w:tabs>
        <w:spacing w:line="360" w:lineRule="atLeast"/>
        <w:ind w:firstLine="720"/>
        <w:jc w:val="both"/>
        <w:rPr>
          <w:sz w:val="28"/>
          <w:szCs w:val="28"/>
        </w:rPr>
      </w:pPr>
      <w:r w:rsidRPr="00962397">
        <w:rPr>
          <w:color w:val="000000"/>
          <w:sz w:val="28"/>
          <w:szCs w:val="28"/>
        </w:rPr>
        <w:t>6</w:t>
      </w:r>
      <w:r>
        <w:rPr>
          <w:color w:val="000000"/>
          <w:sz w:val="28"/>
          <w:szCs w:val="28"/>
        </w:rPr>
        <w:t>.</w:t>
      </w:r>
      <w:r w:rsidR="00735B2E">
        <w:rPr>
          <w:color w:val="000000"/>
          <w:sz w:val="28"/>
          <w:szCs w:val="28"/>
        </w:rPr>
        <w:t xml:space="preserve"> </w:t>
      </w:r>
      <w:r w:rsidRPr="00EC5886">
        <w:rPr>
          <w:color w:val="000000"/>
          <w:sz w:val="28"/>
          <w:szCs w:val="28"/>
        </w:rPr>
        <w:t xml:space="preserve">Композиционный керамический материал </w:t>
      </w:r>
      <w:r w:rsidR="00735B2E" w:rsidRPr="00EC5886">
        <w:rPr>
          <w:color w:val="000000"/>
          <w:sz w:val="28"/>
          <w:szCs w:val="28"/>
        </w:rPr>
        <w:t>изготовлена</w:t>
      </w:r>
      <w:r w:rsidRPr="00EC5886">
        <w:rPr>
          <w:color w:val="000000"/>
          <w:sz w:val="28"/>
          <w:szCs w:val="28"/>
        </w:rPr>
        <w:t xml:space="preserve"> основе двух диэлектриков с диэлектрическими проницаемостями </w:t>
      </w:r>
      <m:oMath>
        <m:sSub>
          <m:sSubPr>
            <m:ctrlPr>
              <w:rPr>
                <w:rFonts w:ascii="Cambria Math" w:hAnsi="Cambria Math"/>
                <w:i/>
                <w:color w:val="000000"/>
                <w:sz w:val="28"/>
                <w:szCs w:val="28"/>
              </w:rPr>
            </m:ctrlPr>
          </m:sSubPr>
          <m:e>
            <m:r>
              <w:rPr>
                <w:rFonts w:ascii="Cambria Math" w:hAnsi="Cambria Math"/>
                <w:color w:val="000000"/>
                <w:sz w:val="28"/>
                <w:szCs w:val="28"/>
              </w:rPr>
              <m:t>ε</m:t>
            </m:r>
          </m:e>
          <m:sub>
            <m:r>
              <w:rPr>
                <w:rFonts w:ascii="Cambria Math" w:hAnsi="Cambria Math"/>
                <w:color w:val="000000"/>
                <w:sz w:val="28"/>
                <w:szCs w:val="28"/>
              </w:rPr>
              <m:t>1</m:t>
            </m:r>
          </m:sub>
        </m:sSub>
        <m:r>
          <w:rPr>
            <w:rFonts w:ascii="Cambria Math" w:hAnsi="Cambria Math"/>
            <w:color w:val="000000"/>
            <w:sz w:val="28"/>
            <w:szCs w:val="28"/>
          </w:rPr>
          <m:t xml:space="preserve">=40 и </m:t>
        </m:r>
        <m:sSub>
          <m:sSubPr>
            <m:ctrlPr>
              <w:rPr>
                <w:rFonts w:ascii="Cambria Math" w:hAnsi="Cambria Math"/>
                <w:i/>
                <w:color w:val="000000"/>
                <w:sz w:val="28"/>
                <w:szCs w:val="28"/>
              </w:rPr>
            </m:ctrlPr>
          </m:sSubPr>
          <m:e>
            <m:r>
              <w:rPr>
                <w:rFonts w:ascii="Cambria Math" w:hAnsi="Cambria Math"/>
                <w:color w:val="000000"/>
                <w:sz w:val="28"/>
                <w:szCs w:val="28"/>
              </w:rPr>
              <m:t>ε</m:t>
            </m:r>
          </m:e>
          <m:sub>
            <m:r>
              <w:rPr>
                <w:rFonts w:ascii="Cambria Math" w:hAnsi="Cambria Math"/>
                <w:color w:val="000000"/>
                <w:sz w:val="28"/>
                <w:szCs w:val="28"/>
              </w:rPr>
              <m:t>2</m:t>
            </m:r>
          </m:sub>
        </m:sSub>
        <m:r>
          <w:rPr>
            <w:rFonts w:ascii="Cambria Math" w:hAnsi="Cambria Math"/>
            <w:color w:val="000000"/>
            <w:sz w:val="28"/>
            <w:szCs w:val="28"/>
          </w:rPr>
          <m:t>=80</m:t>
        </m:r>
      </m:oMath>
      <w:r w:rsidRPr="00EC5886">
        <w:rPr>
          <w:color w:val="000000"/>
          <w:sz w:val="28"/>
          <w:szCs w:val="28"/>
        </w:rPr>
        <w:t>. Предполагая хаотическое распределениекомпонентов, определить состав керамики, если</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α</m:t>
            </m:r>
          </m:e>
          <m:sub>
            <m:r>
              <w:rPr>
                <w:rFonts w:ascii="Cambria Math" w:hAnsi="Cambria Math"/>
                <w:color w:val="000000"/>
                <w:sz w:val="28"/>
                <w:szCs w:val="28"/>
                <w:lang w:val="en-US"/>
              </w:rPr>
              <m:t>ε</m:t>
            </m:r>
            <m:r>
              <w:rPr>
                <w:rFonts w:ascii="Cambria Math" w:hAnsi="Cambria Math"/>
                <w:color w:val="000000"/>
                <w:sz w:val="28"/>
                <w:szCs w:val="28"/>
              </w:rPr>
              <m:t>1</m:t>
            </m:r>
          </m:sub>
        </m:sSub>
        <m:r>
          <w:rPr>
            <w:rFonts w:ascii="Cambria Math" w:hAnsi="Cambria Math"/>
            <w:color w:val="000000"/>
            <w:sz w:val="28"/>
            <w:szCs w:val="28"/>
          </w:rPr>
          <m:t>=2</m:t>
        </m:r>
        <m:r>
          <w:rPr>
            <w:rFonts w:ascii="Cambria Math" w:hAnsi="Cambria Math" w:cs="Arial"/>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-4</m:t>
            </m:r>
          </m:sup>
        </m:sSup>
        <m:sSup>
          <m:sSupPr>
            <m:ctrlPr>
              <w:rPr>
                <w:rFonts w:ascii="Cambria Math" w:hAnsi="Cambria Math"/>
                <w:i/>
                <w:color w:val="000000"/>
                <w:sz w:val="28"/>
                <w:szCs w:val="28"/>
              </w:rPr>
            </m:ctrlPr>
          </m:sSupPr>
          <m:e>
            <m:r>
              <w:rPr>
                <w:rFonts w:ascii="Cambria Math" w:hAnsi="Cambria Math"/>
                <w:color w:val="000000"/>
                <w:sz w:val="28"/>
                <w:szCs w:val="28"/>
              </w:rPr>
              <m:t>К</m:t>
            </m:r>
          </m:e>
          <m:sup>
            <m:r>
              <w:rPr>
                <w:rFonts w:ascii="Cambria Math" w:hAnsi="Cambria Math"/>
                <w:color w:val="000000"/>
                <w:sz w:val="28"/>
                <w:szCs w:val="28"/>
              </w:rPr>
              <m:t>-1</m:t>
            </m:r>
          </m:sup>
        </m:sSup>
        <m:r>
          <w:rPr>
            <w:rFonts w:ascii="Cambria Math" w:hAnsi="Cambria Math"/>
            <w:color w:val="000000"/>
            <w:sz w:val="28"/>
            <w:szCs w:val="28"/>
          </w:rPr>
          <m:t xml:space="preserve">; </m:t>
        </m:r>
        <m:sSub>
          <m:sSubPr>
            <m:ctrlPr>
              <w:rPr>
                <w:rFonts w:ascii="Cambria Math" w:hAnsi="Cambria Math"/>
                <w:i/>
                <w:color w:val="000000"/>
                <w:sz w:val="28"/>
                <w:szCs w:val="28"/>
              </w:rPr>
            </m:ctrlPr>
          </m:sSubPr>
          <m:e>
            <m:r>
              <w:rPr>
                <w:rFonts w:ascii="Cambria Math" w:hAnsi="Cambria Math"/>
                <w:color w:val="000000"/>
                <w:sz w:val="28"/>
                <w:szCs w:val="28"/>
              </w:rPr>
              <m:t>α</m:t>
            </m:r>
          </m:e>
          <m:sub>
            <m:r>
              <w:rPr>
                <w:rFonts w:ascii="Cambria Math" w:hAnsi="Cambria Math"/>
                <w:color w:val="000000"/>
                <w:sz w:val="28"/>
                <w:szCs w:val="28"/>
              </w:rPr>
              <m:t>ε2</m:t>
            </m:r>
          </m:sub>
        </m:sSub>
        <m:r>
          <w:rPr>
            <w:rFonts w:ascii="Cambria Math" w:hAnsi="Cambria Math"/>
            <w:color w:val="000000"/>
            <w:sz w:val="28"/>
            <w:szCs w:val="28"/>
          </w:rPr>
          <m:t>=–1,5</m:t>
        </m:r>
        <m:r>
          <w:rPr>
            <w:rFonts w:ascii="Cambria Math" w:hAnsi="Cambria Math" w:cs="Arial"/>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-3</m:t>
            </m:r>
          </m:sup>
        </m:sSup>
        <m:sSup>
          <m:sSupPr>
            <m:ctrlPr>
              <w:rPr>
                <w:rFonts w:ascii="Cambria Math" w:hAnsi="Cambria Math"/>
                <w:i/>
                <w:iCs/>
                <w:color w:val="000000"/>
                <w:sz w:val="28"/>
                <w:szCs w:val="28"/>
              </w:rPr>
            </m:ctrlPr>
          </m:sSupPr>
          <m:e>
            <m:r>
              <w:rPr>
                <w:rFonts w:ascii="Cambria Math" w:hAnsi="Cambria Math"/>
                <w:color w:val="000000"/>
                <w:sz w:val="28"/>
                <w:szCs w:val="28"/>
              </w:rPr>
              <m:t>К</m:t>
            </m:r>
          </m:e>
          <m:sup>
            <m:r>
              <w:rPr>
                <w:rFonts w:ascii="Cambria Math" w:hAnsi="Cambria Math"/>
                <w:color w:val="000000"/>
                <w:sz w:val="28"/>
                <w:szCs w:val="28"/>
              </w:rPr>
              <m:t>-1</m:t>
            </m:r>
          </m:sup>
        </m:sSup>
      </m:oMath>
      <w:r w:rsidRPr="00922EB7">
        <w:rPr>
          <w:i/>
          <w:iCs/>
          <w:color w:val="000000"/>
          <w:sz w:val="28"/>
          <w:szCs w:val="28"/>
        </w:rPr>
        <w:t>.</w:t>
      </w:r>
      <w:r>
        <w:rPr>
          <w:iCs/>
          <w:color w:val="000000"/>
          <w:sz w:val="28"/>
          <w:szCs w:val="28"/>
        </w:rPr>
        <w:t>Установить, ч</w:t>
      </w:r>
      <w:r w:rsidRPr="00EC5886">
        <w:rPr>
          <w:color w:val="000000"/>
          <w:sz w:val="28"/>
          <w:szCs w:val="28"/>
        </w:rPr>
        <w:t>ему равна диэлектрическая проницаемость композиционного диэлектрика</w:t>
      </w:r>
      <w:r>
        <w:rPr>
          <w:color w:val="000000"/>
          <w:sz w:val="28"/>
          <w:szCs w:val="28"/>
        </w:rPr>
        <w:t>.</w:t>
      </w:r>
    </w:p>
    <w:p w:rsidR="00236378" w:rsidRPr="006B76A3" w:rsidRDefault="00236378" w:rsidP="00236378">
      <w:pPr>
        <w:shd w:val="clear" w:color="auto" w:fill="FFFFFF"/>
        <w:spacing w:line="360" w:lineRule="atLeast"/>
        <w:ind w:firstLine="720"/>
        <w:rPr>
          <w:i/>
          <w:color w:val="000000"/>
          <w:sz w:val="28"/>
          <w:szCs w:val="28"/>
        </w:rPr>
      </w:pPr>
    </w:p>
    <w:p w:rsidR="00236378" w:rsidRPr="006B76A3" w:rsidRDefault="00236378" w:rsidP="00236378">
      <w:pPr>
        <w:shd w:val="clear" w:color="auto" w:fill="FFFFFF"/>
        <w:spacing w:line="360" w:lineRule="atLeast"/>
        <w:ind w:firstLine="720"/>
        <w:rPr>
          <w:i/>
          <w:color w:val="000000"/>
          <w:sz w:val="28"/>
          <w:szCs w:val="28"/>
        </w:rPr>
      </w:pPr>
      <w:r w:rsidRPr="004365B4">
        <w:rPr>
          <w:i/>
          <w:color w:val="000000"/>
          <w:sz w:val="28"/>
          <w:szCs w:val="28"/>
          <w:u w:val="single"/>
        </w:rPr>
        <w:t>Решение</w:t>
      </w:r>
    </w:p>
    <w:p w:rsidR="00236378" w:rsidRPr="006B76A3" w:rsidRDefault="00236378" w:rsidP="00236378">
      <w:pPr>
        <w:shd w:val="clear" w:color="auto" w:fill="FFFFFF"/>
        <w:spacing w:line="360" w:lineRule="atLeast"/>
        <w:ind w:firstLine="720"/>
        <w:jc w:val="both"/>
        <w:rPr>
          <w:color w:val="000000"/>
          <w:sz w:val="28"/>
          <w:szCs w:val="28"/>
        </w:rPr>
      </w:pPr>
      <w:r w:rsidRPr="00EC5886">
        <w:rPr>
          <w:color w:val="000000"/>
          <w:sz w:val="28"/>
          <w:szCs w:val="28"/>
        </w:rPr>
        <w:t xml:space="preserve">Для расчета </w:t>
      </w:r>
      <w:r>
        <w:rPr>
          <w:color w:val="000000"/>
          <w:sz w:val="28"/>
          <w:szCs w:val="28"/>
        </w:rPr>
        <w:t>ε</w:t>
      </w:r>
      <w:r w:rsidRPr="00EC5886">
        <w:rPr>
          <w:color w:val="000000"/>
          <w:sz w:val="28"/>
          <w:szCs w:val="28"/>
        </w:rPr>
        <w:t xml:space="preserve"> используем формулу </w:t>
      </w:r>
      <w:proofErr w:type="spellStart"/>
      <w:r w:rsidRPr="00EC5886">
        <w:rPr>
          <w:color w:val="000000"/>
          <w:sz w:val="28"/>
          <w:szCs w:val="28"/>
        </w:rPr>
        <w:t>Лихтенеккера</w:t>
      </w:r>
      <w:proofErr w:type="spellEnd"/>
      <w:r w:rsidRPr="00EC5886">
        <w:rPr>
          <w:color w:val="000000"/>
          <w:sz w:val="28"/>
          <w:szCs w:val="28"/>
        </w:rPr>
        <w:t xml:space="preserve"> в виде </w:t>
      </w:r>
      <w:r>
        <w:rPr>
          <w:color w:val="000000"/>
          <w:sz w:val="28"/>
          <w:szCs w:val="28"/>
        </w:rPr>
        <w:t>уравнения (</w:t>
      </w:r>
      <w:r w:rsidR="00735B2E">
        <w:rPr>
          <w:color w:val="000000"/>
          <w:sz w:val="28"/>
          <w:szCs w:val="28"/>
        </w:rPr>
        <w:t>11</w:t>
      </w:r>
      <w:r>
        <w:rPr>
          <w:color w:val="000000"/>
          <w:sz w:val="28"/>
          <w:szCs w:val="28"/>
        </w:rPr>
        <w:t xml:space="preserve">.13), </w:t>
      </w:r>
      <m:oMath>
        <m:sSub>
          <m:sSubPr>
            <m:ctrlPr>
              <w:rPr>
                <w:rFonts w:ascii="Cambria Math" w:hAnsi="Cambria Math"/>
                <w:i/>
                <w:color w:val="000000"/>
                <w:sz w:val="28"/>
                <w:szCs w:val="28"/>
              </w:rPr>
            </m:ctrlPr>
          </m:sSubPr>
          <m:e>
            <m:r>
              <w:rPr>
                <w:rFonts w:ascii="Cambria Math" w:hAnsi="Cambria Math"/>
                <w:color w:val="000000"/>
                <w:sz w:val="28"/>
                <w:szCs w:val="28"/>
              </w:rPr>
              <m:t>θ</m:t>
            </m:r>
          </m:e>
          <m:sub>
            <m:r>
              <w:rPr>
                <w:rFonts w:ascii="Cambria Math" w:hAnsi="Cambria Math"/>
                <w:color w:val="000000"/>
                <w:sz w:val="28"/>
                <w:szCs w:val="28"/>
              </w:rPr>
              <m:t>1</m:t>
            </m:r>
          </m:sub>
        </m:sSub>
      </m:oMath>
      <w:r>
        <w:rPr>
          <w:color w:val="000000"/>
          <w:sz w:val="28"/>
          <w:szCs w:val="28"/>
        </w:rPr>
        <w:t xml:space="preserve">и </w:t>
      </w:r>
      <m:oMath>
        <m:sSub>
          <m:sSubPr>
            <m:ctrlPr>
              <w:rPr>
                <w:rFonts w:ascii="Cambria Math" w:hAnsi="Cambria Math"/>
                <w:i/>
                <w:color w:val="000000"/>
                <w:sz w:val="28"/>
                <w:szCs w:val="28"/>
              </w:rPr>
            </m:ctrlPr>
          </m:sSubPr>
          <m:e>
            <m:r>
              <w:rPr>
                <w:rFonts w:ascii="Cambria Math" w:hAnsi="Cambria Math"/>
                <w:color w:val="000000"/>
                <w:sz w:val="28"/>
                <w:szCs w:val="28"/>
              </w:rPr>
              <m:t>θ</m:t>
            </m:r>
          </m:e>
          <m:sub>
            <m:r>
              <w:rPr>
                <w:rFonts w:ascii="Cambria Math" w:hAnsi="Cambria Math"/>
                <w:color w:val="000000"/>
                <w:sz w:val="28"/>
                <w:szCs w:val="28"/>
              </w:rPr>
              <m:t>2</m:t>
            </m:r>
          </m:sub>
        </m:sSub>
      </m:oMath>
      <w:r>
        <w:rPr>
          <w:color w:val="000000"/>
          <w:sz w:val="28"/>
          <w:szCs w:val="28"/>
        </w:rPr>
        <w:t xml:space="preserve"> –</w:t>
      </w:r>
      <w:r w:rsidRPr="00EC5886">
        <w:rPr>
          <w:color w:val="000000"/>
          <w:sz w:val="28"/>
          <w:szCs w:val="28"/>
        </w:rPr>
        <w:t xml:space="preserve"> объемные концентрации компонентов.</w:t>
      </w:r>
    </w:p>
    <w:p w:rsidR="00236378" w:rsidRPr="006B76A3" w:rsidRDefault="00236378" w:rsidP="00236378">
      <w:pPr>
        <w:shd w:val="clear" w:color="auto" w:fill="FFFFFF"/>
        <w:spacing w:line="360" w:lineRule="atLeast"/>
        <w:ind w:firstLine="720"/>
        <w:jc w:val="both"/>
        <w:rPr>
          <w:color w:val="000000"/>
          <w:sz w:val="28"/>
          <w:szCs w:val="28"/>
        </w:rPr>
      </w:pPr>
    </w:p>
    <w:p w:rsidR="00236378" w:rsidRPr="006B76A3" w:rsidRDefault="00236378" w:rsidP="00735B2E">
      <w:pPr>
        <w:shd w:val="clear" w:color="auto" w:fill="FFFFFF"/>
        <w:spacing w:line="360" w:lineRule="atLeast"/>
        <w:jc w:val="right"/>
        <w:rPr>
          <w:color w:val="000000"/>
          <w:sz w:val="28"/>
          <w:szCs w:val="28"/>
        </w:rPr>
      </w:pPr>
      <m:oMath>
        <m:r>
          <w:rPr>
            <w:rFonts w:ascii="Cambria Math" w:hAnsi="Cambria Math"/>
            <w:color w:val="000000"/>
            <w:sz w:val="28"/>
            <w:szCs w:val="28"/>
            <w:lang w:val="en-US"/>
          </w:rPr>
          <m:t>lnε</m:t>
        </m:r>
        <m:r>
          <w:rPr>
            <w:rFonts w:ascii="Cambria Math" w:hAnsi="Cambria Math"/>
            <w:color w:val="000000"/>
            <w:sz w:val="28"/>
            <w:szCs w:val="28"/>
          </w:rPr>
          <m:t xml:space="preserve"> = </m:t>
        </m:r>
        <m:sSub>
          <m:sSubPr>
            <m:ctrlPr>
              <w:rPr>
                <w:rFonts w:ascii="Cambria Math" w:hAnsi="Cambria Math"/>
                <w:i/>
                <w:color w:val="000000"/>
                <w:sz w:val="28"/>
                <w:szCs w:val="28"/>
              </w:rPr>
            </m:ctrlPr>
          </m:sSubPr>
          <m:e>
            <m:r>
              <w:rPr>
                <w:rFonts w:ascii="Cambria Math" w:hAnsi="Cambria Math"/>
                <w:color w:val="000000"/>
                <w:sz w:val="28"/>
                <w:szCs w:val="28"/>
              </w:rPr>
              <m:t>θ</m:t>
            </m:r>
          </m:e>
          <m:sub>
            <m:r>
              <w:rPr>
                <w:rFonts w:ascii="Cambria Math" w:hAnsi="Cambria Math"/>
                <w:color w:val="000000"/>
                <w:sz w:val="28"/>
                <w:szCs w:val="28"/>
              </w:rPr>
              <m:t>1</m:t>
            </m:r>
          </m:sub>
        </m:sSub>
        <m:r>
          <w:rPr>
            <w:rFonts w:ascii="Cambria Math" w:hAnsi="Cambria Math"/>
            <w:color w:val="000000"/>
            <w:sz w:val="28"/>
            <w:szCs w:val="28"/>
            <w:lang w:val="en-US"/>
          </w:rPr>
          <m:t>ln</m:t>
        </m:r>
        <m:sSub>
          <m:sSubPr>
            <m:ctrlPr>
              <w:rPr>
                <w:rFonts w:ascii="Cambria Math" w:hAnsi="Cambria Math"/>
                <w:i/>
                <w:color w:val="000000"/>
                <w:sz w:val="28"/>
                <w:szCs w:val="28"/>
              </w:rPr>
            </m:ctrlPr>
          </m:sSubPr>
          <m:e>
            <m:r>
              <w:rPr>
                <w:rFonts w:ascii="Cambria Math" w:hAnsi="Cambria Math"/>
                <w:color w:val="000000"/>
                <w:sz w:val="28"/>
                <w:szCs w:val="28"/>
              </w:rPr>
              <m:t>ε</m:t>
            </m:r>
          </m:e>
          <m:sub>
            <m:r>
              <w:rPr>
                <w:rFonts w:ascii="Cambria Math" w:hAnsi="Cambria Math"/>
                <w:color w:val="000000"/>
                <w:sz w:val="28"/>
                <w:szCs w:val="28"/>
              </w:rPr>
              <m:t>1</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θ</m:t>
            </m:r>
          </m:e>
          <m:sub>
            <m:r>
              <w:rPr>
                <w:rFonts w:ascii="Cambria Math" w:hAnsi="Cambria Math"/>
                <w:color w:val="000000"/>
                <w:sz w:val="28"/>
                <w:szCs w:val="28"/>
              </w:rPr>
              <m:t>2</m:t>
            </m:r>
          </m:sub>
        </m:sSub>
        <m:r>
          <w:rPr>
            <w:rFonts w:ascii="Cambria Math" w:hAnsi="Cambria Math"/>
            <w:color w:val="000000"/>
            <w:sz w:val="28"/>
            <w:szCs w:val="28"/>
            <w:lang w:val="en-US"/>
          </w:rPr>
          <m:t>ln</m:t>
        </m:r>
        <m:sSub>
          <m:sSubPr>
            <m:ctrlPr>
              <w:rPr>
                <w:rFonts w:ascii="Cambria Math" w:hAnsi="Cambria Math"/>
                <w:i/>
                <w:color w:val="000000"/>
                <w:sz w:val="28"/>
                <w:szCs w:val="28"/>
              </w:rPr>
            </m:ctrlPr>
          </m:sSubPr>
          <m:e>
            <m:r>
              <w:rPr>
                <w:rFonts w:ascii="Cambria Math" w:hAnsi="Cambria Math"/>
                <w:color w:val="000000"/>
                <w:sz w:val="28"/>
                <w:szCs w:val="28"/>
              </w:rPr>
              <m:t>ε</m:t>
            </m:r>
          </m:e>
          <m:sub>
            <m:r>
              <w:rPr>
                <w:rFonts w:ascii="Cambria Math" w:hAnsi="Cambria Math"/>
                <w:color w:val="000000"/>
                <w:sz w:val="28"/>
                <w:szCs w:val="28"/>
              </w:rPr>
              <m:t>2</m:t>
            </m:r>
          </m:sub>
        </m:sSub>
      </m:oMath>
      <w:r w:rsidRPr="006B76A3">
        <w:rPr>
          <w:color w:val="000000"/>
          <w:sz w:val="28"/>
          <w:szCs w:val="28"/>
        </w:rPr>
        <w:t xml:space="preserve">                                  (</w:t>
      </w:r>
      <w:r w:rsidR="00735B2E">
        <w:rPr>
          <w:color w:val="000000"/>
          <w:sz w:val="28"/>
          <w:szCs w:val="28"/>
        </w:rPr>
        <w:t>11</w:t>
      </w:r>
      <w:r w:rsidRPr="006B76A3">
        <w:rPr>
          <w:color w:val="000000"/>
          <w:sz w:val="28"/>
          <w:szCs w:val="28"/>
        </w:rPr>
        <w:t>.13).</w:t>
      </w:r>
    </w:p>
    <w:p w:rsidR="00236378" w:rsidRPr="006B76A3" w:rsidRDefault="00236378" w:rsidP="00236378">
      <w:pPr>
        <w:shd w:val="clear" w:color="auto" w:fill="FFFFFF"/>
        <w:spacing w:line="360" w:lineRule="atLeast"/>
        <w:ind w:left="3969"/>
        <w:jc w:val="both"/>
        <w:rPr>
          <w:color w:val="000000"/>
          <w:sz w:val="28"/>
          <w:szCs w:val="28"/>
        </w:rPr>
      </w:pPr>
    </w:p>
    <w:p w:rsidR="00236378" w:rsidRPr="006B76A3" w:rsidRDefault="00236378" w:rsidP="00236378">
      <w:pPr>
        <w:shd w:val="clear" w:color="auto" w:fill="FFFFFF"/>
        <w:spacing w:line="360" w:lineRule="atLeast"/>
        <w:ind w:firstLine="720"/>
        <w:jc w:val="both"/>
        <w:rPr>
          <w:color w:val="000000"/>
          <w:sz w:val="28"/>
          <w:szCs w:val="28"/>
        </w:rPr>
      </w:pPr>
      <w:r w:rsidRPr="00EC5886">
        <w:rPr>
          <w:color w:val="000000"/>
          <w:sz w:val="28"/>
          <w:szCs w:val="28"/>
        </w:rPr>
        <w:t xml:space="preserve">Температурный коэффициент </w:t>
      </w:r>
      <m:oMath>
        <m:r>
          <w:rPr>
            <w:rFonts w:ascii="Cambria Math" w:hAnsi="Cambria Math"/>
            <w:color w:val="000000"/>
            <w:sz w:val="28"/>
            <w:szCs w:val="28"/>
          </w:rPr>
          <m:t>ε</m:t>
        </m:r>
      </m:oMath>
      <w:r w:rsidRPr="00EC5886">
        <w:rPr>
          <w:color w:val="000000"/>
          <w:sz w:val="28"/>
          <w:szCs w:val="28"/>
        </w:rPr>
        <w:t xml:space="preserve"> композиционного диэлектрика можно вычислить, продифференцировав </w:t>
      </w:r>
      <w:r w:rsidRPr="00403E1F">
        <w:rPr>
          <w:color w:val="000000"/>
          <w:sz w:val="28"/>
          <w:szCs w:val="28"/>
        </w:rPr>
        <w:t>(</w:t>
      </w:r>
      <w:r w:rsidR="00735B2E">
        <w:rPr>
          <w:color w:val="000000"/>
          <w:sz w:val="28"/>
          <w:szCs w:val="28"/>
        </w:rPr>
        <w:t>11</w:t>
      </w:r>
      <w:r w:rsidRPr="00403E1F">
        <w:rPr>
          <w:color w:val="000000"/>
          <w:sz w:val="28"/>
          <w:szCs w:val="28"/>
        </w:rPr>
        <w:t>.13)</w:t>
      </w:r>
    </w:p>
    <w:p w:rsidR="00236378" w:rsidRPr="006B76A3" w:rsidRDefault="00236378" w:rsidP="00236378">
      <w:pPr>
        <w:shd w:val="clear" w:color="auto" w:fill="FFFFFF"/>
        <w:spacing w:line="360" w:lineRule="atLeast"/>
        <w:ind w:firstLine="720"/>
        <w:jc w:val="both"/>
        <w:rPr>
          <w:color w:val="000000"/>
          <w:sz w:val="28"/>
          <w:szCs w:val="28"/>
        </w:rPr>
      </w:pPr>
    </w:p>
    <w:p w:rsidR="00236378" w:rsidRPr="006B76A3" w:rsidRDefault="00644F35" w:rsidP="00236378">
      <w:pPr>
        <w:shd w:val="clear" w:color="auto" w:fill="FFFFFF"/>
        <w:spacing w:line="360" w:lineRule="atLeast"/>
        <w:jc w:val="center"/>
        <w:rPr>
          <w:color w:val="000000"/>
          <w:sz w:val="28"/>
          <w:szCs w:val="28"/>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α</m:t>
            </m:r>
          </m:e>
          <m:sub>
            <m:r>
              <w:rPr>
                <w:rFonts w:ascii="Cambria Math" w:hAnsi="Cambria Math"/>
                <w:color w:val="000000"/>
                <w:sz w:val="28"/>
                <w:szCs w:val="28"/>
                <w:lang w:val="en-US"/>
              </w:rPr>
              <m:t>ε</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θ</m:t>
            </m:r>
          </m:e>
          <m:sub>
            <m:r>
              <w:rPr>
                <w:rFonts w:ascii="Cambria Math" w:hAnsi="Cambria Math"/>
                <w:color w:val="000000"/>
                <w:sz w:val="28"/>
                <w:szCs w:val="28"/>
              </w:rPr>
              <m:t>1</m:t>
            </m:r>
          </m:sub>
        </m:sSub>
        <m:r>
          <w:rPr>
            <w:rFonts w:ascii="Cambria Math" w:hAnsi="Cambria Math"/>
            <w:color w:val="000000"/>
            <w:sz w:val="28"/>
            <w:szCs w:val="28"/>
            <w:lang w:val="en-US"/>
          </w:rPr>
          <m:t>α</m:t>
        </m:r>
        <m:sSub>
          <m:sSubPr>
            <m:ctrlPr>
              <w:rPr>
                <w:rFonts w:ascii="Cambria Math" w:hAnsi="Cambria Math"/>
                <w:i/>
                <w:color w:val="000000"/>
                <w:sz w:val="36"/>
                <w:szCs w:val="36"/>
                <w:vertAlign w:val="subscript"/>
                <w:lang w:val="en-US"/>
              </w:rPr>
            </m:ctrlPr>
          </m:sSubPr>
          <m:e>
            <m:r>
              <w:rPr>
                <w:rFonts w:ascii="Cambria Math" w:hAnsi="Cambria Math"/>
                <w:color w:val="000000"/>
                <w:sz w:val="36"/>
                <w:szCs w:val="36"/>
                <w:vertAlign w:val="subscript"/>
                <w:lang w:val="en-US"/>
              </w:rPr>
              <m:t>ε</m:t>
            </m:r>
          </m:e>
          <m:sub>
            <m:r>
              <w:rPr>
                <w:rFonts w:ascii="Cambria Math" w:hAnsi="Cambria Math"/>
                <w:color w:val="000000"/>
                <w:sz w:val="36"/>
                <w:szCs w:val="36"/>
                <w:vertAlign w:val="subscript"/>
              </w:rPr>
              <m:t>1</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θ</m:t>
            </m:r>
          </m:e>
          <m:sub>
            <m:r>
              <w:rPr>
                <w:rFonts w:ascii="Cambria Math" w:hAnsi="Cambria Math"/>
                <w:color w:val="000000"/>
                <w:sz w:val="28"/>
                <w:szCs w:val="28"/>
              </w:rPr>
              <m:t>2</m:t>
            </m:r>
          </m:sub>
        </m:sSub>
        <m:sSub>
          <m:sSubPr>
            <m:ctrlPr>
              <w:rPr>
                <w:rFonts w:ascii="Cambria Math" w:hAnsi="Cambria Math"/>
                <w:i/>
                <w:color w:val="000000"/>
                <w:sz w:val="28"/>
                <w:szCs w:val="28"/>
              </w:rPr>
            </m:ctrlPr>
          </m:sSubPr>
          <m:e>
            <m:r>
              <w:rPr>
                <w:rFonts w:ascii="Cambria Math" w:hAnsi="Cambria Math"/>
                <w:color w:val="000000"/>
                <w:sz w:val="28"/>
                <w:szCs w:val="28"/>
              </w:rPr>
              <m:t>ε</m:t>
            </m:r>
          </m:e>
          <m:sub>
            <m:r>
              <w:rPr>
                <w:rFonts w:ascii="Cambria Math" w:hAnsi="Cambria Math"/>
                <w:color w:val="000000"/>
                <w:sz w:val="28"/>
                <w:szCs w:val="28"/>
              </w:rPr>
              <m:t>2</m:t>
            </m:r>
          </m:sub>
        </m:sSub>
      </m:oMath>
      <w:r w:rsidR="00236378" w:rsidRPr="00EC5886">
        <w:rPr>
          <w:color w:val="000000"/>
          <w:sz w:val="28"/>
          <w:szCs w:val="28"/>
        </w:rPr>
        <w:t>.</w:t>
      </w:r>
    </w:p>
    <w:p w:rsidR="00236378" w:rsidRPr="006B76A3" w:rsidRDefault="00236378" w:rsidP="00236378">
      <w:pPr>
        <w:shd w:val="clear" w:color="auto" w:fill="FFFFFF"/>
        <w:spacing w:line="360" w:lineRule="atLeast"/>
        <w:ind w:left="3969"/>
        <w:jc w:val="both"/>
        <w:rPr>
          <w:sz w:val="28"/>
          <w:szCs w:val="28"/>
        </w:rPr>
      </w:pPr>
    </w:p>
    <w:p w:rsidR="00236378" w:rsidRPr="00EC5886" w:rsidRDefault="00236378" w:rsidP="00236378">
      <w:pPr>
        <w:shd w:val="clear" w:color="auto" w:fill="FFFFFF"/>
        <w:spacing w:line="360" w:lineRule="atLeast"/>
        <w:ind w:firstLine="720"/>
        <w:rPr>
          <w:sz w:val="28"/>
          <w:szCs w:val="28"/>
        </w:rPr>
      </w:pPr>
      <w:r w:rsidRPr="00EC5886">
        <w:rPr>
          <w:color w:val="000000"/>
          <w:sz w:val="28"/>
          <w:szCs w:val="28"/>
        </w:rPr>
        <w:t>Решая систему уравнений</w:t>
      </w:r>
    </w:p>
    <w:p w:rsidR="00236378" w:rsidRDefault="00644F35" w:rsidP="00236378">
      <w:pPr>
        <w:shd w:val="clear" w:color="auto" w:fill="FFFFFF"/>
        <w:spacing w:line="360" w:lineRule="atLeast"/>
        <w:jc w:val="center"/>
        <w:rPr>
          <w:color w:val="000000"/>
          <w:sz w:val="28"/>
          <w:szCs w:val="28"/>
          <w:lang w:val="en-US"/>
        </w:rPr>
      </w:pPr>
      <m:oMath>
        <m:sSub>
          <m:sSubPr>
            <m:ctrlPr>
              <w:rPr>
                <w:rFonts w:ascii="Cambria Math" w:hAnsi="Cambria Math"/>
                <w:i/>
                <w:color w:val="000000"/>
                <w:sz w:val="28"/>
                <w:szCs w:val="28"/>
              </w:rPr>
            </m:ctrlPr>
          </m:sSubPr>
          <m:e>
            <m:r>
              <w:rPr>
                <w:rFonts w:ascii="Cambria Math" w:hAnsi="Cambria Math"/>
                <w:color w:val="000000"/>
                <w:sz w:val="28"/>
                <w:szCs w:val="28"/>
              </w:rPr>
              <m:t>θ</m:t>
            </m:r>
          </m:e>
          <m:sub>
            <m:r>
              <w:rPr>
                <w:rFonts w:ascii="Cambria Math" w:hAnsi="Cambria Math"/>
                <w:color w:val="000000"/>
                <w:sz w:val="28"/>
                <w:szCs w:val="28"/>
              </w:rPr>
              <m:t>1</m:t>
            </m:r>
          </m:sub>
        </m:sSub>
        <m:sSub>
          <m:sSubPr>
            <m:ctrlPr>
              <w:rPr>
                <w:rFonts w:ascii="Cambria Math" w:hAnsi="Cambria Math"/>
                <w:i/>
                <w:color w:val="000000"/>
                <w:sz w:val="28"/>
                <w:szCs w:val="28"/>
                <w:lang w:val="en-US"/>
              </w:rPr>
            </m:ctrlPr>
          </m:sSubPr>
          <m:e>
            <m:r>
              <w:rPr>
                <w:rFonts w:ascii="Cambria Math" w:hAnsi="Cambria Math"/>
                <w:color w:val="000000"/>
                <w:sz w:val="28"/>
                <w:szCs w:val="28"/>
                <w:lang w:val="en-US"/>
              </w:rPr>
              <m:t>α</m:t>
            </m:r>
          </m:e>
          <m:sub>
            <m:r>
              <w:rPr>
                <w:rFonts w:ascii="Cambria Math" w:hAnsi="Cambria Math"/>
                <w:color w:val="000000"/>
                <w:sz w:val="28"/>
                <w:szCs w:val="28"/>
                <w:lang w:val="en-US"/>
              </w:rPr>
              <m:t>ε1</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θ</m:t>
            </m:r>
          </m:e>
          <m:sub>
            <m:r>
              <w:rPr>
                <w:rFonts w:ascii="Cambria Math" w:hAnsi="Cambria Math"/>
                <w:color w:val="000000"/>
                <w:sz w:val="28"/>
                <w:szCs w:val="28"/>
              </w:rPr>
              <m:t>2</m:t>
            </m:r>
          </m:sub>
        </m:sSub>
        <m:sSub>
          <m:sSubPr>
            <m:ctrlPr>
              <w:rPr>
                <w:rFonts w:ascii="Cambria Math" w:hAnsi="Cambria Math"/>
                <w:i/>
                <w:color w:val="000000"/>
                <w:sz w:val="28"/>
                <w:szCs w:val="28"/>
              </w:rPr>
            </m:ctrlPr>
          </m:sSubPr>
          <m:e>
            <m:r>
              <w:rPr>
                <w:rFonts w:ascii="Cambria Math" w:hAnsi="Cambria Math"/>
                <w:color w:val="000000"/>
                <w:sz w:val="28"/>
                <w:szCs w:val="28"/>
              </w:rPr>
              <m:t>ε</m:t>
            </m:r>
          </m:e>
          <m:sub>
            <m:r>
              <w:rPr>
                <w:rFonts w:ascii="Cambria Math" w:hAnsi="Cambria Math"/>
                <w:color w:val="000000"/>
                <w:sz w:val="28"/>
                <w:szCs w:val="28"/>
              </w:rPr>
              <m:t>2</m:t>
            </m:r>
          </m:sub>
        </m:sSub>
        <m:r>
          <w:rPr>
            <w:rFonts w:ascii="Cambria Math" w:hAnsi="Cambria Math"/>
            <w:color w:val="000000"/>
            <w:sz w:val="28"/>
            <w:szCs w:val="28"/>
          </w:rPr>
          <m:t>=0</m:t>
        </m:r>
      </m:oMath>
      <w:r w:rsidR="00236378" w:rsidRPr="00EC5886">
        <w:rPr>
          <w:color w:val="000000"/>
          <w:sz w:val="28"/>
          <w:szCs w:val="28"/>
        </w:rPr>
        <w:t>;</w:t>
      </w:r>
    </w:p>
    <w:p w:rsidR="00236378" w:rsidRPr="007A0077" w:rsidRDefault="00236378" w:rsidP="00236378">
      <w:pPr>
        <w:shd w:val="clear" w:color="auto" w:fill="FFFFFF"/>
        <w:spacing w:line="360" w:lineRule="atLeast"/>
        <w:ind w:firstLine="720"/>
        <w:jc w:val="center"/>
        <w:rPr>
          <w:color w:val="000000"/>
          <w:sz w:val="28"/>
          <w:szCs w:val="28"/>
          <w:lang w:val="en-US"/>
        </w:rPr>
      </w:pPr>
    </w:p>
    <w:p w:rsidR="00236378" w:rsidRPr="007A0077" w:rsidRDefault="00644F35" w:rsidP="00236378">
      <w:pPr>
        <w:shd w:val="clear" w:color="auto" w:fill="FFFFFF"/>
        <w:spacing w:line="360" w:lineRule="atLeast"/>
        <w:jc w:val="center"/>
        <w:rPr>
          <w:rFonts w:ascii="Cambria Math" w:hAnsi="Cambria Math"/>
          <w:color w:val="000000"/>
          <w:sz w:val="28"/>
          <w:szCs w:val="28"/>
          <w:lang w:val="en-US"/>
          <w:oMath/>
        </w:rPr>
      </w:pPr>
      <m:oMathPara>
        <m:oMathParaPr>
          <m:jc m:val="center"/>
        </m:oMathParaPr>
        <m:oMath>
          <m:sSub>
            <m:sSubPr>
              <m:ctrlPr>
                <w:rPr>
                  <w:rFonts w:ascii="Cambria Math" w:hAnsi="Cambria Math"/>
                  <w:i/>
                  <w:color w:val="000000"/>
                  <w:sz w:val="28"/>
                  <w:szCs w:val="28"/>
                </w:rPr>
              </m:ctrlPr>
            </m:sSubPr>
            <m:e>
              <m:r>
                <w:rPr>
                  <w:rFonts w:ascii="Cambria Math" w:hAnsi="Cambria Math"/>
                  <w:color w:val="000000"/>
                  <w:sz w:val="28"/>
                  <w:szCs w:val="28"/>
                </w:rPr>
                <m:t>θ</m:t>
              </m:r>
            </m:e>
            <m:sub>
              <m:r>
                <w:rPr>
                  <w:rFonts w:ascii="Cambria Math" w:hAnsi="Cambria Math"/>
                  <w:color w:val="000000"/>
                  <w:sz w:val="28"/>
                  <w:szCs w:val="28"/>
                </w:rPr>
                <m:t>1</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θ</m:t>
              </m:r>
            </m:e>
            <m:sub>
              <m:r>
                <w:rPr>
                  <w:rFonts w:ascii="Cambria Math" w:hAnsi="Cambria Math"/>
                  <w:color w:val="000000"/>
                  <w:sz w:val="28"/>
                  <w:szCs w:val="28"/>
                </w:rPr>
                <m:t>2</m:t>
              </m:r>
            </m:sub>
          </m:sSub>
          <m:r>
            <w:rPr>
              <w:rFonts w:ascii="Cambria Math" w:hAnsi="Cambria Math"/>
              <w:color w:val="000000"/>
              <w:sz w:val="28"/>
              <w:szCs w:val="28"/>
            </w:rPr>
            <m:t>=1</m:t>
          </m:r>
        </m:oMath>
      </m:oMathPara>
    </w:p>
    <w:p w:rsidR="00236378" w:rsidRDefault="00236378" w:rsidP="00236378">
      <w:pPr>
        <w:shd w:val="clear" w:color="auto" w:fill="FFFFFF"/>
        <w:spacing w:line="360" w:lineRule="atLeast"/>
        <w:ind w:firstLine="720"/>
        <w:jc w:val="both"/>
        <w:rPr>
          <w:color w:val="000000"/>
          <w:sz w:val="28"/>
          <w:szCs w:val="28"/>
        </w:rPr>
      </w:pPr>
      <w:r>
        <w:rPr>
          <w:color w:val="000000"/>
          <w:sz w:val="28"/>
          <w:szCs w:val="28"/>
        </w:rPr>
        <w:t>Д</w:t>
      </w:r>
      <w:r w:rsidRPr="00EC5886">
        <w:rPr>
          <w:color w:val="000000"/>
          <w:sz w:val="28"/>
          <w:szCs w:val="28"/>
        </w:rPr>
        <w:t xml:space="preserve">ля </w:t>
      </w:r>
      <w:proofErr w:type="spellStart"/>
      <w:r w:rsidRPr="00EC5886">
        <w:rPr>
          <w:color w:val="000000"/>
          <w:sz w:val="28"/>
          <w:szCs w:val="28"/>
        </w:rPr>
        <w:t>термокомпенсированного</w:t>
      </w:r>
      <w:proofErr w:type="spellEnd"/>
      <w:r w:rsidRPr="00EC5886">
        <w:rPr>
          <w:color w:val="000000"/>
          <w:sz w:val="28"/>
          <w:szCs w:val="28"/>
        </w:rPr>
        <w:t xml:space="preserve"> материала, находим</w:t>
      </w:r>
      <m:oMath>
        <m:r>
          <w:rPr>
            <w:rFonts w:ascii="Cambria Math" w:hAnsi="Cambria Math"/>
            <w:color w:val="000000"/>
            <w:sz w:val="28"/>
            <w:szCs w:val="28"/>
          </w:rPr>
          <m:t xml:space="preserve">  </m:t>
        </m:r>
        <m:sSub>
          <m:sSubPr>
            <m:ctrlPr>
              <w:rPr>
                <w:rFonts w:ascii="Cambria Math" w:hAnsi="Cambria Math"/>
                <w:i/>
                <w:color w:val="000000"/>
                <w:sz w:val="28"/>
                <w:szCs w:val="28"/>
              </w:rPr>
            </m:ctrlPr>
          </m:sSubPr>
          <m:e>
            <m:r>
              <w:rPr>
                <w:rFonts w:ascii="Cambria Math" w:hAnsi="Cambria Math"/>
                <w:color w:val="000000"/>
                <w:sz w:val="28"/>
                <w:szCs w:val="28"/>
              </w:rPr>
              <m:t>θ</m:t>
            </m:r>
          </m:e>
          <m:sub>
            <m:r>
              <w:rPr>
                <w:rFonts w:ascii="Cambria Math" w:hAnsi="Cambria Math"/>
                <w:color w:val="000000"/>
                <w:sz w:val="28"/>
                <w:szCs w:val="28"/>
              </w:rPr>
              <m:t>1</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ε</m:t>
            </m:r>
          </m:e>
          <m:sub>
            <m:r>
              <w:rPr>
                <w:rFonts w:ascii="Cambria Math" w:hAnsi="Cambria Math"/>
                <w:color w:val="000000"/>
                <w:sz w:val="28"/>
                <w:szCs w:val="28"/>
              </w:rPr>
              <m:t>ε2</m:t>
            </m:r>
          </m:sub>
        </m:sSub>
        <m:r>
          <w:rPr>
            <w:rFonts w:ascii="Cambria Math" w:hAns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α</m:t>
            </m:r>
          </m:e>
          <m:sub>
            <m:r>
              <w:rPr>
                <w:rFonts w:ascii="Cambria Math" w:hAnsi="Cambria Math"/>
                <w:color w:val="000000"/>
                <w:sz w:val="28"/>
                <w:szCs w:val="28"/>
                <w:lang w:val="en-US"/>
              </w:rPr>
              <m:t>ε</m:t>
            </m:r>
            <m:r>
              <w:rPr>
                <w:rFonts w:ascii="Cambria Math" w:hAnsi="Cambria Math"/>
                <w:color w:val="000000"/>
                <w:sz w:val="28"/>
                <w:szCs w:val="28"/>
              </w:rPr>
              <m:t>2</m:t>
            </m:r>
          </m:sub>
        </m:sSub>
        <m:r>
          <w:rPr>
            <w:rFonts w:ascii="Cambria Math" w:hAns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α</m:t>
            </m:r>
          </m:e>
          <m:sub>
            <m:r>
              <w:rPr>
                <w:rFonts w:ascii="Cambria Math" w:hAnsi="Cambria Math"/>
                <w:color w:val="000000"/>
                <w:sz w:val="28"/>
                <w:szCs w:val="28"/>
                <w:lang w:val="en-US"/>
              </w:rPr>
              <m:t>ε</m:t>
            </m:r>
            <m:r>
              <w:rPr>
                <w:rFonts w:ascii="Cambria Math" w:hAnsi="Cambria Math"/>
                <w:color w:val="000000"/>
                <w:sz w:val="28"/>
                <w:szCs w:val="28"/>
              </w:rPr>
              <m:t>1</m:t>
            </m:r>
          </m:sub>
        </m:sSub>
        <m:r>
          <w:rPr>
            <w:rFonts w:ascii="Cambria Math" w:hAnsi="Cambria Math"/>
            <w:color w:val="000000"/>
            <w:sz w:val="28"/>
            <w:szCs w:val="28"/>
          </w:rPr>
          <m:t xml:space="preserve">)=0,882; </m:t>
        </m:r>
        <m:sSub>
          <m:sSubPr>
            <m:ctrlPr>
              <w:rPr>
                <w:rFonts w:ascii="Cambria Math" w:hAnsi="Cambria Math"/>
                <w:i/>
                <w:color w:val="000000"/>
                <w:sz w:val="28"/>
                <w:szCs w:val="28"/>
              </w:rPr>
            </m:ctrlPr>
          </m:sSubPr>
          <m:e>
            <m:r>
              <w:rPr>
                <w:rFonts w:ascii="Cambria Math" w:hAnsi="Cambria Math"/>
                <w:color w:val="000000"/>
                <w:sz w:val="28"/>
                <w:szCs w:val="28"/>
              </w:rPr>
              <m:t>θ</m:t>
            </m:r>
          </m:e>
          <m:sub>
            <m:r>
              <w:rPr>
                <w:rFonts w:ascii="Cambria Math" w:hAnsi="Cambria Math"/>
                <w:color w:val="000000"/>
                <w:sz w:val="28"/>
                <w:szCs w:val="28"/>
              </w:rPr>
              <m:t>2</m:t>
            </m:r>
          </m:sub>
        </m:sSub>
        <m:r>
          <w:rPr>
            <w:rFonts w:ascii="Cambria Math" w:hAnsi="Cambria Math"/>
            <w:color w:val="000000"/>
            <w:sz w:val="28"/>
            <w:szCs w:val="28"/>
          </w:rPr>
          <m:t>=0,112; ε=43,4.</m:t>
        </m:r>
      </m:oMath>
    </w:p>
    <w:p w:rsidR="00236378" w:rsidRDefault="00236378" w:rsidP="00236378">
      <w:pPr>
        <w:shd w:val="clear" w:color="auto" w:fill="FFFFFF"/>
        <w:spacing w:line="360" w:lineRule="atLeast"/>
        <w:ind w:firstLine="720"/>
        <w:jc w:val="both"/>
        <w:rPr>
          <w:color w:val="000000"/>
          <w:sz w:val="28"/>
          <w:szCs w:val="28"/>
        </w:rPr>
      </w:pPr>
      <w:r>
        <w:rPr>
          <w:i/>
          <w:color w:val="000000"/>
          <w:sz w:val="28"/>
          <w:szCs w:val="28"/>
        </w:rPr>
        <w:t xml:space="preserve">Ответ: </w:t>
      </w:r>
      <m:oMath>
        <m:r>
          <w:rPr>
            <w:rFonts w:ascii="Cambria Math" w:hAnsi="Cambria Math"/>
            <w:color w:val="000000"/>
            <w:sz w:val="28"/>
            <w:szCs w:val="28"/>
          </w:rPr>
          <m:t>ε=43,4</m:t>
        </m:r>
      </m:oMath>
      <w:r w:rsidRPr="00EC5886">
        <w:rPr>
          <w:color w:val="000000"/>
          <w:sz w:val="28"/>
          <w:szCs w:val="28"/>
        </w:rPr>
        <w:t>.</w:t>
      </w:r>
    </w:p>
    <w:p w:rsidR="00236378" w:rsidRPr="00B1222B" w:rsidRDefault="00236378" w:rsidP="00236378">
      <w:pPr>
        <w:shd w:val="clear" w:color="auto" w:fill="FFFFFF"/>
        <w:spacing w:line="360" w:lineRule="atLeast"/>
        <w:ind w:firstLine="720"/>
        <w:jc w:val="both"/>
        <w:rPr>
          <w:i/>
          <w:color w:val="000000"/>
          <w:sz w:val="28"/>
          <w:szCs w:val="28"/>
        </w:rPr>
      </w:pPr>
    </w:p>
    <w:p w:rsidR="00236378" w:rsidRPr="007A22AC" w:rsidRDefault="00236378" w:rsidP="00236378">
      <w:pPr>
        <w:widowControl/>
        <w:autoSpaceDE/>
        <w:autoSpaceDN/>
        <w:adjustRightInd/>
        <w:spacing w:line="360" w:lineRule="atLeast"/>
        <w:jc w:val="center"/>
        <w:rPr>
          <w:b/>
          <w:bCs/>
          <w:i/>
          <w:sz w:val="28"/>
          <w:szCs w:val="28"/>
        </w:rPr>
      </w:pPr>
      <w:r w:rsidRPr="007A22AC">
        <w:rPr>
          <w:b/>
          <w:bCs/>
          <w:i/>
          <w:sz w:val="28"/>
          <w:szCs w:val="28"/>
        </w:rPr>
        <w:t>Контрольные вопросы</w:t>
      </w:r>
    </w:p>
    <w:p w:rsidR="00236378" w:rsidRDefault="00236378" w:rsidP="00236378">
      <w:pPr>
        <w:widowControl/>
        <w:autoSpaceDE/>
        <w:autoSpaceDN/>
        <w:adjustRightInd/>
        <w:spacing w:line="360" w:lineRule="atLeast"/>
        <w:jc w:val="center"/>
        <w:rPr>
          <w:bCs/>
          <w:sz w:val="28"/>
          <w:szCs w:val="28"/>
        </w:rPr>
      </w:pPr>
    </w:p>
    <w:p w:rsidR="00236378" w:rsidRPr="007A22AC" w:rsidRDefault="00236378" w:rsidP="00236378">
      <w:pPr>
        <w:pStyle w:val="21"/>
        <w:widowControl/>
        <w:tabs>
          <w:tab w:val="left" w:pos="993"/>
        </w:tabs>
        <w:autoSpaceDE/>
        <w:autoSpaceDN/>
        <w:adjustRightInd/>
        <w:spacing w:after="0" w:line="360" w:lineRule="atLeast"/>
        <w:ind w:firstLine="709"/>
        <w:jc w:val="both"/>
        <w:rPr>
          <w:sz w:val="28"/>
          <w:szCs w:val="28"/>
        </w:rPr>
      </w:pPr>
      <w:r>
        <w:rPr>
          <w:sz w:val="28"/>
          <w:szCs w:val="28"/>
        </w:rPr>
        <w:t xml:space="preserve">1. </w:t>
      </w:r>
      <w:r w:rsidRPr="007A22AC">
        <w:rPr>
          <w:sz w:val="28"/>
          <w:szCs w:val="28"/>
        </w:rPr>
        <w:t>Физический смысл явления поляризации. Виды поляризации (определение и характеристика). Степень и мера поляризации (схемы и формулы).</w:t>
      </w:r>
    </w:p>
    <w:p w:rsidR="00236378" w:rsidRDefault="00236378" w:rsidP="00236378">
      <w:pPr>
        <w:pStyle w:val="21"/>
        <w:widowControl/>
        <w:tabs>
          <w:tab w:val="left" w:pos="993"/>
        </w:tabs>
        <w:autoSpaceDE/>
        <w:autoSpaceDN/>
        <w:adjustRightInd/>
        <w:spacing w:after="0" w:line="360" w:lineRule="atLeast"/>
        <w:ind w:firstLine="709"/>
        <w:jc w:val="both"/>
        <w:rPr>
          <w:sz w:val="28"/>
          <w:szCs w:val="28"/>
        </w:rPr>
      </w:pPr>
      <w:r>
        <w:rPr>
          <w:sz w:val="28"/>
          <w:szCs w:val="28"/>
        </w:rPr>
        <w:t xml:space="preserve">2. </w:t>
      </w:r>
      <w:r w:rsidRPr="007A22AC">
        <w:rPr>
          <w:sz w:val="28"/>
          <w:szCs w:val="28"/>
        </w:rPr>
        <w:t>Классификация диэлектриков по способности к поляризации. Какие соединения относятся к данным типам?</w:t>
      </w:r>
    </w:p>
    <w:p w:rsidR="00236378" w:rsidRDefault="00236378" w:rsidP="00236378">
      <w:pPr>
        <w:pStyle w:val="21"/>
        <w:widowControl/>
        <w:tabs>
          <w:tab w:val="left" w:pos="993"/>
        </w:tabs>
        <w:autoSpaceDE/>
        <w:autoSpaceDN/>
        <w:adjustRightInd/>
        <w:spacing w:after="0" w:line="360" w:lineRule="atLeast"/>
        <w:ind w:firstLine="709"/>
        <w:jc w:val="both"/>
        <w:rPr>
          <w:sz w:val="28"/>
        </w:rPr>
      </w:pPr>
      <w:r w:rsidRPr="000C590B">
        <w:rPr>
          <w:sz w:val="28"/>
        </w:rPr>
        <w:t xml:space="preserve">3. Что такое поляризация, </w:t>
      </w:r>
      <w:proofErr w:type="spellStart"/>
      <w:r w:rsidRPr="000C590B">
        <w:rPr>
          <w:sz w:val="28"/>
        </w:rPr>
        <w:t>поляризованность</w:t>
      </w:r>
      <w:proofErr w:type="spellEnd"/>
      <w:r w:rsidRPr="000C590B">
        <w:rPr>
          <w:sz w:val="28"/>
        </w:rPr>
        <w:t xml:space="preserve"> и поляризуемость</w:t>
      </w:r>
      <w:r>
        <w:rPr>
          <w:sz w:val="28"/>
        </w:rPr>
        <w:t>.</w:t>
      </w:r>
    </w:p>
    <w:p w:rsidR="00236378" w:rsidRPr="000C590B" w:rsidRDefault="00236378" w:rsidP="00236378">
      <w:pPr>
        <w:tabs>
          <w:tab w:val="left" w:pos="993"/>
          <w:tab w:val="left" w:pos="3615"/>
        </w:tabs>
        <w:spacing w:line="360" w:lineRule="atLeast"/>
        <w:ind w:firstLine="709"/>
        <w:jc w:val="both"/>
        <w:rPr>
          <w:sz w:val="28"/>
        </w:rPr>
      </w:pPr>
      <w:r w:rsidRPr="000C590B">
        <w:rPr>
          <w:sz w:val="28"/>
        </w:rPr>
        <w:t>Чем различаются упругие и релаксационные виды поляризации?</w:t>
      </w:r>
    </w:p>
    <w:p w:rsidR="00236378" w:rsidRPr="000C590B" w:rsidRDefault="00236378" w:rsidP="00236378">
      <w:pPr>
        <w:tabs>
          <w:tab w:val="left" w:pos="993"/>
          <w:tab w:val="left" w:pos="3615"/>
        </w:tabs>
        <w:spacing w:line="360" w:lineRule="atLeast"/>
        <w:ind w:firstLine="709"/>
        <w:jc w:val="both"/>
        <w:rPr>
          <w:b/>
          <w:color w:val="000000"/>
          <w:spacing w:val="-6"/>
          <w:sz w:val="28"/>
          <w:szCs w:val="28"/>
        </w:rPr>
      </w:pPr>
      <w:r w:rsidRPr="000C590B">
        <w:rPr>
          <w:sz w:val="28"/>
        </w:rPr>
        <w:t>6. В чем отличие ионной и ионно-релаксационной поляризаций?</w:t>
      </w:r>
    </w:p>
    <w:p w:rsidR="00236378" w:rsidRPr="000C590B" w:rsidRDefault="00236378" w:rsidP="00236378">
      <w:pPr>
        <w:tabs>
          <w:tab w:val="left" w:pos="993"/>
          <w:tab w:val="left" w:pos="3615"/>
        </w:tabs>
        <w:spacing w:line="360" w:lineRule="atLeast"/>
        <w:ind w:firstLine="709"/>
        <w:jc w:val="both"/>
        <w:rPr>
          <w:sz w:val="28"/>
        </w:rPr>
      </w:pPr>
      <w:r w:rsidRPr="000C590B">
        <w:rPr>
          <w:color w:val="000000"/>
          <w:spacing w:val="-6"/>
          <w:sz w:val="28"/>
          <w:szCs w:val="28"/>
        </w:rPr>
        <w:t>7</w:t>
      </w:r>
      <w:r w:rsidRPr="008655DA">
        <w:rPr>
          <w:color w:val="000000"/>
          <w:spacing w:val="-6"/>
          <w:sz w:val="28"/>
          <w:szCs w:val="28"/>
        </w:rPr>
        <w:t>.</w:t>
      </w:r>
      <w:r w:rsidRPr="000C590B">
        <w:rPr>
          <w:sz w:val="28"/>
        </w:rPr>
        <w:t>В чем отличие дипольно</w:t>
      </w:r>
      <w:r>
        <w:rPr>
          <w:sz w:val="28"/>
        </w:rPr>
        <w:t>-</w:t>
      </w:r>
      <w:r w:rsidRPr="000C590B">
        <w:rPr>
          <w:sz w:val="28"/>
        </w:rPr>
        <w:t>релаксационной, дипольно</w:t>
      </w:r>
      <w:r>
        <w:rPr>
          <w:sz w:val="28"/>
        </w:rPr>
        <w:t>-</w:t>
      </w:r>
      <w:r w:rsidRPr="000C590B">
        <w:rPr>
          <w:sz w:val="28"/>
        </w:rPr>
        <w:t>сегментальной и дипольно</w:t>
      </w:r>
      <w:r>
        <w:rPr>
          <w:sz w:val="28"/>
        </w:rPr>
        <w:t>-</w:t>
      </w:r>
      <w:r w:rsidRPr="000C590B">
        <w:rPr>
          <w:sz w:val="28"/>
        </w:rPr>
        <w:t>групповой поляризаций?</w:t>
      </w:r>
    </w:p>
    <w:p w:rsidR="00236378" w:rsidRDefault="00236378" w:rsidP="00236378">
      <w:pPr>
        <w:pStyle w:val="21"/>
        <w:widowControl/>
        <w:tabs>
          <w:tab w:val="left" w:pos="993"/>
        </w:tabs>
        <w:autoSpaceDE/>
        <w:autoSpaceDN/>
        <w:adjustRightInd/>
        <w:spacing w:after="0" w:line="360" w:lineRule="atLeast"/>
        <w:ind w:firstLine="709"/>
        <w:jc w:val="both"/>
        <w:rPr>
          <w:sz w:val="28"/>
          <w:szCs w:val="28"/>
        </w:rPr>
      </w:pPr>
      <w:r>
        <w:rPr>
          <w:sz w:val="28"/>
          <w:szCs w:val="28"/>
        </w:rPr>
        <w:t xml:space="preserve">8. </w:t>
      </w:r>
      <w:r w:rsidRPr="00D92C6A">
        <w:rPr>
          <w:sz w:val="28"/>
          <w:szCs w:val="28"/>
        </w:rPr>
        <w:t xml:space="preserve">Что такое относительная диэлектрическая проницаемость (ε)? </w:t>
      </w:r>
    </w:p>
    <w:p w:rsidR="00236378" w:rsidRDefault="00236378" w:rsidP="00236378">
      <w:pPr>
        <w:pStyle w:val="21"/>
        <w:widowControl/>
        <w:tabs>
          <w:tab w:val="left" w:pos="993"/>
        </w:tabs>
        <w:autoSpaceDE/>
        <w:autoSpaceDN/>
        <w:adjustRightInd/>
        <w:spacing w:after="0" w:line="360" w:lineRule="atLeast"/>
        <w:ind w:firstLine="709"/>
        <w:jc w:val="both"/>
        <w:rPr>
          <w:sz w:val="28"/>
          <w:szCs w:val="28"/>
        </w:rPr>
      </w:pPr>
      <w:r>
        <w:rPr>
          <w:sz w:val="28"/>
          <w:szCs w:val="28"/>
        </w:rPr>
        <w:t xml:space="preserve">9. </w:t>
      </w:r>
      <w:r w:rsidRPr="00D92C6A">
        <w:rPr>
          <w:sz w:val="28"/>
          <w:szCs w:val="28"/>
        </w:rPr>
        <w:t xml:space="preserve">Что показывает численное ε? </w:t>
      </w:r>
    </w:p>
    <w:p w:rsidR="00236378" w:rsidRDefault="00236378" w:rsidP="00236378">
      <w:pPr>
        <w:pStyle w:val="21"/>
        <w:widowControl/>
        <w:tabs>
          <w:tab w:val="left" w:pos="993"/>
        </w:tabs>
        <w:autoSpaceDE/>
        <w:autoSpaceDN/>
        <w:adjustRightInd/>
        <w:spacing w:after="0" w:line="360" w:lineRule="atLeast"/>
        <w:ind w:firstLine="709"/>
        <w:jc w:val="both"/>
        <w:rPr>
          <w:sz w:val="28"/>
          <w:szCs w:val="28"/>
        </w:rPr>
      </w:pPr>
      <w:r>
        <w:rPr>
          <w:sz w:val="28"/>
          <w:szCs w:val="28"/>
        </w:rPr>
        <w:t xml:space="preserve">10. </w:t>
      </w:r>
      <w:r w:rsidRPr="00D92C6A">
        <w:rPr>
          <w:sz w:val="28"/>
          <w:szCs w:val="28"/>
        </w:rPr>
        <w:t>Как агрегатное состояние изоляционных материалов влияет на ε?</w:t>
      </w:r>
    </w:p>
    <w:p w:rsidR="00236378" w:rsidRPr="00D92C6A" w:rsidRDefault="00236378" w:rsidP="00236378">
      <w:pPr>
        <w:pStyle w:val="21"/>
        <w:widowControl/>
        <w:tabs>
          <w:tab w:val="left" w:pos="993"/>
        </w:tabs>
        <w:autoSpaceDE/>
        <w:autoSpaceDN/>
        <w:adjustRightInd/>
        <w:spacing w:after="0" w:line="360" w:lineRule="atLeast"/>
        <w:ind w:firstLine="709"/>
        <w:jc w:val="both"/>
        <w:rPr>
          <w:sz w:val="28"/>
          <w:szCs w:val="28"/>
        </w:rPr>
      </w:pPr>
      <w:r>
        <w:rPr>
          <w:sz w:val="28"/>
          <w:szCs w:val="28"/>
        </w:rPr>
        <w:t xml:space="preserve">11. </w:t>
      </w:r>
      <w:r w:rsidRPr="00D92C6A">
        <w:rPr>
          <w:sz w:val="28"/>
          <w:szCs w:val="28"/>
        </w:rPr>
        <w:t>Зависимость диэлектрической проницаемости диэлектриков от температуры, давления, кристаллической решетки вещества, частоты поля.</w:t>
      </w:r>
    </w:p>
    <w:p w:rsidR="00236378" w:rsidRPr="007A22AC" w:rsidRDefault="00236378" w:rsidP="00236378">
      <w:pPr>
        <w:pStyle w:val="21"/>
        <w:widowControl/>
        <w:autoSpaceDE/>
        <w:autoSpaceDN/>
        <w:adjustRightInd/>
        <w:spacing w:after="0" w:line="360" w:lineRule="atLeast"/>
        <w:ind w:firstLine="709"/>
        <w:jc w:val="both"/>
        <w:rPr>
          <w:sz w:val="28"/>
          <w:szCs w:val="28"/>
        </w:rPr>
      </w:pPr>
    </w:p>
    <w:p w:rsidR="00735B2E" w:rsidRDefault="00735B2E">
      <w:pPr>
        <w:widowControl/>
        <w:autoSpaceDE/>
        <w:autoSpaceDN/>
        <w:adjustRightInd/>
        <w:spacing w:after="200" w:line="276" w:lineRule="auto"/>
        <w:rPr>
          <w:sz w:val="28"/>
          <w:szCs w:val="28"/>
        </w:rPr>
      </w:pPr>
      <w:r>
        <w:rPr>
          <w:sz w:val="28"/>
          <w:szCs w:val="28"/>
        </w:rPr>
        <w:br w:type="page"/>
      </w:r>
    </w:p>
    <w:p w:rsidR="00051A6B" w:rsidRPr="00735B2E" w:rsidRDefault="00051A6B" w:rsidP="00051A6B">
      <w:pPr>
        <w:spacing w:line="360" w:lineRule="atLeast"/>
        <w:jc w:val="center"/>
        <w:rPr>
          <w:b/>
          <w:sz w:val="28"/>
          <w:szCs w:val="28"/>
        </w:rPr>
      </w:pPr>
      <w:r w:rsidRPr="00735B2E">
        <w:rPr>
          <w:b/>
          <w:sz w:val="28"/>
          <w:szCs w:val="28"/>
        </w:rPr>
        <w:lastRenderedPageBreak/>
        <w:t>Практическая работа</w:t>
      </w:r>
      <w:r w:rsidR="00ED5596" w:rsidRPr="00735B2E">
        <w:rPr>
          <w:b/>
          <w:sz w:val="28"/>
          <w:szCs w:val="28"/>
        </w:rPr>
        <w:t xml:space="preserve"> № </w:t>
      </w:r>
      <w:r w:rsidR="00804C1A" w:rsidRPr="00735B2E">
        <w:rPr>
          <w:b/>
          <w:sz w:val="28"/>
          <w:szCs w:val="28"/>
        </w:rPr>
        <w:t>12</w:t>
      </w:r>
    </w:p>
    <w:p w:rsidR="00DA2FCB" w:rsidRDefault="00DA2FCB" w:rsidP="00051A6B">
      <w:pPr>
        <w:spacing w:line="360" w:lineRule="atLeast"/>
        <w:jc w:val="center"/>
        <w:rPr>
          <w:b/>
          <w:bCs/>
          <w:color w:val="000000"/>
          <w:sz w:val="28"/>
          <w:szCs w:val="28"/>
        </w:rPr>
      </w:pPr>
    </w:p>
    <w:p w:rsidR="00051A6B" w:rsidRPr="00A14E29" w:rsidRDefault="00DA2FCB" w:rsidP="00051A6B">
      <w:pPr>
        <w:spacing w:line="360" w:lineRule="atLeast"/>
        <w:jc w:val="center"/>
        <w:rPr>
          <w:b/>
          <w:bCs/>
          <w:color w:val="000000"/>
          <w:sz w:val="28"/>
          <w:szCs w:val="28"/>
        </w:rPr>
      </w:pPr>
      <w:r w:rsidRPr="00735B2E">
        <w:rPr>
          <w:b/>
          <w:bCs/>
          <w:color w:val="000000"/>
          <w:sz w:val="28"/>
          <w:szCs w:val="28"/>
        </w:rPr>
        <w:t>Свойства полупроводниковых материалов</w:t>
      </w:r>
    </w:p>
    <w:p w:rsidR="00051A6B" w:rsidRPr="00A14E29" w:rsidRDefault="00051A6B" w:rsidP="00051A6B">
      <w:pPr>
        <w:spacing w:line="360" w:lineRule="atLeast"/>
        <w:ind w:firstLine="709"/>
        <w:jc w:val="both"/>
        <w:rPr>
          <w:b/>
          <w:bCs/>
          <w:color w:val="000000"/>
          <w:sz w:val="28"/>
          <w:szCs w:val="28"/>
        </w:rPr>
      </w:pPr>
    </w:p>
    <w:p w:rsidR="00051A6B" w:rsidRPr="00A14E29" w:rsidRDefault="00051A6B" w:rsidP="00735B2E">
      <w:pPr>
        <w:spacing w:line="360" w:lineRule="atLeast"/>
        <w:ind w:firstLine="709"/>
        <w:jc w:val="both"/>
        <w:rPr>
          <w:color w:val="000000"/>
          <w:sz w:val="28"/>
          <w:szCs w:val="28"/>
          <w:shd w:val="clear" w:color="auto" w:fill="FFFFFF"/>
        </w:rPr>
      </w:pPr>
      <w:r w:rsidRPr="00DA2FCB">
        <w:rPr>
          <w:b/>
          <w:bCs/>
          <w:iCs/>
          <w:sz w:val="28"/>
          <w:szCs w:val="28"/>
        </w:rPr>
        <w:t>Цель работы</w:t>
      </w:r>
      <w:r w:rsidR="006B2278" w:rsidRPr="00DA2FCB">
        <w:rPr>
          <w:b/>
          <w:bCs/>
          <w:iCs/>
          <w:sz w:val="28"/>
          <w:szCs w:val="28"/>
        </w:rPr>
        <w:t>:</w:t>
      </w:r>
      <w:r w:rsidR="006B2278">
        <w:rPr>
          <w:b/>
          <w:bCs/>
          <w:i/>
          <w:sz w:val="28"/>
          <w:szCs w:val="28"/>
        </w:rPr>
        <w:t xml:space="preserve"> </w:t>
      </w:r>
      <w:r w:rsidR="006B2278" w:rsidRPr="006B2278">
        <w:rPr>
          <w:bCs/>
          <w:sz w:val="28"/>
          <w:szCs w:val="28"/>
        </w:rPr>
        <w:t>н</w:t>
      </w:r>
      <w:r w:rsidRPr="00A14E29">
        <w:rPr>
          <w:sz w:val="28"/>
          <w:szCs w:val="28"/>
        </w:rPr>
        <w:t xml:space="preserve">аучиться рассчитывать значения некоторых параметров, характеризующих электрические свойства полупроводниковых материалов: например, </w:t>
      </w:r>
      <w:r w:rsidRPr="00A14E29">
        <w:rPr>
          <w:color w:val="000000"/>
          <w:sz w:val="28"/>
          <w:szCs w:val="28"/>
          <w:shd w:val="clear" w:color="auto" w:fill="FFFFFF"/>
        </w:rPr>
        <w:t>концентрацию электронов и дырок в собственном и примесном полупроводнике, определять удельную проводимость собственного и примесного полупроводника при заданной температуре Т, диффузионную длину движения неравновесных носителей заряда в полупроводниковом материале при известном их времени жизни</w:t>
      </w:r>
      <w:r w:rsidR="00735B2E">
        <w:rPr>
          <w:color w:val="000000"/>
          <w:sz w:val="28"/>
          <w:szCs w:val="28"/>
          <w:shd w:val="clear" w:color="auto" w:fill="FFFFFF"/>
        </w:rPr>
        <w:t xml:space="preserve"> </w:t>
      </w:r>
      <w:r w:rsidRPr="00A14E29">
        <w:rPr>
          <w:color w:val="000000"/>
          <w:sz w:val="28"/>
          <w:szCs w:val="28"/>
          <w:shd w:val="clear" w:color="auto" w:fill="FFFFFF"/>
        </w:rPr>
        <w:t>τ</w:t>
      </w:r>
      <w:r w:rsidRPr="00A14E29">
        <w:rPr>
          <w:color w:val="000000"/>
          <w:sz w:val="28"/>
          <w:szCs w:val="28"/>
        </w:rPr>
        <w:t xml:space="preserve"> и </w:t>
      </w:r>
      <w:r w:rsidRPr="00A14E29">
        <w:rPr>
          <w:color w:val="000000"/>
          <w:sz w:val="28"/>
          <w:szCs w:val="28"/>
          <w:shd w:val="clear" w:color="auto" w:fill="FFFFFF"/>
        </w:rPr>
        <w:t>заданной температуре Т и другие.</w:t>
      </w:r>
    </w:p>
    <w:p w:rsidR="005C057E" w:rsidRDefault="005C057E" w:rsidP="00051A6B">
      <w:pPr>
        <w:spacing w:line="360" w:lineRule="atLeast"/>
        <w:jc w:val="center"/>
        <w:rPr>
          <w:b/>
          <w:bCs/>
          <w:i/>
          <w:color w:val="000000"/>
          <w:sz w:val="28"/>
          <w:szCs w:val="28"/>
        </w:rPr>
      </w:pPr>
    </w:p>
    <w:p w:rsidR="00051A6B" w:rsidRPr="000C2522" w:rsidRDefault="00051A6B" w:rsidP="00051A6B">
      <w:pPr>
        <w:spacing w:line="360" w:lineRule="atLeast"/>
        <w:jc w:val="center"/>
        <w:rPr>
          <w:b/>
          <w:bCs/>
          <w:i/>
          <w:color w:val="000000"/>
          <w:sz w:val="28"/>
          <w:szCs w:val="28"/>
        </w:rPr>
      </w:pPr>
      <w:r w:rsidRPr="000C2522">
        <w:rPr>
          <w:b/>
          <w:bCs/>
          <w:i/>
          <w:color w:val="000000"/>
          <w:sz w:val="28"/>
          <w:szCs w:val="28"/>
        </w:rPr>
        <w:t>1. Основные теоретические положения</w:t>
      </w:r>
    </w:p>
    <w:p w:rsidR="00051A6B" w:rsidRPr="00A14E29" w:rsidRDefault="00051A6B" w:rsidP="00051A6B">
      <w:pPr>
        <w:spacing w:line="360" w:lineRule="atLeast"/>
        <w:ind w:firstLine="709"/>
        <w:jc w:val="both"/>
        <w:rPr>
          <w:b/>
          <w:bCs/>
          <w:color w:val="000000"/>
          <w:sz w:val="28"/>
          <w:szCs w:val="28"/>
        </w:rPr>
      </w:pPr>
    </w:p>
    <w:p w:rsidR="00051A6B" w:rsidRPr="00A14E29" w:rsidRDefault="00051A6B" w:rsidP="00181B36">
      <w:pPr>
        <w:spacing w:line="360" w:lineRule="atLeast"/>
        <w:ind w:firstLine="709"/>
        <w:jc w:val="both"/>
        <w:rPr>
          <w:color w:val="000000"/>
          <w:sz w:val="28"/>
          <w:szCs w:val="28"/>
        </w:rPr>
      </w:pPr>
      <w:r w:rsidRPr="00181B36">
        <w:rPr>
          <w:i/>
          <w:iCs/>
          <w:color w:val="000000"/>
          <w:sz w:val="28"/>
          <w:szCs w:val="28"/>
        </w:rPr>
        <w:t>Полупроводники</w:t>
      </w:r>
      <w:r w:rsidRPr="00A14E29">
        <w:rPr>
          <w:iCs/>
          <w:color w:val="000000"/>
          <w:sz w:val="28"/>
          <w:szCs w:val="28"/>
        </w:rPr>
        <w:t xml:space="preserve"> (ПП) </w:t>
      </w:r>
      <w:r w:rsidR="00181B36">
        <w:rPr>
          <w:iCs/>
          <w:color w:val="000000"/>
          <w:sz w:val="28"/>
          <w:szCs w:val="28"/>
        </w:rPr>
        <w:t xml:space="preserve">– </w:t>
      </w:r>
      <w:r w:rsidRPr="00A14E29">
        <w:rPr>
          <w:color w:val="000000"/>
          <w:sz w:val="28"/>
          <w:szCs w:val="28"/>
        </w:rPr>
        <w:t xml:space="preserve">это вещества промежуточной тонкой структуры, основным свойством которых является зависимость их электропроводности от воздействия внешних факторов (электрическое поле, температура, излучения и т. д.). Как и металлы, они являются электронными </w:t>
      </w:r>
      <w:r w:rsidRPr="00A14E29">
        <w:rPr>
          <w:bCs/>
          <w:color w:val="000000"/>
          <w:sz w:val="28"/>
          <w:szCs w:val="28"/>
        </w:rPr>
        <w:t xml:space="preserve">проводниками первого рода, и в них протекание электрического тока не </w:t>
      </w:r>
      <w:r w:rsidRPr="00A14E29">
        <w:rPr>
          <w:color w:val="000000"/>
          <w:sz w:val="28"/>
          <w:szCs w:val="28"/>
        </w:rPr>
        <w:t>сопровождается никакими химическими изменениями. Концентрация носителей заряда в полупроводниках очень сильно увеличивается с повышением температуры, т.е. здесь регистрируется их экспоненциальный рост. При нормальных условиях полупроводники имеют весьма большое удельное сопротивление, резко уменьшающееся с ростом температуры, а при высокой температуре становится очень малым. Удельное сопротивление этих материалов находится в диапазоне 10</w:t>
      </w:r>
      <w:r w:rsidR="00181B36" w:rsidRPr="007C3589">
        <w:rPr>
          <w:color w:val="000000"/>
          <w:sz w:val="36"/>
          <w:szCs w:val="36"/>
          <w:vertAlign w:val="superscript"/>
        </w:rPr>
        <w:t>–</w:t>
      </w:r>
      <w:r w:rsidRPr="007C3589">
        <w:rPr>
          <w:color w:val="000000"/>
          <w:sz w:val="36"/>
          <w:szCs w:val="36"/>
          <w:vertAlign w:val="superscript"/>
        </w:rPr>
        <w:t>5</w:t>
      </w:r>
      <w:r w:rsidR="006B2278">
        <w:rPr>
          <w:color w:val="000000"/>
          <w:sz w:val="28"/>
          <w:szCs w:val="28"/>
        </w:rPr>
        <w:t>÷</w:t>
      </w:r>
      <w:r w:rsidRPr="00A14E29">
        <w:rPr>
          <w:color w:val="000000"/>
          <w:sz w:val="28"/>
          <w:szCs w:val="28"/>
        </w:rPr>
        <w:t>10</w:t>
      </w:r>
      <w:r w:rsidRPr="007C3589">
        <w:rPr>
          <w:color w:val="000000"/>
          <w:sz w:val="36"/>
          <w:szCs w:val="36"/>
          <w:vertAlign w:val="superscript"/>
        </w:rPr>
        <w:t>8</w:t>
      </w:r>
      <w:r w:rsidRPr="00A14E29">
        <w:rPr>
          <w:color w:val="000000"/>
          <w:sz w:val="28"/>
          <w:szCs w:val="28"/>
        </w:rPr>
        <w:t>Ом∙м. Основное отличие полупроводников от других материалов, в частности металлических проводников, связано с различием в их электронной структуре, с характером заполнения валентными электронами зон разрешенных энергий. В полупроводниках согласно зонной теории твердого тела их валентная зона при абсолютном нуле заполнена полностью либо совершенно пуста и отделена от области проводимости поясом запрещенных энергий, ширина которого для таких материалов колеблется от менее 0,01 до 4 эВ.</w:t>
      </w:r>
    </w:p>
    <w:p w:rsidR="00051A6B" w:rsidRPr="00A14E29" w:rsidRDefault="00051A6B" w:rsidP="00051A6B">
      <w:pPr>
        <w:shd w:val="clear" w:color="auto" w:fill="FFFFFF"/>
        <w:spacing w:line="360" w:lineRule="atLeast"/>
        <w:ind w:firstLine="709"/>
        <w:jc w:val="both"/>
        <w:rPr>
          <w:color w:val="000000"/>
          <w:sz w:val="28"/>
          <w:szCs w:val="28"/>
        </w:rPr>
      </w:pPr>
      <w:r w:rsidRPr="00A14E29">
        <w:rPr>
          <w:color w:val="000000"/>
          <w:sz w:val="28"/>
          <w:szCs w:val="28"/>
        </w:rPr>
        <w:t>Полупроводниковыми свойствами могут обладать все кристаллы с неметаллическими связями, хотя они наиболее отчетливо выражаются</w:t>
      </w:r>
      <w:r w:rsidRPr="00A14E29">
        <w:rPr>
          <w:bCs/>
          <w:color w:val="000000"/>
          <w:sz w:val="28"/>
          <w:szCs w:val="28"/>
        </w:rPr>
        <w:t xml:space="preserve"> у </w:t>
      </w:r>
      <w:r w:rsidRPr="00A14E29">
        <w:rPr>
          <w:color w:val="000000"/>
          <w:sz w:val="28"/>
          <w:szCs w:val="28"/>
        </w:rPr>
        <w:t>веществ с ковалентными связями малой энергии.</w:t>
      </w:r>
    </w:p>
    <w:p w:rsidR="00051A6B" w:rsidRPr="00A14E29" w:rsidRDefault="00051A6B" w:rsidP="00051A6B">
      <w:pPr>
        <w:shd w:val="clear" w:color="auto" w:fill="FFFFFF"/>
        <w:spacing w:line="360" w:lineRule="atLeast"/>
        <w:ind w:firstLine="709"/>
        <w:jc w:val="both"/>
        <w:rPr>
          <w:color w:val="000000"/>
          <w:sz w:val="28"/>
          <w:szCs w:val="28"/>
        </w:rPr>
      </w:pPr>
      <w:r w:rsidRPr="00A14E29">
        <w:rPr>
          <w:color w:val="000000"/>
          <w:sz w:val="28"/>
          <w:szCs w:val="28"/>
        </w:rPr>
        <w:t xml:space="preserve">Из </w:t>
      </w:r>
      <w:proofErr w:type="spellStart"/>
      <w:r w:rsidRPr="00A14E29">
        <w:rPr>
          <w:color w:val="000000"/>
          <w:sz w:val="28"/>
          <w:szCs w:val="28"/>
        </w:rPr>
        <w:t>гомоядерных</w:t>
      </w:r>
      <w:proofErr w:type="spellEnd"/>
      <w:r w:rsidRPr="00A14E29">
        <w:rPr>
          <w:color w:val="000000"/>
          <w:sz w:val="28"/>
          <w:szCs w:val="28"/>
        </w:rPr>
        <w:t xml:space="preserve"> соединений</w:t>
      </w:r>
      <w:r w:rsidRPr="00A14E29">
        <w:rPr>
          <w:bCs/>
          <w:color w:val="000000"/>
          <w:sz w:val="28"/>
          <w:szCs w:val="28"/>
        </w:rPr>
        <w:t xml:space="preserve"> к </w:t>
      </w:r>
      <w:r w:rsidRPr="00A14E29">
        <w:rPr>
          <w:color w:val="000000"/>
          <w:sz w:val="28"/>
          <w:szCs w:val="28"/>
        </w:rPr>
        <w:t xml:space="preserve">полупроводникам в обычных условиях относятся следующие вещества: бор В, кремний </w:t>
      </w:r>
      <w:r w:rsidRPr="00A14E29">
        <w:rPr>
          <w:color w:val="000000"/>
          <w:sz w:val="28"/>
          <w:szCs w:val="28"/>
          <w:lang w:val="en-US"/>
        </w:rPr>
        <w:t>Si</w:t>
      </w:r>
      <w:r w:rsidRPr="00A14E29">
        <w:rPr>
          <w:color w:val="000000"/>
          <w:sz w:val="28"/>
          <w:szCs w:val="28"/>
        </w:rPr>
        <w:t xml:space="preserve">, германий </w:t>
      </w:r>
      <w:r w:rsidRPr="00A14E29">
        <w:rPr>
          <w:color w:val="000000"/>
          <w:sz w:val="28"/>
          <w:szCs w:val="28"/>
          <w:lang w:val="en-US"/>
        </w:rPr>
        <w:t>Ge</w:t>
      </w:r>
      <w:r w:rsidRPr="00A14E29">
        <w:rPr>
          <w:color w:val="000000"/>
          <w:sz w:val="28"/>
          <w:szCs w:val="28"/>
        </w:rPr>
        <w:t xml:space="preserve">, фосфор </w:t>
      </w:r>
      <w:r w:rsidRPr="00A14E29">
        <w:rPr>
          <w:color w:val="000000"/>
          <w:sz w:val="28"/>
          <w:szCs w:val="28"/>
          <w:lang w:val="en-US"/>
        </w:rPr>
        <w:t>P</w:t>
      </w:r>
      <w:r w:rsidRPr="00A14E29">
        <w:rPr>
          <w:color w:val="000000"/>
          <w:sz w:val="28"/>
          <w:szCs w:val="28"/>
        </w:rPr>
        <w:t xml:space="preserve">, мышьяк </w:t>
      </w:r>
      <w:r w:rsidRPr="00A14E29">
        <w:rPr>
          <w:color w:val="000000"/>
          <w:sz w:val="28"/>
          <w:szCs w:val="28"/>
          <w:lang w:val="en-US"/>
        </w:rPr>
        <w:t>As</w:t>
      </w:r>
      <w:r w:rsidRPr="00A14E29">
        <w:rPr>
          <w:color w:val="000000"/>
          <w:sz w:val="28"/>
          <w:szCs w:val="28"/>
        </w:rPr>
        <w:t xml:space="preserve">, сурьма </w:t>
      </w:r>
      <w:r w:rsidRPr="00A14E29">
        <w:rPr>
          <w:color w:val="000000"/>
          <w:sz w:val="28"/>
          <w:szCs w:val="28"/>
          <w:lang w:val="en-US"/>
        </w:rPr>
        <w:t>Sb</w:t>
      </w:r>
      <w:r w:rsidRPr="00A14E29">
        <w:rPr>
          <w:color w:val="000000"/>
          <w:sz w:val="28"/>
          <w:szCs w:val="28"/>
        </w:rPr>
        <w:t xml:space="preserve">, олово </w:t>
      </w:r>
      <w:r w:rsidRPr="00A14E29">
        <w:rPr>
          <w:color w:val="000000"/>
          <w:sz w:val="28"/>
          <w:szCs w:val="28"/>
          <w:lang w:val="en-US"/>
        </w:rPr>
        <w:t>Sn</w:t>
      </w:r>
      <w:r w:rsidRPr="00A14E29">
        <w:rPr>
          <w:color w:val="000000"/>
          <w:sz w:val="28"/>
          <w:szCs w:val="28"/>
        </w:rPr>
        <w:t xml:space="preserve">, сера </w:t>
      </w:r>
      <w:r w:rsidRPr="00A14E29">
        <w:rPr>
          <w:color w:val="000000"/>
          <w:sz w:val="28"/>
          <w:szCs w:val="28"/>
          <w:lang w:val="en-US"/>
        </w:rPr>
        <w:t>S</w:t>
      </w:r>
      <w:r w:rsidRPr="00A14E29">
        <w:rPr>
          <w:color w:val="000000"/>
          <w:sz w:val="28"/>
          <w:szCs w:val="28"/>
        </w:rPr>
        <w:t xml:space="preserve">, селен </w:t>
      </w:r>
      <w:r w:rsidRPr="00A14E29">
        <w:rPr>
          <w:color w:val="000000"/>
          <w:sz w:val="28"/>
          <w:szCs w:val="28"/>
          <w:lang w:val="en-US"/>
        </w:rPr>
        <w:t>Se</w:t>
      </w:r>
      <w:r w:rsidRPr="00A14E29">
        <w:rPr>
          <w:color w:val="000000"/>
          <w:sz w:val="28"/>
          <w:szCs w:val="28"/>
        </w:rPr>
        <w:t xml:space="preserve">, теллур </w:t>
      </w:r>
      <w:proofErr w:type="spellStart"/>
      <w:r w:rsidRPr="00A14E29">
        <w:rPr>
          <w:color w:val="000000"/>
          <w:sz w:val="28"/>
          <w:szCs w:val="28"/>
          <w:lang w:val="en-US"/>
        </w:rPr>
        <w:t>Te</w:t>
      </w:r>
      <w:proofErr w:type="spellEnd"/>
      <w:r w:rsidRPr="00A14E29">
        <w:rPr>
          <w:color w:val="000000"/>
          <w:sz w:val="28"/>
          <w:szCs w:val="28"/>
        </w:rPr>
        <w:t xml:space="preserve"> и йод </w:t>
      </w:r>
      <w:r w:rsidRPr="00A14E29">
        <w:rPr>
          <w:color w:val="000000"/>
          <w:sz w:val="28"/>
          <w:szCs w:val="28"/>
          <w:lang w:val="en-US"/>
        </w:rPr>
        <w:t>I</w:t>
      </w:r>
      <w:r w:rsidRPr="00A14E29">
        <w:rPr>
          <w:color w:val="000000"/>
          <w:sz w:val="28"/>
          <w:szCs w:val="28"/>
        </w:rPr>
        <w:t>. Их называют простыми полупроводниками. Из них наиболее распространены и применимы кремний и германий.</w:t>
      </w:r>
    </w:p>
    <w:p w:rsidR="00051A6B" w:rsidRPr="00A14E29" w:rsidRDefault="00051A6B" w:rsidP="00051A6B">
      <w:pPr>
        <w:shd w:val="clear" w:color="auto" w:fill="FFFFFF"/>
        <w:spacing w:line="360" w:lineRule="atLeast"/>
        <w:ind w:firstLine="709"/>
        <w:jc w:val="both"/>
        <w:rPr>
          <w:color w:val="000000"/>
          <w:sz w:val="28"/>
          <w:szCs w:val="28"/>
        </w:rPr>
      </w:pPr>
      <w:r w:rsidRPr="00A14E29">
        <w:rPr>
          <w:color w:val="000000"/>
          <w:sz w:val="28"/>
          <w:szCs w:val="28"/>
        </w:rPr>
        <w:lastRenderedPageBreak/>
        <w:t>Свойства полупроводниковых материалов определяются их особыми характеристиками. Это собственная и примесная проводимость, различные виды электропроводности, оптические, фотооптические и контактные явления и др.</w:t>
      </w:r>
    </w:p>
    <w:p w:rsidR="00051A6B" w:rsidRPr="00A14E29" w:rsidRDefault="00051A6B" w:rsidP="00051A6B">
      <w:pPr>
        <w:shd w:val="clear" w:color="auto" w:fill="FFFFFF"/>
        <w:spacing w:line="360" w:lineRule="atLeast"/>
        <w:ind w:firstLine="709"/>
        <w:jc w:val="both"/>
        <w:rPr>
          <w:color w:val="000000"/>
          <w:sz w:val="28"/>
          <w:szCs w:val="28"/>
        </w:rPr>
      </w:pPr>
      <w:r w:rsidRPr="00A14E29">
        <w:rPr>
          <w:color w:val="000000"/>
          <w:sz w:val="28"/>
          <w:szCs w:val="28"/>
        </w:rPr>
        <w:t>Остановимся подробнее на процессе образования электронов проводимости в полупроводниках на примере кремния, являющегося типичным представителем данного класса материалов.</w:t>
      </w:r>
    </w:p>
    <w:p w:rsidR="00051A6B" w:rsidRPr="00A14E29" w:rsidRDefault="00051A6B" w:rsidP="00051A6B">
      <w:pPr>
        <w:shd w:val="clear" w:color="auto" w:fill="FFFFFF"/>
        <w:spacing w:line="360" w:lineRule="atLeast"/>
        <w:ind w:firstLine="709"/>
        <w:jc w:val="both"/>
        <w:rPr>
          <w:sz w:val="28"/>
          <w:szCs w:val="28"/>
        </w:rPr>
      </w:pPr>
      <w:r w:rsidRPr="00A14E29">
        <w:rPr>
          <w:color w:val="000000"/>
          <w:sz w:val="28"/>
          <w:szCs w:val="28"/>
        </w:rPr>
        <w:t>В периодической системе Д.И.</w:t>
      </w:r>
      <w:r w:rsidR="00BF5B57">
        <w:rPr>
          <w:color w:val="000000"/>
          <w:sz w:val="28"/>
          <w:szCs w:val="28"/>
        </w:rPr>
        <w:t xml:space="preserve"> </w:t>
      </w:r>
      <w:r w:rsidRPr="00A14E29">
        <w:rPr>
          <w:color w:val="000000"/>
          <w:sz w:val="28"/>
          <w:szCs w:val="28"/>
        </w:rPr>
        <w:t xml:space="preserve">Менделеева кремний имеет порядковый номер 14. Поэтому заряд его ядра равен +14 и в состав </w:t>
      </w:r>
      <w:proofErr w:type="spellStart"/>
      <w:r w:rsidRPr="00A14E29">
        <w:rPr>
          <w:color w:val="000000"/>
          <w:sz w:val="28"/>
          <w:szCs w:val="28"/>
        </w:rPr>
        <w:t>гомоядерного</w:t>
      </w:r>
      <w:proofErr w:type="spellEnd"/>
      <w:r w:rsidRPr="00A14E29">
        <w:rPr>
          <w:color w:val="000000"/>
          <w:sz w:val="28"/>
          <w:szCs w:val="28"/>
        </w:rPr>
        <w:t xml:space="preserve"> соединения входит 14 электронов, из которых только четыре слабо связаны с ядром. Именно они участвуют в химических реакциях и обусловливают четыре валентности кремния, отчего и получили название валентных. Остальные десять электронов вместе с ядром составляют ядерный остов, имеющий заряд </w:t>
      </w:r>
      <w:r w:rsidRPr="00A14E29">
        <w:rPr>
          <w:iCs/>
          <w:color w:val="000000"/>
          <w:sz w:val="28"/>
          <w:szCs w:val="28"/>
        </w:rPr>
        <w:t>+4.</w:t>
      </w:r>
      <w:r w:rsidRPr="00A14E29">
        <w:rPr>
          <w:color w:val="000000"/>
          <w:sz w:val="28"/>
          <w:szCs w:val="28"/>
        </w:rPr>
        <w:t xml:space="preserve"> Он опоясан четырьмя движущимися валентными электронами, которые образуют облако отрицательного заряда.</w:t>
      </w:r>
    </w:p>
    <w:p w:rsidR="00051A6B" w:rsidRPr="00A14E29" w:rsidRDefault="00051A6B" w:rsidP="00051A6B">
      <w:pPr>
        <w:shd w:val="clear" w:color="auto" w:fill="FFFFFF"/>
        <w:spacing w:line="360" w:lineRule="atLeast"/>
        <w:ind w:firstLine="709"/>
        <w:jc w:val="both"/>
        <w:rPr>
          <w:color w:val="000000"/>
          <w:sz w:val="28"/>
          <w:szCs w:val="28"/>
        </w:rPr>
      </w:pPr>
      <w:r w:rsidRPr="00A14E29">
        <w:rPr>
          <w:color w:val="000000"/>
          <w:sz w:val="28"/>
          <w:szCs w:val="28"/>
        </w:rPr>
        <w:t>В решетке кремния расположение ядер таково, что каждое из них окружено четырьмя ближайшими соседями.</w:t>
      </w:r>
    </w:p>
    <w:p w:rsidR="00051A6B" w:rsidRPr="00A14E29" w:rsidRDefault="00051A6B" w:rsidP="00051A6B">
      <w:pPr>
        <w:shd w:val="clear" w:color="auto" w:fill="FFFFFF"/>
        <w:spacing w:line="360" w:lineRule="atLeast"/>
        <w:ind w:firstLine="709"/>
        <w:jc w:val="both"/>
        <w:rPr>
          <w:color w:val="000000"/>
          <w:sz w:val="28"/>
          <w:szCs w:val="28"/>
        </w:rPr>
      </w:pPr>
      <w:r w:rsidRPr="00A14E29">
        <w:rPr>
          <w:color w:val="000000"/>
          <w:sz w:val="28"/>
          <w:szCs w:val="28"/>
        </w:rPr>
        <w:t xml:space="preserve">Соединение двух соседних атомных остовов обусловлено парой электронов, образующих так называемую парно-электронную или валентную связь. </w:t>
      </w:r>
      <w:r w:rsidRPr="00A14E29">
        <w:rPr>
          <w:iCs/>
          <w:color w:val="000000"/>
          <w:sz w:val="28"/>
          <w:szCs w:val="28"/>
        </w:rPr>
        <w:t>Такое состояние</w:t>
      </w:r>
      <w:r w:rsidRPr="00A14E29">
        <w:rPr>
          <w:color w:val="000000"/>
          <w:sz w:val="28"/>
          <w:szCs w:val="28"/>
        </w:rPr>
        <w:t xml:space="preserve"> отвечает чистому кремнию при очень низкой температуре (в нормальных условиях). В этом случае все валентные электроны участвуют в образовании межъядерных связей, являются ее структурными элементами и не играют ни какой роли в электропроводности.</w:t>
      </w:r>
    </w:p>
    <w:p w:rsidR="00051A6B" w:rsidRPr="00A14E29" w:rsidRDefault="00051A6B" w:rsidP="00051A6B">
      <w:pPr>
        <w:shd w:val="clear" w:color="auto" w:fill="FFFFFF"/>
        <w:spacing w:line="360" w:lineRule="atLeast"/>
        <w:ind w:firstLine="709"/>
        <w:jc w:val="both"/>
        <w:rPr>
          <w:color w:val="000000"/>
          <w:sz w:val="28"/>
          <w:szCs w:val="28"/>
        </w:rPr>
      </w:pPr>
      <w:r w:rsidRPr="00A14E29">
        <w:rPr>
          <w:color w:val="000000"/>
          <w:sz w:val="28"/>
          <w:szCs w:val="28"/>
        </w:rPr>
        <w:t xml:space="preserve">В результате поглощения энергии (нагревание или освещение) в кристаллической решетке усиливаются тепловые колебания ядер, которые приводят к разрыву валентных связей. При этом часть электронов отщепляется и заполняет свободную валентную </w:t>
      </w:r>
      <w:proofErr w:type="spellStart"/>
      <w:r w:rsidRPr="00A14E29">
        <w:rPr>
          <w:color w:val="000000"/>
          <w:sz w:val="28"/>
          <w:szCs w:val="28"/>
        </w:rPr>
        <w:t>орбиталь</w:t>
      </w:r>
      <w:proofErr w:type="spellEnd"/>
      <w:r w:rsidRPr="00A14E29">
        <w:rPr>
          <w:color w:val="000000"/>
          <w:sz w:val="28"/>
          <w:szCs w:val="28"/>
        </w:rPr>
        <w:t xml:space="preserve">, образуя возбужденное состояние. Электроны, обладающие большой энергией, переходят в зону свободных энергий, где они становятся электронами проводимости. При наличии электрического поля они перемещаются по направлению к электроду, имеющему противоположный заряд (анод), и образуют электрический ток. Второй из электронов остается на своей прежней </w:t>
      </w:r>
      <w:proofErr w:type="spellStart"/>
      <w:r w:rsidRPr="00A14E29">
        <w:rPr>
          <w:color w:val="000000"/>
          <w:sz w:val="28"/>
          <w:szCs w:val="28"/>
        </w:rPr>
        <w:t>орбитали</w:t>
      </w:r>
      <w:proofErr w:type="spellEnd"/>
      <w:r w:rsidRPr="00A14E29">
        <w:rPr>
          <w:color w:val="000000"/>
          <w:sz w:val="28"/>
          <w:szCs w:val="28"/>
        </w:rPr>
        <w:t>, а на месте ушедшего в данном энергетическом состоянии валентной зоны образуется вакансия, так называемая положительно заряженная дырка. Электрон, находящийся рядом с дыркой, занимает ее, восстанавливая нормальную связь, при этом в месте его расположения освобождается новая дырка, на которую переходит следующий электрон, также оставляющий после себя вакансию и т.д. Незанятые же электронами квантовые состояния, энергии которых лежат вблизи потолка валентной зоны, соответствуют положительным дыркам.</w:t>
      </w:r>
    </w:p>
    <w:p w:rsidR="00051A6B" w:rsidRPr="00A14E29" w:rsidRDefault="00051A6B" w:rsidP="00051A6B">
      <w:pPr>
        <w:shd w:val="clear" w:color="auto" w:fill="FFFFFF"/>
        <w:spacing w:line="360" w:lineRule="atLeast"/>
        <w:ind w:firstLine="709"/>
        <w:jc w:val="both"/>
        <w:rPr>
          <w:color w:val="000000"/>
          <w:sz w:val="28"/>
          <w:szCs w:val="28"/>
        </w:rPr>
      </w:pPr>
      <w:r w:rsidRPr="00A14E29">
        <w:rPr>
          <w:color w:val="000000"/>
          <w:sz w:val="28"/>
          <w:szCs w:val="28"/>
        </w:rPr>
        <w:t xml:space="preserve">Такой процесс будет происходить многократно, в результате чего в образовании тока в полупроводниках будут принимать участие не только </w:t>
      </w:r>
      <w:r w:rsidRPr="00A14E29">
        <w:rPr>
          <w:color w:val="000000"/>
          <w:sz w:val="28"/>
          <w:szCs w:val="28"/>
        </w:rPr>
        <w:lastRenderedPageBreak/>
        <w:t>электроны проводимости, но и электроны связи, которые будут постепенно перемещаться против электрического поля. Сами же дырки будут двигаться противоположно, в направлении электрического поля, т. е. так, как перемещались бы положительно заряженные частицы (к катоду).</w:t>
      </w:r>
    </w:p>
    <w:p w:rsidR="00051A6B" w:rsidRPr="00A14E29" w:rsidRDefault="00051A6B" w:rsidP="00051A6B">
      <w:pPr>
        <w:shd w:val="clear" w:color="auto" w:fill="FFFFFF"/>
        <w:spacing w:line="360" w:lineRule="atLeast"/>
        <w:ind w:firstLine="709"/>
        <w:jc w:val="both"/>
        <w:rPr>
          <w:color w:val="000000"/>
          <w:sz w:val="28"/>
          <w:szCs w:val="28"/>
        </w:rPr>
      </w:pPr>
      <w:r w:rsidRPr="00A14E29">
        <w:rPr>
          <w:color w:val="000000"/>
          <w:sz w:val="28"/>
          <w:szCs w:val="28"/>
        </w:rPr>
        <w:t xml:space="preserve">Таким образом, перенос электричества в полупроводниках осуществляется как электронами, переходящими в область проводимости, так и дырками в валентной зоне, т.е. имеет место </w:t>
      </w:r>
      <w:r w:rsidRPr="00A14E29">
        <w:rPr>
          <w:iCs/>
          <w:color w:val="000000"/>
          <w:sz w:val="28"/>
          <w:szCs w:val="28"/>
        </w:rPr>
        <w:t xml:space="preserve">электронная </w:t>
      </w:r>
      <w:r w:rsidRPr="00A14E29">
        <w:rPr>
          <w:color w:val="000000"/>
          <w:sz w:val="28"/>
          <w:szCs w:val="28"/>
        </w:rPr>
        <w:t xml:space="preserve">и </w:t>
      </w:r>
      <w:r w:rsidRPr="00A14E29">
        <w:rPr>
          <w:iCs/>
          <w:color w:val="000000"/>
          <w:sz w:val="28"/>
          <w:szCs w:val="28"/>
        </w:rPr>
        <w:t xml:space="preserve">дырочная </w:t>
      </w:r>
      <w:r w:rsidRPr="00A14E29">
        <w:rPr>
          <w:color w:val="000000"/>
          <w:sz w:val="28"/>
          <w:szCs w:val="28"/>
        </w:rPr>
        <w:t xml:space="preserve">проводимость соответственно </w:t>
      </w:r>
      <w:r w:rsidRPr="0052678D">
        <w:rPr>
          <w:i/>
          <w:color w:val="000000"/>
          <w:sz w:val="28"/>
          <w:szCs w:val="28"/>
          <w:lang w:val="en-US"/>
        </w:rPr>
        <w:t>n</w:t>
      </w:r>
      <w:r w:rsidRPr="00A14E29">
        <w:rPr>
          <w:color w:val="000000"/>
          <w:sz w:val="28"/>
          <w:szCs w:val="28"/>
        </w:rPr>
        <w:t xml:space="preserve">- и </w:t>
      </w:r>
      <w:r w:rsidRPr="0052678D">
        <w:rPr>
          <w:i/>
          <w:iCs/>
          <w:color w:val="000000"/>
          <w:sz w:val="28"/>
          <w:szCs w:val="28"/>
        </w:rPr>
        <w:t>р</w:t>
      </w:r>
      <w:r w:rsidRPr="00A14E29">
        <w:rPr>
          <w:iCs/>
          <w:color w:val="000000"/>
          <w:sz w:val="28"/>
          <w:szCs w:val="28"/>
        </w:rPr>
        <w:t>-</w:t>
      </w:r>
      <w:r w:rsidRPr="00A14E29">
        <w:rPr>
          <w:color w:val="000000"/>
          <w:sz w:val="28"/>
          <w:szCs w:val="28"/>
        </w:rPr>
        <w:t>типа.</w:t>
      </w:r>
    </w:p>
    <w:p w:rsidR="00051A6B" w:rsidRPr="00A14E29" w:rsidRDefault="00051A6B" w:rsidP="00051A6B">
      <w:pPr>
        <w:shd w:val="clear" w:color="auto" w:fill="FFFFFF"/>
        <w:spacing w:line="360" w:lineRule="atLeast"/>
        <w:ind w:firstLine="709"/>
        <w:jc w:val="both"/>
        <w:rPr>
          <w:color w:val="000000"/>
          <w:sz w:val="28"/>
          <w:szCs w:val="28"/>
        </w:rPr>
      </w:pPr>
      <w:r w:rsidRPr="00A14E29">
        <w:rPr>
          <w:color w:val="000000"/>
          <w:sz w:val="28"/>
          <w:szCs w:val="28"/>
        </w:rPr>
        <w:t>Наряду с перемещениями электронов из связанного состояния в свободное существуют обратные переходы, при которых электроны проводимости улавливаются на одно из вакантных мест электронов связи.</w:t>
      </w:r>
      <w:r w:rsidR="00BF5B57">
        <w:rPr>
          <w:color w:val="000000"/>
          <w:sz w:val="28"/>
          <w:szCs w:val="28"/>
        </w:rPr>
        <w:t xml:space="preserve"> </w:t>
      </w:r>
      <w:r w:rsidRPr="00A14E29">
        <w:rPr>
          <w:bCs/>
          <w:color w:val="000000"/>
          <w:sz w:val="28"/>
          <w:szCs w:val="28"/>
        </w:rPr>
        <w:t>Этот</w:t>
      </w:r>
      <w:r w:rsidR="00BF5B57">
        <w:rPr>
          <w:bCs/>
          <w:color w:val="000000"/>
          <w:sz w:val="28"/>
          <w:szCs w:val="28"/>
        </w:rPr>
        <w:t xml:space="preserve"> </w:t>
      </w:r>
      <w:r w:rsidRPr="00A14E29">
        <w:rPr>
          <w:bCs/>
          <w:color w:val="000000"/>
          <w:sz w:val="28"/>
          <w:szCs w:val="28"/>
        </w:rPr>
        <w:t xml:space="preserve">процесс называют </w:t>
      </w:r>
      <w:r w:rsidRPr="00A14E29">
        <w:rPr>
          <w:bCs/>
          <w:iCs/>
          <w:color w:val="000000"/>
          <w:sz w:val="28"/>
          <w:szCs w:val="28"/>
        </w:rPr>
        <w:t>ре</w:t>
      </w:r>
      <w:r w:rsidRPr="00A14E29">
        <w:rPr>
          <w:color w:val="000000"/>
          <w:sz w:val="28"/>
          <w:szCs w:val="28"/>
        </w:rPr>
        <w:t>комбинацией электронов и дырок. При равновесии устанавливается такая концентрация электронов и дырок, при которой число прямых и обратных передвижений в единицу времени одинаково.</w:t>
      </w:r>
    </w:p>
    <w:p w:rsidR="00051A6B" w:rsidRPr="00A14E29" w:rsidRDefault="00051A6B" w:rsidP="00051A6B">
      <w:pPr>
        <w:shd w:val="clear" w:color="auto" w:fill="FFFFFF"/>
        <w:spacing w:line="360" w:lineRule="atLeast"/>
        <w:ind w:firstLine="709"/>
        <w:jc w:val="both"/>
        <w:rPr>
          <w:color w:val="000000"/>
          <w:sz w:val="28"/>
          <w:szCs w:val="28"/>
        </w:rPr>
      </w:pPr>
      <w:r w:rsidRPr="00A14E29">
        <w:rPr>
          <w:color w:val="000000"/>
          <w:sz w:val="28"/>
          <w:szCs w:val="28"/>
        </w:rPr>
        <w:t>Рассмотренный процесс проводимости в чистых полупроводниках, лишенных всяких химических примесей и других дефектов решетки, получил название собственной.</w:t>
      </w:r>
    </w:p>
    <w:p w:rsidR="00051A6B" w:rsidRPr="00A14E29" w:rsidRDefault="00051A6B" w:rsidP="00051A6B">
      <w:pPr>
        <w:shd w:val="clear" w:color="auto" w:fill="FFFFFF"/>
        <w:spacing w:line="360" w:lineRule="atLeast"/>
        <w:ind w:firstLine="709"/>
        <w:jc w:val="both"/>
        <w:rPr>
          <w:color w:val="000000"/>
          <w:sz w:val="28"/>
          <w:szCs w:val="28"/>
        </w:rPr>
      </w:pPr>
      <w:r w:rsidRPr="00A14E29">
        <w:rPr>
          <w:color w:val="000000"/>
          <w:sz w:val="28"/>
          <w:szCs w:val="28"/>
        </w:rPr>
        <w:t xml:space="preserve">При наличии примесей электропроводность полупроводников сильно меняется. Например, кремний с добавкой фосфора в количестве всего около 0,001 атомного процента имеет удельное сопротивление при комнатной температуре около 0,006 </w:t>
      </w:r>
      <w:proofErr w:type="spellStart"/>
      <w:r w:rsidRPr="00A14E29">
        <w:rPr>
          <w:color w:val="000000"/>
          <w:sz w:val="28"/>
          <w:szCs w:val="28"/>
        </w:rPr>
        <w:t>Ом</w:t>
      </w:r>
      <w:r w:rsidR="006B2278">
        <w:rPr>
          <w:color w:val="000000"/>
          <w:sz w:val="28"/>
          <w:szCs w:val="28"/>
        </w:rPr>
        <w:t>∙</w:t>
      </w:r>
      <w:r w:rsidRPr="00A14E29">
        <w:rPr>
          <w:color w:val="000000"/>
          <w:sz w:val="28"/>
          <w:szCs w:val="28"/>
        </w:rPr>
        <w:t>м</w:t>
      </w:r>
      <w:proofErr w:type="spellEnd"/>
      <w:r w:rsidRPr="00A14E29">
        <w:rPr>
          <w:color w:val="000000"/>
          <w:sz w:val="28"/>
          <w:szCs w:val="28"/>
        </w:rPr>
        <w:t xml:space="preserve">, т. е. </w:t>
      </w:r>
      <w:r w:rsidR="006B2278">
        <w:rPr>
          <w:color w:val="000000"/>
          <w:sz w:val="28"/>
          <w:szCs w:val="28"/>
        </w:rPr>
        <w:t>оно уменьшается более чем в 100</w:t>
      </w:r>
      <w:r w:rsidRPr="00A14E29">
        <w:rPr>
          <w:color w:val="000000"/>
          <w:sz w:val="28"/>
          <w:szCs w:val="28"/>
        </w:rPr>
        <w:t xml:space="preserve">000 раз по сравнению с совершенно чистыми кристаллами. Такое влияние вполне объясняется изложенными выше представлениями о строении полупроводников. </w:t>
      </w:r>
    </w:p>
    <w:p w:rsidR="00051A6B" w:rsidRPr="00A14E29" w:rsidRDefault="00051A6B" w:rsidP="00051A6B">
      <w:pPr>
        <w:shd w:val="clear" w:color="auto" w:fill="FFFFFF"/>
        <w:spacing w:line="360" w:lineRule="atLeast"/>
        <w:ind w:firstLine="709"/>
        <w:jc w:val="both"/>
        <w:rPr>
          <w:color w:val="000000"/>
          <w:sz w:val="28"/>
          <w:szCs w:val="28"/>
        </w:rPr>
      </w:pPr>
      <w:r w:rsidRPr="00A14E29">
        <w:rPr>
          <w:color w:val="000000"/>
          <w:sz w:val="28"/>
          <w:szCs w:val="28"/>
        </w:rPr>
        <w:t>Электропроводность, обусловленная наличием примесей, называется примесной. Если для основных полупроводников (</w:t>
      </w:r>
      <w:r w:rsidRPr="00A14E29">
        <w:rPr>
          <w:color w:val="000000"/>
          <w:sz w:val="28"/>
          <w:szCs w:val="28"/>
          <w:lang w:val="en-US"/>
        </w:rPr>
        <w:t>Si</w:t>
      </w:r>
      <w:r w:rsidRPr="00A14E29">
        <w:rPr>
          <w:color w:val="000000"/>
          <w:sz w:val="28"/>
          <w:szCs w:val="28"/>
        </w:rPr>
        <w:t xml:space="preserve"> или </w:t>
      </w:r>
      <w:r w:rsidRPr="00A14E29">
        <w:rPr>
          <w:color w:val="000000"/>
          <w:sz w:val="28"/>
          <w:szCs w:val="28"/>
          <w:lang w:val="en-US"/>
        </w:rPr>
        <w:t>Ge</w:t>
      </w:r>
      <w:r w:rsidRPr="00A14E29">
        <w:rPr>
          <w:color w:val="000000"/>
          <w:sz w:val="28"/>
          <w:szCs w:val="28"/>
        </w:rPr>
        <w:t>) в качестве примеси используется какой-либо р-элемент пятой группы (</w:t>
      </w:r>
      <w:r w:rsidRPr="00A14E29">
        <w:rPr>
          <w:color w:val="000000"/>
          <w:sz w:val="28"/>
          <w:szCs w:val="28"/>
          <w:lang w:val="en-US"/>
        </w:rPr>
        <w:t>P</w:t>
      </w:r>
      <w:r w:rsidRPr="00A14E29">
        <w:rPr>
          <w:color w:val="000000"/>
          <w:sz w:val="28"/>
          <w:szCs w:val="28"/>
        </w:rPr>
        <w:t xml:space="preserve">, </w:t>
      </w:r>
      <w:r w:rsidRPr="00A14E29">
        <w:rPr>
          <w:color w:val="000000"/>
          <w:sz w:val="28"/>
          <w:szCs w:val="28"/>
          <w:lang w:val="en-US"/>
        </w:rPr>
        <w:t>As</w:t>
      </w:r>
      <w:r w:rsidRPr="00A14E29">
        <w:rPr>
          <w:color w:val="000000"/>
          <w:sz w:val="28"/>
          <w:szCs w:val="28"/>
        </w:rPr>
        <w:t xml:space="preserve"> или </w:t>
      </w:r>
      <w:r w:rsidRPr="00A14E29">
        <w:rPr>
          <w:color w:val="000000"/>
          <w:sz w:val="28"/>
          <w:szCs w:val="28"/>
          <w:lang w:val="en-US"/>
        </w:rPr>
        <w:t>Sb</w:t>
      </w:r>
      <w:r w:rsidRPr="00A14E29">
        <w:rPr>
          <w:color w:val="000000"/>
          <w:sz w:val="28"/>
          <w:szCs w:val="28"/>
        </w:rPr>
        <w:t xml:space="preserve">), например мышьяк, то у ПП будет наблюдаться только проводимость </w:t>
      </w:r>
      <w:r w:rsidRPr="006B2278">
        <w:rPr>
          <w:i/>
          <w:color w:val="000000"/>
          <w:sz w:val="28"/>
          <w:szCs w:val="28"/>
          <w:lang w:val="en-US"/>
        </w:rPr>
        <w:t>n</w:t>
      </w:r>
      <w:r w:rsidRPr="00A14E29">
        <w:rPr>
          <w:color w:val="000000"/>
          <w:sz w:val="28"/>
          <w:szCs w:val="28"/>
        </w:rPr>
        <w:t>-типа.</w:t>
      </w:r>
    </w:p>
    <w:p w:rsidR="00051A6B" w:rsidRPr="00A14E29" w:rsidRDefault="00051A6B" w:rsidP="00051A6B">
      <w:pPr>
        <w:shd w:val="clear" w:color="auto" w:fill="FFFFFF"/>
        <w:spacing w:line="360" w:lineRule="atLeast"/>
        <w:ind w:firstLine="709"/>
        <w:jc w:val="both"/>
        <w:rPr>
          <w:color w:val="000000"/>
          <w:sz w:val="28"/>
          <w:szCs w:val="28"/>
        </w:rPr>
      </w:pPr>
      <w:r w:rsidRPr="00A14E29">
        <w:rPr>
          <w:color w:val="000000"/>
          <w:sz w:val="28"/>
          <w:szCs w:val="28"/>
        </w:rPr>
        <w:t xml:space="preserve">Мышьяк на валентных </w:t>
      </w:r>
      <w:proofErr w:type="spellStart"/>
      <w:r w:rsidRPr="00A14E29">
        <w:rPr>
          <w:color w:val="000000"/>
          <w:sz w:val="28"/>
          <w:szCs w:val="28"/>
        </w:rPr>
        <w:t>орбиталях</w:t>
      </w:r>
      <w:proofErr w:type="spellEnd"/>
      <w:r w:rsidRPr="00A14E29">
        <w:rPr>
          <w:color w:val="000000"/>
          <w:sz w:val="28"/>
          <w:szCs w:val="28"/>
        </w:rPr>
        <w:t xml:space="preserve"> имеет пять электронов. Для осуществления парно-электронных связей в решетке кремния, как мы видели, необходимы всего четыре. Поэтому пятый электрон мышьяка оказывается связанным особенно слабо и может быть легко отщеплен при тепловых колебаниях решетки. Тогда возникает один электрон проводимости, а мышьяк превращается в катион. Образование же дырки не происходит.</w:t>
      </w:r>
    </w:p>
    <w:p w:rsidR="00051A6B" w:rsidRPr="00A14E29" w:rsidRDefault="00051A6B" w:rsidP="00051A6B">
      <w:pPr>
        <w:shd w:val="clear" w:color="auto" w:fill="FFFFFF"/>
        <w:spacing w:line="360" w:lineRule="atLeast"/>
        <w:ind w:firstLine="709"/>
        <w:jc w:val="both"/>
        <w:rPr>
          <w:color w:val="000000"/>
          <w:sz w:val="28"/>
          <w:szCs w:val="28"/>
        </w:rPr>
      </w:pPr>
      <w:r w:rsidRPr="00A14E29">
        <w:rPr>
          <w:color w:val="000000"/>
          <w:sz w:val="28"/>
          <w:szCs w:val="28"/>
        </w:rPr>
        <w:t>Примеси, вызывающие появление электронов проводимости, получили название донорных. Для германия данную роль лучше всего играют мышьяк и сурьма, а для кремния – мышьяк и фосфор.</w:t>
      </w:r>
    </w:p>
    <w:p w:rsidR="00051A6B" w:rsidRPr="00A14E29" w:rsidRDefault="00051A6B" w:rsidP="00051A6B">
      <w:pPr>
        <w:shd w:val="clear" w:color="auto" w:fill="FFFFFF"/>
        <w:spacing w:line="360" w:lineRule="atLeast"/>
        <w:ind w:firstLine="709"/>
        <w:jc w:val="both"/>
        <w:rPr>
          <w:color w:val="000000"/>
          <w:sz w:val="28"/>
          <w:szCs w:val="28"/>
        </w:rPr>
      </w:pPr>
      <w:r w:rsidRPr="00A14E29">
        <w:rPr>
          <w:color w:val="000000"/>
          <w:sz w:val="28"/>
          <w:szCs w:val="28"/>
        </w:rPr>
        <w:t xml:space="preserve">Рассмотрим теперь, как будет вести себя примесь какого-либо </w:t>
      </w:r>
      <w:r w:rsidRPr="00CA7C70">
        <w:rPr>
          <w:i/>
          <w:color w:val="000000"/>
          <w:sz w:val="28"/>
          <w:szCs w:val="28"/>
        </w:rPr>
        <w:t>р</w:t>
      </w:r>
      <w:r w:rsidRPr="00A14E29">
        <w:rPr>
          <w:color w:val="000000"/>
          <w:sz w:val="28"/>
          <w:szCs w:val="28"/>
        </w:rPr>
        <w:t xml:space="preserve">-элемента, расположенного левее в периодической системе, чем кремний. Пусть это будет бор, находящийся в третьей группе. Он имеет всего три валентных электрона. Недостающий для нормальной валентной связи четвертый электрон будет </w:t>
      </w:r>
      <w:r w:rsidRPr="00A14E29">
        <w:rPr>
          <w:color w:val="000000"/>
          <w:sz w:val="28"/>
          <w:szCs w:val="28"/>
        </w:rPr>
        <w:lastRenderedPageBreak/>
        <w:t>захвачен в кристалле от соседнего ядерного остова. При этом в месте захвата образуется дырка, а бор превращается в анион.</w:t>
      </w:r>
    </w:p>
    <w:p w:rsidR="00051A6B" w:rsidRPr="00A14E29" w:rsidRDefault="00051A6B" w:rsidP="00051A6B">
      <w:pPr>
        <w:shd w:val="clear" w:color="auto" w:fill="FFFFFF"/>
        <w:spacing w:line="360" w:lineRule="atLeast"/>
        <w:ind w:firstLine="709"/>
        <w:jc w:val="both"/>
        <w:rPr>
          <w:color w:val="000000"/>
          <w:sz w:val="28"/>
          <w:szCs w:val="28"/>
        </w:rPr>
      </w:pPr>
      <w:r w:rsidRPr="00A14E29">
        <w:rPr>
          <w:color w:val="000000"/>
          <w:sz w:val="28"/>
          <w:szCs w:val="28"/>
        </w:rPr>
        <w:t>Таким образом, и при наличии примесей такого типа в кристалле кремния окажется возможным возникновение тока, но здесь он будет обусловлен движением дырок, а не электронов. Примеси, активизирующие появление дырок (например, бор в кремнии), называются акцепторными.</w:t>
      </w:r>
    </w:p>
    <w:p w:rsidR="00051A6B" w:rsidRPr="00A14E29" w:rsidRDefault="00051A6B" w:rsidP="00051A6B">
      <w:pPr>
        <w:shd w:val="clear" w:color="auto" w:fill="FFFFFF"/>
        <w:spacing w:line="360" w:lineRule="atLeast"/>
        <w:ind w:firstLine="709"/>
        <w:jc w:val="both"/>
        <w:rPr>
          <w:color w:val="000000"/>
          <w:sz w:val="28"/>
          <w:szCs w:val="28"/>
        </w:rPr>
      </w:pPr>
      <w:r w:rsidRPr="00A14E29">
        <w:rPr>
          <w:color w:val="000000"/>
          <w:sz w:val="28"/>
          <w:szCs w:val="28"/>
        </w:rPr>
        <w:t xml:space="preserve">Резюмируя сказанное, мы видим, что полупроводники обладают той особенностью, когда электропроводность в них может быть обусловлена как подвижными электронами, так и дырками. Если концентрация электронов в полупроводнике значительно больше, чем количество дырок, то полупроводник имеет электронную проводимость </w:t>
      </w:r>
      <w:r w:rsidRPr="00A7125C">
        <w:rPr>
          <w:i/>
          <w:color w:val="000000"/>
          <w:sz w:val="28"/>
          <w:szCs w:val="28"/>
          <w:lang w:val="en-US"/>
        </w:rPr>
        <w:t>n</w:t>
      </w:r>
      <w:r w:rsidRPr="00A14E29">
        <w:rPr>
          <w:color w:val="000000"/>
          <w:sz w:val="28"/>
          <w:szCs w:val="28"/>
        </w:rPr>
        <w:t xml:space="preserve">-типа. Если же значительно преобладают положительные дырки, то электропроводность называется дырочной или </w:t>
      </w:r>
      <w:r w:rsidRPr="00A7125C">
        <w:rPr>
          <w:i/>
          <w:color w:val="000000"/>
          <w:sz w:val="28"/>
          <w:szCs w:val="28"/>
        </w:rPr>
        <w:t>р</w:t>
      </w:r>
      <w:r w:rsidRPr="00A14E29">
        <w:rPr>
          <w:color w:val="000000"/>
          <w:sz w:val="28"/>
          <w:szCs w:val="28"/>
        </w:rPr>
        <w:t xml:space="preserve">-типа. Носители заряда, представленные в большинстве (электроны в полупроводнике </w:t>
      </w:r>
      <w:r w:rsidRPr="00CA7C70">
        <w:rPr>
          <w:i/>
          <w:color w:val="000000"/>
          <w:sz w:val="28"/>
          <w:szCs w:val="28"/>
          <w:lang w:val="en-US"/>
        </w:rPr>
        <w:t>n</w:t>
      </w:r>
      <w:r w:rsidRPr="00A14E29">
        <w:rPr>
          <w:color w:val="000000"/>
          <w:sz w:val="28"/>
          <w:szCs w:val="28"/>
        </w:rPr>
        <w:t xml:space="preserve">-типа и дырки в полупроводнике </w:t>
      </w:r>
      <w:r w:rsidRPr="00CA7C70">
        <w:rPr>
          <w:i/>
          <w:color w:val="000000"/>
          <w:sz w:val="28"/>
          <w:szCs w:val="28"/>
        </w:rPr>
        <w:t>р</w:t>
      </w:r>
      <w:r w:rsidRPr="00A14E29">
        <w:rPr>
          <w:color w:val="000000"/>
          <w:sz w:val="28"/>
          <w:szCs w:val="28"/>
        </w:rPr>
        <w:t xml:space="preserve">-типа), получили название основных, а в меньшинстве </w:t>
      </w:r>
      <w:r w:rsidR="00A7125C">
        <w:rPr>
          <w:color w:val="000000"/>
          <w:sz w:val="28"/>
          <w:szCs w:val="28"/>
        </w:rPr>
        <w:t>–</w:t>
      </w:r>
      <w:r w:rsidRPr="00A14E29">
        <w:rPr>
          <w:color w:val="000000"/>
          <w:sz w:val="28"/>
          <w:szCs w:val="28"/>
        </w:rPr>
        <w:t xml:space="preserve"> неосновных. Если же концентрации электронов и дырок сравнимы между собой, то наблюдается смешанная проводимость.</w:t>
      </w:r>
    </w:p>
    <w:p w:rsidR="00051A6B" w:rsidRPr="00A14E29" w:rsidRDefault="00051A6B" w:rsidP="00051A6B">
      <w:pPr>
        <w:shd w:val="clear" w:color="auto" w:fill="FFFFFF"/>
        <w:spacing w:line="360" w:lineRule="atLeast"/>
        <w:ind w:firstLine="709"/>
        <w:jc w:val="both"/>
        <w:rPr>
          <w:color w:val="000000"/>
          <w:sz w:val="28"/>
          <w:szCs w:val="28"/>
        </w:rPr>
      </w:pPr>
      <w:r w:rsidRPr="00A14E29">
        <w:rPr>
          <w:color w:val="000000"/>
          <w:sz w:val="28"/>
          <w:szCs w:val="28"/>
        </w:rPr>
        <w:t>При отсутствии внешнего электрического поля носители заряда в полупроводнике совершают хаотичные движения в пределах кристалла. В результате приложения электрического тока электроны начинают двигаться противоположно создаваемому полю, а дырки – в направлении его. Электропроводность ПП определяется концентрацией свободных носителей зарядов и их подвижностью. Оба эти параметра зависят от температуры, напряженности поля, световой энергии, механических нагрузок и некоторых других.</w:t>
      </w:r>
    </w:p>
    <w:p w:rsidR="00051A6B" w:rsidRPr="00A14E29" w:rsidRDefault="00051A6B" w:rsidP="00051A6B">
      <w:pPr>
        <w:shd w:val="clear" w:color="auto" w:fill="FFFFFF"/>
        <w:spacing w:line="360" w:lineRule="atLeast"/>
        <w:ind w:firstLine="709"/>
        <w:jc w:val="both"/>
        <w:rPr>
          <w:color w:val="000000"/>
          <w:sz w:val="28"/>
          <w:szCs w:val="28"/>
        </w:rPr>
      </w:pPr>
      <w:r w:rsidRPr="00A14E29">
        <w:rPr>
          <w:color w:val="000000"/>
          <w:sz w:val="28"/>
          <w:szCs w:val="28"/>
        </w:rPr>
        <w:t>В полупроводниках в зависимости от структуры электроны (собственные) движутся свободнее, чем в металлах. В результате они мешают тем, которые ответственны за проводимость. Поэтому она становится несколько ниже.</w:t>
      </w:r>
    </w:p>
    <w:p w:rsidR="00051A6B" w:rsidRPr="00A14E29" w:rsidRDefault="00051A6B" w:rsidP="00051A6B">
      <w:pPr>
        <w:shd w:val="clear" w:color="auto" w:fill="FFFFFF"/>
        <w:spacing w:line="360" w:lineRule="atLeast"/>
        <w:ind w:firstLine="709"/>
        <w:jc w:val="both"/>
        <w:rPr>
          <w:sz w:val="28"/>
          <w:szCs w:val="28"/>
        </w:rPr>
      </w:pPr>
      <w:r w:rsidRPr="00A14E29">
        <w:rPr>
          <w:color w:val="000000"/>
          <w:sz w:val="28"/>
          <w:szCs w:val="28"/>
        </w:rPr>
        <w:t>При постоянной температуре любое поглощение света в полупроводнике приводит к появлению дополнительных неравновесных носителей зарядов, что вызывает повышение его электропроводности.</w:t>
      </w:r>
    </w:p>
    <w:p w:rsidR="00D80F9C" w:rsidRPr="007D0D3F" w:rsidRDefault="00051A6B" w:rsidP="00051A6B">
      <w:pPr>
        <w:pStyle w:val="aa"/>
        <w:spacing w:before="0" w:beforeAutospacing="0" w:after="0" w:afterAutospacing="0" w:line="360" w:lineRule="atLeast"/>
        <w:ind w:firstLine="709"/>
        <w:jc w:val="both"/>
        <w:rPr>
          <w:color w:val="000000"/>
          <w:sz w:val="28"/>
          <w:szCs w:val="28"/>
        </w:rPr>
      </w:pPr>
      <w:r w:rsidRPr="00A14E29">
        <w:rPr>
          <w:color w:val="000000"/>
          <w:sz w:val="28"/>
          <w:szCs w:val="28"/>
        </w:rPr>
        <w:t>Результирующая электропроводность собственного полупроводника определяется суммой электронной и дырочной компонент</w:t>
      </w:r>
      <w:r w:rsidR="005C057E">
        <w:rPr>
          <w:color w:val="000000"/>
          <w:sz w:val="28"/>
          <w:szCs w:val="28"/>
        </w:rPr>
        <w:t xml:space="preserve"> </w:t>
      </w:r>
      <w:r w:rsidR="00D80F9C" w:rsidRPr="00A14E29">
        <w:rPr>
          <w:color w:val="000000"/>
          <w:sz w:val="28"/>
          <w:szCs w:val="28"/>
        </w:rPr>
        <w:t>(</w:t>
      </w:r>
      <w:r w:rsidR="00BF5B57">
        <w:rPr>
          <w:color w:val="000000"/>
          <w:sz w:val="28"/>
          <w:szCs w:val="28"/>
        </w:rPr>
        <w:t>12</w:t>
      </w:r>
      <w:r w:rsidR="00D80F9C">
        <w:rPr>
          <w:color w:val="000000"/>
          <w:sz w:val="28"/>
          <w:szCs w:val="28"/>
        </w:rPr>
        <w:t>.</w:t>
      </w:r>
      <w:r w:rsidR="00D80F9C" w:rsidRPr="00A14E29">
        <w:rPr>
          <w:color w:val="000000"/>
          <w:sz w:val="28"/>
          <w:szCs w:val="28"/>
        </w:rPr>
        <w:t>1),</w:t>
      </w:r>
      <w:r w:rsidR="005C057E">
        <w:rPr>
          <w:color w:val="000000"/>
          <w:sz w:val="28"/>
          <w:szCs w:val="28"/>
        </w:rPr>
        <w:t xml:space="preserve"> </w:t>
      </w:r>
      <w:r w:rsidR="00D80F9C" w:rsidRPr="00A14E29">
        <w:rPr>
          <w:color w:val="000000"/>
          <w:sz w:val="28"/>
          <w:szCs w:val="28"/>
        </w:rPr>
        <w:t xml:space="preserve">где </w:t>
      </w:r>
      <m:oMath>
        <m:sSub>
          <m:sSubPr>
            <m:ctrlPr>
              <w:rPr>
                <w:rFonts w:ascii="Cambria Math" w:hAnsi="Cambria Math"/>
                <w:i/>
                <w:color w:val="000000"/>
                <w:sz w:val="28"/>
                <w:szCs w:val="28"/>
              </w:rPr>
            </m:ctrlPr>
          </m:sSubPr>
          <m:e>
            <m:r>
              <w:rPr>
                <w:rFonts w:ascii="Cambria Math" w:hAnsi="Cambria Math"/>
                <w:color w:val="000000"/>
                <w:sz w:val="28"/>
                <w:szCs w:val="28"/>
              </w:rPr>
              <m:t>u</m:t>
            </m:r>
          </m:e>
          <m:sub>
            <m:r>
              <w:rPr>
                <w:rFonts w:ascii="Cambria Math" w:hAnsi="Cambria Math"/>
                <w:color w:val="000000"/>
                <w:sz w:val="28"/>
                <w:szCs w:val="28"/>
                <w:lang w:val="en-US"/>
              </w:rPr>
              <m:t>n</m:t>
            </m:r>
          </m:sub>
        </m:sSub>
      </m:oMath>
      <w:r w:rsidR="00D80F9C" w:rsidRPr="00A14E29">
        <w:rPr>
          <w:color w:val="000000"/>
          <w:sz w:val="28"/>
          <w:szCs w:val="28"/>
        </w:rPr>
        <w:t xml:space="preserve">и </w:t>
      </w:r>
      <m:oMath>
        <m:sSub>
          <m:sSubPr>
            <m:ctrlPr>
              <w:rPr>
                <w:rFonts w:ascii="Cambria Math" w:hAnsi="Cambria Math"/>
                <w:i/>
                <w:color w:val="000000"/>
                <w:sz w:val="28"/>
                <w:szCs w:val="28"/>
              </w:rPr>
            </m:ctrlPr>
          </m:sSubPr>
          <m:e>
            <m:r>
              <w:rPr>
                <w:rFonts w:ascii="Cambria Math" w:hAnsi="Cambria Math"/>
                <w:color w:val="000000"/>
                <w:sz w:val="28"/>
                <w:szCs w:val="28"/>
              </w:rPr>
              <m:t>u</m:t>
            </m:r>
          </m:e>
          <m:sub>
            <m:r>
              <w:rPr>
                <w:rFonts w:ascii="Cambria Math" w:hAnsi="Cambria Math"/>
                <w:color w:val="000000"/>
                <w:sz w:val="28"/>
                <w:szCs w:val="28"/>
              </w:rPr>
              <m:t>p</m:t>
            </m:r>
          </m:sub>
        </m:sSub>
      </m:oMath>
      <w:r w:rsidR="00D80F9C" w:rsidRPr="00A14E29">
        <w:rPr>
          <w:color w:val="000000"/>
          <w:sz w:val="28"/>
          <w:szCs w:val="28"/>
        </w:rPr>
        <w:t>– подвижности электронов и дырок, соответственно.</w:t>
      </w:r>
    </w:p>
    <w:p w:rsidR="00CA7C70" w:rsidRPr="007D0D3F" w:rsidRDefault="00CA7C70" w:rsidP="00051A6B">
      <w:pPr>
        <w:pStyle w:val="aa"/>
        <w:spacing w:before="0" w:beforeAutospacing="0" w:after="0" w:afterAutospacing="0" w:line="360" w:lineRule="atLeast"/>
        <w:ind w:firstLine="709"/>
        <w:jc w:val="both"/>
        <w:rPr>
          <w:color w:val="000000"/>
          <w:sz w:val="28"/>
          <w:szCs w:val="28"/>
        </w:rPr>
      </w:pPr>
    </w:p>
    <w:p w:rsidR="00D80F9C" w:rsidRPr="007D0D3F" w:rsidRDefault="00CA7C70" w:rsidP="00CA7C70">
      <w:pPr>
        <w:pStyle w:val="aa"/>
        <w:spacing w:before="0" w:beforeAutospacing="0" w:after="0" w:afterAutospacing="0" w:line="360" w:lineRule="atLeast"/>
        <w:jc w:val="center"/>
        <w:rPr>
          <w:color w:val="000000"/>
          <w:sz w:val="28"/>
          <w:szCs w:val="28"/>
        </w:rPr>
      </w:pPr>
      <m:oMath>
        <m:r>
          <w:rPr>
            <w:rFonts w:ascii="Cambria Math" w:hAnsi="Cambria Math"/>
            <w:color w:val="000000"/>
            <w:sz w:val="28"/>
            <w:szCs w:val="28"/>
          </w:rPr>
          <m:t xml:space="preserve">                                                        g =</m:t>
        </m:r>
        <m:sSub>
          <m:sSubPr>
            <m:ctrlPr>
              <w:rPr>
                <w:rFonts w:ascii="Cambria Math" w:hAnsi="Cambria Math"/>
                <w:i/>
                <w:iCs/>
                <w:color w:val="000000"/>
                <w:sz w:val="28"/>
                <w:szCs w:val="28"/>
              </w:rPr>
            </m:ctrlPr>
          </m:sSubPr>
          <m:e>
            <m:r>
              <w:rPr>
                <w:rFonts w:ascii="Cambria Math" w:hAnsi="Cambria Math"/>
                <w:color w:val="000000"/>
                <w:sz w:val="28"/>
                <w:szCs w:val="28"/>
              </w:rPr>
              <m:t>enu</m:t>
            </m:r>
          </m:e>
          <m:sub>
            <m:r>
              <w:rPr>
                <w:rFonts w:ascii="Cambria Math" w:hAnsi="Cambria Math"/>
                <w:color w:val="000000"/>
                <w:sz w:val="28"/>
                <w:szCs w:val="28"/>
              </w:rPr>
              <m:t>n</m:t>
            </m:r>
          </m:sub>
        </m:sSub>
        <m:r>
          <w:rPr>
            <w:rFonts w:ascii="Cambria Math" w:hAnsi="Cambria Math"/>
            <w:color w:val="000000"/>
            <w:sz w:val="28"/>
            <w:szCs w:val="28"/>
          </w:rPr>
          <m:t xml:space="preserve">+ </m:t>
        </m:r>
        <m:sSub>
          <m:sSubPr>
            <m:ctrlPr>
              <w:rPr>
                <w:rFonts w:ascii="Cambria Math" w:hAnsi="Cambria Math"/>
                <w:i/>
                <w:iCs/>
                <w:color w:val="000000"/>
                <w:sz w:val="28"/>
                <w:szCs w:val="28"/>
              </w:rPr>
            </m:ctrlPr>
          </m:sSubPr>
          <m:e>
            <m:r>
              <w:rPr>
                <w:rFonts w:ascii="Cambria Math" w:hAnsi="Cambria Math"/>
                <w:color w:val="000000"/>
                <w:sz w:val="28"/>
                <w:szCs w:val="28"/>
              </w:rPr>
              <m:t>epu</m:t>
            </m:r>
          </m:e>
          <m:sub>
            <m:r>
              <w:rPr>
                <w:rFonts w:ascii="Cambria Math" w:hAnsi="Cambria Math"/>
                <w:color w:val="000000"/>
                <w:sz w:val="28"/>
                <w:szCs w:val="28"/>
              </w:rPr>
              <m:t>p</m:t>
            </m:r>
          </m:sub>
        </m:sSub>
      </m:oMath>
      <w:r w:rsidR="00B526DB">
        <w:rPr>
          <w:color w:val="000000"/>
          <w:sz w:val="28"/>
          <w:szCs w:val="28"/>
        </w:rPr>
        <w:t xml:space="preserve">                </w:t>
      </w:r>
      <w:r w:rsidR="005C057E">
        <w:rPr>
          <w:color w:val="000000"/>
          <w:sz w:val="28"/>
          <w:szCs w:val="28"/>
        </w:rPr>
        <w:t xml:space="preserve">            </w:t>
      </w:r>
      <w:r w:rsidR="00B526DB">
        <w:rPr>
          <w:color w:val="000000"/>
          <w:sz w:val="28"/>
          <w:szCs w:val="28"/>
        </w:rPr>
        <w:t xml:space="preserve">                      (</w:t>
      </w:r>
      <w:r w:rsidR="00BF5B57">
        <w:rPr>
          <w:color w:val="000000"/>
          <w:sz w:val="28"/>
          <w:szCs w:val="28"/>
        </w:rPr>
        <w:t>12</w:t>
      </w:r>
      <w:r w:rsidR="00B526DB">
        <w:rPr>
          <w:color w:val="000000"/>
          <w:sz w:val="28"/>
          <w:szCs w:val="28"/>
        </w:rPr>
        <w:t>.1).</w:t>
      </w:r>
    </w:p>
    <w:p w:rsidR="00CA7C70" w:rsidRPr="007D0D3F" w:rsidRDefault="00CA7C70" w:rsidP="00CA7C70">
      <w:pPr>
        <w:pStyle w:val="aa"/>
        <w:spacing w:before="0" w:beforeAutospacing="0" w:after="0" w:afterAutospacing="0" w:line="360" w:lineRule="atLeast"/>
        <w:jc w:val="center"/>
        <w:rPr>
          <w:color w:val="000000"/>
          <w:sz w:val="28"/>
          <w:szCs w:val="28"/>
        </w:rPr>
      </w:pPr>
    </w:p>
    <w:p w:rsidR="00051A6B" w:rsidRPr="00A14E29" w:rsidRDefault="00051A6B" w:rsidP="00051A6B">
      <w:pPr>
        <w:pStyle w:val="aa"/>
        <w:spacing w:before="0" w:beforeAutospacing="0" w:after="0" w:afterAutospacing="0" w:line="360" w:lineRule="atLeast"/>
        <w:ind w:firstLine="709"/>
        <w:jc w:val="both"/>
        <w:rPr>
          <w:color w:val="000000"/>
          <w:sz w:val="28"/>
          <w:szCs w:val="28"/>
        </w:rPr>
      </w:pPr>
      <w:r w:rsidRPr="00A14E29">
        <w:rPr>
          <w:color w:val="000000"/>
          <w:sz w:val="28"/>
          <w:szCs w:val="28"/>
        </w:rPr>
        <w:t>В уравнение (</w:t>
      </w:r>
      <w:r w:rsidR="00BF5B57">
        <w:rPr>
          <w:color w:val="000000"/>
          <w:sz w:val="28"/>
          <w:szCs w:val="28"/>
        </w:rPr>
        <w:t>12</w:t>
      </w:r>
      <w:r w:rsidR="001957E5">
        <w:rPr>
          <w:color w:val="000000"/>
          <w:sz w:val="28"/>
          <w:szCs w:val="28"/>
        </w:rPr>
        <w:t>.</w:t>
      </w:r>
      <w:r w:rsidRPr="00A14E29">
        <w:rPr>
          <w:color w:val="000000"/>
          <w:sz w:val="28"/>
          <w:szCs w:val="28"/>
        </w:rPr>
        <w:t>1) входят два важнейших параметра полупроводника – концентрация (</w:t>
      </w:r>
      <w:r w:rsidRPr="001957E5">
        <w:rPr>
          <w:i/>
          <w:color w:val="000000"/>
          <w:sz w:val="28"/>
          <w:szCs w:val="28"/>
        </w:rPr>
        <w:t>n</w:t>
      </w:r>
      <w:r w:rsidRPr="00A14E29">
        <w:rPr>
          <w:color w:val="000000"/>
          <w:sz w:val="28"/>
          <w:szCs w:val="28"/>
        </w:rPr>
        <w:t xml:space="preserve">, </w:t>
      </w:r>
      <w:r w:rsidRPr="001957E5">
        <w:rPr>
          <w:i/>
          <w:color w:val="000000"/>
          <w:sz w:val="28"/>
          <w:szCs w:val="28"/>
        </w:rPr>
        <w:t>p</w:t>
      </w:r>
      <w:r w:rsidRPr="00A14E29">
        <w:rPr>
          <w:color w:val="000000"/>
          <w:sz w:val="28"/>
          <w:szCs w:val="28"/>
        </w:rPr>
        <w:t>) и подвижность носителей зарядов.</w:t>
      </w:r>
    </w:p>
    <w:p w:rsidR="00B526DB" w:rsidRPr="00F36DDB" w:rsidRDefault="00051A6B" w:rsidP="00051A6B">
      <w:pPr>
        <w:pStyle w:val="aa"/>
        <w:spacing w:before="0" w:beforeAutospacing="0" w:after="0" w:afterAutospacing="0" w:line="360" w:lineRule="atLeast"/>
        <w:ind w:firstLine="709"/>
        <w:jc w:val="both"/>
        <w:rPr>
          <w:color w:val="000000"/>
          <w:sz w:val="28"/>
          <w:szCs w:val="28"/>
        </w:rPr>
      </w:pPr>
      <w:r w:rsidRPr="00A14E29">
        <w:rPr>
          <w:i/>
          <w:iCs/>
          <w:color w:val="000000"/>
          <w:sz w:val="28"/>
          <w:szCs w:val="28"/>
        </w:rPr>
        <w:lastRenderedPageBreak/>
        <w:t>Концентрация носителей</w:t>
      </w:r>
      <w:r w:rsidR="00BF5B57">
        <w:rPr>
          <w:i/>
          <w:iCs/>
          <w:color w:val="000000"/>
          <w:sz w:val="28"/>
          <w:szCs w:val="28"/>
        </w:rPr>
        <w:t xml:space="preserve"> </w:t>
      </w:r>
      <w:r w:rsidRPr="00A14E29">
        <w:rPr>
          <w:color w:val="000000"/>
          <w:sz w:val="28"/>
          <w:szCs w:val="28"/>
        </w:rPr>
        <w:t xml:space="preserve">(электронов и дырок) в собственном полупроводнике увеличивается с ростом температуры по экспоненциальному закону </w:t>
      </w:r>
      <w:r w:rsidR="00B526DB">
        <w:rPr>
          <w:color w:val="000000"/>
          <w:sz w:val="28"/>
          <w:szCs w:val="28"/>
        </w:rPr>
        <w:t>в уравнении (</w:t>
      </w:r>
      <w:r w:rsidR="00BF5B57">
        <w:rPr>
          <w:color w:val="000000"/>
          <w:sz w:val="28"/>
          <w:szCs w:val="28"/>
        </w:rPr>
        <w:t>12</w:t>
      </w:r>
      <w:r w:rsidR="00B526DB">
        <w:rPr>
          <w:color w:val="000000"/>
          <w:sz w:val="28"/>
          <w:szCs w:val="28"/>
        </w:rPr>
        <w:t>.2)</w:t>
      </w:r>
      <w:r w:rsidR="00B526DB" w:rsidRPr="00A14E29">
        <w:rPr>
          <w:color w:val="000000"/>
          <w:sz w:val="28"/>
          <w:szCs w:val="28"/>
        </w:rPr>
        <w:t>, где</w:t>
      </w:r>
      <w:r w:rsidR="00BF5B57">
        <w:rPr>
          <w:color w:val="000000"/>
          <w:sz w:val="28"/>
          <w:szCs w:val="28"/>
        </w:rPr>
        <w:t xml:space="preserve"> </w:t>
      </w:r>
      <w:r w:rsidR="00B526DB" w:rsidRPr="001957E5">
        <w:rPr>
          <w:i/>
          <w:color w:val="000000"/>
          <w:sz w:val="28"/>
          <w:szCs w:val="28"/>
        </w:rPr>
        <w:t>А</w:t>
      </w:r>
      <w:r w:rsidR="00B526DB" w:rsidRPr="00A14E29">
        <w:rPr>
          <w:color w:val="000000"/>
          <w:sz w:val="28"/>
          <w:szCs w:val="28"/>
        </w:rPr>
        <w:t xml:space="preserve"> – коэффициент, не зависящий от температуры. </w:t>
      </w:r>
    </w:p>
    <w:p w:rsidR="00804C1A" w:rsidRPr="00F36DDB" w:rsidRDefault="00804C1A" w:rsidP="00804C1A">
      <w:pPr>
        <w:pStyle w:val="aa"/>
        <w:spacing w:before="0" w:beforeAutospacing="0" w:after="0" w:afterAutospacing="0" w:line="360" w:lineRule="atLeast"/>
        <w:jc w:val="both"/>
        <w:rPr>
          <w:color w:val="000000"/>
          <w:sz w:val="28"/>
          <w:szCs w:val="28"/>
        </w:rPr>
      </w:pPr>
    </w:p>
    <w:p w:rsidR="00B526DB" w:rsidRPr="00F36DDB" w:rsidRDefault="00804C1A" w:rsidP="00BF5B57">
      <w:pPr>
        <w:pStyle w:val="aa"/>
        <w:spacing w:before="0" w:beforeAutospacing="0" w:after="0" w:afterAutospacing="0" w:line="360" w:lineRule="atLeast"/>
        <w:jc w:val="right"/>
        <w:rPr>
          <w:color w:val="000000"/>
          <w:sz w:val="28"/>
          <w:szCs w:val="28"/>
        </w:rPr>
      </w:pPr>
      <m:oMath>
        <m:r>
          <w:rPr>
            <w:rFonts w:ascii="Cambria Math" w:hAnsi="Cambria Math"/>
            <w:color w:val="000000"/>
            <w:sz w:val="28"/>
            <w:szCs w:val="28"/>
            <w:lang w:val="en-US"/>
          </w:rPr>
          <m:t>n</m:t>
        </m:r>
        <m:r>
          <w:rPr>
            <w:rFonts w:ascii="Cambria Math" w:hAnsi="Cambria Math"/>
            <w:color w:val="000000"/>
            <w:sz w:val="28"/>
            <w:szCs w:val="28"/>
          </w:rPr>
          <m:t xml:space="preserve"> = </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AT</m:t>
            </m:r>
          </m:e>
          <m:sup>
            <m:f>
              <m:fPr>
                <m:ctrlPr>
                  <w:rPr>
                    <w:rFonts w:ascii="Cambria Math" w:hAnsi="Cambria Math"/>
                    <w:i/>
                    <w:color w:val="000000"/>
                    <w:sz w:val="28"/>
                    <w:szCs w:val="28"/>
                  </w:rPr>
                </m:ctrlPr>
              </m:fPr>
              <m:num>
                <m:r>
                  <w:rPr>
                    <w:rFonts w:ascii="Cambria Math" w:hAnsi="Cambria Math"/>
                    <w:color w:val="000000"/>
                    <w:sz w:val="28"/>
                    <w:szCs w:val="28"/>
                  </w:rPr>
                  <m:t>3</m:t>
                </m:r>
              </m:num>
              <m:den>
                <m:r>
                  <w:rPr>
                    <w:rFonts w:ascii="Cambria Math" w:hAnsi="Cambria Math"/>
                    <w:color w:val="000000"/>
                    <w:sz w:val="28"/>
                    <w:szCs w:val="28"/>
                  </w:rPr>
                  <m:t>2</m:t>
                </m:r>
              </m:den>
            </m:f>
          </m:sup>
        </m:sSup>
        <m:r>
          <w:rPr>
            <w:rFonts w:ascii="Cambria Math" w:hAnsi="Cambria Math"/>
            <w:color w:val="000000"/>
            <w:sz w:val="28"/>
            <w:szCs w:val="28"/>
            <w:lang w:val="en-US"/>
          </w:rPr>
          <m:t>exp</m:t>
        </m:r>
        <m:d>
          <m:dPr>
            <m:ctrlPr>
              <w:rPr>
                <w:rFonts w:ascii="Cambria Math" w:hAnsi="Cambria Math"/>
                <w:i/>
                <w:color w:val="000000"/>
                <w:sz w:val="28"/>
                <w:szCs w:val="28"/>
              </w:rPr>
            </m:ctrlPr>
          </m:dPr>
          <m:e>
            <m:r>
              <w:rPr>
                <w:rFonts w:ascii="Cambria Math" w:hAnsi="Cambria Math"/>
                <w:color w:val="000000"/>
                <w:sz w:val="28"/>
                <w:szCs w:val="28"/>
              </w:rPr>
              <m:t>–</m:t>
            </m:r>
            <m:f>
              <m:fPr>
                <m:ctrlPr>
                  <w:rPr>
                    <w:rFonts w:ascii="Cambria Math" w:hAnsi="Cambria Math"/>
                    <w:i/>
                    <w:color w:val="000000"/>
                    <w:sz w:val="28"/>
                    <w:szCs w:val="28"/>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E</m:t>
                    </m:r>
                  </m:e>
                  <m:sub>
                    <m:r>
                      <w:rPr>
                        <w:rFonts w:ascii="Cambria Math" w:hAnsi="Cambria Math"/>
                        <w:color w:val="000000"/>
                        <w:sz w:val="28"/>
                        <w:szCs w:val="28"/>
                        <w:lang w:val="en-US"/>
                      </w:rPr>
                      <m:t>g</m:t>
                    </m:r>
                  </m:sub>
                </m:sSub>
              </m:num>
              <m:den>
                <m:r>
                  <w:rPr>
                    <w:rFonts w:ascii="Cambria Math" w:hAnsi="Cambria Math"/>
                    <w:color w:val="000000"/>
                    <w:sz w:val="28"/>
                    <w:szCs w:val="28"/>
                  </w:rPr>
                  <m:t>2</m:t>
                </m:r>
                <m:r>
                  <w:rPr>
                    <w:rFonts w:ascii="Cambria Math" w:hAnsi="Cambria Math"/>
                    <w:color w:val="000000"/>
                    <w:sz w:val="28"/>
                    <w:szCs w:val="28"/>
                    <w:lang w:val="en-US"/>
                  </w:rPr>
                  <m:t>kT</m:t>
                </m:r>
              </m:den>
            </m:f>
          </m:e>
        </m:d>
        <m:r>
          <w:rPr>
            <w:rFonts w:ascii="Cambria Math" w:hAnsi="Cambria Math"/>
            <w:color w:val="000000"/>
            <w:sz w:val="28"/>
            <w:szCs w:val="28"/>
          </w:rPr>
          <m:t xml:space="preserve">                                                         </m:t>
        </m:r>
      </m:oMath>
      <w:r w:rsidR="00051A6B" w:rsidRPr="00F36DDB">
        <w:rPr>
          <w:color w:val="000000"/>
          <w:sz w:val="28"/>
          <w:szCs w:val="28"/>
        </w:rPr>
        <w:t>(</w:t>
      </w:r>
      <w:r w:rsidR="00BF5B57">
        <w:rPr>
          <w:color w:val="000000"/>
          <w:sz w:val="28"/>
          <w:szCs w:val="28"/>
        </w:rPr>
        <w:t>12</w:t>
      </w:r>
      <w:r w:rsidR="001957E5" w:rsidRPr="00F36DDB">
        <w:rPr>
          <w:color w:val="000000"/>
          <w:sz w:val="28"/>
          <w:szCs w:val="28"/>
        </w:rPr>
        <w:t>.</w:t>
      </w:r>
      <w:r w:rsidR="00051A6B" w:rsidRPr="00F36DDB">
        <w:rPr>
          <w:color w:val="000000"/>
          <w:sz w:val="28"/>
          <w:szCs w:val="28"/>
        </w:rPr>
        <w:t>2)</w:t>
      </w:r>
    </w:p>
    <w:p w:rsidR="00CA7C70" w:rsidRPr="00F36DDB" w:rsidRDefault="00CA7C70" w:rsidP="00B526DB">
      <w:pPr>
        <w:pStyle w:val="aa"/>
        <w:spacing w:before="0" w:beforeAutospacing="0" w:after="0" w:afterAutospacing="0" w:line="360" w:lineRule="atLeast"/>
        <w:ind w:left="3969"/>
        <w:jc w:val="both"/>
        <w:rPr>
          <w:color w:val="000000"/>
          <w:sz w:val="28"/>
          <w:szCs w:val="28"/>
        </w:rPr>
      </w:pPr>
    </w:p>
    <w:p w:rsidR="00B526DB" w:rsidRPr="007D0D3F" w:rsidRDefault="00051A6B" w:rsidP="00051A6B">
      <w:pPr>
        <w:pStyle w:val="aa"/>
        <w:spacing w:before="0" w:beforeAutospacing="0" w:after="0" w:afterAutospacing="0" w:line="360" w:lineRule="atLeast"/>
        <w:ind w:firstLine="709"/>
        <w:jc w:val="both"/>
        <w:rPr>
          <w:color w:val="000000"/>
          <w:sz w:val="28"/>
          <w:szCs w:val="28"/>
        </w:rPr>
      </w:pPr>
      <w:r w:rsidRPr="00A14E29">
        <w:rPr>
          <w:color w:val="000000"/>
          <w:sz w:val="28"/>
          <w:szCs w:val="28"/>
        </w:rPr>
        <w:t>Энергия активации этого процесса равна половине ширины запрещенной зоны</w:t>
      </w:r>
      <m:oMath>
        <m:sSub>
          <m:sSubPr>
            <m:ctrlPr>
              <w:rPr>
                <w:rFonts w:ascii="Cambria Math" w:hAnsi="Cambria Math"/>
                <w:i/>
                <w:iCs/>
                <w:color w:val="000000"/>
                <w:sz w:val="28"/>
                <w:szCs w:val="28"/>
              </w:rPr>
            </m:ctrlPr>
          </m:sSubPr>
          <m:e>
            <m:r>
              <w:rPr>
                <w:rFonts w:ascii="Cambria Math" w:hAnsi="Cambria Math"/>
                <w:color w:val="000000"/>
                <w:sz w:val="28"/>
                <w:szCs w:val="28"/>
              </w:rPr>
              <m:t xml:space="preserve"> Е</m:t>
            </m:r>
          </m:e>
          <m:sub>
            <m:r>
              <w:rPr>
                <w:rFonts w:ascii="Cambria Math" w:hAnsi="Cambria Math"/>
                <w:color w:val="000000"/>
                <w:sz w:val="28"/>
                <w:szCs w:val="28"/>
              </w:rPr>
              <m:t>g</m:t>
            </m:r>
          </m:sub>
        </m:sSub>
        <m:r>
          <w:rPr>
            <w:rFonts w:ascii="Cambria Math" w:hAnsi="Cambria Math"/>
            <w:color w:val="000000"/>
            <w:sz w:val="28"/>
            <w:szCs w:val="28"/>
          </w:rPr>
          <m:t>/2</m:t>
        </m:r>
      </m:oMath>
      <w:r w:rsidRPr="00A14E29">
        <w:rPr>
          <w:color w:val="000000"/>
          <w:sz w:val="28"/>
          <w:szCs w:val="28"/>
        </w:rPr>
        <w:t>. Температурная зависимость концентрации собственных носителей, построенная в координатах</w:t>
      </w:r>
      <m:oMath>
        <m:r>
          <w:rPr>
            <w:rFonts w:ascii="Cambria Math" w:hAnsi="Cambria Math"/>
            <w:color w:val="000000"/>
            <w:sz w:val="28"/>
            <w:szCs w:val="28"/>
          </w:rPr>
          <m:t xml:space="preserve"> </m:t>
        </m:r>
        <m:r>
          <w:rPr>
            <w:rStyle w:val="apple-converted-space"/>
            <w:rFonts w:ascii="Cambria Math" w:hAnsi="Cambria Math"/>
            <w:color w:val="000000"/>
            <w:sz w:val="28"/>
            <w:szCs w:val="28"/>
            <w:lang w:val="en-US"/>
          </w:rPr>
          <m:t>ln</m:t>
        </m:r>
        <m:sSub>
          <m:sSubPr>
            <m:ctrlPr>
              <w:rPr>
                <w:rStyle w:val="apple-converted-space"/>
                <w:rFonts w:ascii="Cambria Math" w:hAnsi="Cambria Math"/>
                <w:i/>
                <w:color w:val="000000"/>
                <w:sz w:val="28"/>
                <w:szCs w:val="28"/>
                <w:lang w:val="en-US"/>
              </w:rPr>
            </m:ctrlPr>
          </m:sSubPr>
          <m:e>
            <m:r>
              <w:rPr>
                <w:rStyle w:val="apple-converted-space"/>
                <w:rFonts w:ascii="Cambria Math" w:hAnsi="Cambria Math"/>
                <w:color w:val="000000"/>
                <w:sz w:val="28"/>
                <w:szCs w:val="28"/>
                <w:lang w:val="en-US"/>
              </w:rPr>
              <m:t>n</m:t>
            </m:r>
          </m:e>
          <m:sub>
            <m:r>
              <w:rPr>
                <w:rStyle w:val="apple-converted-space"/>
                <w:rFonts w:ascii="Cambria Math" w:hAnsi="Cambria Math"/>
                <w:color w:val="000000"/>
                <w:sz w:val="28"/>
                <w:szCs w:val="28"/>
                <w:lang w:val="en-US"/>
              </w:rPr>
              <m:t>i</m:t>
            </m:r>
          </m:sub>
        </m:sSub>
      </m:oMath>
      <w:r w:rsidRPr="00A14E29">
        <w:rPr>
          <w:color w:val="000000"/>
          <w:sz w:val="28"/>
          <w:szCs w:val="28"/>
        </w:rPr>
        <w:t xml:space="preserve">от </w:t>
      </w:r>
      <m:oMath>
        <m:r>
          <w:rPr>
            <w:rFonts w:ascii="Cambria Math" w:hAnsi="Cambria Math"/>
            <w:color w:val="000000"/>
            <w:sz w:val="28"/>
            <w:szCs w:val="28"/>
          </w:rPr>
          <m:t>1/Т</m:t>
        </m:r>
      </m:oMath>
      <w:r w:rsidRPr="00A14E29">
        <w:rPr>
          <w:color w:val="000000"/>
          <w:sz w:val="28"/>
          <w:szCs w:val="28"/>
        </w:rPr>
        <w:t xml:space="preserve"> имеет вид</w:t>
      </w:r>
      <w:r w:rsidR="00B526DB">
        <w:rPr>
          <w:color w:val="000000"/>
          <w:sz w:val="28"/>
          <w:szCs w:val="28"/>
        </w:rPr>
        <w:t xml:space="preserve"> (</w:t>
      </w:r>
      <w:r w:rsidR="00BF5B57">
        <w:rPr>
          <w:color w:val="000000"/>
          <w:sz w:val="28"/>
          <w:szCs w:val="28"/>
        </w:rPr>
        <w:t>12</w:t>
      </w:r>
      <w:r w:rsidR="00B526DB">
        <w:rPr>
          <w:color w:val="000000"/>
          <w:sz w:val="28"/>
          <w:szCs w:val="28"/>
        </w:rPr>
        <w:t>.3)</w:t>
      </w:r>
      <w:r w:rsidR="00BF5B57">
        <w:rPr>
          <w:color w:val="000000"/>
          <w:sz w:val="28"/>
          <w:szCs w:val="28"/>
        </w:rPr>
        <w:t xml:space="preserve"> </w:t>
      </w:r>
      <w:r w:rsidR="00B526DB" w:rsidRPr="00A14E29">
        <w:rPr>
          <w:color w:val="000000"/>
          <w:sz w:val="28"/>
          <w:szCs w:val="28"/>
        </w:rPr>
        <w:t xml:space="preserve">и представляет собой практически прямую линию, т.к. функцией </w:t>
      </w:r>
      <w:r w:rsidR="00B526DB" w:rsidRPr="00A14E29">
        <w:rPr>
          <w:color w:val="000000"/>
          <w:sz w:val="28"/>
          <w:szCs w:val="28"/>
          <w:lang w:val="en-US"/>
        </w:rPr>
        <w:t>ln</w:t>
      </w:r>
      <w:r w:rsidR="00B526DB" w:rsidRPr="00A14E29">
        <w:rPr>
          <w:color w:val="000000"/>
          <w:sz w:val="28"/>
          <w:szCs w:val="28"/>
        </w:rPr>
        <w:t>1/</w:t>
      </w:r>
      <w:r w:rsidR="00B526DB" w:rsidRPr="001957E5">
        <w:rPr>
          <w:i/>
          <w:color w:val="000000"/>
          <w:sz w:val="28"/>
          <w:szCs w:val="28"/>
          <w:lang w:val="en-US"/>
        </w:rPr>
        <w:t>T</w:t>
      </w:r>
      <w:r w:rsidR="00B526DB" w:rsidRPr="00A14E29">
        <w:rPr>
          <w:color w:val="000000"/>
          <w:sz w:val="28"/>
          <w:szCs w:val="28"/>
        </w:rPr>
        <w:t xml:space="preserve"> можно пренебречь по сравнению с членом, содержащим </w:t>
      </w:r>
      <m:oMath>
        <m:r>
          <w:rPr>
            <w:rFonts w:ascii="Cambria Math" w:hAnsi="Cambria Math"/>
            <w:color w:val="000000"/>
            <w:sz w:val="28"/>
            <w:szCs w:val="28"/>
          </w:rPr>
          <m:t>1/</m:t>
        </m:r>
      </m:oMath>
      <w:r w:rsidR="00B526DB" w:rsidRPr="001957E5">
        <w:rPr>
          <w:i/>
          <w:color w:val="000000"/>
          <w:sz w:val="28"/>
          <w:szCs w:val="28"/>
        </w:rPr>
        <w:t>Т</w:t>
      </w:r>
      <w:r w:rsidR="00B526DB" w:rsidRPr="00A14E29">
        <w:rPr>
          <w:color w:val="000000"/>
          <w:sz w:val="28"/>
          <w:szCs w:val="28"/>
        </w:rPr>
        <w:t>.</w:t>
      </w:r>
    </w:p>
    <w:p w:rsidR="00CA7C70" w:rsidRPr="007D0D3F" w:rsidRDefault="00CA7C70" w:rsidP="00051A6B">
      <w:pPr>
        <w:pStyle w:val="aa"/>
        <w:spacing w:before="0" w:beforeAutospacing="0" w:after="0" w:afterAutospacing="0" w:line="360" w:lineRule="atLeast"/>
        <w:ind w:firstLine="709"/>
        <w:jc w:val="both"/>
        <w:rPr>
          <w:color w:val="000000"/>
          <w:sz w:val="28"/>
          <w:szCs w:val="28"/>
        </w:rPr>
      </w:pPr>
    </w:p>
    <w:p w:rsidR="00B526DB" w:rsidRPr="007D0D3F" w:rsidRDefault="00CA7C70" w:rsidP="00BF5B57">
      <w:pPr>
        <w:pStyle w:val="aa"/>
        <w:spacing w:before="0" w:beforeAutospacing="0" w:after="0" w:afterAutospacing="0" w:line="360" w:lineRule="atLeast"/>
        <w:jc w:val="right"/>
        <w:rPr>
          <w:color w:val="000000"/>
          <w:sz w:val="28"/>
          <w:szCs w:val="28"/>
        </w:rPr>
      </w:pPr>
      <m:oMath>
        <m:r>
          <w:rPr>
            <w:rFonts w:ascii="Cambria Math" w:hAnsi="Cambria Math"/>
            <w:color w:val="000000"/>
            <w:sz w:val="28"/>
            <w:szCs w:val="28"/>
            <w:lang w:val="en-US"/>
          </w:rPr>
          <m:t>ln</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n</m:t>
            </m:r>
          </m:e>
          <m:sub>
            <m:r>
              <w:rPr>
                <w:rFonts w:ascii="Cambria Math" w:hAnsi="Cambria Math"/>
                <w:color w:val="000000"/>
                <w:sz w:val="28"/>
                <w:szCs w:val="28"/>
                <w:lang w:val="en-US"/>
              </w:rPr>
              <m:t>i</m:t>
            </m:r>
          </m:sub>
        </m:sSub>
        <m:r>
          <w:rPr>
            <w:rFonts w:ascii="Cambria Math" w:hAnsi="Cambria Math"/>
            <w:color w:val="000000"/>
            <w:sz w:val="28"/>
            <w:szCs w:val="28"/>
          </w:rPr>
          <m:t>=</m:t>
        </m:r>
        <m:r>
          <w:rPr>
            <w:rFonts w:ascii="Cambria Math" w:hAnsi="Cambria Math"/>
            <w:color w:val="000000"/>
            <w:sz w:val="28"/>
            <w:szCs w:val="28"/>
            <w:lang w:val="en-US"/>
          </w:rPr>
          <m:t>const</m:t>
        </m:r>
        <m:r>
          <w:rPr>
            <w:rFonts w:ascii="Cambria Math" w:hAnsi="Cambria Math"/>
            <w:color w:val="000000"/>
            <w:sz w:val="28"/>
            <w:szCs w:val="28"/>
          </w:rPr>
          <m:t>+3</m:t>
        </m:r>
        <m:r>
          <w:rPr>
            <w:rFonts w:ascii="Cambria Math" w:hAnsi="Cambria Math" w:cs="Arial"/>
            <w:color w:val="000000"/>
            <w:sz w:val="28"/>
            <w:szCs w:val="28"/>
          </w:rPr>
          <m:t>∙</m:t>
        </m:r>
        <m:f>
          <m:fPr>
            <m:ctrlPr>
              <w:rPr>
                <w:rFonts w:ascii="Cambria Math" w:hAnsi="Cambria Math"/>
                <w:i/>
                <w:color w:val="000000"/>
                <w:sz w:val="28"/>
                <w:szCs w:val="28"/>
              </w:rPr>
            </m:ctrlPr>
          </m:fPr>
          <m:num>
            <m:f>
              <m:fPr>
                <m:ctrlPr>
                  <w:rPr>
                    <w:rFonts w:ascii="Cambria Math" w:hAnsi="Cambria Math"/>
                    <w:i/>
                    <w:color w:val="000000"/>
                    <w:sz w:val="28"/>
                    <w:szCs w:val="28"/>
                  </w:rPr>
                </m:ctrlPr>
              </m:fPr>
              <m:num>
                <m:r>
                  <w:rPr>
                    <w:rFonts w:ascii="Cambria Math" w:hAnsi="Cambria Math"/>
                    <w:color w:val="000000"/>
                    <w:sz w:val="28"/>
                    <w:szCs w:val="28"/>
                    <w:lang w:val="en-US"/>
                  </w:rPr>
                  <m:t>ln</m:t>
                </m:r>
                <m:r>
                  <w:rPr>
                    <w:rFonts w:ascii="Cambria Math" w:hAnsi="Cambria Math"/>
                    <w:color w:val="000000"/>
                    <w:sz w:val="28"/>
                    <w:szCs w:val="28"/>
                  </w:rPr>
                  <m:t>1</m:t>
                </m:r>
              </m:num>
              <m:den>
                <m:r>
                  <w:rPr>
                    <w:rFonts w:ascii="Cambria Math" w:hAnsi="Cambria Math"/>
                    <w:color w:val="000000"/>
                    <w:sz w:val="28"/>
                    <w:szCs w:val="28"/>
                    <w:lang w:val="en-US"/>
                  </w:rPr>
                  <m:t>T</m:t>
                </m:r>
              </m:den>
            </m:f>
            <m:ctrlPr>
              <w:rPr>
                <w:rFonts w:ascii="Cambria Math" w:hAnsi="Cambria Math" w:cs="Arial"/>
                <w:i/>
                <w:color w:val="000000"/>
                <w:sz w:val="28"/>
                <w:szCs w:val="28"/>
              </w:rPr>
            </m:ctrlPr>
          </m:num>
          <m:den>
            <m:r>
              <w:rPr>
                <w:rFonts w:ascii="Cambria Math" w:hAnsi="Cambria Math"/>
                <w:color w:val="000000"/>
                <w:sz w:val="28"/>
                <w:szCs w:val="28"/>
              </w:rPr>
              <m:t>2</m:t>
            </m:r>
          </m:den>
        </m:f>
        <m:r>
          <w:rPr>
            <w:rFonts w:ascii="Cambria Math" w:hAnsi="Cambria Math"/>
            <w:color w:val="000000"/>
            <w:sz w:val="28"/>
            <w:szCs w:val="28"/>
          </w:rPr>
          <m:t>–</m:t>
        </m:r>
        <m:d>
          <m:dPr>
            <m:ctrlPr>
              <w:rPr>
                <w:rFonts w:ascii="Cambria Math" w:hAnsi="Cambria Math"/>
                <w:i/>
                <w:color w:val="000000"/>
                <w:sz w:val="28"/>
                <w:szCs w:val="28"/>
              </w:rPr>
            </m:ctrlPr>
          </m:dPr>
          <m:e>
            <m:f>
              <m:fPr>
                <m:ctrlPr>
                  <w:rPr>
                    <w:rFonts w:ascii="Cambria Math" w:hAnsi="Cambria Math"/>
                    <w:i/>
                    <w:color w:val="000000"/>
                    <w:sz w:val="28"/>
                    <w:szCs w:val="28"/>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E</m:t>
                    </m:r>
                  </m:e>
                  <m:sub>
                    <m:r>
                      <w:rPr>
                        <w:rFonts w:ascii="Cambria Math" w:hAnsi="Cambria Math"/>
                        <w:color w:val="000000"/>
                        <w:sz w:val="28"/>
                        <w:szCs w:val="28"/>
                        <w:lang w:val="en-US"/>
                      </w:rPr>
                      <m:t>g</m:t>
                    </m:r>
                  </m:sub>
                </m:sSub>
              </m:num>
              <m:den>
                <m:r>
                  <w:rPr>
                    <w:rFonts w:ascii="Cambria Math" w:hAnsi="Cambria Math"/>
                    <w:color w:val="000000"/>
                    <w:sz w:val="28"/>
                    <w:szCs w:val="28"/>
                  </w:rPr>
                  <m:t>2</m:t>
                </m:r>
                <m:r>
                  <w:rPr>
                    <w:rFonts w:ascii="Cambria Math" w:hAnsi="Cambria Math"/>
                    <w:color w:val="000000"/>
                    <w:sz w:val="28"/>
                    <w:szCs w:val="28"/>
                    <w:lang w:val="en-US"/>
                  </w:rPr>
                  <m:t>kT</m:t>
                </m:r>
              </m:den>
            </m:f>
          </m:e>
        </m:d>
        <m:r>
          <w:rPr>
            <w:rFonts w:ascii="Cambria Math" w:hAnsi="Cambria Math"/>
            <w:color w:val="000000"/>
            <w:sz w:val="28"/>
            <w:szCs w:val="28"/>
          </w:rPr>
          <m:t xml:space="preserve">                                           </m:t>
        </m:r>
      </m:oMath>
      <w:r w:rsidR="00051A6B" w:rsidRPr="00CA7C70">
        <w:rPr>
          <w:color w:val="000000"/>
          <w:sz w:val="28"/>
          <w:szCs w:val="28"/>
        </w:rPr>
        <w:t>(</w:t>
      </w:r>
      <w:r w:rsidR="00BF5B57">
        <w:rPr>
          <w:color w:val="000000"/>
          <w:sz w:val="28"/>
          <w:szCs w:val="28"/>
        </w:rPr>
        <w:t>12</w:t>
      </w:r>
      <w:r w:rsidR="001957E5" w:rsidRPr="00CA7C70">
        <w:rPr>
          <w:color w:val="000000"/>
          <w:sz w:val="28"/>
          <w:szCs w:val="28"/>
        </w:rPr>
        <w:t>.</w:t>
      </w:r>
      <w:r w:rsidR="00051A6B" w:rsidRPr="00CA7C70">
        <w:rPr>
          <w:color w:val="000000"/>
          <w:sz w:val="28"/>
          <w:szCs w:val="28"/>
        </w:rPr>
        <w:t>3)</w:t>
      </w:r>
    </w:p>
    <w:p w:rsidR="00CA7C70" w:rsidRPr="007D0D3F" w:rsidRDefault="00CA7C70" w:rsidP="00CA7C70">
      <w:pPr>
        <w:pStyle w:val="aa"/>
        <w:spacing w:before="0" w:beforeAutospacing="0" w:after="0" w:afterAutospacing="0" w:line="360" w:lineRule="atLeast"/>
        <w:jc w:val="center"/>
        <w:rPr>
          <w:color w:val="000000"/>
          <w:sz w:val="28"/>
          <w:szCs w:val="28"/>
        </w:rPr>
      </w:pPr>
    </w:p>
    <w:p w:rsidR="00051A6B" w:rsidRPr="00A14E29" w:rsidRDefault="00051A6B" w:rsidP="00051A6B">
      <w:pPr>
        <w:pStyle w:val="aa"/>
        <w:spacing w:before="0" w:beforeAutospacing="0" w:after="0" w:afterAutospacing="0" w:line="360" w:lineRule="atLeast"/>
        <w:ind w:firstLine="709"/>
        <w:jc w:val="both"/>
        <w:rPr>
          <w:color w:val="000000"/>
          <w:sz w:val="28"/>
          <w:szCs w:val="28"/>
        </w:rPr>
      </w:pPr>
      <w:r w:rsidRPr="00A14E29">
        <w:rPr>
          <w:color w:val="000000"/>
          <w:sz w:val="28"/>
          <w:szCs w:val="28"/>
        </w:rPr>
        <w:t>Тангенс угла наклона этой прямой к оси абсцисс равен половине ширины запрещенной зоны: (</w:t>
      </w:r>
      <m:oMath>
        <m:sSub>
          <m:sSubPr>
            <m:ctrlPr>
              <w:rPr>
                <w:rFonts w:ascii="Cambria Math" w:hAnsi="Cambria Math"/>
                <w:i/>
                <w:color w:val="000000"/>
                <w:sz w:val="28"/>
                <w:szCs w:val="28"/>
              </w:rPr>
            </m:ctrlPr>
          </m:sSubPr>
          <m:e>
            <m:r>
              <w:rPr>
                <w:rFonts w:ascii="Cambria Math" w:hAnsi="Cambria Math"/>
                <w:color w:val="000000"/>
                <w:sz w:val="28"/>
                <w:szCs w:val="28"/>
              </w:rPr>
              <m:t>tg</m:t>
            </m:r>
          </m:e>
          <m:sub>
            <m:r>
              <w:rPr>
                <w:rFonts w:ascii="Cambria Math" w:hAnsi="Cambria Math"/>
                <w:color w:val="000000"/>
                <w:sz w:val="28"/>
                <w:szCs w:val="28"/>
              </w:rPr>
              <m:t>j</m:t>
            </m:r>
          </m:sub>
        </m:sSub>
        <m:r>
          <w:rPr>
            <w:rFonts w:ascii="Cambria Math" w:hAnsi="Cambria Math"/>
            <w:color w:val="000000"/>
            <w:sz w:val="28"/>
            <w:szCs w:val="28"/>
          </w:rPr>
          <m:t>= –</m:t>
        </m:r>
        <m:sSub>
          <m:sSubPr>
            <m:ctrlPr>
              <w:rPr>
                <w:rFonts w:ascii="Cambria Math" w:hAnsi="Cambria Math"/>
                <w:i/>
                <w:color w:val="000000"/>
                <w:sz w:val="28"/>
                <w:szCs w:val="28"/>
              </w:rPr>
            </m:ctrlPr>
          </m:sSubPr>
          <m:e>
            <m:r>
              <w:rPr>
                <w:rFonts w:ascii="Cambria Math" w:hAnsi="Cambria Math"/>
                <w:color w:val="000000"/>
                <w:sz w:val="28"/>
                <w:szCs w:val="28"/>
              </w:rPr>
              <m:t>E</m:t>
            </m:r>
          </m:e>
          <m:sub>
            <m:r>
              <w:rPr>
                <w:rFonts w:ascii="Cambria Math" w:hAnsi="Cambria Math"/>
                <w:color w:val="000000"/>
                <w:sz w:val="28"/>
                <w:szCs w:val="28"/>
              </w:rPr>
              <m:t>g</m:t>
            </m:r>
          </m:sub>
        </m:sSub>
        <m:r>
          <w:rPr>
            <w:rFonts w:ascii="Cambria Math" w:hAnsi="Cambria Math"/>
            <w:color w:val="000000"/>
            <w:sz w:val="28"/>
            <w:szCs w:val="28"/>
          </w:rPr>
          <m:t>/2</m:t>
        </m:r>
      </m:oMath>
      <w:r w:rsidRPr="00A14E29">
        <w:rPr>
          <w:color w:val="000000"/>
          <w:sz w:val="28"/>
          <w:szCs w:val="28"/>
        </w:rPr>
        <w:t>), т.е. численно равен энергии активации.</w:t>
      </w:r>
    </w:p>
    <w:p w:rsidR="00051A6B" w:rsidRPr="00A14E29" w:rsidRDefault="00051A6B" w:rsidP="00051A6B">
      <w:pPr>
        <w:spacing w:line="360" w:lineRule="atLeast"/>
        <w:ind w:firstLine="709"/>
        <w:jc w:val="both"/>
        <w:rPr>
          <w:color w:val="000000"/>
          <w:sz w:val="28"/>
          <w:szCs w:val="28"/>
        </w:rPr>
      </w:pPr>
      <w:r w:rsidRPr="00A14E29">
        <w:rPr>
          <w:i/>
          <w:iCs/>
          <w:color w:val="000000"/>
          <w:sz w:val="28"/>
          <w:szCs w:val="28"/>
        </w:rPr>
        <w:t>Подвижность носителей</w:t>
      </w:r>
      <w:r w:rsidR="00BF5B57">
        <w:rPr>
          <w:i/>
          <w:iCs/>
          <w:color w:val="000000"/>
          <w:sz w:val="28"/>
          <w:szCs w:val="28"/>
        </w:rPr>
        <w:t xml:space="preserve"> </w:t>
      </w:r>
      <w:r w:rsidRPr="00A14E29">
        <w:rPr>
          <w:color w:val="000000"/>
          <w:sz w:val="28"/>
          <w:szCs w:val="28"/>
        </w:rPr>
        <w:t xml:space="preserve">в собственном полупроводнике, где нет никаких примесей и дефектов, определяется рассеянием носителей на фононах. Поскольку средняя длина свободного пробега электрона обратно пропорциональна концентрации фононов, которая, в свою очередь, в области высоких температур пропорциональна температуре, то </w:t>
      </w:r>
      <m:oMath>
        <m:sSub>
          <m:sSubPr>
            <m:ctrlPr>
              <w:rPr>
                <w:rFonts w:ascii="Cambria Math" w:hAnsi="Cambria Math"/>
                <w:i/>
                <w:color w:val="000000"/>
                <w:sz w:val="28"/>
                <w:szCs w:val="28"/>
              </w:rPr>
            </m:ctrlPr>
          </m:sSubPr>
          <m:e>
            <m:r>
              <w:rPr>
                <w:rFonts w:ascii="Cambria Math" w:hAnsi="Cambria Math"/>
                <w:color w:val="000000"/>
                <w:sz w:val="28"/>
                <w:szCs w:val="28"/>
              </w:rPr>
              <m:t>u</m:t>
            </m:r>
          </m:e>
          <m:sub>
            <m:r>
              <w:rPr>
                <w:rFonts w:ascii="Cambria Math" w:hAnsi="Cambria Math"/>
                <w:color w:val="000000"/>
                <w:sz w:val="28"/>
                <w:szCs w:val="28"/>
              </w:rPr>
              <m:t>n</m:t>
            </m:r>
          </m:sub>
        </m:sSub>
        <m:r>
          <w:rPr>
            <w:rFonts w:ascii="Cambria Math" w:hAnsi="Cambria Math"/>
            <w:color w:val="000000"/>
            <w:sz w:val="28"/>
            <w:szCs w:val="28"/>
          </w:rPr>
          <m:t>~ 1/T</m:t>
        </m:r>
      </m:oMath>
      <w:r w:rsidRPr="00A14E29">
        <w:rPr>
          <w:color w:val="000000"/>
          <w:sz w:val="28"/>
          <w:szCs w:val="28"/>
        </w:rPr>
        <w:t>. При низких температурах подвижность носителей практически не зависит от температуры. Таким образом, электропроводность собственных полупроводников изменяется от температуры по экспоненциальному закону.</w:t>
      </w:r>
    </w:p>
    <w:p w:rsidR="00051A6B" w:rsidRPr="00A14E29" w:rsidRDefault="00051A6B" w:rsidP="00051A6B">
      <w:pPr>
        <w:pStyle w:val="aa"/>
        <w:spacing w:before="0" w:beforeAutospacing="0" w:after="0" w:afterAutospacing="0" w:line="360" w:lineRule="atLeast"/>
        <w:ind w:firstLine="709"/>
        <w:jc w:val="both"/>
        <w:rPr>
          <w:color w:val="000000"/>
          <w:sz w:val="28"/>
          <w:szCs w:val="28"/>
        </w:rPr>
      </w:pPr>
      <w:r w:rsidRPr="00A14E29">
        <w:rPr>
          <w:color w:val="000000"/>
          <w:sz w:val="28"/>
          <w:szCs w:val="28"/>
        </w:rPr>
        <w:t>Наличие в полупроводниках примесных атомов и структурных дефектов обусловливает существование в запрещенной зоне локальных разрешенных энергетических состояний –</w:t>
      </w:r>
      <w:r w:rsidRPr="00A14E29">
        <w:rPr>
          <w:i/>
          <w:iCs/>
          <w:color w:val="000000"/>
          <w:sz w:val="28"/>
          <w:szCs w:val="28"/>
        </w:rPr>
        <w:t>примесных уровней</w:t>
      </w:r>
      <w:r w:rsidRPr="00A14E29">
        <w:rPr>
          <w:color w:val="000000"/>
          <w:sz w:val="28"/>
          <w:szCs w:val="28"/>
        </w:rPr>
        <w:t>.</w:t>
      </w:r>
    </w:p>
    <w:p w:rsidR="00051A6B" w:rsidRPr="00A14E29" w:rsidRDefault="00051A6B" w:rsidP="00051A6B">
      <w:pPr>
        <w:pStyle w:val="aa"/>
        <w:spacing w:before="0" w:beforeAutospacing="0" w:after="0" w:afterAutospacing="0" w:line="360" w:lineRule="atLeast"/>
        <w:ind w:firstLine="709"/>
        <w:jc w:val="both"/>
        <w:rPr>
          <w:color w:val="000000"/>
          <w:sz w:val="28"/>
          <w:szCs w:val="28"/>
        </w:rPr>
      </w:pPr>
      <w:r w:rsidRPr="00A14E29">
        <w:rPr>
          <w:color w:val="000000"/>
          <w:sz w:val="28"/>
          <w:szCs w:val="28"/>
        </w:rPr>
        <w:t xml:space="preserve">Положение примесных уровней в запрещенной зоне полупроводника определяется энергией ионизации атомов примесей. В качестве примера рассмотрим элементарные полупроводники IV группы таблицы </w:t>
      </w:r>
      <w:r w:rsidR="00336904">
        <w:rPr>
          <w:color w:val="000000"/>
          <w:sz w:val="28"/>
          <w:szCs w:val="28"/>
        </w:rPr>
        <w:t xml:space="preserve">Д.И. </w:t>
      </w:r>
      <w:r w:rsidRPr="00A14E29">
        <w:rPr>
          <w:color w:val="000000"/>
          <w:sz w:val="28"/>
          <w:szCs w:val="28"/>
        </w:rPr>
        <w:t xml:space="preserve">Менделеева – </w:t>
      </w:r>
      <w:proofErr w:type="spellStart"/>
      <w:r w:rsidRPr="00A14E29">
        <w:rPr>
          <w:color w:val="000000"/>
          <w:sz w:val="28"/>
          <w:szCs w:val="28"/>
        </w:rPr>
        <w:t>Ge</w:t>
      </w:r>
      <w:proofErr w:type="spellEnd"/>
      <w:r w:rsidRPr="00A14E29">
        <w:rPr>
          <w:color w:val="000000"/>
          <w:sz w:val="28"/>
          <w:szCs w:val="28"/>
        </w:rPr>
        <w:t xml:space="preserve"> и </w:t>
      </w:r>
      <w:proofErr w:type="spellStart"/>
      <w:r w:rsidRPr="00A14E29">
        <w:rPr>
          <w:color w:val="000000"/>
          <w:sz w:val="28"/>
          <w:szCs w:val="28"/>
        </w:rPr>
        <w:t>Si</w:t>
      </w:r>
      <w:proofErr w:type="spellEnd"/>
      <w:r w:rsidRPr="00A14E29">
        <w:rPr>
          <w:color w:val="000000"/>
          <w:sz w:val="28"/>
          <w:szCs w:val="28"/>
        </w:rPr>
        <w:t xml:space="preserve">. Донорные примесные уровни в них создают элементы V группы (P, </w:t>
      </w:r>
      <w:proofErr w:type="spellStart"/>
      <w:r w:rsidRPr="00A14E29">
        <w:rPr>
          <w:color w:val="000000"/>
          <w:sz w:val="28"/>
          <w:szCs w:val="28"/>
        </w:rPr>
        <w:t>As</w:t>
      </w:r>
      <w:proofErr w:type="spellEnd"/>
      <w:r w:rsidRPr="00A14E29">
        <w:rPr>
          <w:color w:val="000000"/>
          <w:sz w:val="28"/>
          <w:szCs w:val="28"/>
        </w:rPr>
        <w:t xml:space="preserve">, </w:t>
      </w:r>
      <w:proofErr w:type="spellStart"/>
      <w:r w:rsidRPr="00A14E29">
        <w:rPr>
          <w:color w:val="000000"/>
          <w:sz w:val="28"/>
          <w:szCs w:val="28"/>
        </w:rPr>
        <w:t>Sb</w:t>
      </w:r>
      <w:proofErr w:type="spellEnd"/>
      <w:r w:rsidRPr="00A14E29">
        <w:rPr>
          <w:color w:val="000000"/>
          <w:sz w:val="28"/>
          <w:szCs w:val="28"/>
        </w:rPr>
        <w:t xml:space="preserve">, </w:t>
      </w:r>
      <w:proofErr w:type="spellStart"/>
      <w:r w:rsidRPr="00A14E29">
        <w:rPr>
          <w:color w:val="000000"/>
          <w:sz w:val="28"/>
          <w:szCs w:val="28"/>
        </w:rPr>
        <w:t>Bi</w:t>
      </w:r>
      <w:proofErr w:type="spellEnd"/>
      <w:r w:rsidRPr="00A14E29">
        <w:rPr>
          <w:color w:val="000000"/>
          <w:sz w:val="28"/>
          <w:szCs w:val="28"/>
        </w:rPr>
        <w:t xml:space="preserve">), а акцепторные уровни – элементы III группы (B, </w:t>
      </w:r>
      <w:proofErr w:type="spellStart"/>
      <w:r w:rsidRPr="00A14E29">
        <w:rPr>
          <w:color w:val="000000"/>
          <w:sz w:val="28"/>
          <w:szCs w:val="28"/>
        </w:rPr>
        <w:t>Al</w:t>
      </w:r>
      <w:proofErr w:type="spellEnd"/>
      <w:r w:rsidRPr="00A14E29">
        <w:rPr>
          <w:color w:val="000000"/>
          <w:sz w:val="28"/>
          <w:szCs w:val="28"/>
        </w:rPr>
        <w:t xml:space="preserve">, </w:t>
      </w:r>
      <w:proofErr w:type="spellStart"/>
      <w:r w:rsidRPr="00A14E29">
        <w:rPr>
          <w:color w:val="000000"/>
          <w:sz w:val="28"/>
          <w:szCs w:val="28"/>
        </w:rPr>
        <w:t>Ga</w:t>
      </w:r>
      <w:proofErr w:type="spellEnd"/>
      <w:r w:rsidRPr="00A14E29">
        <w:rPr>
          <w:color w:val="000000"/>
          <w:sz w:val="28"/>
          <w:szCs w:val="28"/>
        </w:rPr>
        <w:t xml:space="preserve">, </w:t>
      </w:r>
      <w:proofErr w:type="spellStart"/>
      <w:r w:rsidRPr="00A14E29">
        <w:rPr>
          <w:color w:val="000000"/>
          <w:sz w:val="28"/>
          <w:szCs w:val="28"/>
        </w:rPr>
        <w:t>In</w:t>
      </w:r>
      <w:proofErr w:type="spellEnd"/>
      <w:r w:rsidRPr="00A14E29">
        <w:rPr>
          <w:color w:val="000000"/>
          <w:sz w:val="28"/>
          <w:szCs w:val="28"/>
        </w:rPr>
        <w:t>).</w:t>
      </w:r>
    </w:p>
    <w:p w:rsidR="00051A6B" w:rsidRPr="00A14E29" w:rsidRDefault="00051A6B" w:rsidP="00051A6B">
      <w:pPr>
        <w:pStyle w:val="aa"/>
        <w:spacing w:before="0" w:beforeAutospacing="0" w:after="0" w:afterAutospacing="0" w:line="360" w:lineRule="atLeast"/>
        <w:ind w:firstLine="709"/>
        <w:jc w:val="both"/>
        <w:rPr>
          <w:color w:val="000000"/>
          <w:sz w:val="28"/>
          <w:szCs w:val="28"/>
        </w:rPr>
      </w:pPr>
      <w:r w:rsidRPr="00A14E29">
        <w:rPr>
          <w:color w:val="000000"/>
          <w:sz w:val="28"/>
          <w:szCs w:val="28"/>
        </w:rPr>
        <w:t>Предположим, что в одном из кристаллов германия находится атом мышьяка (</w:t>
      </w:r>
      <w:proofErr w:type="spellStart"/>
      <w:r w:rsidRPr="00A14E29">
        <w:rPr>
          <w:color w:val="000000"/>
          <w:sz w:val="28"/>
          <w:szCs w:val="28"/>
        </w:rPr>
        <w:t>As</w:t>
      </w:r>
      <w:proofErr w:type="spellEnd"/>
      <w:r w:rsidRPr="00A14E29">
        <w:rPr>
          <w:color w:val="000000"/>
          <w:sz w:val="28"/>
          <w:szCs w:val="28"/>
        </w:rPr>
        <w:t xml:space="preserve">), имеющий пять электронов в валентной оболочке. Четыре валентных электрона участвуют в образовании ковалентных связей с четырьмя атомами германия. Поскольку ковалентная связь является насыщенной, пятый электрон новую связь образовывать не может. Он сравнительно слабо взаимодействует с большим числом окружающих мышьяк атомов германия, вследствие чего его связь с атомом мышьяка уменьшается и он движется по </w:t>
      </w:r>
      <w:r w:rsidRPr="00A14E29">
        <w:rPr>
          <w:color w:val="000000"/>
          <w:sz w:val="28"/>
          <w:szCs w:val="28"/>
        </w:rPr>
        <w:lastRenderedPageBreak/>
        <w:t>орбите большого радиуса. Его движение можно сравнить с движением электрона в атоме водорода. Таким образом, задача определения энергии ионизации примесного атома сводится к отысканию уровней энергии водородоподобного атома. При ее решении необходимо учесть следующие обстоятельства.</w:t>
      </w:r>
    </w:p>
    <w:p w:rsidR="00051A6B" w:rsidRPr="00A14E29" w:rsidRDefault="00051A6B" w:rsidP="00051A6B">
      <w:pPr>
        <w:pStyle w:val="aa"/>
        <w:spacing w:before="0" w:beforeAutospacing="0" w:after="0" w:afterAutospacing="0" w:line="360" w:lineRule="atLeast"/>
        <w:ind w:firstLine="709"/>
        <w:jc w:val="both"/>
        <w:rPr>
          <w:color w:val="000000"/>
          <w:sz w:val="28"/>
          <w:szCs w:val="28"/>
        </w:rPr>
      </w:pPr>
      <w:r w:rsidRPr="00A14E29">
        <w:rPr>
          <w:color w:val="000000"/>
          <w:sz w:val="28"/>
          <w:szCs w:val="28"/>
        </w:rPr>
        <w:t xml:space="preserve">Поскольку электрон движется не только в кулоновском поле иона </w:t>
      </w:r>
      <m:oMath>
        <m:sSup>
          <m:sSupPr>
            <m:ctrlPr>
              <w:rPr>
                <w:rFonts w:ascii="Cambria Math" w:hAnsi="Cambria Math"/>
                <w:i/>
                <w:color w:val="000000"/>
                <w:sz w:val="28"/>
                <w:szCs w:val="28"/>
              </w:rPr>
            </m:ctrlPr>
          </m:sSupPr>
          <m:e>
            <m:r>
              <w:rPr>
                <w:rFonts w:ascii="Cambria Math" w:hAnsi="Cambria Math"/>
                <w:color w:val="000000"/>
                <w:sz w:val="28"/>
                <w:szCs w:val="28"/>
              </w:rPr>
              <m:t>As</m:t>
            </m:r>
          </m:e>
          <m:sup>
            <m:r>
              <w:rPr>
                <w:rFonts w:ascii="Cambria Math" w:hAnsi="Cambria Math"/>
                <w:color w:val="000000"/>
                <w:sz w:val="28"/>
                <w:szCs w:val="28"/>
              </w:rPr>
              <m:t>+</m:t>
            </m:r>
          </m:sup>
        </m:sSup>
      </m:oMath>
      <w:r w:rsidRPr="00A14E29">
        <w:rPr>
          <w:color w:val="000000"/>
          <w:sz w:val="28"/>
          <w:szCs w:val="28"/>
        </w:rPr>
        <w:t>, но и в периодическом поле кристаллической решетки полупроводника, он обладает эффективной массой</w:t>
      </w:r>
      <m:oMath>
        <m:sSub>
          <m:sSubPr>
            <m:ctrlPr>
              <w:rPr>
                <w:rFonts w:ascii="Cambria Math" w:hAnsi="Cambria Math"/>
                <w:i/>
                <w:iCs/>
                <w:color w:val="000000"/>
                <w:sz w:val="28"/>
                <w:szCs w:val="28"/>
              </w:rPr>
            </m:ctrlPr>
          </m:sSubPr>
          <m:e>
            <m:r>
              <w:rPr>
                <w:rFonts w:ascii="Cambria Math" w:hAnsi="Cambria Math"/>
                <w:color w:val="000000"/>
                <w:sz w:val="28"/>
                <w:szCs w:val="28"/>
              </w:rPr>
              <m:t>m</m:t>
            </m:r>
          </m:e>
          <m:sub>
            <m:r>
              <w:rPr>
                <w:rFonts w:ascii="Cambria Math" w:hAnsi="Cambria Math"/>
                <w:color w:val="000000"/>
                <w:sz w:val="28"/>
                <w:szCs w:val="28"/>
              </w:rPr>
              <m:t>Э</m:t>
            </m:r>
          </m:sub>
        </m:sSub>
      </m:oMath>
      <w:r w:rsidRPr="00A14E29">
        <w:rPr>
          <w:color w:val="000000"/>
          <w:sz w:val="28"/>
          <w:szCs w:val="28"/>
        </w:rPr>
        <w:t>. Взаимодействие электрона с ионом мышьяка, имеющим заряд</w:t>
      </w:r>
      <m:oMath>
        <m:r>
          <w:rPr>
            <w:rFonts w:ascii="Cambria Math" w:hAnsi="Cambria Math"/>
            <w:color w:val="000000"/>
            <w:sz w:val="28"/>
            <w:szCs w:val="28"/>
          </w:rPr>
          <m:t xml:space="preserve"> Z</m:t>
        </m:r>
        <m:r>
          <w:rPr>
            <w:rFonts w:ascii="Cambria Math" w:hAnsi="Cambria Math" w:cs="Arial"/>
            <w:color w:val="000000"/>
            <w:sz w:val="28"/>
            <w:szCs w:val="28"/>
          </w:rPr>
          <m:t>∙</m:t>
        </m:r>
        <m:r>
          <w:rPr>
            <w:rFonts w:ascii="Cambria Math" w:hAnsi="Cambria Math"/>
            <w:color w:val="000000"/>
            <w:sz w:val="28"/>
            <w:szCs w:val="28"/>
          </w:rPr>
          <m:t>ε</m:t>
        </m:r>
      </m:oMath>
      <w:r w:rsidRPr="00A14E29">
        <w:rPr>
          <w:color w:val="000000"/>
          <w:sz w:val="28"/>
          <w:szCs w:val="28"/>
        </w:rPr>
        <w:t>(</w:t>
      </w:r>
      <w:r w:rsidRPr="00A14E29">
        <w:rPr>
          <w:i/>
          <w:iCs/>
          <w:color w:val="000000"/>
          <w:sz w:val="28"/>
          <w:szCs w:val="28"/>
        </w:rPr>
        <w:t>Z</w:t>
      </w:r>
      <w:r w:rsidRPr="00A14E29">
        <w:rPr>
          <w:color w:val="000000"/>
          <w:sz w:val="28"/>
          <w:szCs w:val="28"/>
        </w:rPr>
        <w:t xml:space="preserve">– кратность заряженного иона), происходит в твердом теле с диэлектрической проницаемостью </w:t>
      </w:r>
      <w:r w:rsidR="00336904">
        <w:rPr>
          <w:color w:val="000000"/>
          <w:sz w:val="28"/>
          <w:szCs w:val="28"/>
        </w:rPr>
        <w:t>ε</w:t>
      </w:r>
      <w:r w:rsidRPr="00A14E29">
        <w:rPr>
          <w:color w:val="000000"/>
          <w:sz w:val="28"/>
          <w:szCs w:val="28"/>
        </w:rPr>
        <w:t xml:space="preserve">. В этом случае решение уравнения </w:t>
      </w:r>
      <w:proofErr w:type="spellStart"/>
      <w:r w:rsidRPr="00A14E29">
        <w:rPr>
          <w:color w:val="000000"/>
          <w:sz w:val="28"/>
          <w:szCs w:val="28"/>
        </w:rPr>
        <w:t>Шрёдингера</w:t>
      </w:r>
      <w:proofErr w:type="spellEnd"/>
      <w:r w:rsidRPr="00A14E29">
        <w:rPr>
          <w:color w:val="000000"/>
          <w:sz w:val="28"/>
          <w:szCs w:val="28"/>
        </w:rPr>
        <w:t xml:space="preserve"> для пятого электрона мышьяка дает собственные значения энергии этого электрона (в эВ). При этом энергия отсчитывается от дна зоны проводимости</w:t>
      </w:r>
      <m:oMath>
        <m:r>
          <w:rPr>
            <w:rFonts w:ascii="Cambria Math" w:hAnsi="Cambria Math"/>
            <w:color w:val="000000"/>
            <w:sz w:val="28"/>
            <w:szCs w:val="28"/>
          </w:rPr>
          <m:t xml:space="preserve"> </m:t>
        </m:r>
        <m:sSub>
          <m:sSubPr>
            <m:ctrlPr>
              <w:rPr>
                <w:rFonts w:ascii="Cambria Math" w:hAnsi="Cambria Math"/>
                <w:i/>
                <w:iCs/>
                <w:color w:val="000000"/>
                <w:sz w:val="28"/>
                <w:szCs w:val="28"/>
              </w:rPr>
            </m:ctrlPr>
          </m:sSubPr>
          <m:e>
            <m:r>
              <w:rPr>
                <w:rFonts w:ascii="Cambria Math" w:hAnsi="Cambria Math"/>
                <w:color w:val="000000"/>
                <w:sz w:val="28"/>
                <w:szCs w:val="28"/>
              </w:rPr>
              <m:t>E</m:t>
            </m:r>
          </m:e>
          <m:sub>
            <m:r>
              <w:rPr>
                <w:rFonts w:ascii="Cambria Math" w:hAnsi="Cambria Math"/>
                <w:color w:val="000000"/>
                <w:sz w:val="28"/>
                <w:szCs w:val="28"/>
              </w:rPr>
              <m:t>с</m:t>
            </m:r>
          </m:sub>
        </m:sSub>
      </m:oMath>
      <w:r w:rsidRPr="00A14E29">
        <w:rPr>
          <w:color w:val="000000"/>
          <w:sz w:val="28"/>
          <w:szCs w:val="28"/>
        </w:rPr>
        <w:t>;</w:t>
      </w:r>
      <m:oMath>
        <m:r>
          <w:rPr>
            <w:rStyle w:val="apple-converted-space"/>
            <w:rFonts w:ascii="Cambria Math" w:hAnsi="Cambria Math"/>
            <w:color w:val="000000"/>
            <w:sz w:val="28"/>
            <w:szCs w:val="28"/>
            <w:lang w:val="en-US"/>
          </w:rPr>
          <m:t>n</m:t>
        </m:r>
        <m:r>
          <w:rPr>
            <w:rStyle w:val="apple-converted-space"/>
            <w:rFonts w:ascii="Cambria Math" w:hAnsi="Cambria Math"/>
            <w:color w:val="000000"/>
            <w:sz w:val="28"/>
            <w:szCs w:val="28"/>
          </w:rPr>
          <m:t>≥1</m:t>
        </m:r>
      </m:oMath>
      <w:r w:rsidRPr="00A14E29">
        <w:rPr>
          <w:color w:val="000000"/>
          <w:sz w:val="28"/>
          <w:szCs w:val="28"/>
        </w:rPr>
        <w:t>– квантовое число;</w:t>
      </w:r>
      <m:oMath>
        <m:r>
          <w:rPr>
            <w:rFonts w:ascii="Cambria Math" w:hAnsi="Cambria Math"/>
            <w:color w:val="000000"/>
            <w:sz w:val="28"/>
            <w:szCs w:val="28"/>
          </w:rPr>
          <m:t xml:space="preserve"> </m:t>
        </m:r>
        <m:sSub>
          <m:sSubPr>
            <m:ctrlPr>
              <w:rPr>
                <w:rFonts w:ascii="Cambria Math" w:hAnsi="Cambria Math"/>
                <w:i/>
                <w:iCs/>
                <w:color w:val="000000"/>
                <w:sz w:val="28"/>
                <w:szCs w:val="28"/>
              </w:rPr>
            </m:ctrlPr>
          </m:sSubPr>
          <m:e>
            <m:r>
              <w:rPr>
                <w:rFonts w:ascii="Cambria Math" w:hAnsi="Cambria Math"/>
                <w:color w:val="000000"/>
                <w:sz w:val="28"/>
                <w:szCs w:val="28"/>
              </w:rPr>
              <m:t>E</m:t>
            </m:r>
          </m:e>
          <m:sub>
            <m:r>
              <w:rPr>
                <w:rFonts w:ascii="Cambria Math" w:hAnsi="Cambria Math"/>
                <w:color w:val="000000"/>
                <w:sz w:val="28"/>
                <w:szCs w:val="28"/>
              </w:rPr>
              <m:t>ИОН</m:t>
            </m:r>
          </m:sub>
        </m:sSub>
      </m:oMath>
      <w:r w:rsidRPr="00A14E29">
        <w:rPr>
          <w:color w:val="000000"/>
          <w:sz w:val="28"/>
          <w:szCs w:val="28"/>
        </w:rPr>
        <w:t>=13,52 эВ – энергия ионизации атома водорода.</w:t>
      </w:r>
    </w:p>
    <w:p w:rsidR="00051A6B" w:rsidRPr="00A14E29" w:rsidRDefault="00051A6B" w:rsidP="00051A6B">
      <w:pPr>
        <w:pStyle w:val="aa"/>
        <w:spacing w:before="0" w:beforeAutospacing="0" w:after="0" w:afterAutospacing="0" w:line="360" w:lineRule="atLeast"/>
        <w:ind w:firstLine="709"/>
        <w:jc w:val="both"/>
        <w:rPr>
          <w:color w:val="000000"/>
          <w:sz w:val="28"/>
          <w:szCs w:val="28"/>
        </w:rPr>
      </w:pPr>
      <w:r w:rsidRPr="00A14E29">
        <w:rPr>
          <w:color w:val="000000"/>
          <w:sz w:val="28"/>
          <w:szCs w:val="28"/>
        </w:rPr>
        <w:t>Энергия ионизации примесного атома</w:t>
      </w:r>
      <m:oMath>
        <m:sSub>
          <m:sSubPr>
            <m:ctrlPr>
              <w:rPr>
                <w:rFonts w:ascii="Cambria Math" w:hAnsi="Cambria Math"/>
                <w:i/>
                <w:iCs/>
                <w:color w:val="000000"/>
                <w:sz w:val="28"/>
                <w:szCs w:val="28"/>
              </w:rPr>
            </m:ctrlPr>
          </m:sSubPr>
          <m:e>
            <m:r>
              <w:rPr>
                <w:rFonts w:ascii="Cambria Math" w:hAnsi="Cambria Math"/>
                <w:color w:val="000000"/>
                <w:sz w:val="28"/>
                <w:szCs w:val="28"/>
              </w:rPr>
              <m:t xml:space="preserve"> E</m:t>
            </m:r>
          </m:e>
          <m:sub>
            <m:r>
              <w:rPr>
                <w:rFonts w:ascii="Cambria Math" w:hAnsi="Cambria Math"/>
                <w:color w:val="000000"/>
                <w:sz w:val="28"/>
                <w:szCs w:val="28"/>
                <w:lang w:val="en-US"/>
              </w:rPr>
              <m:t>d</m:t>
            </m:r>
          </m:sub>
        </m:sSub>
      </m:oMath>
      <w:r w:rsidR="00BF5B57">
        <w:rPr>
          <w:iCs/>
          <w:color w:val="000000"/>
          <w:sz w:val="28"/>
          <w:szCs w:val="28"/>
        </w:rPr>
        <w:t xml:space="preserve"> </w:t>
      </w:r>
      <w:r w:rsidRPr="00A14E29">
        <w:rPr>
          <w:color w:val="000000"/>
          <w:sz w:val="28"/>
          <w:szCs w:val="28"/>
        </w:rPr>
        <w:t xml:space="preserve">равна по абсолютному значению </w:t>
      </w:r>
      <m:oMath>
        <m:r>
          <w:rPr>
            <w:rFonts w:ascii="Cambria Math" w:hAnsi="Cambria Math"/>
            <w:color w:val="000000"/>
            <w:sz w:val="28"/>
            <w:szCs w:val="28"/>
            <w:lang w:val="en-US"/>
          </w:rPr>
          <m:t>E</m:t>
        </m:r>
      </m:oMath>
      <w:r w:rsidRPr="00A14E29">
        <w:rPr>
          <w:color w:val="000000"/>
          <w:sz w:val="28"/>
          <w:szCs w:val="28"/>
        </w:rPr>
        <w:t xml:space="preserve"> основного состояния электрона (</w:t>
      </w:r>
      <w:r w:rsidRPr="00A14E29">
        <w:rPr>
          <w:i/>
          <w:iCs/>
          <w:color w:val="000000"/>
          <w:sz w:val="28"/>
          <w:szCs w:val="28"/>
        </w:rPr>
        <w:t>n</w:t>
      </w:r>
      <w:r w:rsidRPr="00A14E29">
        <w:rPr>
          <w:color w:val="000000"/>
          <w:sz w:val="28"/>
          <w:szCs w:val="28"/>
        </w:rPr>
        <w:t>=1), но значительно меньше энергии ионизации атома водорода.</w:t>
      </w:r>
      <m:oMath>
        <m:sSub>
          <m:sSubPr>
            <m:ctrlPr>
              <w:rPr>
                <w:rFonts w:ascii="Cambria Math" w:hAnsi="Cambria Math"/>
                <w:i/>
                <w:iCs/>
                <w:color w:val="000000"/>
                <w:sz w:val="28"/>
                <w:szCs w:val="28"/>
              </w:rPr>
            </m:ctrlPr>
          </m:sSubPr>
          <m:e>
            <m:r>
              <w:rPr>
                <w:rFonts w:ascii="Cambria Math" w:hAnsi="Cambria Math"/>
                <w:color w:val="000000"/>
                <w:sz w:val="28"/>
                <w:szCs w:val="28"/>
              </w:rPr>
              <m:t xml:space="preserve"> E</m:t>
            </m:r>
          </m:e>
          <m:sub>
            <m:r>
              <w:rPr>
                <w:rFonts w:ascii="Cambria Math" w:hAnsi="Cambria Math"/>
                <w:color w:val="000000"/>
                <w:sz w:val="28"/>
                <w:szCs w:val="28"/>
                <w:lang w:val="en-US"/>
              </w:rPr>
              <m:t>d</m:t>
            </m:r>
          </m:sub>
        </m:sSub>
      </m:oMath>
      <w:r w:rsidR="00BF5B57">
        <w:rPr>
          <w:iCs/>
          <w:color w:val="000000"/>
          <w:sz w:val="28"/>
          <w:szCs w:val="28"/>
        </w:rPr>
        <w:t xml:space="preserve"> </w:t>
      </w:r>
      <w:r w:rsidRPr="00A14E29">
        <w:rPr>
          <w:color w:val="000000"/>
          <w:sz w:val="28"/>
          <w:szCs w:val="28"/>
        </w:rPr>
        <w:t>растет с увеличением</w:t>
      </w:r>
      <m:oMath>
        <m:r>
          <w:rPr>
            <w:rFonts w:ascii="Cambria Math" w:hAnsi="Cambria Math"/>
            <w:color w:val="000000"/>
            <w:sz w:val="28"/>
            <w:szCs w:val="28"/>
          </w:rPr>
          <m:t xml:space="preserve"> Z</m:t>
        </m:r>
      </m:oMath>
      <w:r w:rsidRPr="00A14E29">
        <w:rPr>
          <w:color w:val="000000"/>
          <w:sz w:val="28"/>
          <w:szCs w:val="28"/>
        </w:rPr>
        <w:t>, поэтому уровень двукратно заряженного иона примеси лежит в запрещенной зоне полупроводника ниже уровня однократно заряженного иона.</w:t>
      </w:r>
    </w:p>
    <w:p w:rsidR="00051A6B" w:rsidRPr="00A14E29" w:rsidRDefault="00051A6B" w:rsidP="00051A6B">
      <w:pPr>
        <w:pStyle w:val="aa"/>
        <w:spacing w:before="0" w:beforeAutospacing="0" w:after="0" w:afterAutospacing="0" w:line="360" w:lineRule="atLeast"/>
        <w:ind w:firstLine="709"/>
        <w:jc w:val="both"/>
        <w:rPr>
          <w:color w:val="000000"/>
          <w:sz w:val="28"/>
          <w:szCs w:val="28"/>
        </w:rPr>
      </w:pPr>
      <w:r w:rsidRPr="00A14E29">
        <w:rPr>
          <w:color w:val="000000"/>
          <w:sz w:val="28"/>
          <w:szCs w:val="28"/>
        </w:rPr>
        <w:t>Расчетное значение энергии ионизации примесных атомов в кристалле германия составляет</w:t>
      </w:r>
      <w:r w:rsidRPr="00A14E29">
        <w:rPr>
          <w:rStyle w:val="apple-converted-space"/>
          <w:color w:val="000000"/>
          <w:sz w:val="28"/>
          <w:szCs w:val="28"/>
        </w:rPr>
        <w:t xml:space="preserve"> ≈0,01 </w:t>
      </w:r>
      <w:r w:rsidRPr="00A14E29">
        <w:rPr>
          <w:color w:val="000000"/>
          <w:sz w:val="28"/>
          <w:szCs w:val="28"/>
        </w:rPr>
        <w:t xml:space="preserve">эВ, в кристалле кремния </w:t>
      </w:r>
      <w:r w:rsidR="00336904">
        <w:rPr>
          <w:color w:val="000000"/>
          <w:sz w:val="28"/>
          <w:szCs w:val="28"/>
        </w:rPr>
        <w:t>≈</w:t>
      </w:r>
      <w:r w:rsidRPr="00A14E29">
        <w:rPr>
          <w:color w:val="000000"/>
          <w:sz w:val="28"/>
          <w:szCs w:val="28"/>
        </w:rPr>
        <w:t>0,04 эВ. Таким образом, достаточно совсем незначительной энергии, чтобы перевести пятый электрон мышьяка из связанного состояния в свободное, т.е. в зону проводимости. Экспериментально определенные значения энергии ионизации доноров в германии и кремнии достаточно хорошо согласуются с расчетными величинами</w:t>
      </w:r>
      <m:oMath>
        <m:sSub>
          <m:sSubPr>
            <m:ctrlPr>
              <w:rPr>
                <w:rFonts w:ascii="Cambria Math" w:hAnsi="Cambria Math"/>
                <w:i/>
                <w:iCs/>
                <w:color w:val="000000"/>
                <w:sz w:val="28"/>
                <w:szCs w:val="28"/>
              </w:rPr>
            </m:ctrlPr>
          </m:sSubPr>
          <m:e>
            <m:r>
              <w:rPr>
                <w:rFonts w:ascii="Cambria Math" w:hAnsi="Cambria Math"/>
                <w:color w:val="000000"/>
                <w:sz w:val="28"/>
                <w:szCs w:val="28"/>
              </w:rPr>
              <m:t xml:space="preserve"> E</m:t>
            </m:r>
          </m:e>
          <m:sub>
            <m:r>
              <w:rPr>
                <w:rFonts w:ascii="Cambria Math" w:hAnsi="Cambria Math"/>
                <w:color w:val="000000"/>
                <w:sz w:val="28"/>
                <w:szCs w:val="28"/>
                <w:lang w:val="en-US"/>
              </w:rPr>
              <m:t>d</m:t>
            </m:r>
          </m:sub>
        </m:sSub>
      </m:oMath>
      <w:r w:rsidRPr="00A14E29">
        <w:rPr>
          <w:color w:val="000000"/>
          <w:sz w:val="28"/>
          <w:szCs w:val="28"/>
        </w:rPr>
        <w:t>.</w:t>
      </w:r>
    </w:p>
    <w:p w:rsidR="00B526DB" w:rsidRPr="007D0D3F" w:rsidRDefault="00051A6B" w:rsidP="00051A6B">
      <w:pPr>
        <w:pStyle w:val="aa"/>
        <w:spacing w:before="0" w:beforeAutospacing="0" w:after="0" w:afterAutospacing="0" w:line="360" w:lineRule="atLeast"/>
        <w:ind w:firstLine="709"/>
        <w:jc w:val="both"/>
        <w:rPr>
          <w:color w:val="000000"/>
          <w:sz w:val="28"/>
          <w:szCs w:val="28"/>
        </w:rPr>
      </w:pPr>
      <w:r w:rsidRPr="00A14E29">
        <w:rPr>
          <w:color w:val="000000"/>
          <w:sz w:val="28"/>
          <w:szCs w:val="28"/>
        </w:rPr>
        <w:t>Пользуясь моделью водородоподобного атома, можно оценить размеры области, в которой локализована волновая функция электрона, связанного с примесным атомом</w:t>
      </w:r>
      <w:r w:rsidR="00B526DB">
        <w:rPr>
          <w:color w:val="000000"/>
          <w:sz w:val="28"/>
          <w:szCs w:val="28"/>
        </w:rPr>
        <w:t xml:space="preserve"> по уравнению (</w:t>
      </w:r>
      <w:r w:rsidR="00BF5B57">
        <w:rPr>
          <w:color w:val="000000"/>
          <w:sz w:val="28"/>
          <w:szCs w:val="28"/>
        </w:rPr>
        <w:t>12</w:t>
      </w:r>
      <w:r w:rsidR="00B526DB">
        <w:rPr>
          <w:color w:val="000000"/>
          <w:sz w:val="28"/>
          <w:szCs w:val="28"/>
        </w:rPr>
        <w:t>.4)</w:t>
      </w:r>
      <w:r w:rsidR="00B526DB" w:rsidRPr="00A14E29">
        <w:rPr>
          <w:color w:val="000000"/>
          <w:sz w:val="28"/>
          <w:szCs w:val="28"/>
        </w:rPr>
        <w:t>, где</w:t>
      </w:r>
      <m:oMath>
        <m:r>
          <w:rPr>
            <w:rFonts w:ascii="Cambria Math" w:hAnsi="Cambria Math"/>
            <w:color w:val="000000"/>
            <w:sz w:val="28"/>
            <w:szCs w:val="28"/>
          </w:rPr>
          <m:t xml:space="preserve"> </m:t>
        </m:r>
        <m:sSub>
          <m:sSubPr>
            <m:ctrlPr>
              <w:rPr>
                <w:rFonts w:ascii="Cambria Math" w:hAnsi="Cambria Math"/>
                <w:i/>
                <w:iCs/>
                <w:color w:val="000000"/>
                <w:sz w:val="28"/>
                <w:szCs w:val="28"/>
              </w:rPr>
            </m:ctrlPr>
          </m:sSubPr>
          <m:e>
            <m:r>
              <w:rPr>
                <w:rFonts w:ascii="Cambria Math" w:hAnsi="Cambria Math"/>
                <w:color w:val="000000"/>
                <w:sz w:val="28"/>
                <w:szCs w:val="28"/>
              </w:rPr>
              <m:t>а</m:t>
            </m:r>
          </m:e>
          <m:sub>
            <m:r>
              <w:rPr>
                <w:rFonts w:ascii="Cambria Math" w:hAnsi="Cambria Math"/>
                <w:color w:val="000000"/>
                <w:sz w:val="28"/>
                <w:szCs w:val="28"/>
              </w:rPr>
              <m:t>0</m:t>
            </m:r>
          </m:sub>
        </m:sSub>
        <m:r>
          <w:rPr>
            <w:rFonts w:ascii="Cambria Math" w:hAnsi="Cambria Math"/>
            <w:color w:val="000000"/>
            <w:sz w:val="28"/>
            <w:szCs w:val="28"/>
          </w:rPr>
          <m:t>=0,53</m:t>
        </m:r>
        <m:r>
          <w:rPr>
            <w:rFonts w:ascii="Cambria Math" w:hAnsi="Cambria Math" w:cs="Arial"/>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-10</m:t>
            </m:r>
          </m:sup>
        </m:sSup>
      </m:oMath>
      <w:r w:rsidR="00B526DB" w:rsidRPr="00A14E29">
        <w:rPr>
          <w:color w:val="000000"/>
          <w:sz w:val="28"/>
          <w:szCs w:val="28"/>
        </w:rPr>
        <w:t xml:space="preserve"> м – радиус первой боровской орбиты атома водорода.</w:t>
      </w:r>
    </w:p>
    <w:p w:rsidR="008B2E1E" w:rsidRPr="007D0D3F" w:rsidRDefault="008B2E1E" w:rsidP="00051A6B">
      <w:pPr>
        <w:pStyle w:val="aa"/>
        <w:spacing w:before="0" w:beforeAutospacing="0" w:after="0" w:afterAutospacing="0" w:line="360" w:lineRule="atLeast"/>
        <w:ind w:firstLine="709"/>
        <w:jc w:val="both"/>
        <w:rPr>
          <w:color w:val="000000"/>
          <w:sz w:val="28"/>
          <w:szCs w:val="28"/>
        </w:rPr>
      </w:pPr>
    </w:p>
    <w:p w:rsidR="00B526DB" w:rsidRPr="007D0D3F" w:rsidRDefault="00644F35" w:rsidP="008B2E1E">
      <w:pPr>
        <w:pStyle w:val="aa"/>
        <w:spacing w:before="0" w:beforeAutospacing="0" w:after="0" w:afterAutospacing="0" w:line="360" w:lineRule="atLeast"/>
        <w:jc w:val="center"/>
        <w:rPr>
          <w:color w:val="000000"/>
          <w:sz w:val="28"/>
          <w:szCs w:val="28"/>
        </w:rPr>
      </w:pPr>
      <m:oMath>
        <m:sSub>
          <m:sSubPr>
            <m:ctrlPr>
              <w:rPr>
                <w:rFonts w:ascii="Cambria Math" w:hAnsi="Cambria Math"/>
                <w:i/>
                <w:color w:val="000000"/>
                <w:sz w:val="28"/>
                <w:szCs w:val="28"/>
              </w:rPr>
            </m:ctrlPr>
          </m:sSubPr>
          <m:e>
            <m:r>
              <w:rPr>
                <w:rFonts w:ascii="Cambria Math" w:hAnsi="Cambria Math"/>
                <w:color w:val="000000"/>
                <w:sz w:val="28"/>
                <w:szCs w:val="28"/>
              </w:rPr>
              <m:t xml:space="preserve">                                              а</m:t>
            </m:r>
          </m:e>
          <m:sub>
            <m:r>
              <w:rPr>
                <w:rFonts w:ascii="Cambria Math" w:hAnsi="Cambria Math"/>
                <w:color w:val="000000"/>
                <w:sz w:val="28"/>
                <w:szCs w:val="28"/>
              </w:rPr>
              <m:t>1</m:t>
            </m:r>
          </m:sub>
        </m:sSub>
        <m:r>
          <w:rPr>
            <w:rFonts w:ascii="Cambria Math" w:hAns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а</m:t>
            </m:r>
          </m:e>
          <m:sub>
            <m:r>
              <w:rPr>
                <w:rFonts w:ascii="Cambria Math" w:hAnsi="Cambria Math"/>
                <w:color w:val="000000"/>
                <w:sz w:val="28"/>
                <w:szCs w:val="28"/>
              </w:rPr>
              <m:t>0</m:t>
            </m:r>
          </m:sub>
        </m:sSub>
        <m:r>
          <w:rPr>
            <w:rFonts w:ascii="Cambria Math" w:hAnsi="Cambria Math"/>
            <w:color w:val="000000"/>
            <w:sz w:val="28"/>
            <w:szCs w:val="28"/>
          </w:rPr>
          <m:t>(</m:t>
        </m:r>
        <m:r>
          <w:rPr>
            <w:rFonts w:ascii="Cambria Math" w:hAnsi="Cambria Math"/>
            <w:color w:val="000000"/>
            <w:sz w:val="28"/>
            <w:szCs w:val="28"/>
            <w:lang w:val="en-US"/>
          </w:rPr>
          <m:t>m</m:t>
        </m:r>
        <m:r>
          <w:rPr>
            <w:rFonts w:ascii="Cambria Math" w:hAnsi="Cambria Math"/>
            <w:color w:val="000000"/>
            <w:sz w:val="28"/>
            <w:szCs w:val="28"/>
          </w:rPr>
          <m:t>/</m:t>
        </m:r>
        <m:r>
          <w:rPr>
            <w:rFonts w:ascii="Cambria Math" w:hAnsi="Cambria Math"/>
            <w:color w:val="000000"/>
            <w:sz w:val="28"/>
            <w:szCs w:val="28"/>
            <w:lang w:val="en-US"/>
          </w:rPr>
          <m:t>m</m:t>
        </m:r>
        <m:r>
          <w:rPr>
            <w:rFonts w:ascii="Cambria Math" w:hAnsi="Cambria Math"/>
            <w:color w:val="000000"/>
            <w:sz w:val="28"/>
            <w:szCs w:val="28"/>
          </w:rPr>
          <m:t>’)ε</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n</m:t>
            </m:r>
          </m:e>
          <m:sup>
            <m:r>
              <w:rPr>
                <w:rFonts w:ascii="Cambria Math" w:hAnsi="Cambria Math"/>
                <w:color w:val="000000"/>
                <w:sz w:val="28"/>
                <w:szCs w:val="28"/>
              </w:rPr>
              <m:t xml:space="preserve">2                                                              </m:t>
            </m:r>
          </m:sup>
        </m:sSup>
      </m:oMath>
      <w:r w:rsidR="00051A6B" w:rsidRPr="00A14E29">
        <w:rPr>
          <w:color w:val="000000"/>
          <w:sz w:val="28"/>
          <w:szCs w:val="28"/>
        </w:rPr>
        <w:t>(</w:t>
      </w:r>
      <w:r w:rsidR="00BF5B57">
        <w:rPr>
          <w:color w:val="000000"/>
          <w:sz w:val="28"/>
          <w:szCs w:val="28"/>
        </w:rPr>
        <w:t>12</w:t>
      </w:r>
      <w:r w:rsidR="00B526DB">
        <w:rPr>
          <w:color w:val="000000"/>
          <w:sz w:val="28"/>
          <w:szCs w:val="28"/>
        </w:rPr>
        <w:t>.</w:t>
      </w:r>
      <w:r w:rsidR="00051A6B" w:rsidRPr="00A14E29">
        <w:rPr>
          <w:color w:val="000000"/>
          <w:sz w:val="28"/>
          <w:szCs w:val="28"/>
        </w:rPr>
        <w:t>4)</w:t>
      </w:r>
      <w:r w:rsidR="00B526DB">
        <w:rPr>
          <w:color w:val="000000"/>
          <w:sz w:val="28"/>
          <w:szCs w:val="28"/>
        </w:rPr>
        <w:t>.</w:t>
      </w:r>
    </w:p>
    <w:p w:rsidR="008B2E1E" w:rsidRPr="007D0D3F" w:rsidRDefault="008B2E1E" w:rsidP="008B2E1E">
      <w:pPr>
        <w:pStyle w:val="aa"/>
        <w:spacing w:before="0" w:beforeAutospacing="0" w:after="0" w:afterAutospacing="0" w:line="360" w:lineRule="atLeast"/>
        <w:jc w:val="center"/>
        <w:rPr>
          <w:color w:val="000000"/>
          <w:sz w:val="28"/>
          <w:szCs w:val="28"/>
        </w:rPr>
      </w:pPr>
    </w:p>
    <w:p w:rsidR="00BF5B57" w:rsidRPr="00BF5B57" w:rsidRDefault="00B526DB" w:rsidP="00BF5B57">
      <w:pPr>
        <w:pStyle w:val="aa"/>
        <w:spacing w:before="0" w:beforeAutospacing="0" w:after="0" w:afterAutospacing="0" w:line="360" w:lineRule="atLeast"/>
        <w:ind w:firstLine="709"/>
        <w:jc w:val="both"/>
        <w:rPr>
          <w:color w:val="000000"/>
          <w:sz w:val="28"/>
          <w:szCs w:val="28"/>
        </w:rPr>
      </w:pPr>
      <w:r>
        <w:rPr>
          <w:color w:val="000000"/>
          <w:sz w:val="28"/>
          <w:szCs w:val="28"/>
        </w:rPr>
        <w:t>Подставляя численные значения параметров в формулу (5.4), д</w:t>
      </w:r>
      <w:r w:rsidR="00051A6B" w:rsidRPr="00A14E29">
        <w:rPr>
          <w:color w:val="000000"/>
          <w:sz w:val="28"/>
          <w:szCs w:val="28"/>
        </w:rPr>
        <w:t>ля донорной примеси в германии получаем</w:t>
      </w:r>
      <w:r w:rsidR="008B2E1E">
        <w:rPr>
          <w:color w:val="000000"/>
          <w:sz w:val="28"/>
          <w:szCs w:val="28"/>
        </w:rPr>
        <w:t>:</w:t>
      </w:r>
      <m:oMath>
        <m:r>
          <w:rPr>
            <w:rFonts w:ascii="Cambria Math" w:hAnsi="Cambria Math"/>
            <w:color w:val="000000"/>
            <w:sz w:val="28"/>
            <w:szCs w:val="28"/>
          </w:rPr>
          <m:t xml:space="preserve"> </m:t>
        </m:r>
        <m:sSub>
          <m:sSubPr>
            <m:ctrlPr>
              <w:rPr>
                <w:rFonts w:ascii="Cambria Math" w:hAnsi="Cambria Math"/>
                <w:i/>
                <w:color w:val="000000"/>
                <w:sz w:val="28"/>
                <w:szCs w:val="28"/>
              </w:rPr>
            </m:ctrlPr>
          </m:sSubPr>
          <m:e>
            <m:r>
              <w:rPr>
                <w:rFonts w:ascii="Cambria Math" w:hAnsi="Cambria Math"/>
                <w:color w:val="000000"/>
                <w:sz w:val="28"/>
                <w:szCs w:val="28"/>
              </w:rPr>
              <m:t>а</m:t>
            </m:r>
          </m:e>
          <m:sub>
            <m:r>
              <w:rPr>
                <w:rFonts w:ascii="Cambria Math" w:hAnsi="Cambria Math"/>
                <w:color w:val="000000"/>
                <w:sz w:val="28"/>
                <w:szCs w:val="28"/>
              </w:rPr>
              <m:t>1</m:t>
            </m:r>
          </m:sub>
        </m:sSub>
        <m:r>
          <w:rPr>
            <w:rFonts w:ascii="Cambria Math" w:hAnsi="Cambria Math"/>
            <w:color w:val="000000"/>
            <w:sz w:val="28"/>
            <w:szCs w:val="28"/>
          </w:rPr>
          <m:t>=64</m:t>
        </m:r>
        <m:sSub>
          <m:sSubPr>
            <m:ctrlPr>
              <w:rPr>
                <w:rFonts w:ascii="Cambria Math" w:hAnsi="Cambria Math"/>
                <w:i/>
                <w:color w:val="000000"/>
                <w:sz w:val="28"/>
                <w:szCs w:val="28"/>
              </w:rPr>
            </m:ctrlPr>
          </m:sSubPr>
          <m:e>
            <m:r>
              <w:rPr>
                <w:rFonts w:ascii="Cambria Math" w:hAnsi="Cambria Math"/>
                <w:color w:val="000000"/>
                <w:sz w:val="28"/>
                <w:szCs w:val="28"/>
              </w:rPr>
              <m:t>а</m:t>
            </m:r>
          </m:e>
          <m:sub>
            <m:r>
              <w:rPr>
                <w:rFonts w:ascii="Cambria Math" w:hAnsi="Cambria Math"/>
                <w:color w:val="000000"/>
                <w:sz w:val="28"/>
                <w:szCs w:val="28"/>
              </w:rPr>
              <m:t>0</m:t>
            </m:r>
          </m:sub>
        </m:sSub>
        <m:r>
          <w:rPr>
            <w:rFonts w:ascii="Cambria Math" w:hAnsi="Cambria Math"/>
            <w:color w:val="000000"/>
            <w:sz w:val="28"/>
            <w:szCs w:val="28"/>
          </w:rPr>
          <m:t>=34∙</m:t>
        </m:r>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-10</m:t>
            </m:r>
          </m:sup>
        </m:sSup>
      </m:oMath>
      <w:r w:rsidR="00BF5B57" w:rsidRPr="00BF5B57">
        <w:rPr>
          <w:color w:val="000000"/>
          <w:sz w:val="28"/>
          <w:szCs w:val="28"/>
        </w:rPr>
        <w:t xml:space="preserve"> м. </w:t>
      </w:r>
    </w:p>
    <w:p w:rsidR="00051A6B" w:rsidRPr="00A14E29" w:rsidRDefault="00051A6B" w:rsidP="00051A6B">
      <w:pPr>
        <w:pStyle w:val="aa"/>
        <w:spacing w:before="0" w:beforeAutospacing="0" w:after="0" w:afterAutospacing="0" w:line="360" w:lineRule="atLeast"/>
        <w:ind w:firstLine="709"/>
        <w:jc w:val="both"/>
        <w:rPr>
          <w:color w:val="000000"/>
          <w:sz w:val="28"/>
          <w:szCs w:val="28"/>
        </w:rPr>
      </w:pPr>
      <w:r w:rsidRPr="00A14E29">
        <w:rPr>
          <w:color w:val="000000"/>
          <w:sz w:val="28"/>
          <w:szCs w:val="28"/>
        </w:rPr>
        <w:t xml:space="preserve">Поскольку постоянная решетки германия равна примерно 0,56 </w:t>
      </w:r>
      <w:proofErr w:type="spellStart"/>
      <w:r w:rsidRPr="00A14E29">
        <w:rPr>
          <w:color w:val="000000"/>
          <w:sz w:val="28"/>
          <w:szCs w:val="28"/>
        </w:rPr>
        <w:t>нм</w:t>
      </w:r>
      <w:proofErr w:type="spellEnd"/>
      <w:r w:rsidRPr="00A14E29">
        <w:rPr>
          <w:color w:val="000000"/>
          <w:sz w:val="28"/>
          <w:szCs w:val="28"/>
        </w:rPr>
        <w:t xml:space="preserve">, первая </w:t>
      </w:r>
      <w:proofErr w:type="spellStart"/>
      <w:r w:rsidRPr="00A14E29">
        <w:rPr>
          <w:color w:val="000000"/>
          <w:sz w:val="28"/>
          <w:szCs w:val="28"/>
        </w:rPr>
        <w:t>боровская</w:t>
      </w:r>
      <w:proofErr w:type="spellEnd"/>
      <w:r w:rsidRPr="00A14E29">
        <w:rPr>
          <w:color w:val="000000"/>
          <w:sz w:val="28"/>
          <w:szCs w:val="28"/>
        </w:rPr>
        <w:t xml:space="preserve"> орбита электрона примесного атома охватывает</w:t>
      </w:r>
      <w:r w:rsidR="00BF5B57">
        <w:rPr>
          <w:color w:val="000000"/>
          <w:sz w:val="28"/>
          <w:szCs w:val="28"/>
        </w:rPr>
        <w:t xml:space="preserve"> </w:t>
      </w:r>
      <w:r w:rsidRPr="00A14E29">
        <w:rPr>
          <w:color w:val="000000"/>
          <w:sz w:val="28"/>
          <w:szCs w:val="28"/>
        </w:rPr>
        <w:t xml:space="preserve">около 200 узлов решетки. Радиус первой </w:t>
      </w:r>
      <w:proofErr w:type="spellStart"/>
      <w:r w:rsidRPr="00A14E29">
        <w:rPr>
          <w:color w:val="000000"/>
          <w:sz w:val="28"/>
          <w:szCs w:val="28"/>
        </w:rPr>
        <w:t>боровской</w:t>
      </w:r>
      <w:proofErr w:type="spellEnd"/>
      <w:r w:rsidRPr="00A14E29">
        <w:rPr>
          <w:color w:val="000000"/>
          <w:sz w:val="28"/>
          <w:szCs w:val="28"/>
        </w:rPr>
        <w:t xml:space="preserve"> орбиты электрона</w:t>
      </w:r>
      <w:r w:rsidR="00BF5B57">
        <w:rPr>
          <w:color w:val="000000"/>
          <w:sz w:val="28"/>
          <w:szCs w:val="28"/>
        </w:rPr>
        <w:t xml:space="preserve"> </w:t>
      </w:r>
      <w:r w:rsidRPr="00A14E29">
        <w:rPr>
          <w:color w:val="000000"/>
          <w:sz w:val="28"/>
          <w:szCs w:val="28"/>
        </w:rPr>
        <w:t>примеси</w:t>
      </w:r>
      <w:r w:rsidR="00BF5B57">
        <w:rPr>
          <w:color w:val="000000"/>
          <w:sz w:val="28"/>
          <w:szCs w:val="28"/>
        </w:rPr>
        <w:t xml:space="preserve"> </w:t>
      </w:r>
      <w:r w:rsidRPr="00A14E29">
        <w:rPr>
          <w:color w:val="000000"/>
          <w:sz w:val="28"/>
          <w:szCs w:val="28"/>
        </w:rPr>
        <w:t>V группы в кремнии несколько меньше, однако тоже достаточно велик (</w:t>
      </w:r>
      <m:oMath>
        <m:sSub>
          <m:sSubPr>
            <m:ctrlPr>
              <w:rPr>
                <w:rFonts w:ascii="Cambria Math" w:hAnsi="Cambria Math"/>
                <w:i/>
                <w:iCs/>
                <w:color w:val="000000"/>
                <w:sz w:val="28"/>
                <w:szCs w:val="28"/>
              </w:rPr>
            </m:ctrlPr>
          </m:sSubPr>
          <m:e>
            <m:r>
              <w:rPr>
                <w:rFonts w:ascii="Cambria Math" w:hAnsi="Cambria Math"/>
                <w:color w:val="000000"/>
                <w:sz w:val="28"/>
                <w:szCs w:val="28"/>
              </w:rPr>
              <m:t>а</m:t>
            </m:r>
          </m:e>
          <m:sub>
            <m:r>
              <w:rPr>
                <w:rFonts w:ascii="Cambria Math" w:hAnsi="Cambria Math"/>
                <w:color w:val="000000"/>
                <w:sz w:val="28"/>
                <w:szCs w:val="28"/>
              </w:rPr>
              <m:t>1</m:t>
            </m:r>
          </m:sub>
        </m:sSub>
        <m:r>
          <w:rPr>
            <w:rStyle w:val="apple-converted-space"/>
            <w:rFonts w:ascii="Cambria Math" w:hAnsi="Cambria Math"/>
            <w:color w:val="000000"/>
            <w:sz w:val="28"/>
            <w:szCs w:val="28"/>
          </w:rPr>
          <m:t>≥</m:t>
        </m:r>
        <m:r>
          <w:rPr>
            <w:rFonts w:ascii="Cambria Math" w:hAnsi="Cambria Math"/>
            <w:color w:val="000000"/>
            <w:sz w:val="28"/>
            <w:szCs w:val="28"/>
          </w:rPr>
          <m:t>30</m:t>
        </m:r>
        <m:sSub>
          <m:sSubPr>
            <m:ctrlPr>
              <w:rPr>
                <w:rFonts w:ascii="Cambria Math" w:hAnsi="Cambria Math"/>
                <w:i/>
                <w:iCs/>
                <w:color w:val="000000"/>
                <w:sz w:val="28"/>
                <w:szCs w:val="28"/>
              </w:rPr>
            </m:ctrlPr>
          </m:sSubPr>
          <m:e>
            <m:r>
              <w:rPr>
                <w:rFonts w:ascii="Cambria Math" w:hAnsi="Cambria Math"/>
                <w:color w:val="000000"/>
                <w:sz w:val="28"/>
                <w:szCs w:val="28"/>
              </w:rPr>
              <m:t>а</m:t>
            </m:r>
          </m:e>
          <m:sub>
            <m:r>
              <w:rPr>
                <w:rFonts w:ascii="Cambria Math" w:hAnsi="Cambria Math"/>
                <w:color w:val="000000"/>
                <w:sz w:val="28"/>
                <w:szCs w:val="28"/>
              </w:rPr>
              <m:t>0</m:t>
            </m:r>
          </m:sub>
        </m:sSub>
      </m:oMath>
      <w:r w:rsidRPr="00A14E29">
        <w:rPr>
          <w:color w:val="000000"/>
          <w:sz w:val="28"/>
          <w:szCs w:val="28"/>
        </w:rPr>
        <w:t>).</w:t>
      </w:r>
    </w:p>
    <w:p w:rsidR="00051A6B" w:rsidRPr="00A14E29" w:rsidRDefault="00051A6B" w:rsidP="00051A6B">
      <w:pPr>
        <w:pStyle w:val="aa"/>
        <w:spacing w:before="0" w:beforeAutospacing="0" w:after="0" w:afterAutospacing="0" w:line="360" w:lineRule="atLeast"/>
        <w:ind w:firstLine="709"/>
        <w:jc w:val="both"/>
        <w:rPr>
          <w:color w:val="000000"/>
          <w:sz w:val="28"/>
          <w:szCs w:val="28"/>
        </w:rPr>
      </w:pPr>
      <w:r w:rsidRPr="00A14E29">
        <w:rPr>
          <w:color w:val="000000"/>
          <w:sz w:val="28"/>
          <w:szCs w:val="28"/>
        </w:rPr>
        <w:t xml:space="preserve">Положение акцепторных уровней в запрещенной зоне полупроводника оценивают аналогичным образом. Предположим, что один из узлов решетки </w:t>
      </w:r>
      <w:r w:rsidRPr="00A14E29">
        <w:rPr>
          <w:color w:val="000000"/>
          <w:sz w:val="28"/>
          <w:szCs w:val="28"/>
        </w:rPr>
        <w:lastRenderedPageBreak/>
        <w:t xml:space="preserve">германия замещен примесным атомом III группы таблицы </w:t>
      </w:r>
      <w:r w:rsidR="008B2E1E">
        <w:rPr>
          <w:color w:val="000000"/>
          <w:sz w:val="28"/>
          <w:szCs w:val="28"/>
        </w:rPr>
        <w:t xml:space="preserve">Д.И. </w:t>
      </w:r>
      <w:r w:rsidRPr="00A14E29">
        <w:rPr>
          <w:color w:val="000000"/>
          <w:sz w:val="28"/>
          <w:szCs w:val="28"/>
        </w:rPr>
        <w:t>Менделеева, например, атом бора. Три валентных электрона атома бора образуют три ковалентные связи с соседними атомами германия, а четвертая связь остается незавершенной. Она представляет собой дырку с положительным зарядом +</w:t>
      </w:r>
      <w:r w:rsidRPr="00A14E29">
        <w:rPr>
          <w:i/>
          <w:iCs/>
          <w:color w:val="000000"/>
          <w:sz w:val="28"/>
          <w:szCs w:val="28"/>
        </w:rPr>
        <w:t>е</w:t>
      </w:r>
      <w:r w:rsidRPr="00A14E29">
        <w:rPr>
          <w:color w:val="000000"/>
          <w:sz w:val="28"/>
          <w:szCs w:val="28"/>
        </w:rPr>
        <w:t xml:space="preserve">, что обеспечивает </w:t>
      </w:r>
      <w:proofErr w:type="spellStart"/>
      <w:r w:rsidRPr="00A14E29">
        <w:rPr>
          <w:color w:val="000000"/>
          <w:sz w:val="28"/>
          <w:szCs w:val="28"/>
        </w:rPr>
        <w:t>электронейтральность</w:t>
      </w:r>
      <w:proofErr w:type="spellEnd"/>
      <w:r w:rsidRPr="00A14E29">
        <w:rPr>
          <w:color w:val="000000"/>
          <w:sz w:val="28"/>
          <w:szCs w:val="28"/>
        </w:rPr>
        <w:t xml:space="preserve"> области кристалла, окружающей примесь. Атом бора может захватить незавершенной связью электрон основного вещества и превратиться в отрицательно заряженный ион.</w:t>
      </w:r>
    </w:p>
    <w:p w:rsidR="00051A6B" w:rsidRDefault="00051A6B" w:rsidP="00051A6B">
      <w:pPr>
        <w:pStyle w:val="aa"/>
        <w:spacing w:before="0" w:beforeAutospacing="0" w:after="0" w:afterAutospacing="0" w:line="360" w:lineRule="atLeast"/>
        <w:ind w:firstLine="709"/>
        <w:jc w:val="both"/>
        <w:rPr>
          <w:color w:val="000000"/>
          <w:sz w:val="28"/>
          <w:szCs w:val="28"/>
        </w:rPr>
      </w:pPr>
      <w:r w:rsidRPr="00A14E29">
        <w:rPr>
          <w:color w:val="000000"/>
          <w:sz w:val="28"/>
          <w:szCs w:val="28"/>
        </w:rPr>
        <w:t>Собственные значения энергии для акцепторной примеси можно вычислить таким же путем, каким их определяют для донорной</w:t>
      </w:r>
      <w:r w:rsidR="00B526DB">
        <w:rPr>
          <w:color w:val="000000"/>
          <w:sz w:val="28"/>
          <w:szCs w:val="28"/>
        </w:rPr>
        <w:t xml:space="preserve"> по формуле (</w:t>
      </w:r>
      <w:r w:rsidR="00BF5B57">
        <w:rPr>
          <w:color w:val="000000"/>
          <w:sz w:val="28"/>
          <w:szCs w:val="28"/>
        </w:rPr>
        <w:t>12</w:t>
      </w:r>
      <w:r w:rsidR="00B526DB">
        <w:rPr>
          <w:color w:val="000000"/>
          <w:sz w:val="28"/>
          <w:szCs w:val="28"/>
        </w:rPr>
        <w:t>.5),</w:t>
      </w:r>
      <w:r w:rsidR="00B526DB" w:rsidRPr="00A14E29">
        <w:rPr>
          <w:color w:val="000000"/>
          <w:sz w:val="28"/>
          <w:szCs w:val="28"/>
        </w:rPr>
        <w:t>где</w:t>
      </w:r>
      <m:oMath>
        <m:r>
          <w:rPr>
            <w:rFonts w:ascii="Cambria Math" w:hAnsi="Cambria Math"/>
            <w:color w:val="000000"/>
            <w:sz w:val="28"/>
            <w:szCs w:val="28"/>
          </w:rPr>
          <m:t xml:space="preserve"> </m:t>
        </m:r>
        <m:sSub>
          <m:sSubPr>
            <m:ctrlPr>
              <w:rPr>
                <w:rFonts w:ascii="Cambria Math" w:hAnsi="Cambria Math"/>
                <w:i/>
                <w:iCs/>
                <w:color w:val="000000"/>
                <w:sz w:val="28"/>
                <w:szCs w:val="28"/>
              </w:rPr>
            </m:ctrlPr>
          </m:sSubPr>
          <m:e>
            <m:r>
              <w:rPr>
                <w:rFonts w:ascii="Cambria Math" w:hAnsi="Cambria Math"/>
                <w:color w:val="000000"/>
                <w:sz w:val="28"/>
                <w:szCs w:val="28"/>
              </w:rPr>
              <m:t>m</m:t>
            </m:r>
          </m:e>
          <m:sub>
            <m:r>
              <w:rPr>
                <w:rFonts w:ascii="Cambria Math" w:hAnsi="Cambria Math"/>
                <w:color w:val="000000"/>
                <w:sz w:val="28"/>
                <w:szCs w:val="28"/>
              </w:rPr>
              <m:t>Д</m:t>
            </m:r>
          </m:sub>
        </m:sSub>
      </m:oMath>
      <w:r w:rsidR="00B526DB" w:rsidRPr="00A14E29">
        <w:rPr>
          <w:color w:val="000000"/>
          <w:sz w:val="28"/>
          <w:szCs w:val="28"/>
        </w:rPr>
        <w:t>– эффективная масса дырки.</w:t>
      </w:r>
    </w:p>
    <w:p w:rsidR="003F3361" w:rsidRPr="003B66A0" w:rsidRDefault="003F3361" w:rsidP="00051A6B">
      <w:pPr>
        <w:pStyle w:val="aa"/>
        <w:spacing w:before="0" w:beforeAutospacing="0" w:after="0" w:afterAutospacing="0" w:line="360" w:lineRule="atLeast"/>
        <w:ind w:firstLine="709"/>
        <w:jc w:val="both"/>
        <w:rPr>
          <w:color w:val="000000"/>
          <w:sz w:val="28"/>
          <w:szCs w:val="28"/>
        </w:rPr>
      </w:pPr>
    </w:p>
    <w:p w:rsidR="00051A6B" w:rsidRDefault="00644F35" w:rsidP="00BF5B57">
      <w:pPr>
        <w:pStyle w:val="aa"/>
        <w:spacing w:before="0" w:beforeAutospacing="0" w:after="0" w:afterAutospacing="0" w:line="360" w:lineRule="atLeast"/>
        <w:jc w:val="right"/>
        <w:rPr>
          <w:color w:val="000000"/>
          <w:sz w:val="28"/>
          <w:szCs w:val="28"/>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E</m:t>
            </m:r>
          </m:e>
          <m:sub>
            <m:r>
              <w:rPr>
                <w:rFonts w:ascii="Cambria Math" w:hAnsi="Cambria Math"/>
                <w:color w:val="000000"/>
                <w:sz w:val="28"/>
                <w:szCs w:val="28"/>
                <w:lang w:val="en-US"/>
              </w:rPr>
              <m:t>n</m:t>
            </m:r>
          </m:sub>
        </m:sSub>
        <m:r>
          <w:rPr>
            <w:rFonts w:ascii="Cambria Math" w:hAnsi="Cambria Math"/>
            <w:color w:val="000000"/>
            <w:sz w:val="28"/>
            <w:szCs w:val="28"/>
          </w:rPr>
          <m:t xml:space="preserve">= </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E</m:t>
            </m:r>
          </m:e>
          <m:sub>
            <m:r>
              <w:rPr>
                <w:rFonts w:ascii="Cambria Math" w:hAnsi="Cambria Math"/>
                <w:color w:val="000000"/>
                <w:sz w:val="28"/>
                <w:szCs w:val="28"/>
                <w:lang w:val="en-US"/>
              </w:rPr>
              <m:t>a</m:t>
            </m:r>
          </m:sub>
        </m:sSub>
        <m:r>
          <w:rPr>
            <w:rFonts w:ascii="Cambria Math" w:hAnsi="Cambria Math"/>
            <w:color w:val="000000"/>
            <w:sz w:val="28"/>
            <w:szCs w:val="28"/>
          </w:rPr>
          <m:t>+</m:t>
        </m:r>
        <m:d>
          <m:dPr>
            <m:begChr m:val="["/>
            <m:endChr m:val="]"/>
            <m:ctrlPr>
              <w:rPr>
                <w:rFonts w:ascii="Cambria Math" w:hAnsi="Cambria Math"/>
                <w:i/>
                <w:color w:val="000000"/>
                <w:sz w:val="28"/>
                <w:szCs w:val="28"/>
              </w:rPr>
            </m:ctrlPr>
          </m:dPr>
          <m:e>
            <m:f>
              <m:fPr>
                <m:ctrlPr>
                  <w:rPr>
                    <w:rFonts w:ascii="Cambria Math" w:hAnsi="Cambria Math"/>
                    <w:i/>
                    <w:color w:val="000000"/>
                    <w:sz w:val="28"/>
                    <w:szCs w:val="28"/>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E</m:t>
                    </m:r>
                  </m:e>
                  <m:sub>
                    <m:r>
                      <w:rPr>
                        <w:rFonts w:ascii="Cambria Math" w:hAnsi="Cambria Math"/>
                        <w:color w:val="000000"/>
                        <w:sz w:val="28"/>
                        <w:szCs w:val="28"/>
                        <w:lang w:val="en-US"/>
                      </w:rPr>
                      <m:t>i</m:t>
                    </m:r>
                  </m:sub>
                </m:sSub>
                <m:r>
                  <w:rPr>
                    <w:rFonts w:ascii="Cambria Math" w:hAnsi="Cambria Math" w:cs="Arial"/>
                    <w:color w:val="000000"/>
                    <w:sz w:val="28"/>
                    <w:szCs w:val="28"/>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hAnsi="Cambria Math"/>
                        <w:color w:val="000000"/>
                        <w:sz w:val="28"/>
                        <w:szCs w:val="28"/>
                      </w:rPr>
                      <m:t>2</m:t>
                    </m:r>
                  </m:sup>
                </m:sSup>
              </m:num>
              <m:den>
                <m:sSup>
                  <m:sSupPr>
                    <m:ctrlPr>
                      <w:rPr>
                        <w:rFonts w:ascii="Cambria Math" w:hAnsi="Cambria Math"/>
                        <w:i/>
                        <w:color w:val="000000"/>
                        <w:sz w:val="28"/>
                        <w:szCs w:val="28"/>
                      </w:rPr>
                    </m:ctrlPr>
                  </m:sSupPr>
                  <m:e>
                    <m:r>
                      <w:rPr>
                        <w:rFonts w:ascii="Cambria Math" w:hAnsi="Cambria Math"/>
                        <w:color w:val="000000"/>
                        <w:sz w:val="28"/>
                        <w:szCs w:val="28"/>
                      </w:rPr>
                      <m:t>ε</m:t>
                    </m:r>
                  </m:e>
                  <m:sup>
                    <m:r>
                      <w:rPr>
                        <w:rFonts w:ascii="Cambria Math" w:hAnsi="Cambria Math"/>
                        <w:color w:val="000000"/>
                        <w:sz w:val="28"/>
                        <w:szCs w:val="28"/>
                      </w:rPr>
                      <m:t>2</m:t>
                    </m:r>
                  </m:sup>
                </m:sSup>
              </m:den>
            </m:f>
          </m:e>
        </m:d>
        <m:r>
          <w:rPr>
            <w:rFonts w:ascii="Cambria Math" w:hAnsi="Cambria Math" w:cs="Arial"/>
            <w:color w:val="000000"/>
            <w:sz w:val="28"/>
            <w:szCs w:val="28"/>
          </w:rPr>
          <m:t>∙</m:t>
        </m:r>
        <m:d>
          <m:dPr>
            <m:ctrlPr>
              <w:rPr>
                <w:rFonts w:ascii="Cambria Math" w:hAnsi="Cambria Math"/>
                <w:i/>
                <w:color w:val="000000"/>
                <w:sz w:val="28"/>
                <w:szCs w:val="28"/>
              </w:rPr>
            </m:ctrlPr>
          </m:dPr>
          <m:e>
            <m:f>
              <m:fPr>
                <m:ctrlPr>
                  <w:rPr>
                    <w:rFonts w:ascii="Cambria Math" w:hAnsi="Cambria Math"/>
                    <w:i/>
                    <w:color w:val="000000"/>
                    <w:sz w:val="28"/>
                    <w:szCs w:val="28"/>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m</m:t>
                    </m:r>
                  </m:e>
                  <m:sub>
                    <m:r>
                      <w:rPr>
                        <w:rFonts w:ascii="Cambria Math" w:hAnsi="Cambria Math"/>
                        <w:color w:val="000000"/>
                        <w:sz w:val="28"/>
                        <w:szCs w:val="28"/>
                      </w:rPr>
                      <m:t>Д</m:t>
                    </m:r>
                  </m:sub>
                </m:sSub>
              </m:num>
              <m:den>
                <m:r>
                  <w:rPr>
                    <w:rFonts w:ascii="Cambria Math" w:hAnsi="Cambria Math"/>
                    <w:color w:val="000000"/>
                    <w:sz w:val="28"/>
                    <w:szCs w:val="28"/>
                    <w:lang w:val="en-US"/>
                  </w:rPr>
                  <m:t>m</m:t>
                </m:r>
              </m:den>
            </m:f>
          </m:e>
        </m:d>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1</m:t>
            </m:r>
          </m:num>
          <m:den>
            <m:sSup>
              <m:sSupPr>
                <m:ctrlPr>
                  <w:rPr>
                    <w:rFonts w:ascii="Cambria Math" w:hAnsi="Cambria Math"/>
                    <w:i/>
                    <w:color w:val="000000"/>
                    <w:sz w:val="28"/>
                    <w:szCs w:val="28"/>
                    <w:lang w:val="en-US"/>
                  </w:rPr>
                </m:ctrlPr>
              </m:sSupPr>
              <m:e>
                <m:r>
                  <w:rPr>
                    <w:rFonts w:ascii="Cambria Math" w:hAnsi="Cambria Math"/>
                    <w:color w:val="000000"/>
                    <w:sz w:val="28"/>
                    <w:szCs w:val="28"/>
                    <w:lang w:val="en-US"/>
                  </w:rPr>
                  <m:t>n</m:t>
                </m:r>
              </m:e>
              <m:sup>
                <m:r>
                  <w:rPr>
                    <w:rFonts w:ascii="Cambria Math" w:hAnsi="Cambria Math"/>
                    <w:color w:val="000000"/>
                    <w:sz w:val="28"/>
                    <w:szCs w:val="28"/>
                  </w:rPr>
                  <m:t>2</m:t>
                </m:r>
              </m:sup>
            </m:sSup>
          </m:den>
        </m:f>
        <m:r>
          <w:rPr>
            <w:rFonts w:ascii="Cambria Math" w:hAnsi="Cambria Math"/>
            <w:color w:val="000000"/>
            <w:sz w:val="28"/>
            <w:szCs w:val="28"/>
          </w:rPr>
          <m:t xml:space="preserve">                                        </m:t>
        </m:r>
      </m:oMath>
      <w:r w:rsidR="00051A6B" w:rsidRPr="003F3361">
        <w:rPr>
          <w:color w:val="000000"/>
          <w:sz w:val="28"/>
          <w:szCs w:val="28"/>
        </w:rPr>
        <w:t>(</w:t>
      </w:r>
      <w:r w:rsidR="00BF5B57">
        <w:rPr>
          <w:color w:val="000000"/>
          <w:sz w:val="28"/>
          <w:szCs w:val="28"/>
        </w:rPr>
        <w:t>12</w:t>
      </w:r>
      <w:r w:rsidR="001957E5" w:rsidRPr="003F3361">
        <w:rPr>
          <w:color w:val="000000"/>
          <w:sz w:val="28"/>
          <w:szCs w:val="28"/>
        </w:rPr>
        <w:t>.</w:t>
      </w:r>
      <w:r w:rsidR="00051A6B" w:rsidRPr="003F3361">
        <w:rPr>
          <w:color w:val="000000"/>
          <w:sz w:val="28"/>
          <w:szCs w:val="28"/>
        </w:rPr>
        <w:t>5)</w:t>
      </w:r>
      <w:r w:rsidR="00B526DB" w:rsidRPr="003F3361">
        <w:rPr>
          <w:color w:val="000000"/>
          <w:sz w:val="28"/>
          <w:szCs w:val="28"/>
        </w:rPr>
        <w:t>.</w:t>
      </w:r>
    </w:p>
    <w:p w:rsidR="003F3361" w:rsidRDefault="003F3361" w:rsidP="00051A6B">
      <w:pPr>
        <w:pStyle w:val="aa"/>
        <w:spacing w:before="0" w:beforeAutospacing="0" w:after="0" w:afterAutospacing="0" w:line="360" w:lineRule="atLeast"/>
        <w:ind w:firstLine="709"/>
        <w:jc w:val="both"/>
        <w:rPr>
          <w:color w:val="000000"/>
          <w:sz w:val="28"/>
          <w:szCs w:val="28"/>
        </w:rPr>
      </w:pPr>
    </w:p>
    <w:p w:rsidR="00B526DB" w:rsidRDefault="00051A6B" w:rsidP="00051A6B">
      <w:pPr>
        <w:pStyle w:val="aa"/>
        <w:spacing w:before="0" w:beforeAutospacing="0" w:after="0" w:afterAutospacing="0" w:line="360" w:lineRule="atLeast"/>
        <w:ind w:firstLine="709"/>
        <w:jc w:val="both"/>
        <w:rPr>
          <w:color w:val="000000"/>
          <w:sz w:val="28"/>
          <w:szCs w:val="28"/>
        </w:rPr>
      </w:pPr>
      <w:r w:rsidRPr="00A14E29">
        <w:rPr>
          <w:color w:val="000000"/>
          <w:sz w:val="28"/>
          <w:szCs w:val="28"/>
        </w:rPr>
        <w:t>Основной уровень акцепторной примеси (</w:t>
      </w:r>
      <m:oMath>
        <m:r>
          <w:rPr>
            <w:rFonts w:ascii="Cambria Math" w:hAnsi="Cambria Math"/>
            <w:color w:val="000000"/>
            <w:sz w:val="28"/>
            <w:szCs w:val="28"/>
          </w:rPr>
          <m:t>n=1</m:t>
        </m:r>
      </m:oMath>
      <w:r w:rsidRPr="00A14E29">
        <w:rPr>
          <w:color w:val="000000"/>
          <w:sz w:val="28"/>
          <w:szCs w:val="28"/>
        </w:rPr>
        <w:t>) с</w:t>
      </w:r>
      <m:oMath>
        <m:sSub>
          <m:sSubPr>
            <m:ctrlPr>
              <w:rPr>
                <w:rFonts w:ascii="Cambria Math" w:hAnsi="Cambria Math"/>
                <w:i/>
                <w:color w:val="000000"/>
                <w:sz w:val="28"/>
                <w:szCs w:val="28"/>
                <w:lang w:val="en-US"/>
              </w:rPr>
            </m:ctrlPr>
          </m:sSubPr>
          <m:e>
            <m:r>
              <w:rPr>
                <w:rFonts w:ascii="Cambria Math" w:hAnsi="Cambria Math"/>
                <w:color w:val="000000"/>
                <w:sz w:val="28"/>
                <w:szCs w:val="28"/>
              </w:rPr>
              <m:t xml:space="preserve"> </m:t>
            </m:r>
            <m:r>
              <w:rPr>
                <w:rFonts w:ascii="Cambria Math" w:hAnsi="Cambria Math"/>
                <w:color w:val="000000"/>
                <w:sz w:val="28"/>
                <w:szCs w:val="28"/>
                <w:lang w:val="en-US"/>
              </w:rPr>
              <m:t>E</m:t>
            </m:r>
          </m:e>
          <m:sub>
            <m:r>
              <w:rPr>
                <w:rFonts w:ascii="Cambria Math" w:hAnsi="Cambria Math"/>
                <w:color w:val="000000"/>
                <w:sz w:val="28"/>
                <w:szCs w:val="28"/>
                <w:lang w:val="en-US"/>
              </w:rPr>
              <m:t>a</m:t>
            </m:r>
          </m:sub>
        </m:sSub>
      </m:oMath>
      <w:r w:rsidR="00B526DB">
        <w:rPr>
          <w:color w:val="000000"/>
          <w:sz w:val="28"/>
          <w:szCs w:val="28"/>
        </w:rPr>
        <w:t>, вычисляемой по (</w:t>
      </w:r>
      <w:r w:rsidR="00BF5B57">
        <w:rPr>
          <w:color w:val="000000"/>
          <w:sz w:val="28"/>
          <w:szCs w:val="28"/>
        </w:rPr>
        <w:t>12</w:t>
      </w:r>
      <w:r w:rsidR="00B526DB">
        <w:rPr>
          <w:color w:val="000000"/>
          <w:sz w:val="28"/>
          <w:szCs w:val="28"/>
        </w:rPr>
        <w:t>.6)</w:t>
      </w:r>
    </w:p>
    <w:p w:rsidR="003F3361" w:rsidRPr="00B526DB" w:rsidRDefault="003F3361" w:rsidP="00051A6B">
      <w:pPr>
        <w:pStyle w:val="aa"/>
        <w:spacing w:before="0" w:beforeAutospacing="0" w:after="0" w:afterAutospacing="0" w:line="360" w:lineRule="atLeast"/>
        <w:ind w:firstLine="709"/>
        <w:jc w:val="both"/>
        <w:rPr>
          <w:color w:val="000000"/>
          <w:sz w:val="28"/>
          <w:szCs w:val="28"/>
        </w:rPr>
      </w:pPr>
    </w:p>
    <w:p w:rsidR="00B526DB" w:rsidRDefault="00644F35" w:rsidP="00BF5B57">
      <w:pPr>
        <w:pStyle w:val="aa"/>
        <w:spacing w:before="0" w:beforeAutospacing="0" w:after="0" w:afterAutospacing="0" w:line="360" w:lineRule="atLeast"/>
        <w:jc w:val="right"/>
        <w:rPr>
          <w:color w:val="000000"/>
          <w:sz w:val="28"/>
          <w:szCs w:val="28"/>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E</m:t>
            </m:r>
          </m:e>
          <m:sub>
            <m:r>
              <w:rPr>
                <w:rFonts w:ascii="Cambria Math" w:hAnsi="Cambria Math"/>
                <w:color w:val="000000"/>
                <w:sz w:val="28"/>
                <w:szCs w:val="28"/>
                <w:lang w:val="en-US"/>
              </w:rPr>
              <m:t>a</m:t>
            </m:r>
          </m:sub>
        </m:sSub>
        <m:r>
          <w:rPr>
            <w:rFonts w:ascii="Cambria Math" w:hAns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E</m:t>
            </m:r>
          </m:e>
          <m:sub>
            <m:r>
              <w:rPr>
                <w:rFonts w:ascii="Cambria Math" w:hAnsi="Cambria Math"/>
                <w:color w:val="000000"/>
                <w:sz w:val="28"/>
                <w:szCs w:val="28"/>
              </w:rPr>
              <m:t>исх</m:t>
            </m:r>
          </m:sub>
        </m:sSub>
        <m:r>
          <w:rPr>
            <w:rFonts w:ascii="Cambria Math" w:hAnsi="Cambria Math" w:cs="Arial"/>
            <w:color w:val="000000"/>
            <w:sz w:val="28"/>
            <w:szCs w:val="28"/>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hAnsi="Cambria Math"/>
                <w:color w:val="000000"/>
                <w:sz w:val="28"/>
                <w:szCs w:val="28"/>
              </w:rPr>
              <m:t>2</m:t>
            </m:r>
          </m:sup>
        </m:sSup>
        <m:r>
          <w:rPr>
            <w:rFonts w:ascii="Cambria Math" w:hAnsi="Cambria Math"/>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ε</m:t>
            </m:r>
          </m:e>
          <m:sup>
            <m:r>
              <w:rPr>
                <w:rFonts w:ascii="Cambria Math" w:hAnsi="Cambria Math"/>
                <w:color w:val="000000"/>
                <w:sz w:val="28"/>
                <w:szCs w:val="28"/>
              </w:rPr>
              <m:t>2</m:t>
            </m:r>
          </m:sup>
        </m:sSup>
        <m:r>
          <w:rPr>
            <w:rFonts w:ascii="Cambria Math" w:hAnsi="Cambria Math"/>
            <w:color w:val="000000"/>
            <w:sz w:val="28"/>
            <w:szCs w:val="28"/>
          </w:rPr>
          <m:t>]</m:t>
        </m:r>
        <m:r>
          <w:rPr>
            <w:rFonts w:ascii="Cambria Math" w:hAnsi="Cambria Math" w:cs="Arial"/>
            <w:color w:val="000000"/>
            <w:sz w:val="28"/>
            <w:szCs w:val="28"/>
          </w:rPr>
          <m:t>∙</m:t>
        </m:r>
        <m:r>
          <w:rPr>
            <w:rFonts w:ascii="Cambria Math" w:hAns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m</m:t>
            </m:r>
          </m:e>
          <m:sub>
            <m:r>
              <w:rPr>
                <w:rFonts w:ascii="Cambria Math" w:hAnsi="Cambria Math"/>
                <w:color w:val="000000"/>
                <w:sz w:val="28"/>
                <w:szCs w:val="28"/>
              </w:rPr>
              <m:t>Д</m:t>
            </m:r>
          </m:sub>
        </m:sSub>
        <m:r>
          <w:rPr>
            <w:rFonts w:ascii="Cambria Math" w:hAnsi="Cambria Math"/>
            <w:color w:val="000000"/>
            <w:sz w:val="28"/>
            <w:szCs w:val="28"/>
          </w:rPr>
          <m:t>/</m:t>
        </m:r>
        <m:r>
          <w:rPr>
            <w:rFonts w:ascii="Cambria Math" w:hAnsi="Cambria Math"/>
            <w:color w:val="000000"/>
            <w:sz w:val="28"/>
            <w:szCs w:val="28"/>
            <w:lang w:val="en-US"/>
          </w:rPr>
          <m:t>m</m:t>
        </m:r>
        <m:r>
          <w:rPr>
            <w:rFonts w:ascii="Cambria Math" w:hAnsi="Cambria Math"/>
            <w:color w:val="000000"/>
            <w:sz w:val="28"/>
            <w:szCs w:val="28"/>
          </w:rPr>
          <m:t>)</m:t>
        </m:r>
      </m:oMath>
      <w:r w:rsidR="00B526DB">
        <w:rPr>
          <w:color w:val="000000"/>
          <w:sz w:val="28"/>
          <w:szCs w:val="28"/>
        </w:rPr>
        <w:t xml:space="preserve">                   </w:t>
      </w:r>
      <w:r w:rsidR="00BF5B57">
        <w:rPr>
          <w:color w:val="000000"/>
          <w:sz w:val="28"/>
          <w:szCs w:val="28"/>
        </w:rPr>
        <w:t xml:space="preserve">    </w:t>
      </w:r>
      <w:r w:rsidR="00B526DB">
        <w:rPr>
          <w:color w:val="000000"/>
          <w:sz w:val="28"/>
          <w:szCs w:val="28"/>
        </w:rPr>
        <w:t xml:space="preserve">          (</w:t>
      </w:r>
      <w:r w:rsidR="00BF5B57">
        <w:rPr>
          <w:color w:val="000000"/>
          <w:sz w:val="28"/>
          <w:szCs w:val="28"/>
        </w:rPr>
        <w:t>12</w:t>
      </w:r>
      <w:r w:rsidR="00B526DB">
        <w:rPr>
          <w:color w:val="000000"/>
          <w:sz w:val="28"/>
          <w:szCs w:val="28"/>
        </w:rPr>
        <w:t>.6)</w:t>
      </w:r>
    </w:p>
    <w:p w:rsidR="003F3361" w:rsidRDefault="003F3361" w:rsidP="00B526DB">
      <w:pPr>
        <w:pStyle w:val="aa"/>
        <w:spacing w:before="0" w:beforeAutospacing="0" w:after="0" w:afterAutospacing="0" w:line="360" w:lineRule="atLeast"/>
        <w:jc w:val="both"/>
        <w:rPr>
          <w:color w:val="000000"/>
          <w:sz w:val="28"/>
          <w:szCs w:val="28"/>
        </w:rPr>
      </w:pPr>
    </w:p>
    <w:p w:rsidR="00051A6B" w:rsidRPr="00A14E29" w:rsidRDefault="00051A6B" w:rsidP="00B526DB">
      <w:pPr>
        <w:pStyle w:val="aa"/>
        <w:spacing w:before="0" w:beforeAutospacing="0" w:after="0" w:afterAutospacing="0" w:line="360" w:lineRule="atLeast"/>
        <w:jc w:val="both"/>
        <w:rPr>
          <w:color w:val="000000"/>
          <w:sz w:val="28"/>
          <w:szCs w:val="28"/>
        </w:rPr>
      </w:pPr>
      <w:r w:rsidRPr="00A14E29">
        <w:rPr>
          <w:color w:val="000000"/>
          <w:sz w:val="28"/>
          <w:szCs w:val="28"/>
        </w:rPr>
        <w:t>находится в запрещенной зоне германия примерно на 0,01 эВ выше потолка валентной зоны.</w:t>
      </w:r>
    </w:p>
    <w:p w:rsidR="00051A6B" w:rsidRPr="00A14E29" w:rsidRDefault="00051A6B" w:rsidP="00051A6B">
      <w:pPr>
        <w:pStyle w:val="aa"/>
        <w:spacing w:before="0" w:beforeAutospacing="0" w:after="0" w:afterAutospacing="0" w:line="360" w:lineRule="atLeast"/>
        <w:ind w:firstLine="709"/>
        <w:jc w:val="both"/>
        <w:rPr>
          <w:color w:val="000000"/>
          <w:sz w:val="28"/>
          <w:szCs w:val="28"/>
        </w:rPr>
      </w:pPr>
      <w:r w:rsidRPr="00A14E29">
        <w:rPr>
          <w:color w:val="000000"/>
          <w:sz w:val="28"/>
          <w:szCs w:val="28"/>
        </w:rPr>
        <w:t>Отсюда следует, что наряду с основными примесными уровнями в запрещенной зоне могут существовать возбужденные состояния</w:t>
      </w:r>
      <w:r w:rsidR="00BF5B57">
        <w:rPr>
          <w:color w:val="000000"/>
          <w:sz w:val="28"/>
          <w:szCs w:val="28"/>
        </w:rPr>
        <w:t xml:space="preserve"> </w:t>
      </w:r>
      <w:r w:rsidR="00A944DA" w:rsidRPr="00A14E29">
        <w:rPr>
          <w:color w:val="000000"/>
          <w:sz w:val="28"/>
          <w:szCs w:val="28"/>
        </w:rPr>
        <w:t>примес</w:t>
      </w:r>
      <w:r w:rsidR="00A944DA">
        <w:rPr>
          <w:color w:val="000000"/>
          <w:sz w:val="28"/>
          <w:szCs w:val="28"/>
        </w:rPr>
        <w:t>ей</w:t>
      </w:r>
      <w:r w:rsidRPr="00A14E29">
        <w:rPr>
          <w:color w:val="000000"/>
          <w:sz w:val="28"/>
          <w:szCs w:val="28"/>
        </w:rPr>
        <w:t>, соответствующие значениям квантового числа</w:t>
      </w:r>
      <w:r w:rsidR="00BF5B57">
        <w:rPr>
          <w:color w:val="000000"/>
          <w:sz w:val="28"/>
          <w:szCs w:val="28"/>
        </w:rPr>
        <w:t xml:space="preserve"> </w:t>
      </w:r>
      <w:r w:rsidRPr="00A14E29">
        <w:rPr>
          <w:i/>
          <w:iCs/>
          <w:color w:val="000000"/>
          <w:sz w:val="28"/>
          <w:szCs w:val="28"/>
        </w:rPr>
        <w:t>n</w:t>
      </w:r>
      <w:r w:rsidRPr="00A14E29">
        <w:rPr>
          <w:color w:val="000000"/>
          <w:sz w:val="28"/>
          <w:szCs w:val="28"/>
        </w:rPr>
        <w:t>=2, 3, 4,</w:t>
      </w:r>
      <w:r w:rsidR="005C5B35">
        <w:rPr>
          <w:color w:val="000000"/>
          <w:sz w:val="28"/>
          <w:szCs w:val="28"/>
        </w:rPr>
        <w:t>1/4</w:t>
      </w:r>
      <w:r w:rsidR="00290936">
        <w:rPr>
          <w:color w:val="000000"/>
          <w:sz w:val="28"/>
          <w:szCs w:val="28"/>
        </w:rPr>
        <w:t>.</w:t>
      </w:r>
      <w:r w:rsidRPr="00A14E29">
        <w:rPr>
          <w:color w:val="000000"/>
          <w:sz w:val="28"/>
          <w:szCs w:val="28"/>
        </w:rPr>
        <w:t xml:space="preserve"> Они расположены выше основн</w:t>
      </w:r>
      <w:r w:rsidR="00A944DA">
        <w:rPr>
          <w:color w:val="000000"/>
          <w:sz w:val="28"/>
          <w:szCs w:val="28"/>
        </w:rPr>
        <w:t>ых</w:t>
      </w:r>
      <w:r w:rsidRPr="00A14E29">
        <w:rPr>
          <w:color w:val="000000"/>
          <w:sz w:val="28"/>
          <w:szCs w:val="28"/>
        </w:rPr>
        <w:t xml:space="preserve"> донорного или ниже </w:t>
      </w:r>
      <w:r w:rsidR="00BF5B57" w:rsidRPr="00A14E29">
        <w:rPr>
          <w:color w:val="000000"/>
          <w:sz w:val="28"/>
          <w:szCs w:val="28"/>
        </w:rPr>
        <w:t>акцепторного состояния</w:t>
      </w:r>
      <w:r w:rsidRPr="00A14E29">
        <w:rPr>
          <w:color w:val="000000"/>
          <w:sz w:val="28"/>
          <w:szCs w:val="28"/>
        </w:rPr>
        <w:t>. Экспериментально такие состояния были обнаружены в запрещенной зоне кремния при температуре жидкого гелия. Однако при обычных температурах возбужденные состояния можно не учитывать, т.к. из-за малой величины</w:t>
      </w:r>
      <m:oMath>
        <m:r>
          <w:rPr>
            <w:rFonts w:ascii="Cambria Math" w:hAnsi="Cambria Math"/>
            <w:color w:val="000000"/>
            <w:sz w:val="28"/>
            <w:szCs w:val="28"/>
          </w:rPr>
          <m:t xml:space="preserve"> </m:t>
        </m:r>
        <m:sSub>
          <m:sSubPr>
            <m:ctrlPr>
              <w:rPr>
                <w:rFonts w:ascii="Cambria Math" w:hAnsi="Cambria Math"/>
                <w:i/>
                <w:iCs/>
                <w:color w:val="000000"/>
                <w:sz w:val="28"/>
                <w:szCs w:val="28"/>
              </w:rPr>
            </m:ctrlPr>
          </m:sSubPr>
          <m:e>
            <m:r>
              <w:rPr>
                <w:rFonts w:ascii="Cambria Math" w:hAnsi="Cambria Math"/>
                <w:color w:val="000000"/>
                <w:sz w:val="28"/>
                <w:szCs w:val="28"/>
              </w:rPr>
              <m:t>E</m:t>
            </m:r>
          </m:e>
          <m:sub>
            <m:r>
              <w:rPr>
                <w:rFonts w:ascii="Cambria Math" w:hAnsi="Cambria Math"/>
                <w:color w:val="000000"/>
                <w:sz w:val="28"/>
                <w:szCs w:val="28"/>
                <w:lang w:val="en-US"/>
              </w:rPr>
              <m:t>d</m:t>
            </m:r>
          </m:sub>
        </m:sSub>
      </m:oMath>
      <w:r w:rsidRPr="00A14E29">
        <w:rPr>
          <w:color w:val="000000"/>
          <w:sz w:val="28"/>
          <w:szCs w:val="28"/>
        </w:rPr>
        <w:t>и</w:t>
      </w:r>
      <m:oMath>
        <m:sSub>
          <m:sSubPr>
            <m:ctrlPr>
              <w:rPr>
                <w:rFonts w:ascii="Cambria Math" w:hAnsi="Cambria Math"/>
                <w:i/>
                <w:iCs/>
                <w:color w:val="000000"/>
                <w:sz w:val="28"/>
                <w:szCs w:val="28"/>
              </w:rPr>
            </m:ctrlPr>
          </m:sSubPr>
          <m:e>
            <m:r>
              <w:rPr>
                <w:rFonts w:ascii="Cambria Math" w:hAnsi="Cambria Math"/>
                <w:color w:val="000000"/>
                <w:sz w:val="28"/>
                <w:szCs w:val="28"/>
              </w:rPr>
              <m:t>E</m:t>
            </m:r>
          </m:e>
          <m:sub>
            <m:r>
              <w:rPr>
                <w:rFonts w:ascii="Cambria Math" w:hAnsi="Cambria Math"/>
                <w:color w:val="000000"/>
                <w:sz w:val="28"/>
                <w:szCs w:val="28"/>
              </w:rPr>
              <m:t>a</m:t>
            </m:r>
          </m:sub>
        </m:sSub>
      </m:oMath>
      <w:r w:rsidRPr="00A14E29">
        <w:rPr>
          <w:color w:val="000000"/>
          <w:sz w:val="28"/>
          <w:szCs w:val="28"/>
        </w:rPr>
        <w:t>они не оказывают существенного влияния на электрические свойства полупроводников.</w:t>
      </w:r>
    </w:p>
    <w:p w:rsidR="00051A6B" w:rsidRPr="00A14E29" w:rsidRDefault="00051A6B" w:rsidP="00051A6B">
      <w:pPr>
        <w:pStyle w:val="aa"/>
        <w:spacing w:before="0" w:beforeAutospacing="0" w:after="0" w:afterAutospacing="0" w:line="360" w:lineRule="atLeast"/>
        <w:ind w:firstLine="709"/>
        <w:jc w:val="both"/>
        <w:rPr>
          <w:color w:val="000000"/>
          <w:sz w:val="28"/>
          <w:szCs w:val="28"/>
        </w:rPr>
      </w:pPr>
      <w:r w:rsidRPr="00A14E29">
        <w:rPr>
          <w:color w:val="000000"/>
          <w:sz w:val="28"/>
          <w:szCs w:val="28"/>
        </w:rPr>
        <w:t xml:space="preserve">В электронном полупроводнике, содержащем донорную примесь с концентрацией </w:t>
      </w:r>
      <m:oMath>
        <m:sSub>
          <m:sSubPr>
            <m:ctrlPr>
              <w:rPr>
                <w:rFonts w:ascii="Cambria Math" w:hAnsi="Cambria Math"/>
                <w:i/>
                <w:color w:val="000000"/>
                <w:sz w:val="28"/>
                <w:szCs w:val="28"/>
              </w:rPr>
            </m:ctrlPr>
          </m:sSubPr>
          <m:e>
            <m:r>
              <w:rPr>
                <w:rFonts w:ascii="Cambria Math" w:hAnsi="Cambria Math"/>
                <w:color w:val="000000"/>
                <w:sz w:val="28"/>
                <w:szCs w:val="28"/>
              </w:rPr>
              <m:t>N</m:t>
            </m:r>
          </m:e>
          <m:sub>
            <m:r>
              <w:rPr>
                <w:rFonts w:ascii="Cambria Math" w:hAnsi="Cambria Math"/>
                <w:color w:val="000000"/>
                <w:sz w:val="28"/>
                <w:szCs w:val="28"/>
              </w:rPr>
              <m:t>d</m:t>
            </m:r>
          </m:sub>
        </m:sSub>
      </m:oMath>
      <w:r w:rsidRPr="00A14E29">
        <w:rPr>
          <w:color w:val="000000"/>
          <w:sz w:val="28"/>
          <w:szCs w:val="28"/>
        </w:rPr>
        <w:t>, при</w:t>
      </w:r>
      <w:r w:rsidR="00BF5B57">
        <w:rPr>
          <w:color w:val="000000"/>
          <w:sz w:val="28"/>
          <w:szCs w:val="28"/>
        </w:rPr>
        <w:t xml:space="preserve"> </w:t>
      </w:r>
      <w:r w:rsidRPr="00A7125C">
        <w:rPr>
          <w:i/>
          <w:color w:val="000000"/>
          <w:sz w:val="28"/>
          <w:szCs w:val="28"/>
        </w:rPr>
        <w:t>Т</w:t>
      </w:r>
      <w:r w:rsidRPr="00A14E29">
        <w:rPr>
          <w:color w:val="000000"/>
          <w:sz w:val="28"/>
          <w:szCs w:val="28"/>
        </w:rPr>
        <w:t xml:space="preserve">=0 К уровень Ферми </w:t>
      </w:r>
      <m:oMath>
        <m:sSub>
          <m:sSubPr>
            <m:ctrlPr>
              <w:rPr>
                <w:rFonts w:ascii="Cambria Math" w:hAnsi="Cambria Math"/>
                <w:i/>
                <w:color w:val="000000"/>
                <w:sz w:val="28"/>
                <w:szCs w:val="28"/>
              </w:rPr>
            </m:ctrlPr>
          </m:sSubPr>
          <m:e>
            <m:r>
              <w:rPr>
                <w:rFonts w:ascii="Cambria Math" w:hAnsi="Cambria Math"/>
                <w:color w:val="000000"/>
                <w:sz w:val="28"/>
                <w:szCs w:val="28"/>
              </w:rPr>
              <m:t>E</m:t>
            </m:r>
          </m:e>
          <m:sub>
            <m:r>
              <w:rPr>
                <w:rFonts w:ascii="Cambria Math" w:hAnsi="Cambria Math"/>
                <w:color w:val="000000"/>
                <w:sz w:val="28"/>
                <w:szCs w:val="28"/>
              </w:rPr>
              <m:t>F</m:t>
            </m:r>
          </m:sub>
        </m:sSub>
      </m:oMath>
      <w:r w:rsidR="00BF5B57">
        <w:rPr>
          <w:color w:val="000000"/>
          <w:sz w:val="28"/>
          <w:szCs w:val="28"/>
        </w:rPr>
        <w:t xml:space="preserve"> </w:t>
      </w:r>
      <w:r w:rsidRPr="00A14E29">
        <w:rPr>
          <w:color w:val="000000"/>
          <w:sz w:val="28"/>
          <w:szCs w:val="28"/>
        </w:rPr>
        <w:t xml:space="preserve">лежит посередине между дном зоны проводимости и примесным уровнем. С ростом температуры уровень Ферми смещается: сначала он приближается к зоне проводимости, а затем начинает опускаться в запрещенную зону. Это снижение приводит к тому, что концентрация электронов в зоне проводимости увеличивается. Постепенно концентрация </w:t>
      </w:r>
      <w:r w:rsidRPr="003F3361">
        <w:rPr>
          <w:i/>
          <w:color w:val="000000"/>
          <w:sz w:val="28"/>
          <w:szCs w:val="28"/>
        </w:rPr>
        <w:t>n</w:t>
      </w:r>
      <w:r w:rsidRPr="00A14E29">
        <w:rPr>
          <w:color w:val="000000"/>
          <w:sz w:val="28"/>
          <w:szCs w:val="28"/>
        </w:rPr>
        <w:t xml:space="preserve"> электронов в зоне проводимости становится сравнимой с </w:t>
      </w:r>
      <m:oMath>
        <m:sSub>
          <m:sSubPr>
            <m:ctrlPr>
              <w:rPr>
                <w:rFonts w:ascii="Cambria Math" w:hAnsi="Cambria Math"/>
                <w:i/>
                <w:color w:val="000000"/>
                <w:sz w:val="28"/>
                <w:szCs w:val="28"/>
              </w:rPr>
            </m:ctrlPr>
          </m:sSubPr>
          <m:e>
            <m:r>
              <w:rPr>
                <w:rFonts w:ascii="Cambria Math" w:hAnsi="Cambria Math"/>
                <w:color w:val="000000"/>
                <w:sz w:val="28"/>
                <w:szCs w:val="28"/>
              </w:rPr>
              <m:t>N</m:t>
            </m:r>
          </m:e>
          <m:sub>
            <m:r>
              <w:rPr>
                <w:rFonts w:ascii="Cambria Math" w:hAnsi="Cambria Math"/>
                <w:color w:val="000000"/>
                <w:sz w:val="28"/>
                <w:szCs w:val="28"/>
              </w:rPr>
              <m:t>d</m:t>
            </m:r>
          </m:sub>
        </m:sSub>
      </m:oMath>
      <w:r w:rsidRPr="00A14E29">
        <w:rPr>
          <w:color w:val="000000"/>
          <w:sz w:val="28"/>
          <w:szCs w:val="28"/>
        </w:rPr>
        <w:t xml:space="preserve">.Равенство </w:t>
      </w:r>
      <m:oMath>
        <m:r>
          <w:rPr>
            <w:rFonts w:ascii="Cambria Math" w:hAnsi="Cambria Math"/>
            <w:color w:val="000000"/>
            <w:sz w:val="28"/>
            <w:szCs w:val="28"/>
          </w:rPr>
          <m:t>n=</m:t>
        </m:r>
        <m:sSub>
          <m:sSubPr>
            <m:ctrlPr>
              <w:rPr>
                <w:rFonts w:ascii="Cambria Math" w:hAnsi="Cambria Math"/>
                <w:i/>
                <w:color w:val="000000"/>
                <w:sz w:val="28"/>
                <w:szCs w:val="28"/>
              </w:rPr>
            </m:ctrlPr>
          </m:sSubPr>
          <m:e>
            <m:r>
              <w:rPr>
                <w:rFonts w:ascii="Cambria Math" w:hAnsi="Cambria Math"/>
                <w:color w:val="000000"/>
                <w:sz w:val="28"/>
                <w:szCs w:val="28"/>
              </w:rPr>
              <m:t>N</m:t>
            </m:r>
          </m:e>
          <m:sub>
            <m:r>
              <w:rPr>
                <w:rFonts w:ascii="Cambria Math" w:hAnsi="Cambria Math"/>
                <w:color w:val="000000"/>
                <w:sz w:val="28"/>
                <w:szCs w:val="28"/>
              </w:rPr>
              <m:t>d</m:t>
            </m:r>
          </m:sub>
        </m:sSub>
        <m:r>
          <w:rPr>
            <w:rFonts w:ascii="Cambria Math" w:hAnsi="Cambria Math"/>
            <w:color w:val="000000"/>
            <w:sz w:val="28"/>
            <w:szCs w:val="28"/>
          </w:rPr>
          <m:t xml:space="preserve"> </m:t>
        </m:r>
      </m:oMath>
      <w:r w:rsidRPr="00A14E29">
        <w:rPr>
          <w:color w:val="000000"/>
          <w:sz w:val="28"/>
          <w:szCs w:val="28"/>
        </w:rPr>
        <w:t xml:space="preserve">означает, что вся донорная примесь ионизована. Область температур, в которой выполняется это равенство, называется областью истощения примеси. Полная ионизация примеси наступает, когда </w:t>
      </w:r>
      <m:oMath>
        <m:sSub>
          <m:sSubPr>
            <m:ctrlPr>
              <w:rPr>
                <w:rFonts w:ascii="Cambria Math" w:hAnsi="Cambria Math"/>
                <w:i/>
                <w:color w:val="000000"/>
                <w:sz w:val="28"/>
                <w:szCs w:val="28"/>
              </w:rPr>
            </m:ctrlPr>
          </m:sSubPr>
          <m:e>
            <m:r>
              <w:rPr>
                <w:rFonts w:ascii="Cambria Math" w:hAnsi="Cambria Math"/>
                <w:color w:val="000000"/>
                <w:sz w:val="28"/>
                <w:szCs w:val="28"/>
              </w:rPr>
              <m:t>E</m:t>
            </m:r>
          </m:e>
          <m:sub>
            <m:r>
              <w:rPr>
                <w:rFonts w:ascii="Cambria Math" w:hAnsi="Cambria Math"/>
                <w:color w:val="000000"/>
                <w:sz w:val="28"/>
                <w:szCs w:val="28"/>
              </w:rPr>
              <m:t>F</m:t>
            </m:r>
          </m:sub>
        </m:sSub>
      </m:oMath>
      <w:r w:rsidRPr="00A14E29">
        <w:rPr>
          <w:color w:val="000000"/>
          <w:sz w:val="28"/>
          <w:szCs w:val="28"/>
        </w:rPr>
        <w:t xml:space="preserve">опускается на несколько </w:t>
      </w:r>
      <m:oMath>
        <m:r>
          <w:rPr>
            <w:rFonts w:ascii="Cambria Math" w:hAnsi="Cambria Math"/>
            <w:color w:val="000000"/>
            <w:sz w:val="28"/>
            <w:szCs w:val="28"/>
          </w:rPr>
          <m:t>kT</m:t>
        </m:r>
      </m:oMath>
      <w:r w:rsidRPr="00A14E29">
        <w:rPr>
          <w:color w:val="000000"/>
          <w:sz w:val="28"/>
          <w:szCs w:val="28"/>
        </w:rPr>
        <w:t xml:space="preserve"> ниже </w:t>
      </w:r>
      <m:oMath>
        <m:sSub>
          <m:sSubPr>
            <m:ctrlPr>
              <w:rPr>
                <w:rFonts w:ascii="Cambria Math" w:hAnsi="Cambria Math"/>
                <w:i/>
                <w:iCs/>
                <w:color w:val="000000"/>
                <w:sz w:val="28"/>
                <w:szCs w:val="28"/>
              </w:rPr>
            </m:ctrlPr>
          </m:sSubPr>
          <m:e>
            <m:r>
              <w:rPr>
                <w:rFonts w:ascii="Cambria Math" w:hAnsi="Cambria Math"/>
                <w:color w:val="000000"/>
                <w:sz w:val="28"/>
                <w:szCs w:val="28"/>
              </w:rPr>
              <m:t>E</m:t>
            </m:r>
          </m:e>
          <m:sub>
            <m:r>
              <w:rPr>
                <w:rFonts w:ascii="Cambria Math" w:hAnsi="Cambria Math"/>
                <w:color w:val="000000"/>
                <w:sz w:val="28"/>
                <w:szCs w:val="28"/>
                <w:lang w:val="en-US"/>
              </w:rPr>
              <m:t>d</m:t>
            </m:r>
          </m:sub>
        </m:sSub>
      </m:oMath>
      <w:r w:rsidRPr="00A14E29">
        <w:rPr>
          <w:color w:val="000000"/>
          <w:sz w:val="28"/>
          <w:szCs w:val="28"/>
        </w:rPr>
        <w:t>.</w:t>
      </w:r>
    </w:p>
    <w:p w:rsidR="00051A6B" w:rsidRPr="00A14E29" w:rsidRDefault="00051A6B" w:rsidP="00051A6B">
      <w:pPr>
        <w:pStyle w:val="aa"/>
        <w:spacing w:before="0" w:beforeAutospacing="0" w:after="0" w:afterAutospacing="0" w:line="360" w:lineRule="atLeast"/>
        <w:ind w:firstLine="709"/>
        <w:jc w:val="both"/>
        <w:rPr>
          <w:color w:val="000000"/>
          <w:sz w:val="28"/>
          <w:szCs w:val="28"/>
        </w:rPr>
      </w:pPr>
      <w:r w:rsidRPr="00A14E29">
        <w:rPr>
          <w:color w:val="000000"/>
          <w:sz w:val="28"/>
          <w:szCs w:val="28"/>
        </w:rPr>
        <w:lastRenderedPageBreak/>
        <w:t xml:space="preserve">Дальнейшее повышение температуры вызывает увеличение концентрации электронов в зоне проводимости за счет переходов в нее электронов из валентной зоны. Температурная зависимость концентрации электронов </w:t>
      </w:r>
      <w:r w:rsidR="00A7125C">
        <w:rPr>
          <w:color w:val="000000"/>
          <w:sz w:val="28"/>
          <w:szCs w:val="28"/>
        </w:rPr>
        <w:t xml:space="preserve">в </w:t>
      </w:r>
      <w:r w:rsidRPr="00A14E29">
        <w:rPr>
          <w:color w:val="000000"/>
          <w:sz w:val="28"/>
          <w:szCs w:val="28"/>
        </w:rPr>
        <w:t>области высоких температур такая же, как у собственных полупроводников. В примесных полупроводниках подвижность носителей заряда ограничена рассеянием не только на фо</w:t>
      </w:r>
      <w:r w:rsidR="00A7125C">
        <w:rPr>
          <w:color w:val="000000"/>
          <w:sz w:val="28"/>
          <w:szCs w:val="28"/>
        </w:rPr>
        <w:t>т</w:t>
      </w:r>
      <w:r w:rsidRPr="00A14E29">
        <w:rPr>
          <w:color w:val="000000"/>
          <w:sz w:val="28"/>
          <w:szCs w:val="28"/>
        </w:rPr>
        <w:t>онах, но и на ионизованных атомах примесей. При высоких температурах доминирует рассеяние на фононах. Подвижность, обусловленная рассеянием на ионизованной примеси,</w:t>
      </w:r>
      <m:oMath>
        <m:r>
          <w:rPr>
            <w:rFonts w:ascii="Cambria Math" w:hAnsi="Cambria Math"/>
            <w:color w:val="000000"/>
            <w:sz w:val="28"/>
            <w:szCs w:val="28"/>
          </w:rPr>
          <m:t xml:space="preserve"> u~</m:t>
        </m:r>
        <m:sSup>
          <m:sSupPr>
            <m:ctrlPr>
              <w:rPr>
                <w:rFonts w:ascii="Cambria Math" w:hAnsi="Cambria Math"/>
                <w:i/>
                <w:iCs/>
                <w:color w:val="000000"/>
                <w:sz w:val="28"/>
                <w:szCs w:val="28"/>
              </w:rPr>
            </m:ctrlPr>
          </m:sSupPr>
          <m:e>
            <m:r>
              <w:rPr>
                <w:rFonts w:ascii="Cambria Math" w:hAnsi="Cambria Math"/>
                <w:color w:val="000000"/>
                <w:sz w:val="28"/>
                <w:szCs w:val="28"/>
              </w:rPr>
              <m:t>T</m:t>
            </m:r>
          </m:e>
          <m:sup>
            <m:r>
              <w:rPr>
                <w:rFonts w:ascii="Cambria Math" w:hAnsi="Cambria Math"/>
                <w:color w:val="000000"/>
                <w:sz w:val="28"/>
                <w:szCs w:val="28"/>
              </w:rPr>
              <m:t>3/2</m:t>
            </m:r>
          </m:sup>
        </m:sSup>
      </m:oMath>
      <w:r w:rsidRPr="00A14E29">
        <w:rPr>
          <w:color w:val="000000"/>
          <w:sz w:val="28"/>
          <w:szCs w:val="28"/>
        </w:rPr>
        <w:t>.</w:t>
      </w:r>
    </w:p>
    <w:p w:rsidR="00051A6B" w:rsidRPr="00502DA4" w:rsidRDefault="00051A6B" w:rsidP="00051A6B">
      <w:pPr>
        <w:pStyle w:val="aa"/>
        <w:spacing w:before="0" w:beforeAutospacing="0" w:after="0" w:afterAutospacing="0" w:line="360" w:lineRule="atLeast"/>
        <w:ind w:firstLine="709"/>
        <w:jc w:val="both"/>
        <w:rPr>
          <w:color w:val="000000"/>
          <w:sz w:val="28"/>
          <w:szCs w:val="28"/>
        </w:rPr>
      </w:pPr>
      <w:r w:rsidRPr="00A14E29">
        <w:rPr>
          <w:color w:val="000000"/>
          <w:sz w:val="28"/>
          <w:szCs w:val="28"/>
        </w:rPr>
        <w:t xml:space="preserve">Таким образом, температурная зависимость электропроводности примесного полупроводника немонотонна: в интервале температур, где концентрация носителей экспоненциально зависит от температуры, </w:t>
      </w:r>
      <m:oMath>
        <m:r>
          <w:rPr>
            <w:rFonts w:ascii="Cambria Math" w:hAnsi="Cambria Math"/>
            <w:color w:val="000000"/>
            <w:sz w:val="28"/>
            <w:szCs w:val="28"/>
          </w:rPr>
          <m:t>g(Т)</m:t>
        </m:r>
      </m:oMath>
      <w:r w:rsidRPr="00A14E29">
        <w:rPr>
          <w:color w:val="000000"/>
          <w:sz w:val="28"/>
          <w:szCs w:val="28"/>
        </w:rPr>
        <w:t xml:space="preserve"> также практически является экспоненциальной функцией, а в об</w:t>
      </w:r>
      <w:proofErr w:type="spellStart"/>
      <w:r w:rsidRPr="00A14E29">
        <w:rPr>
          <w:color w:val="000000"/>
          <w:sz w:val="28"/>
          <w:szCs w:val="28"/>
        </w:rPr>
        <w:t>ласти</w:t>
      </w:r>
      <w:proofErr w:type="spellEnd"/>
      <w:r w:rsidRPr="00A14E29">
        <w:rPr>
          <w:color w:val="000000"/>
          <w:sz w:val="28"/>
          <w:szCs w:val="28"/>
        </w:rPr>
        <w:t xml:space="preserve"> истощения примесей ход кривой </w:t>
      </w:r>
      <m:oMath>
        <m:r>
          <w:rPr>
            <w:rFonts w:ascii="Cambria Math" w:hAnsi="Cambria Math"/>
            <w:color w:val="000000"/>
            <w:sz w:val="28"/>
            <w:szCs w:val="28"/>
          </w:rPr>
          <m:t>g(Т)</m:t>
        </m:r>
      </m:oMath>
      <w:r w:rsidRPr="00A14E29">
        <w:rPr>
          <w:color w:val="000000"/>
          <w:sz w:val="28"/>
          <w:szCs w:val="28"/>
        </w:rPr>
        <w:t xml:space="preserve"> определяется температурной зависимостью подвижности носителей.</w:t>
      </w:r>
    </w:p>
    <w:p w:rsidR="00502DA4" w:rsidRPr="00502DA4" w:rsidRDefault="00502DA4" w:rsidP="00051A6B">
      <w:pPr>
        <w:pStyle w:val="aa"/>
        <w:spacing w:before="0" w:beforeAutospacing="0" w:after="0" w:afterAutospacing="0" w:line="360" w:lineRule="atLeast"/>
        <w:ind w:firstLine="709"/>
        <w:jc w:val="both"/>
        <w:rPr>
          <w:color w:val="000000"/>
          <w:sz w:val="28"/>
          <w:szCs w:val="28"/>
        </w:rPr>
      </w:pPr>
    </w:p>
    <w:p w:rsidR="00051A6B" w:rsidRPr="009A555F" w:rsidRDefault="00051A6B" w:rsidP="00051A6B">
      <w:pPr>
        <w:spacing w:line="360" w:lineRule="atLeast"/>
        <w:jc w:val="center"/>
        <w:rPr>
          <w:b/>
          <w:bCs/>
          <w:i/>
          <w:iCs/>
          <w:color w:val="000000"/>
          <w:sz w:val="28"/>
          <w:szCs w:val="28"/>
        </w:rPr>
      </w:pPr>
      <w:r w:rsidRPr="009A555F">
        <w:rPr>
          <w:b/>
          <w:bCs/>
          <w:i/>
          <w:iCs/>
          <w:color w:val="000000"/>
          <w:sz w:val="28"/>
          <w:szCs w:val="28"/>
        </w:rPr>
        <w:t>2. Практическая часть</w:t>
      </w:r>
    </w:p>
    <w:p w:rsidR="00051A6B" w:rsidRPr="009A555F" w:rsidRDefault="00051A6B" w:rsidP="00051A6B">
      <w:pPr>
        <w:spacing w:line="360" w:lineRule="atLeast"/>
        <w:jc w:val="center"/>
        <w:rPr>
          <w:b/>
          <w:bCs/>
          <w:i/>
          <w:iCs/>
          <w:color w:val="000000"/>
          <w:sz w:val="28"/>
          <w:szCs w:val="28"/>
        </w:rPr>
      </w:pPr>
      <w:r w:rsidRPr="009A555F">
        <w:rPr>
          <w:b/>
          <w:bCs/>
          <w:i/>
          <w:iCs/>
          <w:color w:val="000000"/>
          <w:sz w:val="28"/>
          <w:szCs w:val="28"/>
        </w:rPr>
        <w:t>2.1. Примеры решения задач</w:t>
      </w:r>
    </w:p>
    <w:p w:rsidR="00051A6B" w:rsidRPr="00A14E29" w:rsidRDefault="00051A6B" w:rsidP="00051A6B">
      <w:pPr>
        <w:spacing w:line="360" w:lineRule="atLeast"/>
        <w:ind w:firstLine="709"/>
        <w:jc w:val="both"/>
        <w:rPr>
          <w:bCs/>
          <w:i/>
          <w:iCs/>
          <w:color w:val="000000"/>
          <w:sz w:val="28"/>
          <w:szCs w:val="28"/>
        </w:rPr>
      </w:pPr>
    </w:p>
    <w:p w:rsidR="00051A6B" w:rsidRPr="00F5718D" w:rsidRDefault="00051A6B" w:rsidP="00051A6B">
      <w:pPr>
        <w:spacing w:line="360" w:lineRule="atLeast"/>
        <w:ind w:firstLine="709"/>
        <w:jc w:val="both"/>
        <w:rPr>
          <w:spacing w:val="-4"/>
          <w:sz w:val="28"/>
          <w:szCs w:val="28"/>
        </w:rPr>
      </w:pPr>
      <w:r w:rsidRPr="00290936">
        <w:rPr>
          <w:bCs/>
          <w:i/>
          <w:iCs/>
          <w:color w:val="000000"/>
          <w:spacing w:val="-4"/>
          <w:sz w:val="28"/>
          <w:szCs w:val="28"/>
        </w:rPr>
        <w:t>Задача. 1.</w:t>
      </w:r>
      <w:r w:rsidRPr="00290936">
        <w:rPr>
          <w:color w:val="000000"/>
          <w:spacing w:val="-4"/>
          <w:sz w:val="28"/>
          <w:szCs w:val="28"/>
          <w:shd w:val="clear" w:color="auto" w:fill="FFFFFF"/>
        </w:rPr>
        <w:t xml:space="preserve">Определить концентрацию электронов и дырок в полупроводнике (кремнии без примесей) и примесном (с добавками сурьмы), содержащем </w:t>
      </w:r>
      <w:r w:rsidRPr="00290936">
        <w:rPr>
          <w:spacing w:val="-4"/>
          <w:sz w:val="28"/>
          <w:szCs w:val="28"/>
        </w:rPr>
        <w:t>10</w:t>
      </w:r>
      <w:r w:rsidRPr="00290936">
        <w:rPr>
          <w:spacing w:val="-4"/>
          <w:sz w:val="36"/>
          <w:szCs w:val="36"/>
          <w:vertAlign w:val="superscript"/>
        </w:rPr>
        <w:t>14</w:t>
      </w:r>
      <w:r w:rsidRPr="00290936">
        <w:rPr>
          <w:spacing w:val="-4"/>
          <w:sz w:val="28"/>
          <w:szCs w:val="28"/>
        </w:rPr>
        <w:t>см</w:t>
      </w:r>
      <w:r w:rsidR="00290936" w:rsidRPr="00290936">
        <w:rPr>
          <w:spacing w:val="-4"/>
          <w:sz w:val="36"/>
          <w:szCs w:val="36"/>
          <w:vertAlign w:val="superscript"/>
        </w:rPr>
        <w:t>–</w:t>
      </w:r>
      <w:r w:rsidRPr="00290936">
        <w:rPr>
          <w:spacing w:val="-4"/>
          <w:sz w:val="36"/>
          <w:szCs w:val="36"/>
          <w:vertAlign w:val="superscript"/>
        </w:rPr>
        <w:t>3</w:t>
      </w:r>
      <w:r w:rsidRPr="00290936">
        <w:rPr>
          <w:color w:val="000000"/>
          <w:spacing w:val="-4"/>
          <w:sz w:val="28"/>
          <w:szCs w:val="28"/>
          <w:shd w:val="clear" w:color="auto" w:fill="FFFFFF"/>
        </w:rPr>
        <w:t xml:space="preserve">атомов </w:t>
      </w:r>
      <w:r w:rsidRPr="00290936">
        <w:rPr>
          <w:color w:val="000000"/>
          <w:spacing w:val="-4"/>
          <w:sz w:val="28"/>
          <w:szCs w:val="28"/>
          <w:shd w:val="clear" w:color="auto" w:fill="FFFFFF"/>
          <w:lang w:val="en-US"/>
        </w:rPr>
        <w:t>Sb</w:t>
      </w:r>
      <w:r w:rsidRPr="00290936">
        <w:rPr>
          <w:color w:val="000000"/>
          <w:spacing w:val="-4"/>
          <w:sz w:val="28"/>
          <w:szCs w:val="28"/>
          <w:shd w:val="clear" w:color="auto" w:fill="FFFFFF"/>
        </w:rPr>
        <w:t xml:space="preserve"> при комнатной температуре.</w:t>
      </w:r>
      <w:r w:rsidR="00BF5B57">
        <w:rPr>
          <w:color w:val="000000"/>
          <w:spacing w:val="-4"/>
          <w:sz w:val="28"/>
          <w:szCs w:val="28"/>
          <w:shd w:val="clear" w:color="auto" w:fill="FFFFFF"/>
        </w:rPr>
        <w:t xml:space="preserve"> </w:t>
      </w:r>
      <w:r w:rsidR="00F5718D" w:rsidRPr="00F5718D">
        <w:rPr>
          <w:i/>
          <w:color w:val="000000"/>
          <w:sz w:val="28"/>
          <w:szCs w:val="28"/>
          <w:shd w:val="clear" w:color="auto" w:fill="FFFFFF"/>
          <w:lang w:val="en-US"/>
        </w:rPr>
        <w:t>N</w:t>
      </w:r>
      <w:r w:rsidR="00F5718D" w:rsidRPr="00F5718D">
        <w:rPr>
          <w:color w:val="000000"/>
          <w:sz w:val="36"/>
          <w:szCs w:val="36"/>
          <w:shd w:val="clear" w:color="auto" w:fill="FFFFFF"/>
          <w:vertAlign w:val="subscript"/>
          <w:lang w:val="en-US"/>
        </w:rPr>
        <w:t>c</w:t>
      </w:r>
      <w:r w:rsidR="00F5718D" w:rsidRPr="00F5718D">
        <w:rPr>
          <w:color w:val="000000"/>
          <w:sz w:val="28"/>
          <w:szCs w:val="28"/>
          <w:shd w:val="clear" w:color="auto" w:fill="FFFFFF"/>
        </w:rPr>
        <w:t>=2,8</w:t>
      </w:r>
      <w:r w:rsidR="00502DA4">
        <w:rPr>
          <w:rFonts w:ascii="Arial" w:hAnsi="Arial" w:cs="Arial"/>
          <w:color w:val="000000"/>
          <w:sz w:val="28"/>
          <w:szCs w:val="28"/>
          <w:shd w:val="clear" w:color="auto" w:fill="FFFFFF"/>
        </w:rPr>
        <w:t>∙</w:t>
      </w:r>
      <w:r w:rsidR="00F5718D" w:rsidRPr="00F5718D">
        <w:rPr>
          <w:color w:val="000000"/>
          <w:sz w:val="28"/>
          <w:szCs w:val="28"/>
          <w:shd w:val="clear" w:color="auto" w:fill="FFFFFF"/>
        </w:rPr>
        <w:t>10</w:t>
      </w:r>
      <w:r w:rsidR="00F5718D" w:rsidRPr="00F5718D">
        <w:rPr>
          <w:color w:val="000000"/>
          <w:sz w:val="36"/>
          <w:szCs w:val="36"/>
          <w:shd w:val="clear" w:color="auto" w:fill="FFFFFF"/>
          <w:vertAlign w:val="superscript"/>
        </w:rPr>
        <w:t>19</w:t>
      </w:r>
      <w:r w:rsidR="00F5718D" w:rsidRPr="00F5718D">
        <w:rPr>
          <w:color w:val="000000"/>
          <w:sz w:val="28"/>
          <w:szCs w:val="28"/>
          <w:shd w:val="clear" w:color="auto" w:fill="FFFFFF"/>
          <w:lang w:val="en-US"/>
        </w:rPr>
        <w:t>c</w:t>
      </w:r>
      <w:r w:rsidR="00F5718D" w:rsidRPr="00F5718D">
        <w:rPr>
          <w:color w:val="000000"/>
          <w:sz w:val="28"/>
          <w:szCs w:val="28"/>
          <w:shd w:val="clear" w:color="auto" w:fill="FFFFFF"/>
        </w:rPr>
        <w:t>м</w:t>
      </w:r>
      <w:r w:rsidR="00F5718D" w:rsidRPr="00F5718D">
        <w:rPr>
          <w:color w:val="000000"/>
          <w:sz w:val="36"/>
          <w:szCs w:val="36"/>
          <w:shd w:val="clear" w:color="auto" w:fill="FFFFFF"/>
          <w:vertAlign w:val="superscript"/>
        </w:rPr>
        <w:t>–3</w:t>
      </w:r>
      <w:r w:rsidR="00F5718D" w:rsidRPr="00F5718D">
        <w:rPr>
          <w:noProof/>
          <w:sz w:val="28"/>
          <w:szCs w:val="28"/>
        </w:rPr>
        <w:t xml:space="preserve">; </w:t>
      </w:r>
      <w:r w:rsidR="00F5718D" w:rsidRPr="00F5718D">
        <w:rPr>
          <w:i/>
          <w:color w:val="000000"/>
          <w:sz w:val="28"/>
          <w:szCs w:val="28"/>
          <w:lang w:val="en-US"/>
        </w:rPr>
        <w:t>N</w:t>
      </w:r>
      <w:r w:rsidR="00F5718D" w:rsidRPr="00F5718D">
        <w:rPr>
          <w:i/>
          <w:color w:val="000000"/>
          <w:sz w:val="36"/>
          <w:szCs w:val="36"/>
          <w:vertAlign w:val="subscript"/>
          <w:lang w:val="en-US"/>
        </w:rPr>
        <w:t>v</w:t>
      </w:r>
      <w:r w:rsidR="00F5718D" w:rsidRPr="00F5718D">
        <w:rPr>
          <w:noProof/>
          <w:sz w:val="28"/>
          <w:szCs w:val="28"/>
        </w:rPr>
        <w:t xml:space="preserve"> = 1,0</w:t>
      </w:r>
      <w:r w:rsidR="00F5718D" w:rsidRPr="00F5718D">
        <w:rPr>
          <w:rFonts w:ascii="Arial" w:hAnsi="Arial" w:cs="Arial"/>
          <w:noProof/>
          <w:sz w:val="28"/>
          <w:szCs w:val="28"/>
        </w:rPr>
        <w:t>•</w:t>
      </w:r>
      <w:r w:rsidR="00F5718D" w:rsidRPr="00F5718D">
        <w:rPr>
          <w:color w:val="000000"/>
          <w:sz w:val="28"/>
          <w:szCs w:val="28"/>
          <w:shd w:val="clear" w:color="auto" w:fill="FFFFFF"/>
        </w:rPr>
        <w:t>10</w:t>
      </w:r>
      <w:r w:rsidR="00F5718D" w:rsidRPr="00F5718D">
        <w:rPr>
          <w:color w:val="000000"/>
          <w:sz w:val="36"/>
          <w:szCs w:val="36"/>
          <w:shd w:val="clear" w:color="auto" w:fill="FFFFFF"/>
          <w:vertAlign w:val="superscript"/>
        </w:rPr>
        <w:t>19</w:t>
      </w:r>
      <w:r w:rsidR="00F5718D" w:rsidRPr="00F5718D">
        <w:rPr>
          <w:color w:val="000000"/>
          <w:sz w:val="28"/>
          <w:szCs w:val="28"/>
          <w:shd w:val="clear" w:color="auto" w:fill="FFFFFF"/>
          <w:lang w:val="en-US"/>
        </w:rPr>
        <w:t>c</w:t>
      </w:r>
      <w:r w:rsidR="00F5718D" w:rsidRPr="00F5718D">
        <w:rPr>
          <w:color w:val="000000"/>
          <w:sz w:val="28"/>
          <w:szCs w:val="28"/>
          <w:shd w:val="clear" w:color="auto" w:fill="FFFFFF"/>
        </w:rPr>
        <w:t>м</w:t>
      </w:r>
      <w:r w:rsidR="00F5718D" w:rsidRPr="00F5718D">
        <w:rPr>
          <w:color w:val="000000"/>
          <w:sz w:val="36"/>
          <w:szCs w:val="36"/>
          <w:shd w:val="clear" w:color="auto" w:fill="FFFFFF"/>
          <w:vertAlign w:val="superscript"/>
        </w:rPr>
        <w:t>–3</w:t>
      </w:r>
      <w:r w:rsidR="00F5718D">
        <w:rPr>
          <w:color w:val="000000"/>
          <w:sz w:val="28"/>
          <w:szCs w:val="28"/>
          <w:shd w:val="clear" w:color="auto" w:fill="FFFFFF"/>
        </w:rPr>
        <w:t xml:space="preserve">; </w:t>
      </w:r>
      <w:r w:rsidR="00F5718D" w:rsidRPr="00F5718D">
        <w:rPr>
          <w:i/>
          <w:color w:val="000000"/>
          <w:sz w:val="28"/>
          <w:szCs w:val="28"/>
          <w:lang w:val="en-US"/>
        </w:rPr>
        <w:t>k</w:t>
      </w:r>
      <w:r w:rsidR="00F5718D" w:rsidRPr="00F5718D">
        <w:rPr>
          <w:color w:val="000000"/>
          <w:sz w:val="28"/>
          <w:szCs w:val="28"/>
        </w:rPr>
        <w:t>=0,8617</w:t>
      </w:r>
      <w:r w:rsidR="00502DA4">
        <w:rPr>
          <w:rFonts w:ascii="Arial" w:hAnsi="Arial" w:cs="Arial"/>
          <w:color w:val="000000"/>
          <w:sz w:val="28"/>
          <w:szCs w:val="28"/>
        </w:rPr>
        <w:t>∙</w:t>
      </w:r>
      <w:r w:rsidR="00F5718D" w:rsidRPr="00F5718D">
        <w:rPr>
          <w:color w:val="000000"/>
          <w:sz w:val="28"/>
          <w:szCs w:val="28"/>
        </w:rPr>
        <w:t>10</w:t>
      </w:r>
      <w:r w:rsidR="00F5718D" w:rsidRPr="00F5718D">
        <w:rPr>
          <w:color w:val="000000"/>
          <w:sz w:val="36"/>
          <w:szCs w:val="36"/>
          <w:vertAlign w:val="superscript"/>
        </w:rPr>
        <w:t>–4</w:t>
      </w:r>
      <w:r w:rsidR="00F5718D" w:rsidRPr="00F5718D">
        <w:rPr>
          <w:color w:val="000000"/>
          <w:sz w:val="28"/>
          <w:szCs w:val="28"/>
          <w:shd w:val="clear" w:color="auto" w:fill="FFFFFF"/>
        </w:rPr>
        <w:t>эВ/К</w:t>
      </w:r>
      <w:r w:rsidR="00F5718D" w:rsidRPr="00F5718D">
        <w:rPr>
          <w:color w:val="000000"/>
          <w:sz w:val="36"/>
          <w:szCs w:val="36"/>
          <w:shd w:val="clear" w:color="auto" w:fill="FFFFFF"/>
          <w:vertAlign w:val="superscript"/>
        </w:rPr>
        <w:t>–1</w:t>
      </w:r>
      <w:r w:rsidR="00F5718D">
        <w:rPr>
          <w:color w:val="000000"/>
          <w:sz w:val="28"/>
          <w:szCs w:val="28"/>
          <w:shd w:val="clear" w:color="auto" w:fill="FFFFFF"/>
        </w:rPr>
        <w:t xml:space="preserve">; </w:t>
      </w:r>
      <w:r w:rsidR="00F5718D" w:rsidRPr="00F5718D">
        <w:rPr>
          <w:color w:val="000000"/>
          <w:sz w:val="28"/>
          <w:szCs w:val="28"/>
          <w:shd w:val="clear" w:color="auto" w:fill="FFFFFF"/>
        </w:rPr>
        <w:t>Δ</w:t>
      </w:r>
      <w:r w:rsidR="00F5718D" w:rsidRPr="00F5718D">
        <w:rPr>
          <w:i/>
          <w:color w:val="000000"/>
          <w:sz w:val="28"/>
          <w:szCs w:val="28"/>
          <w:shd w:val="clear" w:color="auto" w:fill="FFFFFF"/>
          <w:lang w:val="en-US"/>
        </w:rPr>
        <w:t>W</w:t>
      </w:r>
      <w:r w:rsidR="00F5718D" w:rsidRPr="00F5718D">
        <w:rPr>
          <w:color w:val="000000"/>
          <w:sz w:val="36"/>
          <w:szCs w:val="36"/>
          <w:shd w:val="clear" w:color="auto" w:fill="FFFFFF"/>
          <w:vertAlign w:val="subscript"/>
        </w:rPr>
        <w:t>0</w:t>
      </w:r>
      <w:r w:rsidR="00F5718D" w:rsidRPr="00F5718D">
        <w:rPr>
          <w:color w:val="000000"/>
          <w:sz w:val="28"/>
          <w:szCs w:val="28"/>
          <w:shd w:val="clear" w:color="auto" w:fill="FFFFFF"/>
        </w:rPr>
        <w:t>=1,11 эВ</w:t>
      </w:r>
      <w:r w:rsidR="00F5718D">
        <w:rPr>
          <w:color w:val="000000"/>
          <w:sz w:val="28"/>
          <w:szCs w:val="28"/>
          <w:shd w:val="clear" w:color="auto" w:fill="FFFFFF"/>
        </w:rPr>
        <w:t xml:space="preserve">, </w:t>
      </w:r>
      <w:r w:rsidR="00F5718D" w:rsidRPr="00F5718D">
        <w:rPr>
          <w:i/>
          <w:color w:val="000000"/>
          <w:sz w:val="28"/>
          <w:szCs w:val="28"/>
          <w:shd w:val="clear" w:color="auto" w:fill="FFFFFF"/>
        </w:rPr>
        <w:t>Т</w:t>
      </w:r>
      <w:r w:rsidR="00F5718D">
        <w:rPr>
          <w:color w:val="000000"/>
          <w:sz w:val="28"/>
          <w:szCs w:val="28"/>
          <w:shd w:val="clear" w:color="auto" w:fill="FFFFFF"/>
        </w:rPr>
        <w:t>=293 К; Δ</w:t>
      </w:r>
      <w:r w:rsidR="00F5718D" w:rsidRPr="009A555F">
        <w:rPr>
          <w:i/>
          <w:color w:val="000000"/>
          <w:sz w:val="28"/>
          <w:szCs w:val="28"/>
          <w:shd w:val="clear" w:color="auto" w:fill="FFFFFF"/>
          <w:lang w:val="en-US"/>
        </w:rPr>
        <w:t>W</w:t>
      </w:r>
      <w:r w:rsidR="00F5718D" w:rsidRPr="009A555F">
        <w:rPr>
          <w:i/>
          <w:color w:val="000000"/>
          <w:sz w:val="36"/>
          <w:szCs w:val="36"/>
          <w:shd w:val="clear" w:color="auto" w:fill="FFFFFF"/>
          <w:vertAlign w:val="subscript"/>
          <w:lang w:val="en-US"/>
        </w:rPr>
        <w:t>d</w:t>
      </w:r>
      <w:r w:rsidR="00F5718D" w:rsidRPr="003B66A0">
        <w:rPr>
          <w:color w:val="000000"/>
          <w:sz w:val="28"/>
          <w:szCs w:val="28"/>
          <w:shd w:val="clear" w:color="auto" w:fill="FFFFFF"/>
        </w:rPr>
        <w:t>=</w:t>
      </w:r>
      <w:r w:rsidR="00F5718D" w:rsidRPr="00CF0C0C">
        <w:rPr>
          <w:color w:val="000000"/>
          <w:sz w:val="28"/>
          <w:szCs w:val="28"/>
          <w:shd w:val="clear" w:color="auto" w:fill="FFFFFF"/>
        </w:rPr>
        <w:t>0</w:t>
      </w:r>
      <w:r w:rsidR="00F5718D" w:rsidRPr="003B66A0">
        <w:rPr>
          <w:color w:val="000000"/>
          <w:sz w:val="28"/>
          <w:szCs w:val="28"/>
          <w:shd w:val="clear" w:color="auto" w:fill="FFFFFF"/>
        </w:rPr>
        <w:t>,</w:t>
      </w:r>
      <w:r w:rsidR="00F5718D" w:rsidRPr="00CF0C0C">
        <w:rPr>
          <w:color w:val="000000"/>
          <w:sz w:val="28"/>
          <w:szCs w:val="28"/>
          <w:shd w:val="clear" w:color="auto" w:fill="FFFFFF"/>
        </w:rPr>
        <w:t xml:space="preserve">05 </w:t>
      </w:r>
      <w:r w:rsidR="00F5718D" w:rsidRPr="00A14E29">
        <w:rPr>
          <w:color w:val="000000"/>
          <w:sz w:val="28"/>
          <w:szCs w:val="28"/>
          <w:shd w:val="clear" w:color="auto" w:fill="FFFFFF"/>
        </w:rPr>
        <w:t>эВ</w:t>
      </w:r>
    </w:p>
    <w:p w:rsidR="00F5718D" w:rsidRPr="00502DA4" w:rsidRDefault="00051A6B" w:rsidP="00051A6B">
      <w:pPr>
        <w:spacing w:line="360" w:lineRule="atLeast"/>
        <w:ind w:firstLine="709"/>
        <w:jc w:val="both"/>
        <w:rPr>
          <w:color w:val="000000"/>
          <w:sz w:val="28"/>
          <w:szCs w:val="28"/>
          <w:shd w:val="clear" w:color="auto" w:fill="FFFFFF"/>
        </w:rPr>
      </w:pPr>
      <w:r w:rsidRPr="00F5718D">
        <w:rPr>
          <w:bCs/>
          <w:i/>
          <w:color w:val="000000"/>
          <w:sz w:val="28"/>
          <w:szCs w:val="28"/>
        </w:rPr>
        <w:t>Решение:</w:t>
      </w:r>
      <w:r w:rsidR="00BF5B57">
        <w:rPr>
          <w:bCs/>
          <w:i/>
          <w:color w:val="000000"/>
          <w:sz w:val="28"/>
          <w:szCs w:val="28"/>
        </w:rPr>
        <w:t xml:space="preserve"> </w:t>
      </w:r>
      <w:r w:rsidRPr="00F5718D">
        <w:rPr>
          <w:color w:val="000000"/>
          <w:sz w:val="28"/>
          <w:szCs w:val="28"/>
          <w:shd w:val="clear" w:color="auto" w:fill="FFFFFF"/>
        </w:rPr>
        <w:t>В собственном полупроводнике концентрация свободных электронов и дырок одинаковы</w:t>
      </w:r>
      <w:r w:rsidR="00F5718D">
        <w:rPr>
          <w:color w:val="000000"/>
          <w:sz w:val="28"/>
          <w:szCs w:val="28"/>
          <w:shd w:val="clear" w:color="auto" w:fill="FFFFFF"/>
        </w:rPr>
        <w:t xml:space="preserve"> (</w:t>
      </w:r>
      <w:r w:rsidR="00BF5B57">
        <w:rPr>
          <w:color w:val="000000"/>
          <w:sz w:val="28"/>
          <w:szCs w:val="28"/>
          <w:shd w:val="clear" w:color="auto" w:fill="FFFFFF"/>
        </w:rPr>
        <w:t>12</w:t>
      </w:r>
      <w:r w:rsidR="00F5718D">
        <w:rPr>
          <w:color w:val="000000"/>
          <w:sz w:val="28"/>
          <w:szCs w:val="28"/>
          <w:shd w:val="clear" w:color="auto" w:fill="FFFFFF"/>
        </w:rPr>
        <w:t>.7)</w:t>
      </w:r>
      <w:r w:rsidR="00F5718D" w:rsidRPr="009A555F">
        <w:rPr>
          <w:color w:val="000000"/>
          <w:spacing w:val="-8"/>
          <w:sz w:val="28"/>
          <w:szCs w:val="28"/>
          <w:shd w:val="clear" w:color="auto" w:fill="FFFFFF"/>
        </w:rPr>
        <w:t>,</w:t>
      </w:r>
      <w:r w:rsidR="00BF5B57">
        <w:rPr>
          <w:color w:val="000000"/>
          <w:spacing w:val="-8"/>
          <w:sz w:val="28"/>
          <w:szCs w:val="28"/>
          <w:shd w:val="clear" w:color="auto" w:fill="FFFFFF"/>
        </w:rPr>
        <w:t xml:space="preserve"> </w:t>
      </w:r>
      <w:r w:rsidR="00F5718D" w:rsidRPr="00F5718D">
        <w:rPr>
          <w:color w:val="000000"/>
          <w:sz w:val="28"/>
          <w:szCs w:val="28"/>
          <w:shd w:val="clear" w:color="auto" w:fill="FFFFFF"/>
        </w:rPr>
        <w:t xml:space="preserve">где </w:t>
      </w:r>
      <m:oMath>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N</m:t>
            </m:r>
          </m:e>
          <m:sub>
            <m:r>
              <w:rPr>
                <w:rFonts w:ascii="Cambria Math" w:hAnsi="Cambria Math"/>
                <w:color w:val="000000"/>
                <w:sz w:val="28"/>
                <w:szCs w:val="28"/>
                <w:shd w:val="clear" w:color="auto" w:fill="FFFFFF"/>
                <w:lang w:val="en-US"/>
              </w:rPr>
              <m:t>c</m:t>
            </m:r>
          </m:sub>
        </m:sSub>
      </m:oMath>
      <w:r w:rsidR="00F5718D" w:rsidRPr="00F5718D">
        <w:rPr>
          <w:color w:val="000000"/>
          <w:sz w:val="28"/>
          <w:szCs w:val="28"/>
          <w:shd w:val="clear" w:color="auto" w:fill="FFFFFF"/>
        </w:rPr>
        <w:t xml:space="preserve"> и</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N</m:t>
            </m:r>
          </m:e>
          <m:sub>
            <m:r>
              <w:rPr>
                <w:rFonts w:ascii="Cambria Math" w:hAnsi="Cambria Math"/>
                <w:color w:val="000000"/>
                <w:sz w:val="28"/>
                <w:szCs w:val="28"/>
                <w:lang w:val="en-US"/>
              </w:rPr>
              <m:t>v</m:t>
            </m:r>
          </m:sub>
        </m:sSub>
      </m:oMath>
      <w:r w:rsidR="00F5718D" w:rsidRPr="00F5718D">
        <w:rPr>
          <w:color w:val="000000"/>
          <w:sz w:val="28"/>
          <w:szCs w:val="28"/>
          <w:shd w:val="clear" w:color="auto" w:fill="FFFFFF"/>
        </w:rPr>
        <w:t>– эффективные плотности состояния электронов и дырок в зонах проводимости и валентной соответственно;</w:t>
      </w:r>
      <w:r w:rsidR="00BF5B57">
        <w:rPr>
          <w:color w:val="000000"/>
          <w:sz w:val="28"/>
          <w:szCs w:val="28"/>
          <w:shd w:val="clear" w:color="auto" w:fill="FFFFFF"/>
        </w:rPr>
        <w:t xml:space="preserve"> </w:t>
      </w:r>
      <w:r w:rsidR="00F5718D" w:rsidRPr="00F5718D">
        <w:rPr>
          <w:i/>
          <w:color w:val="000000"/>
          <w:sz w:val="28"/>
          <w:szCs w:val="28"/>
          <w:lang w:val="en-US"/>
        </w:rPr>
        <w:t>k</w:t>
      </w:r>
      <w:r w:rsidR="00F5718D" w:rsidRPr="00F5718D">
        <w:rPr>
          <w:color w:val="000000"/>
          <w:sz w:val="28"/>
          <w:szCs w:val="28"/>
          <w:shd w:val="clear" w:color="auto" w:fill="FFFFFF"/>
        </w:rPr>
        <w:t xml:space="preserve">−постоянная Больцмана, </w:t>
      </w:r>
      <m:oMath>
        <m:r>
          <w:rPr>
            <w:rFonts w:ascii="Cambria Math" w:hAnsi="Cambria Math"/>
            <w:color w:val="000000"/>
            <w:sz w:val="28"/>
            <w:szCs w:val="28"/>
            <w:shd w:val="clear" w:color="auto" w:fill="FFFFFF"/>
          </w:rPr>
          <m:t>Δ</m:t>
        </m:r>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W</m:t>
            </m:r>
          </m:e>
          <m:sub>
            <m:r>
              <w:rPr>
                <w:rFonts w:ascii="Cambria Math" w:hAnsi="Cambria Math"/>
                <w:color w:val="000000"/>
                <w:sz w:val="28"/>
                <w:szCs w:val="28"/>
                <w:shd w:val="clear" w:color="auto" w:fill="FFFFFF"/>
              </w:rPr>
              <m:t>0</m:t>
            </m:r>
          </m:sub>
        </m:sSub>
      </m:oMath>
      <w:r w:rsidR="00F5718D" w:rsidRPr="00F5718D">
        <w:rPr>
          <w:color w:val="000000"/>
          <w:sz w:val="28"/>
          <w:szCs w:val="28"/>
          <w:shd w:val="clear" w:color="auto" w:fill="FFFFFF"/>
        </w:rPr>
        <w:t>−ширина запрещенной зоны полупроводника.</w:t>
      </w:r>
    </w:p>
    <w:p w:rsidR="00502DA4" w:rsidRPr="00502DA4" w:rsidRDefault="00502DA4" w:rsidP="00051A6B">
      <w:pPr>
        <w:spacing w:line="360" w:lineRule="atLeast"/>
        <w:ind w:firstLine="709"/>
        <w:jc w:val="both"/>
        <w:rPr>
          <w:color w:val="000000"/>
          <w:sz w:val="28"/>
          <w:szCs w:val="28"/>
          <w:shd w:val="clear" w:color="auto" w:fill="FFFFFF"/>
        </w:rPr>
      </w:pPr>
    </w:p>
    <w:p w:rsidR="00F5718D" w:rsidRPr="007D0D3F" w:rsidRDefault="00644F35" w:rsidP="00BF5B57">
      <w:pPr>
        <w:spacing w:line="360" w:lineRule="atLeast"/>
        <w:jc w:val="right"/>
        <w:rPr>
          <w:color w:val="000000"/>
          <w:spacing w:val="-8"/>
          <w:sz w:val="28"/>
          <w:szCs w:val="28"/>
          <w:shd w:val="clear" w:color="auto" w:fill="FFFFFF"/>
        </w:rPr>
      </w:pPr>
      <m:oMath>
        <m:sSub>
          <m:sSubPr>
            <m:ctrlPr>
              <w:rPr>
                <w:rFonts w:ascii="Cambria Math" w:hAnsi="Cambria Math"/>
                <w:i/>
                <w:color w:val="000000"/>
                <w:spacing w:val="-8"/>
                <w:sz w:val="28"/>
                <w:szCs w:val="28"/>
                <w:shd w:val="clear" w:color="auto" w:fill="FFFFFF"/>
                <w:lang w:val="en-US"/>
              </w:rPr>
            </m:ctrlPr>
          </m:sSubPr>
          <m:e>
            <m:r>
              <w:rPr>
                <w:rFonts w:ascii="Cambria Math" w:hAnsi="Cambria Math"/>
                <w:color w:val="000000"/>
                <w:spacing w:val="-8"/>
                <w:sz w:val="28"/>
                <w:szCs w:val="28"/>
                <w:shd w:val="clear" w:color="auto" w:fill="FFFFFF"/>
                <w:lang w:val="en-US"/>
              </w:rPr>
              <m:t>n</m:t>
            </m:r>
          </m:e>
          <m:sub>
            <m:r>
              <w:rPr>
                <w:rFonts w:ascii="Cambria Math" w:hAnsi="Cambria Math"/>
                <w:color w:val="000000"/>
                <w:spacing w:val="-8"/>
                <w:sz w:val="28"/>
                <w:szCs w:val="28"/>
                <w:shd w:val="clear" w:color="auto" w:fill="FFFFFF"/>
                <w:lang w:val="en-US"/>
              </w:rPr>
              <m:t>i</m:t>
            </m:r>
          </m:sub>
        </m:sSub>
        <m:r>
          <w:rPr>
            <w:rFonts w:ascii="Cambria Math" w:hAnsi="Cambria Math"/>
            <w:color w:val="000000"/>
            <w:spacing w:val="-8"/>
            <w:sz w:val="28"/>
            <w:szCs w:val="28"/>
            <w:shd w:val="clear" w:color="auto" w:fill="FFFFFF"/>
          </w:rPr>
          <m:t>=</m:t>
        </m:r>
        <m:sSub>
          <m:sSubPr>
            <m:ctrlPr>
              <w:rPr>
                <w:rFonts w:ascii="Cambria Math" w:hAnsi="Cambria Math"/>
                <w:i/>
                <w:color w:val="000000"/>
                <w:spacing w:val="-8"/>
                <w:sz w:val="28"/>
                <w:szCs w:val="28"/>
                <w:shd w:val="clear" w:color="auto" w:fill="FFFFFF"/>
                <w:lang w:val="en-US"/>
              </w:rPr>
            </m:ctrlPr>
          </m:sSubPr>
          <m:e>
            <m:r>
              <w:rPr>
                <w:rFonts w:ascii="Cambria Math" w:hAnsi="Cambria Math"/>
                <w:color w:val="000000"/>
                <w:spacing w:val="-8"/>
                <w:sz w:val="28"/>
                <w:szCs w:val="28"/>
                <w:shd w:val="clear" w:color="auto" w:fill="FFFFFF"/>
                <w:lang w:val="en-US"/>
              </w:rPr>
              <m:t>p</m:t>
            </m:r>
          </m:e>
          <m:sub>
            <m:r>
              <w:rPr>
                <w:rFonts w:ascii="Cambria Math" w:hAnsi="Cambria Math"/>
                <w:color w:val="000000"/>
                <w:spacing w:val="-8"/>
                <w:sz w:val="28"/>
                <w:szCs w:val="28"/>
                <w:shd w:val="clear" w:color="auto" w:fill="FFFFFF"/>
                <w:lang w:val="en-US"/>
              </w:rPr>
              <m:t>i</m:t>
            </m:r>
          </m:sub>
        </m:sSub>
        <m:r>
          <w:rPr>
            <w:rFonts w:ascii="Cambria Math" w:hAnsi="Cambria Math"/>
            <w:color w:val="000000"/>
            <w:spacing w:val="-8"/>
            <w:sz w:val="28"/>
            <w:szCs w:val="28"/>
            <w:shd w:val="clear" w:color="auto" w:fill="FFFFFF"/>
          </w:rPr>
          <m:t>=</m:t>
        </m:r>
        <m:rad>
          <m:radPr>
            <m:degHide m:val="1"/>
            <m:ctrlPr>
              <w:rPr>
                <w:rFonts w:ascii="Cambria Math" w:hAnsi="Cambria Math"/>
                <w:i/>
                <w:color w:val="000000"/>
                <w:spacing w:val="-8"/>
                <w:sz w:val="28"/>
                <w:szCs w:val="28"/>
                <w:shd w:val="clear" w:color="auto" w:fill="FFFFFF"/>
              </w:rPr>
            </m:ctrlPr>
          </m:radPr>
          <m:deg/>
          <m:e>
            <m:sSub>
              <m:sSubPr>
                <m:ctrlPr>
                  <w:rPr>
                    <w:rFonts w:ascii="Cambria Math" w:hAnsi="Cambria Math"/>
                    <w:i/>
                    <w:color w:val="000000"/>
                    <w:spacing w:val="-8"/>
                    <w:sz w:val="28"/>
                    <w:szCs w:val="28"/>
                    <w:shd w:val="clear" w:color="auto" w:fill="FFFFFF"/>
                  </w:rPr>
                </m:ctrlPr>
              </m:sSubPr>
              <m:e>
                <m:r>
                  <w:rPr>
                    <w:rFonts w:ascii="Cambria Math" w:hAnsi="Cambria Math"/>
                    <w:color w:val="000000"/>
                    <w:spacing w:val="-8"/>
                    <w:sz w:val="28"/>
                    <w:szCs w:val="28"/>
                    <w:shd w:val="clear" w:color="auto" w:fill="FFFFFF"/>
                  </w:rPr>
                  <m:t>N</m:t>
                </m:r>
              </m:e>
              <m:sub>
                <m:r>
                  <w:rPr>
                    <w:rFonts w:ascii="Cambria Math" w:hAnsi="Cambria Math"/>
                    <w:color w:val="000000"/>
                    <w:spacing w:val="-8"/>
                    <w:sz w:val="28"/>
                    <w:szCs w:val="28"/>
                    <w:shd w:val="clear" w:color="auto" w:fill="FFFFFF"/>
                  </w:rPr>
                  <m:t>c</m:t>
                </m:r>
              </m:sub>
            </m:sSub>
            <m:sSub>
              <m:sSubPr>
                <m:ctrlPr>
                  <w:rPr>
                    <w:rFonts w:ascii="Cambria Math" w:hAnsi="Cambria Math"/>
                    <w:i/>
                    <w:color w:val="000000"/>
                    <w:spacing w:val="-8"/>
                    <w:sz w:val="28"/>
                    <w:szCs w:val="28"/>
                    <w:shd w:val="clear" w:color="auto" w:fill="FFFFFF"/>
                  </w:rPr>
                </m:ctrlPr>
              </m:sSubPr>
              <m:e>
                <m:r>
                  <w:rPr>
                    <w:rFonts w:ascii="Cambria Math" w:hAnsi="Cambria Math"/>
                    <w:color w:val="000000"/>
                    <w:spacing w:val="-8"/>
                    <w:sz w:val="28"/>
                    <w:szCs w:val="28"/>
                    <w:shd w:val="clear" w:color="auto" w:fill="FFFFFF"/>
                  </w:rPr>
                  <m:t>N</m:t>
                </m:r>
              </m:e>
              <m:sub>
                <m:r>
                  <w:rPr>
                    <w:rFonts w:ascii="Cambria Math" w:hAnsi="Cambria Math"/>
                    <w:color w:val="000000"/>
                    <w:spacing w:val="-8"/>
                    <w:sz w:val="28"/>
                    <w:szCs w:val="28"/>
                    <w:shd w:val="clear" w:color="auto" w:fill="FFFFFF"/>
                  </w:rPr>
                  <m:t>v</m:t>
                </m:r>
              </m:sub>
            </m:sSub>
          </m:e>
        </m:rad>
        <m:sSup>
          <m:sSupPr>
            <m:ctrlPr>
              <w:rPr>
                <w:rFonts w:ascii="Cambria Math" w:hAnsi="Cambria Math"/>
                <w:i/>
                <w:color w:val="000000"/>
                <w:spacing w:val="-8"/>
                <w:sz w:val="28"/>
                <w:szCs w:val="28"/>
                <w:shd w:val="clear" w:color="auto" w:fill="FFFFFF"/>
              </w:rPr>
            </m:ctrlPr>
          </m:sSupPr>
          <m:e>
            <m:r>
              <w:rPr>
                <w:rFonts w:ascii="Cambria Math" w:hAnsi="Cambria Math"/>
                <w:color w:val="000000"/>
                <w:spacing w:val="-8"/>
                <w:sz w:val="28"/>
                <w:szCs w:val="28"/>
                <w:shd w:val="clear" w:color="auto" w:fill="FFFFFF"/>
              </w:rPr>
              <m:t>e</m:t>
            </m:r>
          </m:e>
          <m:sup>
            <m:f>
              <m:fPr>
                <m:type m:val="lin"/>
                <m:ctrlPr>
                  <w:rPr>
                    <w:rFonts w:ascii="Cambria Math" w:hAnsi="Cambria Math"/>
                    <w:i/>
                    <w:color w:val="000000"/>
                    <w:spacing w:val="-8"/>
                    <w:sz w:val="28"/>
                    <w:szCs w:val="28"/>
                    <w:shd w:val="clear" w:color="auto" w:fill="FFFFFF"/>
                  </w:rPr>
                </m:ctrlPr>
              </m:fPr>
              <m:num>
                <m:r>
                  <w:rPr>
                    <w:rFonts w:ascii="Cambria Math" w:hAnsi="Cambria Math"/>
                    <w:color w:val="000000"/>
                    <w:spacing w:val="-8"/>
                    <w:sz w:val="28"/>
                    <w:szCs w:val="28"/>
                    <w:shd w:val="clear" w:color="auto" w:fill="FFFFFF"/>
                  </w:rPr>
                  <m:t>-Δ</m:t>
                </m:r>
                <m:sSub>
                  <m:sSubPr>
                    <m:ctrlPr>
                      <w:rPr>
                        <w:rFonts w:ascii="Cambria Math" w:hAnsi="Cambria Math"/>
                        <w:i/>
                        <w:color w:val="000000"/>
                        <w:spacing w:val="-8"/>
                        <w:sz w:val="28"/>
                        <w:szCs w:val="28"/>
                        <w:shd w:val="clear" w:color="auto" w:fill="FFFFFF"/>
                      </w:rPr>
                    </m:ctrlPr>
                  </m:sSubPr>
                  <m:e>
                    <m:r>
                      <w:rPr>
                        <w:rFonts w:ascii="Cambria Math" w:hAnsi="Cambria Math"/>
                        <w:color w:val="000000"/>
                        <w:spacing w:val="-8"/>
                        <w:sz w:val="28"/>
                        <w:szCs w:val="28"/>
                        <w:shd w:val="clear" w:color="auto" w:fill="FFFFFF"/>
                      </w:rPr>
                      <m:t>W</m:t>
                    </m:r>
                  </m:e>
                  <m:sub>
                    <m:r>
                      <w:rPr>
                        <w:rFonts w:ascii="Cambria Math" w:hAnsi="Cambria Math"/>
                        <w:color w:val="000000"/>
                        <w:spacing w:val="-8"/>
                        <w:sz w:val="28"/>
                        <w:szCs w:val="28"/>
                        <w:shd w:val="clear" w:color="auto" w:fill="FFFFFF"/>
                      </w:rPr>
                      <m:t>0</m:t>
                    </m:r>
                  </m:sub>
                </m:sSub>
              </m:num>
              <m:den>
                <m:r>
                  <w:rPr>
                    <w:rFonts w:ascii="Cambria Math" w:hAnsi="Cambria Math"/>
                    <w:color w:val="000000"/>
                    <w:spacing w:val="-8"/>
                    <w:sz w:val="28"/>
                    <w:szCs w:val="28"/>
                    <w:shd w:val="clear" w:color="auto" w:fill="FFFFFF"/>
                  </w:rPr>
                  <m:t>2kT</m:t>
                </m:r>
              </m:den>
            </m:f>
          </m:sup>
        </m:sSup>
      </m:oMath>
      <w:r w:rsidR="00F5718D" w:rsidRPr="007D0D3F">
        <w:rPr>
          <w:color w:val="000000"/>
          <w:spacing w:val="-8"/>
          <w:sz w:val="28"/>
          <w:szCs w:val="28"/>
          <w:shd w:val="clear" w:color="auto" w:fill="FFFFFF"/>
        </w:rPr>
        <w:t xml:space="preserve">       </w:t>
      </w:r>
      <w:r w:rsidR="00BF5B57">
        <w:rPr>
          <w:color w:val="000000"/>
          <w:spacing w:val="-8"/>
          <w:sz w:val="28"/>
          <w:szCs w:val="28"/>
          <w:shd w:val="clear" w:color="auto" w:fill="FFFFFF"/>
        </w:rPr>
        <w:t xml:space="preserve">                         </w:t>
      </w:r>
      <w:r w:rsidR="00F5718D" w:rsidRPr="007D0D3F">
        <w:rPr>
          <w:color w:val="000000"/>
          <w:spacing w:val="-8"/>
          <w:sz w:val="28"/>
          <w:szCs w:val="28"/>
          <w:shd w:val="clear" w:color="auto" w:fill="FFFFFF"/>
        </w:rPr>
        <w:t xml:space="preserve">         (</w:t>
      </w:r>
      <w:r w:rsidR="00BF5B57">
        <w:rPr>
          <w:color w:val="000000"/>
          <w:spacing w:val="-8"/>
          <w:sz w:val="28"/>
          <w:szCs w:val="28"/>
          <w:shd w:val="clear" w:color="auto" w:fill="FFFFFF"/>
        </w:rPr>
        <w:t>12</w:t>
      </w:r>
      <w:r w:rsidR="00F5718D" w:rsidRPr="007D0D3F">
        <w:rPr>
          <w:color w:val="000000"/>
          <w:spacing w:val="-8"/>
          <w:sz w:val="28"/>
          <w:szCs w:val="28"/>
          <w:shd w:val="clear" w:color="auto" w:fill="FFFFFF"/>
        </w:rPr>
        <w:t>.7).</w:t>
      </w:r>
    </w:p>
    <w:p w:rsidR="00502DA4" w:rsidRPr="007D0D3F" w:rsidRDefault="00502DA4" w:rsidP="00F5718D">
      <w:pPr>
        <w:spacing w:line="360" w:lineRule="atLeast"/>
        <w:ind w:left="3969"/>
        <w:jc w:val="both"/>
        <w:rPr>
          <w:color w:val="000000"/>
          <w:spacing w:val="-8"/>
          <w:sz w:val="28"/>
          <w:szCs w:val="28"/>
          <w:shd w:val="clear" w:color="auto" w:fill="FFFFFF"/>
        </w:rPr>
      </w:pPr>
    </w:p>
    <w:p w:rsidR="00051A6B" w:rsidRPr="00256CC7" w:rsidRDefault="00F5718D" w:rsidP="00256CC7">
      <w:pPr>
        <w:spacing w:line="360" w:lineRule="atLeast"/>
        <w:ind w:firstLine="709"/>
        <w:jc w:val="both"/>
        <w:rPr>
          <w:noProof/>
          <w:sz w:val="28"/>
          <w:szCs w:val="28"/>
        </w:rPr>
      </w:pPr>
      <w:r w:rsidRPr="00F5718D">
        <w:rPr>
          <w:color w:val="000000"/>
          <w:sz w:val="28"/>
          <w:szCs w:val="28"/>
          <w:shd w:val="clear" w:color="auto" w:fill="FFFFFF"/>
        </w:rPr>
        <w:t xml:space="preserve">Подставляя </w:t>
      </w:r>
      <w:r>
        <w:rPr>
          <w:color w:val="000000"/>
          <w:sz w:val="28"/>
          <w:szCs w:val="28"/>
          <w:shd w:val="clear" w:color="auto" w:fill="FFFFFF"/>
        </w:rPr>
        <w:t>известные по условию задания данные</w:t>
      </w:r>
      <w:r w:rsidR="00051A6B" w:rsidRPr="00F5718D">
        <w:rPr>
          <w:color w:val="000000"/>
          <w:sz w:val="28"/>
          <w:szCs w:val="28"/>
        </w:rPr>
        <w:t xml:space="preserve"> получаем, что </w:t>
      </w:r>
      <m:oMath>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n</m:t>
            </m:r>
          </m:e>
          <m:sub>
            <m:r>
              <w:rPr>
                <w:rFonts w:ascii="Cambria Math" w:hAnsi="Cambria Math"/>
                <w:color w:val="000000"/>
                <w:sz w:val="28"/>
                <w:szCs w:val="28"/>
                <w:shd w:val="clear" w:color="auto" w:fill="FFFFFF"/>
                <w:lang w:val="en-US"/>
              </w:rPr>
              <m:t>i</m:t>
            </m:r>
          </m:sub>
        </m:sSub>
        <m:r>
          <w:rPr>
            <w:rFonts w:ascii="Cambria Math" w:hAnsi="Cambria Math"/>
            <w:color w:val="000000"/>
            <w:sz w:val="28"/>
            <w:szCs w:val="28"/>
            <w:shd w:val="clear" w:color="auto" w:fill="FFFFFF"/>
          </w:rPr>
          <m:t>=</m:t>
        </m:r>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p</m:t>
            </m:r>
          </m:e>
          <m:sub>
            <m:r>
              <w:rPr>
                <w:rFonts w:ascii="Cambria Math" w:hAnsi="Cambria Math"/>
                <w:color w:val="000000"/>
                <w:sz w:val="28"/>
                <w:szCs w:val="28"/>
                <w:shd w:val="clear" w:color="auto" w:fill="FFFFFF"/>
                <w:lang w:val="en-US"/>
              </w:rPr>
              <m:t>i</m:t>
            </m:r>
          </m:sub>
        </m:sSub>
        <m:r>
          <w:rPr>
            <w:rFonts w:ascii="Cambria Math" w:hAnsi="Cambria Math"/>
            <w:color w:val="000000"/>
            <w:sz w:val="28"/>
            <w:szCs w:val="28"/>
            <w:shd w:val="clear" w:color="auto" w:fill="FFFFFF"/>
          </w:rPr>
          <m:t>=</m:t>
        </m:r>
        <m:rad>
          <m:radPr>
            <m:degHide m:val="1"/>
            <m:ctrlPr>
              <w:rPr>
                <w:rFonts w:ascii="Cambria Math" w:hAnsi="Cambria Math"/>
                <w:i/>
                <w:color w:val="000000"/>
                <w:sz w:val="28"/>
                <w:szCs w:val="28"/>
                <w:shd w:val="clear" w:color="auto" w:fill="FFFFFF"/>
              </w:rPr>
            </m:ctrlPr>
          </m:radPr>
          <m:deg/>
          <m:e>
            <m:r>
              <w:rPr>
                <w:rFonts w:ascii="Cambria Math" w:hAnsi="Cambria Math"/>
                <w:color w:val="000000"/>
                <w:sz w:val="28"/>
                <w:szCs w:val="28"/>
                <w:shd w:val="clear" w:color="auto" w:fill="FFFFFF"/>
              </w:rPr>
              <m:t>2,8∙</m:t>
            </m:r>
            <m:sSup>
              <m:sSupPr>
                <m:ctrlPr>
                  <w:rPr>
                    <w:rFonts w:ascii="Cambria Math" w:hAnsi="Cambria Math"/>
                    <w:i/>
                    <w:color w:val="000000"/>
                    <w:sz w:val="28"/>
                    <w:szCs w:val="28"/>
                    <w:shd w:val="clear" w:color="auto" w:fill="FFFFFF"/>
                  </w:rPr>
                </m:ctrlPr>
              </m:sSupPr>
              <m:e>
                <m:r>
                  <w:rPr>
                    <w:rFonts w:ascii="Cambria Math" w:hAnsi="Cambria Math"/>
                    <w:color w:val="000000"/>
                    <w:sz w:val="28"/>
                    <w:szCs w:val="28"/>
                    <w:shd w:val="clear" w:color="auto" w:fill="FFFFFF"/>
                  </w:rPr>
                  <m:t>10</m:t>
                </m:r>
              </m:e>
              <m:sup>
                <m:r>
                  <w:rPr>
                    <w:rFonts w:ascii="Cambria Math" w:hAnsi="Cambria Math"/>
                    <w:color w:val="000000"/>
                    <w:sz w:val="28"/>
                    <w:szCs w:val="28"/>
                    <w:shd w:val="clear" w:color="auto" w:fill="FFFFFF"/>
                  </w:rPr>
                  <m:t>19</m:t>
                </m:r>
              </m:sup>
            </m:sSup>
            <m:r>
              <w:rPr>
                <w:rFonts w:ascii="Cambria Math" w:hAnsi="Cambria Math"/>
                <w:color w:val="000000"/>
                <w:sz w:val="28"/>
                <w:szCs w:val="28"/>
                <w:shd w:val="clear" w:color="auto" w:fill="FFFFFF"/>
              </w:rPr>
              <m:t>∙1,0∙</m:t>
            </m:r>
            <m:sSup>
              <m:sSupPr>
                <m:ctrlPr>
                  <w:rPr>
                    <w:rFonts w:ascii="Cambria Math" w:hAnsi="Cambria Math"/>
                    <w:i/>
                    <w:color w:val="000000"/>
                    <w:sz w:val="28"/>
                    <w:szCs w:val="28"/>
                    <w:shd w:val="clear" w:color="auto" w:fill="FFFFFF"/>
                  </w:rPr>
                </m:ctrlPr>
              </m:sSupPr>
              <m:e>
                <m:r>
                  <w:rPr>
                    <w:rFonts w:ascii="Cambria Math" w:hAnsi="Cambria Math"/>
                    <w:color w:val="000000"/>
                    <w:sz w:val="28"/>
                    <w:szCs w:val="28"/>
                    <w:shd w:val="clear" w:color="auto" w:fill="FFFFFF"/>
                  </w:rPr>
                  <m:t>10</m:t>
                </m:r>
              </m:e>
              <m:sup>
                <m:r>
                  <w:rPr>
                    <w:rFonts w:ascii="Cambria Math" w:hAnsi="Cambria Math"/>
                    <w:color w:val="000000"/>
                    <w:sz w:val="28"/>
                    <w:szCs w:val="28"/>
                    <w:shd w:val="clear" w:color="auto" w:fill="FFFFFF"/>
                  </w:rPr>
                  <m:t>19</m:t>
                </m:r>
              </m:sup>
            </m:sSup>
          </m:e>
        </m:rad>
        <m:r>
          <w:rPr>
            <w:rFonts w:ascii="Cambria Math" w:hAnsi="Cambria Math" w:cs="Arial"/>
            <w:color w:val="000000"/>
            <w:sz w:val="28"/>
            <w:szCs w:val="28"/>
            <w:shd w:val="clear" w:color="auto" w:fill="FFFFFF"/>
          </w:rPr>
          <m:t>∙</m:t>
        </m:r>
        <m:sSup>
          <m:sSupPr>
            <m:ctrlPr>
              <w:rPr>
                <w:rFonts w:ascii="Cambria Math" w:hAnsi="Cambria Math" w:cs="Arial"/>
                <w:i/>
                <w:color w:val="000000"/>
                <w:sz w:val="28"/>
                <w:szCs w:val="28"/>
                <w:shd w:val="clear" w:color="auto" w:fill="FFFFFF"/>
              </w:rPr>
            </m:ctrlPr>
          </m:sSupPr>
          <m:e>
            <m:r>
              <w:rPr>
                <w:rFonts w:ascii="Cambria Math" w:hAnsi="Cambria Math" w:cs="Arial"/>
                <w:color w:val="000000"/>
                <w:sz w:val="28"/>
                <w:szCs w:val="28"/>
                <w:shd w:val="clear" w:color="auto" w:fill="FFFFFF"/>
              </w:rPr>
              <m:t>e</m:t>
            </m:r>
          </m:e>
          <m:sup>
            <m:r>
              <w:rPr>
                <w:rFonts w:ascii="Cambria Math" w:hAnsi="Cambria Math" w:cs="Arial"/>
                <w:color w:val="000000"/>
                <w:sz w:val="28"/>
                <w:szCs w:val="28"/>
                <w:shd w:val="clear" w:color="auto" w:fill="FFFFFF"/>
              </w:rPr>
              <m:t>-</m:t>
            </m:r>
            <m:f>
              <m:fPr>
                <m:type m:val="lin"/>
                <m:ctrlPr>
                  <w:rPr>
                    <w:rFonts w:ascii="Cambria Math" w:hAnsi="Cambria Math" w:cs="Arial"/>
                    <w:i/>
                    <w:color w:val="000000"/>
                    <w:sz w:val="28"/>
                    <w:szCs w:val="28"/>
                    <w:shd w:val="clear" w:color="auto" w:fill="FFFFFF"/>
                  </w:rPr>
                </m:ctrlPr>
              </m:fPr>
              <m:num>
                <m:r>
                  <w:rPr>
                    <w:rFonts w:ascii="Cambria Math" w:hAnsi="Cambria Math" w:cs="Arial"/>
                    <w:color w:val="000000"/>
                    <w:sz w:val="28"/>
                    <w:szCs w:val="28"/>
                    <w:shd w:val="clear" w:color="auto" w:fill="FFFFFF"/>
                  </w:rPr>
                  <m:t>1,11</m:t>
                </m:r>
              </m:num>
              <m:den>
                <m:r>
                  <w:rPr>
                    <w:rFonts w:ascii="Cambria Math" w:hAnsi="Cambria Math" w:cs="Arial"/>
                    <w:color w:val="000000"/>
                    <w:sz w:val="28"/>
                    <w:szCs w:val="28"/>
                    <w:shd w:val="clear" w:color="auto" w:fill="FFFFFF"/>
                  </w:rPr>
                  <m:t>2∙0,8617∙</m:t>
                </m:r>
                <m:sSup>
                  <m:sSupPr>
                    <m:ctrlPr>
                      <w:rPr>
                        <w:rFonts w:ascii="Cambria Math" w:hAnsi="Cambria Math" w:cs="Arial"/>
                        <w:i/>
                        <w:color w:val="000000"/>
                        <w:sz w:val="28"/>
                        <w:szCs w:val="28"/>
                        <w:shd w:val="clear" w:color="auto" w:fill="FFFFFF"/>
                      </w:rPr>
                    </m:ctrlPr>
                  </m:sSupPr>
                  <m:e>
                    <m:r>
                      <w:rPr>
                        <w:rFonts w:ascii="Cambria Math" w:hAnsi="Cambria Math" w:cs="Arial"/>
                        <w:color w:val="000000"/>
                        <w:sz w:val="28"/>
                        <w:szCs w:val="28"/>
                        <w:shd w:val="clear" w:color="auto" w:fill="FFFFFF"/>
                      </w:rPr>
                      <m:t>10</m:t>
                    </m:r>
                  </m:e>
                  <m:sup>
                    <m:r>
                      <w:rPr>
                        <w:rFonts w:ascii="Cambria Math" w:hAnsi="Cambria Math" w:cs="Arial"/>
                        <w:color w:val="000000"/>
                        <w:sz w:val="28"/>
                        <w:szCs w:val="28"/>
                        <w:shd w:val="clear" w:color="auto" w:fill="FFFFFF"/>
                      </w:rPr>
                      <m:t>-4</m:t>
                    </m:r>
                  </m:sup>
                </m:sSup>
                <m:r>
                  <w:rPr>
                    <w:rFonts w:ascii="Cambria Math" w:hAnsi="Cambria Math" w:cs="Arial"/>
                    <w:color w:val="000000"/>
                    <w:sz w:val="28"/>
                    <w:szCs w:val="28"/>
                    <w:shd w:val="clear" w:color="auto" w:fill="FFFFFF"/>
                  </w:rPr>
                  <m:t>∙293</m:t>
                </m:r>
              </m:den>
            </m:f>
          </m:sup>
        </m:sSup>
        <m:r>
          <w:rPr>
            <w:rFonts w:ascii="Cambria Math" w:hAnsi="Cambria Math" w:cs="Arial"/>
            <w:color w:val="000000"/>
            <w:sz w:val="28"/>
            <w:szCs w:val="28"/>
            <w:shd w:val="clear" w:color="auto" w:fill="FFFFFF"/>
          </w:rPr>
          <m:t>=</m:t>
        </m:r>
        <m:r>
          <w:rPr>
            <w:rFonts w:ascii="Cambria Math" w:hAnsi="Cambria Math"/>
            <w:color w:val="000000"/>
            <w:sz w:val="28"/>
            <w:szCs w:val="28"/>
            <w:shd w:val="clear" w:color="auto" w:fill="FFFFFF"/>
          </w:rPr>
          <m:t>1,67</m:t>
        </m:r>
        <m:r>
          <w:rPr>
            <w:rFonts w:ascii="Cambria Math" w:hAnsi="Cambria Math" w:cs="Arial"/>
            <w:noProof/>
            <w:sz w:val="28"/>
            <w:szCs w:val="28"/>
          </w:rPr>
          <m:t>∙</m:t>
        </m:r>
        <m:sSup>
          <m:sSupPr>
            <m:ctrlPr>
              <w:rPr>
                <w:rFonts w:ascii="Cambria Math" w:hAnsi="Cambria Math"/>
                <w:i/>
                <w:noProof/>
                <w:sz w:val="28"/>
                <w:szCs w:val="28"/>
                <w:lang w:val="en-US"/>
              </w:rPr>
            </m:ctrlPr>
          </m:sSupPr>
          <m:e>
            <m:r>
              <w:rPr>
                <w:rFonts w:ascii="Cambria Math" w:hAnsi="Cambria Math"/>
                <w:noProof/>
                <w:sz w:val="28"/>
                <w:szCs w:val="28"/>
              </w:rPr>
              <m:t>10</m:t>
            </m:r>
          </m:e>
          <m:sup>
            <m:r>
              <w:rPr>
                <w:rFonts w:ascii="Cambria Math" w:hAnsi="Cambria Math"/>
                <w:noProof/>
                <w:sz w:val="28"/>
                <w:szCs w:val="28"/>
              </w:rPr>
              <m:t>19</m:t>
            </m:r>
          </m:sup>
        </m:sSup>
        <m:r>
          <w:rPr>
            <w:rFonts w:ascii="Cambria Math" w:hAnsi="Cambria Math" w:cs="Arial"/>
            <w:noProof/>
            <w:sz w:val="28"/>
            <w:szCs w:val="28"/>
          </w:rPr>
          <m:t>∙</m:t>
        </m:r>
        <m:r>
          <w:rPr>
            <w:rFonts w:ascii="Cambria Math" w:hAnsi="Cambria Math"/>
            <w:noProof/>
            <w:sz w:val="28"/>
            <w:szCs w:val="28"/>
          </w:rPr>
          <m:t>2,84</m:t>
        </m:r>
        <m:sSup>
          <m:sSupPr>
            <m:ctrlPr>
              <w:rPr>
                <w:rFonts w:ascii="Cambria Math" w:hAnsi="Cambria Math"/>
                <w:i/>
                <w:noProof/>
                <w:sz w:val="28"/>
                <w:szCs w:val="28"/>
                <w:lang w:val="en-US"/>
              </w:rPr>
            </m:ctrlPr>
          </m:sSupPr>
          <m:e>
            <m:r>
              <w:rPr>
                <w:rFonts w:ascii="Cambria Math" w:hAnsi="Cambria Math"/>
                <w:noProof/>
                <w:sz w:val="28"/>
                <w:szCs w:val="28"/>
              </w:rPr>
              <m:t>∙10</m:t>
            </m:r>
          </m:e>
          <m:sup>
            <m:r>
              <w:rPr>
                <w:rFonts w:ascii="Cambria Math" w:hAnsi="Cambria Math"/>
                <w:noProof/>
                <w:sz w:val="28"/>
                <w:szCs w:val="28"/>
              </w:rPr>
              <m:t>-10</m:t>
            </m:r>
          </m:sup>
        </m:sSup>
        <m:r>
          <w:rPr>
            <w:rFonts w:ascii="Cambria Math" w:hAnsi="Cambria Math"/>
            <w:noProof/>
            <w:sz w:val="28"/>
            <w:szCs w:val="28"/>
          </w:rPr>
          <m:t>=4,74</m:t>
        </m:r>
        <m:r>
          <w:rPr>
            <w:rFonts w:ascii="Cambria Math" w:hAnsi="Cambria Math" w:cs="Arial"/>
            <w:noProof/>
            <w:sz w:val="28"/>
            <w:szCs w:val="28"/>
          </w:rPr>
          <m:t>∙</m:t>
        </m:r>
        <m:sSup>
          <m:sSupPr>
            <m:ctrlPr>
              <w:rPr>
                <w:rFonts w:ascii="Cambria Math" w:hAnsi="Cambria Math"/>
                <w:i/>
                <w:noProof/>
                <w:sz w:val="28"/>
                <w:szCs w:val="28"/>
                <w:lang w:val="en-US"/>
              </w:rPr>
            </m:ctrlPr>
          </m:sSupPr>
          <m:e>
            <m:r>
              <w:rPr>
                <w:rFonts w:ascii="Cambria Math" w:hAnsi="Cambria Math"/>
                <w:noProof/>
                <w:sz w:val="28"/>
                <w:szCs w:val="28"/>
              </w:rPr>
              <m:t>10</m:t>
            </m:r>
          </m:e>
          <m:sup>
            <m:r>
              <w:rPr>
                <w:rFonts w:ascii="Cambria Math" w:hAnsi="Cambria Math"/>
                <w:noProof/>
                <w:sz w:val="28"/>
                <w:szCs w:val="28"/>
              </w:rPr>
              <m:t>9</m:t>
            </m:r>
          </m:sup>
        </m:sSup>
        <m:sSup>
          <m:sSupPr>
            <m:ctrlPr>
              <w:rPr>
                <w:rFonts w:ascii="Cambria Math" w:hAnsi="Cambria Math"/>
                <w:i/>
                <w:noProof/>
                <w:sz w:val="28"/>
                <w:szCs w:val="28"/>
              </w:rPr>
            </m:ctrlPr>
          </m:sSupPr>
          <m:e>
            <m:r>
              <w:rPr>
                <w:rFonts w:ascii="Cambria Math" w:hAnsi="Cambria Math"/>
                <w:noProof/>
                <w:sz w:val="28"/>
                <w:szCs w:val="28"/>
              </w:rPr>
              <m:t>см</m:t>
            </m:r>
          </m:e>
          <m:sup>
            <m:r>
              <w:rPr>
                <w:rFonts w:ascii="Cambria Math" w:hAnsi="Cambria Math"/>
                <w:noProof/>
                <w:sz w:val="28"/>
                <w:szCs w:val="28"/>
              </w:rPr>
              <m:t>-3</m:t>
            </m:r>
          </m:sup>
        </m:sSup>
      </m:oMath>
      <w:r w:rsidR="00492E57" w:rsidRPr="00256CC7">
        <w:rPr>
          <w:noProof/>
          <w:sz w:val="28"/>
          <w:szCs w:val="28"/>
        </w:rPr>
        <w:t xml:space="preserve">. </w:t>
      </w:r>
    </w:p>
    <w:p w:rsidR="00F5718D" w:rsidRDefault="00051A6B" w:rsidP="00051A6B">
      <w:pPr>
        <w:spacing w:line="360" w:lineRule="atLeast"/>
        <w:ind w:firstLine="709"/>
        <w:jc w:val="both"/>
        <w:rPr>
          <w:color w:val="000000"/>
          <w:sz w:val="28"/>
          <w:szCs w:val="28"/>
          <w:shd w:val="clear" w:color="auto" w:fill="FFFFFF"/>
        </w:rPr>
      </w:pPr>
      <w:r w:rsidRPr="00A14E29">
        <w:rPr>
          <w:color w:val="000000"/>
          <w:sz w:val="28"/>
          <w:szCs w:val="28"/>
          <w:shd w:val="clear" w:color="auto" w:fill="FFFFFF"/>
        </w:rPr>
        <w:t xml:space="preserve">В данном случае имеет место донорная примесь или замещения (поставляет электроны в зону проводимости проводника) так как валентность </w:t>
      </w:r>
      <w:proofErr w:type="spellStart"/>
      <w:r w:rsidRPr="00A14E29">
        <w:rPr>
          <w:color w:val="000000"/>
          <w:sz w:val="28"/>
          <w:szCs w:val="28"/>
          <w:shd w:val="clear" w:color="auto" w:fill="FFFFFF"/>
        </w:rPr>
        <w:t>Si</w:t>
      </w:r>
      <w:proofErr w:type="spellEnd"/>
      <w:r w:rsidRPr="00A14E29">
        <w:rPr>
          <w:color w:val="000000"/>
          <w:sz w:val="28"/>
          <w:szCs w:val="28"/>
          <w:shd w:val="clear" w:color="auto" w:fill="FFFFFF"/>
        </w:rPr>
        <w:t xml:space="preserve">(4) а </w:t>
      </w:r>
      <w:proofErr w:type="spellStart"/>
      <w:r w:rsidRPr="00A14E29">
        <w:rPr>
          <w:color w:val="000000"/>
          <w:sz w:val="28"/>
          <w:szCs w:val="28"/>
          <w:shd w:val="clear" w:color="auto" w:fill="FFFFFF"/>
        </w:rPr>
        <w:t>Sb</w:t>
      </w:r>
      <w:proofErr w:type="spellEnd"/>
      <w:r w:rsidRPr="00A14E29">
        <w:rPr>
          <w:color w:val="000000"/>
          <w:sz w:val="28"/>
          <w:szCs w:val="28"/>
          <w:shd w:val="clear" w:color="auto" w:fill="FFFFFF"/>
        </w:rPr>
        <w:t>(5), определим концентрацию в примесном полупроводнике при нормальных условиях (</w:t>
      </w:r>
      <w:r w:rsidRPr="00F5718D">
        <w:rPr>
          <w:i/>
          <w:color w:val="000000"/>
          <w:sz w:val="28"/>
          <w:szCs w:val="28"/>
          <w:shd w:val="clear" w:color="auto" w:fill="FFFFFF"/>
        </w:rPr>
        <w:t>Т</w:t>
      </w:r>
      <w:r w:rsidRPr="00A14E29">
        <w:rPr>
          <w:color w:val="000000"/>
          <w:sz w:val="28"/>
          <w:szCs w:val="28"/>
          <w:shd w:val="clear" w:color="auto" w:fill="FFFFFF"/>
        </w:rPr>
        <w:t>=293 К) по формуле</w:t>
      </w:r>
      <w:r w:rsidR="00F5718D">
        <w:rPr>
          <w:color w:val="000000"/>
          <w:sz w:val="28"/>
          <w:szCs w:val="28"/>
          <w:shd w:val="clear" w:color="auto" w:fill="FFFFFF"/>
        </w:rPr>
        <w:t xml:space="preserve"> (</w:t>
      </w:r>
      <w:r w:rsidR="00BF5B57">
        <w:rPr>
          <w:color w:val="000000"/>
          <w:sz w:val="28"/>
          <w:szCs w:val="28"/>
          <w:shd w:val="clear" w:color="auto" w:fill="FFFFFF"/>
        </w:rPr>
        <w:t>12</w:t>
      </w:r>
      <w:r w:rsidR="00F5718D">
        <w:rPr>
          <w:color w:val="000000"/>
          <w:sz w:val="28"/>
          <w:szCs w:val="28"/>
          <w:shd w:val="clear" w:color="auto" w:fill="FFFFFF"/>
        </w:rPr>
        <w:t>.8)</w:t>
      </w:r>
      <w:r w:rsidR="00F5718D">
        <w:rPr>
          <w:noProof/>
          <w:sz w:val="28"/>
          <w:szCs w:val="28"/>
        </w:rPr>
        <w:t xml:space="preserve">, </w:t>
      </w:r>
      <w:r w:rsidR="00F5718D" w:rsidRPr="00A14E29">
        <w:rPr>
          <w:color w:val="000000"/>
          <w:sz w:val="28"/>
          <w:szCs w:val="28"/>
          <w:shd w:val="clear" w:color="auto" w:fill="FFFFFF"/>
        </w:rPr>
        <w:t>где:</w:t>
      </w:r>
      <m:oMath>
        <m:r>
          <w:rPr>
            <w:rFonts w:ascii="Cambria Math" w:hAnsi="Cambria Math"/>
            <w:color w:val="000000"/>
            <w:sz w:val="28"/>
            <w:szCs w:val="28"/>
            <w:shd w:val="clear" w:color="auto" w:fill="FFFFFF"/>
          </w:rPr>
          <m:t xml:space="preserve"> Δ</m:t>
        </m:r>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W</m:t>
            </m:r>
          </m:e>
          <m:sub>
            <m:r>
              <w:rPr>
                <w:rFonts w:ascii="Cambria Math" w:hAnsi="Cambria Math"/>
                <w:color w:val="000000"/>
                <w:sz w:val="28"/>
                <w:szCs w:val="28"/>
                <w:shd w:val="clear" w:color="auto" w:fill="FFFFFF"/>
                <w:lang w:val="en-US"/>
              </w:rPr>
              <m:t>d</m:t>
            </m:r>
          </m:sub>
        </m:sSub>
      </m:oMath>
      <w:r w:rsidR="00F5718D">
        <w:rPr>
          <w:color w:val="000000"/>
          <w:sz w:val="28"/>
          <w:szCs w:val="28"/>
          <w:shd w:val="clear" w:color="auto" w:fill="FFFFFF"/>
        </w:rPr>
        <w:t>−</w:t>
      </w:r>
      <w:r w:rsidR="00F5718D" w:rsidRPr="00A14E29">
        <w:rPr>
          <w:color w:val="000000"/>
          <w:sz w:val="28"/>
          <w:szCs w:val="28"/>
          <w:shd w:val="clear" w:color="auto" w:fill="FFFFFF"/>
        </w:rPr>
        <w:t xml:space="preserve"> энергия необходимая для отрыва электрона от атома</w:t>
      </w:r>
      <w:r w:rsidR="00F5718D">
        <w:rPr>
          <w:color w:val="000000"/>
          <w:sz w:val="28"/>
          <w:szCs w:val="28"/>
          <w:shd w:val="clear" w:color="auto" w:fill="FFFFFF"/>
        </w:rPr>
        <w:t>.</w:t>
      </w:r>
    </w:p>
    <w:p w:rsidR="00F5718D" w:rsidRPr="007D0D3F" w:rsidRDefault="00644F35" w:rsidP="00BF5B57">
      <w:pPr>
        <w:spacing w:line="360" w:lineRule="atLeast"/>
        <w:jc w:val="right"/>
        <w:rPr>
          <w:noProof/>
          <w:sz w:val="28"/>
          <w:szCs w:val="28"/>
        </w:rPr>
      </w:pPr>
      <m:oMath>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n</m:t>
            </m:r>
          </m:e>
          <m:sub>
            <m:r>
              <w:rPr>
                <w:rFonts w:ascii="Cambria Math" w:hAnsi="Cambria Math"/>
                <w:color w:val="000000"/>
                <w:sz w:val="28"/>
                <w:szCs w:val="28"/>
                <w:shd w:val="clear" w:color="auto" w:fill="FFFFFF"/>
                <w:lang w:val="en-US"/>
              </w:rPr>
              <m:t>d</m:t>
            </m:r>
          </m:sub>
        </m:sSub>
        <m:r>
          <w:rPr>
            <w:rFonts w:ascii="Cambria Math" w:hAnsi="Cambria Math"/>
            <w:color w:val="000000"/>
            <w:sz w:val="28"/>
            <w:szCs w:val="28"/>
            <w:shd w:val="clear" w:color="auto" w:fill="FFFFFF"/>
          </w:rPr>
          <m:t>=</m:t>
        </m:r>
        <m:r>
          <w:rPr>
            <w:rFonts w:ascii="Cambria Math" w:hAnsi="Cambria Math"/>
            <w:color w:val="000000"/>
            <w:sz w:val="28"/>
            <w:szCs w:val="28"/>
            <w:shd w:val="clear" w:color="auto" w:fill="FFFFFF"/>
            <w:lang w:val="en-US"/>
          </w:rPr>
          <m:t>N</m:t>
        </m:r>
        <m:r>
          <w:rPr>
            <w:rFonts w:ascii="Cambria Math" w:hAnsi="Cambria Math" w:cs="Arial"/>
            <w:color w:val="000000"/>
            <w:sz w:val="28"/>
            <w:szCs w:val="28"/>
            <w:shd w:val="clear" w:color="auto" w:fill="FFFFFF"/>
          </w:rPr>
          <m:t>∙</m:t>
        </m:r>
        <m:sSup>
          <m:sSupPr>
            <m:ctrlPr>
              <w:rPr>
                <w:rFonts w:ascii="Cambria Math" w:hAnsi="Cambria Math"/>
                <w:i/>
                <w:color w:val="000000"/>
                <w:spacing w:val="-8"/>
                <w:sz w:val="28"/>
                <w:szCs w:val="28"/>
                <w:shd w:val="clear" w:color="auto" w:fill="FFFFFF"/>
              </w:rPr>
            </m:ctrlPr>
          </m:sSupPr>
          <m:e>
            <m:r>
              <w:rPr>
                <w:rFonts w:ascii="Cambria Math" w:hAnsi="Cambria Math"/>
                <w:color w:val="000000"/>
                <w:spacing w:val="-8"/>
                <w:sz w:val="28"/>
                <w:szCs w:val="28"/>
                <w:shd w:val="clear" w:color="auto" w:fill="FFFFFF"/>
              </w:rPr>
              <m:t>e</m:t>
            </m:r>
          </m:e>
          <m:sup>
            <m:f>
              <m:fPr>
                <m:type m:val="lin"/>
                <m:ctrlPr>
                  <w:rPr>
                    <w:rFonts w:ascii="Cambria Math" w:hAnsi="Cambria Math"/>
                    <w:i/>
                    <w:color w:val="000000"/>
                    <w:spacing w:val="-8"/>
                    <w:sz w:val="28"/>
                    <w:szCs w:val="28"/>
                    <w:shd w:val="clear" w:color="auto" w:fill="FFFFFF"/>
                  </w:rPr>
                </m:ctrlPr>
              </m:fPr>
              <m:num>
                <m:r>
                  <w:rPr>
                    <w:rFonts w:ascii="Cambria Math" w:hAnsi="Cambria Math"/>
                    <w:color w:val="000000"/>
                    <w:spacing w:val="-8"/>
                    <w:sz w:val="28"/>
                    <w:szCs w:val="28"/>
                    <w:shd w:val="clear" w:color="auto" w:fill="FFFFFF"/>
                  </w:rPr>
                  <m:t>-Δ</m:t>
                </m:r>
                <m:sSub>
                  <m:sSubPr>
                    <m:ctrlPr>
                      <w:rPr>
                        <w:rFonts w:ascii="Cambria Math" w:hAnsi="Cambria Math"/>
                        <w:i/>
                        <w:color w:val="000000"/>
                        <w:spacing w:val="-8"/>
                        <w:sz w:val="28"/>
                        <w:szCs w:val="28"/>
                        <w:shd w:val="clear" w:color="auto" w:fill="FFFFFF"/>
                      </w:rPr>
                    </m:ctrlPr>
                  </m:sSubPr>
                  <m:e>
                    <m:r>
                      <w:rPr>
                        <w:rFonts w:ascii="Cambria Math" w:hAnsi="Cambria Math"/>
                        <w:color w:val="000000"/>
                        <w:spacing w:val="-8"/>
                        <w:sz w:val="28"/>
                        <w:szCs w:val="28"/>
                        <w:shd w:val="clear" w:color="auto" w:fill="FFFFFF"/>
                      </w:rPr>
                      <m:t>W</m:t>
                    </m:r>
                  </m:e>
                  <m:sub>
                    <m:r>
                      <w:rPr>
                        <w:rFonts w:ascii="Cambria Math" w:hAnsi="Cambria Math"/>
                        <w:color w:val="000000"/>
                        <w:spacing w:val="-8"/>
                        <w:sz w:val="28"/>
                        <w:szCs w:val="28"/>
                        <w:shd w:val="clear" w:color="auto" w:fill="FFFFFF"/>
                      </w:rPr>
                      <m:t>d</m:t>
                    </m:r>
                  </m:sub>
                </m:sSub>
              </m:num>
              <m:den>
                <m:r>
                  <w:rPr>
                    <w:rFonts w:ascii="Cambria Math" w:hAnsi="Cambria Math"/>
                    <w:color w:val="000000"/>
                    <w:spacing w:val="-8"/>
                    <w:sz w:val="28"/>
                    <w:szCs w:val="28"/>
                    <w:shd w:val="clear" w:color="auto" w:fill="FFFFFF"/>
                  </w:rPr>
                  <m:t>2kT</m:t>
                </m:r>
              </m:den>
            </m:f>
          </m:sup>
        </m:sSup>
      </m:oMath>
      <w:r w:rsidR="00F5718D" w:rsidRPr="008C24E0">
        <w:rPr>
          <w:noProof/>
          <w:sz w:val="28"/>
          <w:szCs w:val="28"/>
        </w:rPr>
        <w:t xml:space="preserve">                                              (</w:t>
      </w:r>
      <w:r w:rsidR="00BF5B57">
        <w:rPr>
          <w:noProof/>
          <w:sz w:val="28"/>
          <w:szCs w:val="28"/>
        </w:rPr>
        <w:t>12</w:t>
      </w:r>
      <w:r w:rsidR="00F5718D" w:rsidRPr="008C24E0">
        <w:rPr>
          <w:noProof/>
          <w:sz w:val="28"/>
          <w:szCs w:val="28"/>
        </w:rPr>
        <w:t>.8).</w:t>
      </w:r>
    </w:p>
    <w:p w:rsidR="00256CC7" w:rsidRPr="007D0D3F" w:rsidRDefault="00256CC7" w:rsidP="00F5718D">
      <w:pPr>
        <w:spacing w:line="360" w:lineRule="atLeast"/>
        <w:ind w:left="3969"/>
        <w:jc w:val="both"/>
        <w:rPr>
          <w:noProof/>
          <w:sz w:val="28"/>
          <w:szCs w:val="28"/>
        </w:rPr>
      </w:pPr>
    </w:p>
    <w:p w:rsidR="0051104A" w:rsidRPr="007D0D3F" w:rsidRDefault="0051104A" w:rsidP="00051A6B">
      <w:pPr>
        <w:spacing w:line="360" w:lineRule="atLeast"/>
        <w:ind w:firstLine="709"/>
        <w:jc w:val="both"/>
        <w:rPr>
          <w:color w:val="000000"/>
          <w:sz w:val="28"/>
          <w:szCs w:val="28"/>
        </w:rPr>
      </w:pPr>
      <w:r>
        <w:rPr>
          <w:color w:val="000000"/>
          <w:sz w:val="28"/>
          <w:szCs w:val="28"/>
        </w:rPr>
        <w:lastRenderedPageBreak/>
        <w:t>Подставляя для вычислений известные данные, получаем, что</w:t>
      </w:r>
    </w:p>
    <w:p w:rsidR="00051A6B" w:rsidRPr="00256CC7" w:rsidRDefault="00644F35" w:rsidP="00256CC7">
      <w:pPr>
        <w:spacing w:line="360" w:lineRule="atLeast"/>
        <w:jc w:val="center"/>
        <w:rPr>
          <w:color w:val="000000"/>
          <w:sz w:val="28"/>
          <w:szCs w:val="28"/>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n</m:t>
            </m:r>
          </m:e>
          <m:sub>
            <m:r>
              <w:rPr>
                <w:rFonts w:ascii="Cambria Math" w:hAnsi="Cambria Math"/>
                <w:color w:val="000000"/>
                <w:sz w:val="28"/>
                <w:szCs w:val="28"/>
                <w:lang w:val="en-US"/>
              </w:rPr>
              <m:t>d</m:t>
            </m:r>
          </m:sub>
        </m:sSub>
        <m:r>
          <w:rPr>
            <w:rFonts w:ascii="Cambria Math" w:hAnsi="Cambria Math"/>
            <w:color w:val="000000"/>
            <w:sz w:val="28"/>
            <w:szCs w:val="28"/>
          </w:rPr>
          <m:t>=</m:t>
        </m:r>
        <m:sSup>
          <m:sSupPr>
            <m:ctrlPr>
              <w:rPr>
                <w:rFonts w:ascii="Cambria Math" w:hAnsi="Cambria Math"/>
                <w:i/>
                <w:color w:val="000000"/>
                <w:sz w:val="28"/>
                <w:szCs w:val="28"/>
                <w:lang w:val="en-US"/>
              </w:rPr>
            </m:ctrlPr>
          </m:sSupPr>
          <m:e>
            <m:r>
              <w:rPr>
                <w:rFonts w:ascii="Cambria Math" w:hAnsi="Cambria Math"/>
                <w:color w:val="000000"/>
                <w:sz w:val="28"/>
                <w:szCs w:val="28"/>
              </w:rPr>
              <m:t>10</m:t>
            </m:r>
          </m:e>
          <m:sup>
            <m:r>
              <w:rPr>
                <w:rFonts w:ascii="Cambria Math" w:hAnsi="Cambria Math"/>
                <w:color w:val="000000"/>
                <w:sz w:val="28"/>
                <w:szCs w:val="28"/>
              </w:rPr>
              <m:t>14</m:t>
            </m:r>
          </m:sup>
        </m:sSup>
        <m:r>
          <w:rPr>
            <w:rFonts w:ascii="Cambria Math" w:hAnsi="Cambria Math" w:cs="Arial"/>
            <w:color w:val="000000"/>
            <w:sz w:val="28"/>
            <w:szCs w:val="28"/>
          </w:rPr>
          <m:t>∙</m:t>
        </m:r>
        <m:sSup>
          <m:sSupPr>
            <m:ctrlPr>
              <w:rPr>
                <w:rFonts w:ascii="Cambria Math" w:hAnsi="Cambria Math" w:cs="Arial"/>
                <w:i/>
                <w:color w:val="000000"/>
                <w:spacing w:val="-8"/>
                <w:sz w:val="28"/>
                <w:szCs w:val="28"/>
                <w:shd w:val="clear" w:color="auto" w:fill="FFFFFF"/>
              </w:rPr>
            </m:ctrlPr>
          </m:sSupPr>
          <m:e>
            <m:r>
              <m:rPr>
                <m:nor/>
              </m:rPr>
              <w:rPr>
                <w:rFonts w:ascii="Cambria Math" w:hAnsi="Cambria Math"/>
                <w:i/>
                <w:color w:val="000000"/>
                <w:spacing w:val="-8"/>
                <w:sz w:val="28"/>
                <w:szCs w:val="28"/>
                <w:shd w:val="clear" w:color="auto" w:fill="FFFFFF"/>
                <w:lang w:val="en-US"/>
              </w:rPr>
              <m:t>e</m:t>
            </m:r>
          </m:e>
          <m:sup>
            <m:f>
              <m:fPr>
                <m:type m:val="lin"/>
                <m:ctrlPr>
                  <w:rPr>
                    <w:rFonts w:ascii="Cambria Math" w:hAnsi="Cambria Math" w:cs="Arial"/>
                    <w:i/>
                    <w:color w:val="000000"/>
                    <w:spacing w:val="-8"/>
                    <w:sz w:val="28"/>
                    <w:szCs w:val="28"/>
                    <w:shd w:val="clear" w:color="auto" w:fill="FFFFFF"/>
                  </w:rPr>
                </m:ctrlPr>
              </m:fPr>
              <m:num>
                <m:r>
                  <m:rPr>
                    <m:nor/>
                  </m:rPr>
                  <w:rPr>
                    <w:rFonts w:ascii="Cambria Math" w:hAnsi="Cambria Math" w:cs="Arial"/>
                    <w:i/>
                    <w:color w:val="000000"/>
                    <w:spacing w:val="-8"/>
                    <w:sz w:val="28"/>
                    <w:szCs w:val="28"/>
                    <w:shd w:val="clear" w:color="auto" w:fill="FFFFFF"/>
                  </w:rPr>
                  <m:t>0,05</m:t>
                </m:r>
              </m:num>
              <m:den>
                <m:r>
                  <m:rPr>
                    <m:nor/>
                  </m:rPr>
                  <w:rPr>
                    <w:rFonts w:ascii="Cambria Math" w:hAnsi="Cambria Math" w:cs="Arial"/>
                    <w:i/>
                    <w:color w:val="000000"/>
                    <w:spacing w:val="-8"/>
                    <w:sz w:val="28"/>
                    <w:szCs w:val="28"/>
                    <w:shd w:val="clear" w:color="auto" w:fill="FFFFFF"/>
                  </w:rPr>
                  <m:t>2∙0,8617∙</m:t>
                </m:r>
                <m:sSup>
                  <m:sSupPr>
                    <m:ctrlPr>
                      <w:rPr>
                        <w:rFonts w:ascii="Cambria Math" w:hAnsi="Cambria Math" w:cs="Arial"/>
                        <w:i/>
                        <w:color w:val="000000"/>
                        <w:spacing w:val="-8"/>
                        <w:sz w:val="28"/>
                        <w:szCs w:val="28"/>
                        <w:shd w:val="clear" w:color="auto" w:fill="FFFFFF"/>
                      </w:rPr>
                    </m:ctrlPr>
                  </m:sSupPr>
                  <m:e>
                    <m:r>
                      <m:rPr>
                        <m:nor/>
                      </m:rPr>
                      <w:rPr>
                        <w:rFonts w:ascii="Cambria Math" w:hAnsi="Cambria Math" w:cs="Arial"/>
                        <w:i/>
                        <w:color w:val="000000"/>
                        <w:spacing w:val="-8"/>
                        <w:sz w:val="28"/>
                        <w:szCs w:val="28"/>
                        <w:shd w:val="clear" w:color="auto" w:fill="FFFFFF"/>
                      </w:rPr>
                      <m:t>10</m:t>
                    </m:r>
                  </m:e>
                  <m:sup>
                    <m:r>
                      <m:rPr>
                        <m:nor/>
                      </m:rPr>
                      <w:rPr>
                        <w:rFonts w:ascii="Cambria Math" w:hAnsi="Cambria Math" w:cs="Arial"/>
                        <w:i/>
                        <w:color w:val="000000"/>
                        <w:spacing w:val="-8"/>
                        <w:sz w:val="28"/>
                        <w:szCs w:val="28"/>
                        <w:shd w:val="clear" w:color="auto" w:fill="FFFFFF"/>
                      </w:rPr>
                      <m:t>-4</m:t>
                    </m:r>
                  </m:sup>
                </m:sSup>
                <m:r>
                  <m:rPr>
                    <m:nor/>
                  </m:rPr>
                  <w:rPr>
                    <w:rFonts w:ascii="Cambria Math" w:hAnsi="Cambria Math" w:cs="Arial"/>
                    <w:i/>
                    <w:color w:val="000000"/>
                    <w:spacing w:val="-8"/>
                    <w:sz w:val="28"/>
                    <w:szCs w:val="28"/>
                    <w:shd w:val="clear" w:color="auto" w:fill="FFFFFF"/>
                  </w:rPr>
                  <m:t>∙293</m:t>
                </m:r>
              </m:den>
            </m:f>
          </m:sup>
        </m:sSup>
        <m:r>
          <w:rPr>
            <w:rFonts w:ascii="Cambria Math" w:hAnsi="Cambria Math"/>
            <w:color w:val="000000"/>
            <w:spacing w:val="-8"/>
            <w:sz w:val="28"/>
            <w:szCs w:val="28"/>
            <w:shd w:val="clear" w:color="auto" w:fill="FFFFFF"/>
          </w:rPr>
          <m:t>=</m:t>
        </m:r>
        <m:sSup>
          <m:sSupPr>
            <m:ctrlPr>
              <w:rPr>
                <w:rFonts w:ascii="Cambria Math" w:hAnsi="Cambria Math"/>
                <w:i/>
                <w:color w:val="000000"/>
                <w:sz w:val="28"/>
                <w:szCs w:val="28"/>
                <w:lang w:val="en-US"/>
              </w:rPr>
            </m:ctrlPr>
          </m:sSupPr>
          <m:e>
            <m:r>
              <w:rPr>
                <w:rFonts w:ascii="Cambria Math" w:hAnsi="Cambria Math"/>
                <w:color w:val="000000"/>
                <w:sz w:val="28"/>
                <w:szCs w:val="28"/>
              </w:rPr>
              <m:t>10</m:t>
            </m:r>
          </m:e>
          <m:sup>
            <m:r>
              <w:rPr>
                <w:rFonts w:ascii="Cambria Math" w:hAnsi="Cambria Math"/>
                <w:color w:val="000000"/>
                <w:sz w:val="28"/>
                <w:szCs w:val="28"/>
              </w:rPr>
              <m:t>14</m:t>
            </m:r>
          </m:sup>
        </m:sSup>
        <m:r>
          <w:rPr>
            <w:rFonts w:ascii="Cambria Math" w:hAnsi="Cambria Math" w:cs="Arial"/>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e</m:t>
            </m:r>
          </m:e>
          <m:sup>
            <m:d>
              <m:dPr>
                <m:ctrlPr>
                  <w:rPr>
                    <w:rFonts w:ascii="Cambria Math" w:hAnsi="Cambria Math"/>
                    <w:i/>
                    <w:color w:val="000000"/>
                    <w:sz w:val="28"/>
                    <w:szCs w:val="28"/>
                  </w:rPr>
                </m:ctrlPr>
              </m:dPr>
              <m:e>
                <m:r>
                  <w:rPr>
                    <w:rFonts w:ascii="Cambria Math" w:hAnsi="Cambria Math"/>
                    <w:color w:val="000000"/>
                    <w:sz w:val="28"/>
                    <w:szCs w:val="28"/>
                  </w:rPr>
                  <m:t>-0,99</m:t>
                </m:r>
              </m:e>
            </m:d>
          </m:sup>
        </m:sSup>
        <m:r>
          <w:rPr>
            <w:rFonts w:ascii="Cambria Math" w:hAnsi="Cambria Math" w:cs="Arial"/>
            <w:color w:val="000000"/>
            <w:sz w:val="28"/>
            <w:szCs w:val="28"/>
          </w:rPr>
          <m:t>=</m:t>
        </m:r>
        <m:r>
          <w:rPr>
            <w:rFonts w:ascii="Cambria Math" w:hAnsi="Cambria Math"/>
            <w:color w:val="000000"/>
            <w:sz w:val="28"/>
            <w:szCs w:val="28"/>
          </w:rPr>
          <m:t>0,37</m:t>
        </m:r>
        <m:r>
          <w:rPr>
            <w:rFonts w:ascii="Cambria Math" w:hAnsi="Cambria Math" w:cs="Arial"/>
            <w:noProof/>
            <w:sz w:val="28"/>
            <w:szCs w:val="28"/>
          </w:rPr>
          <m:t>∙</m:t>
        </m:r>
        <m:sSup>
          <m:sSupPr>
            <m:ctrlPr>
              <w:rPr>
                <w:rFonts w:ascii="Cambria Math" w:hAnsi="Cambria Math"/>
                <w:i/>
                <w:noProof/>
                <w:sz w:val="28"/>
                <w:szCs w:val="28"/>
                <w:lang w:val="en-US"/>
              </w:rPr>
            </m:ctrlPr>
          </m:sSupPr>
          <m:e>
            <m:r>
              <w:rPr>
                <w:rFonts w:ascii="Cambria Math" w:hAnsi="Cambria Math"/>
                <w:noProof/>
                <w:sz w:val="28"/>
                <w:szCs w:val="28"/>
              </w:rPr>
              <m:t>10</m:t>
            </m:r>
          </m:e>
          <m:sup>
            <m:r>
              <w:rPr>
                <w:rFonts w:ascii="Cambria Math" w:hAnsi="Cambria Math"/>
                <w:noProof/>
                <w:sz w:val="28"/>
                <w:szCs w:val="28"/>
              </w:rPr>
              <m:t>14</m:t>
            </m:r>
          </m:sup>
        </m:sSup>
        <m:sSup>
          <m:sSupPr>
            <m:ctrlPr>
              <w:rPr>
                <w:rFonts w:ascii="Cambria Math" w:hAnsi="Cambria Math"/>
                <w:i/>
                <w:noProof/>
                <w:sz w:val="28"/>
                <w:szCs w:val="28"/>
              </w:rPr>
            </m:ctrlPr>
          </m:sSupPr>
          <m:e>
            <m:r>
              <w:rPr>
                <w:rFonts w:ascii="Cambria Math" w:hAnsi="Cambria Math"/>
                <w:noProof/>
                <w:sz w:val="28"/>
                <w:szCs w:val="28"/>
              </w:rPr>
              <m:t>см</m:t>
            </m:r>
          </m:e>
          <m:sup>
            <m:r>
              <w:rPr>
                <w:rFonts w:ascii="Cambria Math" w:hAnsi="Cambria Math"/>
                <w:noProof/>
                <w:sz w:val="28"/>
                <w:szCs w:val="28"/>
              </w:rPr>
              <m:t>-3</m:t>
            </m:r>
          </m:sup>
        </m:sSup>
      </m:oMath>
      <w:r w:rsidR="005C5B35" w:rsidRPr="00256CC7">
        <w:rPr>
          <w:noProof/>
          <w:sz w:val="28"/>
          <w:szCs w:val="28"/>
        </w:rPr>
        <w:t>.</w:t>
      </w:r>
    </w:p>
    <w:p w:rsidR="00051A6B" w:rsidRPr="00CF0C0C" w:rsidRDefault="00051A6B" w:rsidP="00051A6B">
      <w:pPr>
        <w:spacing w:line="360" w:lineRule="atLeast"/>
        <w:ind w:firstLine="709"/>
        <w:jc w:val="both"/>
        <w:rPr>
          <w:color w:val="000000"/>
          <w:sz w:val="28"/>
          <w:szCs w:val="28"/>
        </w:rPr>
      </w:pPr>
      <w:r w:rsidRPr="00A14E29">
        <w:rPr>
          <w:color w:val="000000"/>
          <w:sz w:val="28"/>
          <w:szCs w:val="28"/>
          <w:shd w:val="clear" w:color="auto" w:fill="FFFFFF"/>
        </w:rPr>
        <w:t>Из выражения соотношения «действующих масс»:</w:t>
      </w:r>
      <m:oMath>
        <m:sSub>
          <m:sSubPr>
            <m:ctrlPr>
              <w:rPr>
                <w:rFonts w:ascii="Cambria Math" w:hAnsi="Cambria Math"/>
                <w:i/>
                <w:color w:val="000000"/>
                <w:sz w:val="28"/>
                <w:szCs w:val="28"/>
              </w:rPr>
            </m:ctrlPr>
          </m:sSubPr>
          <m:e>
            <m:r>
              <w:rPr>
                <w:rFonts w:ascii="Cambria Math" w:hAnsi="Cambria Math"/>
                <w:color w:val="000000"/>
                <w:sz w:val="28"/>
                <w:szCs w:val="28"/>
              </w:rPr>
              <m:t xml:space="preserve"> р</m:t>
            </m:r>
          </m:e>
          <m:sub>
            <m:r>
              <w:rPr>
                <w:rFonts w:ascii="Cambria Math" w:hAnsi="Cambria Math"/>
                <w:color w:val="000000"/>
                <w:sz w:val="28"/>
                <w:szCs w:val="28"/>
              </w:rPr>
              <m:t>Д</m:t>
            </m:r>
          </m:sub>
        </m:sSub>
        <m:r>
          <w:rPr>
            <w:rFonts w:ascii="Cambria Math" w:hAnsi="Cambria Math" w:cs="Arial"/>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n</m:t>
            </m:r>
          </m:e>
          <m:sub>
            <m:r>
              <w:rPr>
                <w:rFonts w:ascii="Cambria Math" w:hAnsi="Cambria Math"/>
                <w:color w:val="000000"/>
                <w:sz w:val="28"/>
                <w:szCs w:val="28"/>
              </w:rPr>
              <m:t>Д</m:t>
            </m:r>
          </m:sub>
        </m:sSub>
        <m:r>
          <w:rPr>
            <w:rFonts w:ascii="Cambria Math" w:hAnsi="Cambria Math"/>
            <w:color w:val="000000"/>
            <w:sz w:val="28"/>
            <w:szCs w:val="28"/>
          </w:rPr>
          <m:t>=</m:t>
        </m:r>
        <m:sSubSup>
          <m:sSubSupPr>
            <m:ctrlPr>
              <w:rPr>
                <w:rFonts w:ascii="Cambria Math" w:hAnsi="Cambria Math"/>
                <w:i/>
                <w:color w:val="000000"/>
                <w:sz w:val="28"/>
                <w:szCs w:val="28"/>
              </w:rPr>
            </m:ctrlPr>
          </m:sSubSupPr>
          <m:e>
            <m:r>
              <w:rPr>
                <w:rFonts w:ascii="Cambria Math" w:hAnsi="Cambria Math"/>
                <w:color w:val="000000"/>
                <w:sz w:val="28"/>
                <w:szCs w:val="28"/>
                <w:lang w:val="en-US"/>
              </w:rPr>
              <m:t>n</m:t>
            </m:r>
          </m:e>
          <m:sub>
            <m:r>
              <w:rPr>
                <w:rFonts w:ascii="Cambria Math" w:hAnsi="Cambria Math"/>
                <w:color w:val="000000"/>
                <w:sz w:val="28"/>
                <w:szCs w:val="28"/>
              </w:rPr>
              <m:t>i</m:t>
            </m:r>
          </m:sub>
          <m:sup>
            <m:r>
              <w:rPr>
                <w:rFonts w:ascii="Cambria Math" w:hAnsi="Cambria Math"/>
                <w:color w:val="000000"/>
                <w:sz w:val="28"/>
                <w:szCs w:val="28"/>
              </w:rPr>
              <m:t>2</m:t>
            </m:r>
          </m:sup>
        </m:sSubSup>
      </m:oMath>
      <w:r w:rsidR="00BF5B57">
        <w:rPr>
          <w:color w:val="000000"/>
          <w:sz w:val="28"/>
          <w:szCs w:val="28"/>
        </w:rPr>
        <w:t xml:space="preserve"> </w:t>
      </w:r>
      <w:r w:rsidRPr="00A14E29">
        <w:rPr>
          <w:color w:val="000000"/>
          <w:sz w:val="28"/>
          <w:szCs w:val="28"/>
          <w:shd w:val="clear" w:color="auto" w:fill="FFFFFF"/>
        </w:rPr>
        <w:t>найдем концентрацию дырок</w:t>
      </w:r>
      <w:r w:rsidR="005C5B35">
        <w:rPr>
          <w:color w:val="000000"/>
          <w:sz w:val="28"/>
          <w:szCs w:val="28"/>
          <w:shd w:val="clear" w:color="auto" w:fill="FFFFFF"/>
        </w:rPr>
        <w:t xml:space="preserve">: </w:t>
      </w:r>
      <m:oMath>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p</m:t>
            </m:r>
          </m:e>
          <m:sub>
            <m:r>
              <w:rPr>
                <w:rFonts w:ascii="Cambria Math" w:hAnsi="Cambria Math"/>
                <w:color w:val="000000"/>
                <w:sz w:val="28"/>
                <w:szCs w:val="28"/>
                <w:shd w:val="clear" w:color="auto" w:fill="FFFFFF"/>
                <w:lang w:val="en-US"/>
              </w:rPr>
              <m:t>d</m:t>
            </m:r>
          </m:sub>
        </m:sSub>
        <m:r>
          <w:rPr>
            <w:rFonts w:ascii="Cambria Math" w:hAnsi="Cambria Math"/>
            <w:color w:val="000000"/>
            <w:sz w:val="28"/>
            <w:szCs w:val="28"/>
            <w:shd w:val="clear" w:color="auto" w:fill="FFFFFF"/>
          </w:rPr>
          <m:t>=</m:t>
        </m:r>
        <m:f>
          <m:fPr>
            <m:type m:val="lin"/>
            <m:ctrlPr>
              <w:rPr>
                <w:rFonts w:ascii="Cambria Math" w:hAnsi="Cambria Math"/>
                <w:i/>
                <w:color w:val="000000"/>
                <w:sz w:val="28"/>
                <w:szCs w:val="28"/>
                <w:shd w:val="clear" w:color="auto" w:fill="FFFFFF"/>
              </w:rPr>
            </m:ctrlPr>
          </m:fPr>
          <m:num>
            <m:sSubSup>
              <m:sSubSupPr>
                <m:ctrlPr>
                  <w:rPr>
                    <w:rFonts w:ascii="Cambria Math" w:hAnsi="Cambria Math"/>
                    <w:i/>
                    <w:color w:val="000000"/>
                    <w:sz w:val="28"/>
                    <w:szCs w:val="28"/>
                    <w:shd w:val="clear" w:color="auto" w:fill="FFFFFF"/>
                  </w:rPr>
                </m:ctrlPr>
              </m:sSubSupPr>
              <m:e>
                <m:r>
                  <w:rPr>
                    <w:rFonts w:ascii="Cambria Math" w:hAnsi="Cambria Math"/>
                    <w:color w:val="000000"/>
                    <w:sz w:val="28"/>
                    <w:szCs w:val="28"/>
                    <w:shd w:val="clear" w:color="auto" w:fill="FFFFFF"/>
                  </w:rPr>
                  <m:t>n</m:t>
                </m:r>
              </m:e>
              <m:sub>
                <m:r>
                  <w:rPr>
                    <w:rFonts w:ascii="Cambria Math" w:hAnsi="Cambria Math"/>
                    <w:color w:val="000000"/>
                    <w:sz w:val="28"/>
                    <w:szCs w:val="28"/>
                    <w:shd w:val="clear" w:color="auto" w:fill="FFFFFF"/>
                  </w:rPr>
                  <m:t>i</m:t>
                </m:r>
              </m:sub>
              <m:sup>
                <m:r>
                  <w:rPr>
                    <w:rFonts w:ascii="Cambria Math" w:hAnsi="Cambria Math"/>
                    <w:color w:val="000000"/>
                    <w:sz w:val="28"/>
                    <w:szCs w:val="28"/>
                    <w:shd w:val="clear" w:color="auto" w:fill="FFFFFF"/>
                  </w:rPr>
                  <m:t>2</m:t>
                </m:r>
              </m:sup>
            </m:sSubSup>
          </m:num>
          <m:den>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rPr>
                  <m:t>n</m:t>
                </m:r>
              </m:e>
              <m:sub>
                <m:r>
                  <w:rPr>
                    <w:rFonts w:ascii="Cambria Math" w:hAnsi="Cambria Math"/>
                    <w:color w:val="000000"/>
                    <w:sz w:val="28"/>
                    <w:szCs w:val="28"/>
                    <w:shd w:val="clear" w:color="auto" w:fill="FFFFFF"/>
                  </w:rPr>
                  <m:t>d</m:t>
                </m:r>
              </m:sub>
            </m:sSub>
          </m:den>
        </m:f>
        <m:r>
          <w:rPr>
            <w:rFonts w:ascii="Cambria Math" w:hAnsi="Cambria Math"/>
            <w:color w:val="000000"/>
            <w:sz w:val="28"/>
            <w:szCs w:val="28"/>
            <w:shd w:val="clear" w:color="auto" w:fill="FFFFFF"/>
          </w:rPr>
          <m:t>=(4,74</m:t>
        </m:r>
        <m:r>
          <w:rPr>
            <w:rFonts w:ascii="Cambria Math" w:hAnsi="Cambria Math" w:cs="Arial"/>
            <w:color w:val="000000"/>
            <w:sz w:val="28"/>
            <w:szCs w:val="28"/>
            <w:shd w:val="clear" w:color="auto" w:fill="FFFFFF"/>
          </w:rPr>
          <m:t>∙</m:t>
        </m:r>
        <m:sSup>
          <m:sSupPr>
            <m:ctrlPr>
              <w:rPr>
                <w:rFonts w:ascii="Cambria Math" w:hAnsi="Cambria Math"/>
                <w:i/>
                <w:color w:val="000000"/>
                <w:sz w:val="28"/>
                <w:szCs w:val="28"/>
                <w:shd w:val="clear" w:color="auto" w:fill="FFFFFF"/>
              </w:rPr>
            </m:ctrlPr>
          </m:sSupPr>
          <m:e>
            <m:r>
              <w:rPr>
                <w:rFonts w:ascii="Cambria Math" w:hAnsi="Cambria Math"/>
                <w:color w:val="000000"/>
                <w:sz w:val="28"/>
                <w:szCs w:val="28"/>
                <w:shd w:val="clear" w:color="auto" w:fill="FFFFFF"/>
              </w:rPr>
              <m:t>10</m:t>
            </m:r>
          </m:e>
          <m:sup>
            <m:r>
              <w:rPr>
                <w:rFonts w:ascii="Cambria Math" w:hAnsi="Cambria Math"/>
                <w:color w:val="000000"/>
                <w:sz w:val="28"/>
                <w:szCs w:val="28"/>
                <w:shd w:val="clear" w:color="auto" w:fill="FFFFFF"/>
              </w:rPr>
              <m:t>9</m:t>
            </m:r>
          </m:sup>
        </m:sSup>
        <m:sSup>
          <m:sSupPr>
            <m:ctrlPr>
              <w:rPr>
                <w:rFonts w:ascii="Cambria Math" w:hAnsi="Cambria Math"/>
                <w:i/>
                <w:color w:val="000000"/>
                <w:sz w:val="28"/>
                <w:szCs w:val="28"/>
                <w:shd w:val="clear" w:color="auto" w:fill="FFFFFF"/>
              </w:rPr>
            </m:ctrlPr>
          </m:sSupPr>
          <m:e>
            <m:r>
              <w:rPr>
                <w:rFonts w:ascii="Cambria Math" w:hAnsi="Cambria Math"/>
                <w:color w:val="000000"/>
                <w:sz w:val="28"/>
                <w:szCs w:val="28"/>
                <w:shd w:val="clear" w:color="auto" w:fill="FFFFFF"/>
              </w:rPr>
              <m:t>)</m:t>
            </m:r>
          </m:e>
          <m:sup>
            <m:r>
              <w:rPr>
                <w:rFonts w:ascii="Cambria Math" w:hAnsi="Cambria Math"/>
                <w:color w:val="000000"/>
                <w:sz w:val="28"/>
                <w:szCs w:val="28"/>
                <w:shd w:val="clear" w:color="auto" w:fill="FFFFFF"/>
              </w:rPr>
              <m:t>2</m:t>
            </m:r>
          </m:sup>
        </m:sSup>
        <m:r>
          <w:rPr>
            <w:rFonts w:ascii="Cambria Math" w:hAnsi="Cambria Math"/>
            <w:color w:val="000000"/>
            <w:sz w:val="28"/>
            <w:szCs w:val="28"/>
            <w:shd w:val="clear" w:color="auto" w:fill="FFFFFF"/>
          </w:rPr>
          <m:t>/(37</m:t>
        </m:r>
        <m:r>
          <w:rPr>
            <w:rFonts w:ascii="Cambria Math" w:hAnsi="Cambria Math" w:cs="Arial"/>
            <w:color w:val="000000"/>
            <w:sz w:val="28"/>
            <w:szCs w:val="28"/>
            <w:shd w:val="clear" w:color="auto" w:fill="FFFFFF"/>
          </w:rPr>
          <m:t>∙</m:t>
        </m:r>
        <m:sSup>
          <m:sSupPr>
            <m:ctrlPr>
              <w:rPr>
                <w:rFonts w:ascii="Cambria Math" w:hAnsi="Cambria Math"/>
                <w:i/>
                <w:color w:val="000000"/>
                <w:sz w:val="28"/>
                <w:szCs w:val="28"/>
                <w:shd w:val="clear" w:color="auto" w:fill="FFFFFF"/>
              </w:rPr>
            </m:ctrlPr>
          </m:sSupPr>
          <m:e>
            <m:r>
              <w:rPr>
                <w:rFonts w:ascii="Cambria Math" w:hAnsi="Cambria Math"/>
                <w:color w:val="000000"/>
                <w:sz w:val="28"/>
                <w:szCs w:val="28"/>
                <w:shd w:val="clear" w:color="auto" w:fill="FFFFFF"/>
              </w:rPr>
              <m:t>10</m:t>
            </m:r>
          </m:e>
          <m:sup>
            <m:r>
              <w:rPr>
                <w:rFonts w:ascii="Cambria Math" w:hAnsi="Cambria Math"/>
                <w:color w:val="000000"/>
                <w:sz w:val="28"/>
                <w:szCs w:val="28"/>
                <w:shd w:val="clear" w:color="auto" w:fill="FFFFFF"/>
              </w:rPr>
              <m:t>12</m:t>
            </m:r>
          </m:sup>
        </m:sSup>
        <m:r>
          <w:rPr>
            <w:rFonts w:ascii="Cambria Math" w:hAnsi="Cambria Math"/>
            <w:color w:val="000000"/>
            <w:sz w:val="28"/>
            <w:szCs w:val="28"/>
            <w:shd w:val="clear" w:color="auto" w:fill="FFFFFF"/>
          </w:rPr>
          <m:t>)=</m:t>
        </m:r>
        <m:r>
          <w:rPr>
            <w:rFonts w:ascii="Cambria Math" w:hAnsi="Cambria Math"/>
            <w:color w:val="000000"/>
            <w:sz w:val="28"/>
            <w:szCs w:val="28"/>
          </w:rPr>
          <m:t>6</m:t>
        </m:r>
        <m:r>
          <w:rPr>
            <w:rFonts w:ascii="Cambria Math" w:hAnsi="Cambria Math" w:cs="Arial"/>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5</m:t>
            </m:r>
          </m:sup>
        </m:sSup>
        <m:sSup>
          <m:sSupPr>
            <m:ctrlPr>
              <w:rPr>
                <w:rFonts w:ascii="Cambria Math" w:hAnsi="Cambria Math"/>
                <w:i/>
                <w:noProof/>
                <w:sz w:val="28"/>
                <w:szCs w:val="28"/>
              </w:rPr>
            </m:ctrlPr>
          </m:sSupPr>
          <m:e>
            <m:r>
              <w:rPr>
                <w:rFonts w:ascii="Cambria Math" w:hAnsi="Cambria Math"/>
                <w:noProof/>
                <w:sz w:val="28"/>
                <w:szCs w:val="28"/>
              </w:rPr>
              <m:t>см</m:t>
            </m:r>
          </m:e>
          <m:sup>
            <m:r>
              <w:rPr>
                <w:rFonts w:ascii="Cambria Math" w:hAnsi="Cambria Math"/>
                <w:noProof/>
                <w:sz w:val="28"/>
                <w:szCs w:val="28"/>
              </w:rPr>
              <m:t>-3</m:t>
            </m:r>
          </m:sup>
        </m:sSup>
      </m:oMath>
      <w:r w:rsidR="005F03A3">
        <w:rPr>
          <w:noProof/>
          <w:sz w:val="28"/>
          <w:szCs w:val="28"/>
        </w:rPr>
        <w:t>.</w:t>
      </w:r>
    </w:p>
    <w:p w:rsidR="00D00FA9" w:rsidRPr="007D0D3F" w:rsidRDefault="00D00FA9" w:rsidP="00051A6B">
      <w:pPr>
        <w:spacing w:line="360" w:lineRule="atLeast"/>
        <w:jc w:val="right"/>
        <w:rPr>
          <w:color w:val="000000"/>
          <w:sz w:val="28"/>
          <w:szCs w:val="28"/>
        </w:rPr>
      </w:pPr>
    </w:p>
    <w:p w:rsidR="00051A6B" w:rsidRDefault="00051A6B" w:rsidP="00051A6B">
      <w:pPr>
        <w:spacing w:line="360" w:lineRule="atLeast"/>
        <w:jc w:val="right"/>
        <w:rPr>
          <w:color w:val="000000"/>
          <w:sz w:val="28"/>
          <w:szCs w:val="28"/>
        </w:rPr>
      </w:pPr>
      <w:r w:rsidRPr="00A14E29">
        <w:rPr>
          <w:color w:val="000000"/>
          <w:sz w:val="28"/>
          <w:szCs w:val="28"/>
        </w:rPr>
        <w:t xml:space="preserve">Таблица </w:t>
      </w:r>
      <w:r w:rsidR="00E10FB6">
        <w:rPr>
          <w:color w:val="000000"/>
          <w:sz w:val="28"/>
          <w:szCs w:val="28"/>
        </w:rPr>
        <w:t>12</w:t>
      </w:r>
      <w:r w:rsidR="00A7125C">
        <w:rPr>
          <w:color w:val="000000"/>
          <w:sz w:val="28"/>
          <w:szCs w:val="28"/>
        </w:rPr>
        <w:t>.</w:t>
      </w:r>
      <w:r>
        <w:rPr>
          <w:color w:val="000000"/>
          <w:sz w:val="28"/>
          <w:szCs w:val="28"/>
        </w:rPr>
        <w:t>1</w:t>
      </w:r>
    </w:p>
    <w:p w:rsidR="00051A6B" w:rsidRPr="00A14E29" w:rsidRDefault="00051A6B" w:rsidP="00051A6B">
      <w:pPr>
        <w:spacing w:line="360" w:lineRule="atLeast"/>
        <w:jc w:val="center"/>
        <w:rPr>
          <w:color w:val="000000"/>
          <w:sz w:val="28"/>
          <w:szCs w:val="28"/>
        </w:rPr>
      </w:pPr>
      <w:r>
        <w:rPr>
          <w:color w:val="000000"/>
          <w:sz w:val="28"/>
          <w:szCs w:val="28"/>
        </w:rPr>
        <w:t>Варианты для первой задачи</w:t>
      </w:r>
    </w:p>
    <w:p w:rsidR="00051A6B" w:rsidRPr="00A14E29" w:rsidRDefault="00051A6B" w:rsidP="00051A6B">
      <w:pPr>
        <w:spacing w:line="360" w:lineRule="atLeast"/>
        <w:ind w:firstLine="709"/>
        <w:jc w:val="both"/>
        <w:rPr>
          <w:color w:val="000000"/>
          <w:sz w:val="28"/>
          <w:szCs w:val="28"/>
        </w:rPr>
      </w:pPr>
    </w:p>
    <w:tbl>
      <w:tblPr>
        <w:tblStyle w:val="1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2977"/>
        <w:gridCol w:w="2126"/>
        <w:gridCol w:w="2562"/>
      </w:tblGrid>
      <w:tr w:rsidR="00051A6B" w:rsidRPr="00A14E29" w:rsidTr="004872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47" w:type="dxa"/>
            <w:tcBorders>
              <w:top w:val="none" w:sz="0" w:space="0" w:color="auto"/>
              <w:left w:val="none" w:sz="0" w:space="0" w:color="auto"/>
              <w:bottom w:val="none" w:sz="0" w:space="0" w:color="auto"/>
              <w:right w:val="none" w:sz="0" w:space="0" w:color="auto"/>
            </w:tcBorders>
            <w:shd w:val="clear" w:color="auto" w:fill="auto"/>
            <w:vAlign w:val="center"/>
          </w:tcPr>
          <w:p w:rsidR="00051A6B" w:rsidRPr="00A14E29" w:rsidRDefault="00051A6B" w:rsidP="00051A6B">
            <w:pPr>
              <w:spacing w:line="360" w:lineRule="atLeast"/>
              <w:rPr>
                <w:b w:val="0"/>
                <w:color w:val="000000"/>
                <w:sz w:val="28"/>
                <w:szCs w:val="28"/>
              </w:rPr>
            </w:pPr>
            <w:r w:rsidRPr="00A14E29">
              <w:rPr>
                <w:b w:val="0"/>
                <w:sz w:val="28"/>
                <w:szCs w:val="28"/>
              </w:rPr>
              <w:t>№ п/п</w:t>
            </w:r>
          </w:p>
        </w:tc>
        <w:tc>
          <w:tcPr>
            <w:tcW w:w="2977" w:type="dxa"/>
            <w:tcBorders>
              <w:top w:val="none" w:sz="0" w:space="0" w:color="auto"/>
              <w:left w:val="none" w:sz="0" w:space="0" w:color="auto"/>
              <w:bottom w:val="none" w:sz="0" w:space="0" w:color="auto"/>
              <w:right w:val="none" w:sz="0" w:space="0" w:color="auto"/>
            </w:tcBorders>
            <w:shd w:val="clear" w:color="auto" w:fill="auto"/>
            <w:vAlign w:val="center"/>
          </w:tcPr>
          <w:p w:rsidR="00051A6B" w:rsidRPr="00A14E29" w:rsidRDefault="00051A6B" w:rsidP="00051A6B">
            <w:pPr>
              <w:spacing w:line="360" w:lineRule="atLeast"/>
              <w:cnfStyle w:val="100000000000" w:firstRow="1" w:lastRow="0" w:firstColumn="0" w:lastColumn="0" w:oddVBand="0" w:evenVBand="0" w:oddHBand="0" w:evenHBand="0" w:firstRowFirstColumn="0" w:firstRowLastColumn="0" w:lastRowFirstColumn="0" w:lastRowLastColumn="0"/>
              <w:rPr>
                <w:b w:val="0"/>
                <w:color w:val="000000"/>
                <w:sz w:val="28"/>
                <w:szCs w:val="28"/>
              </w:rPr>
            </w:pPr>
            <w:r w:rsidRPr="00A14E29">
              <w:rPr>
                <w:b w:val="0"/>
                <w:sz w:val="28"/>
                <w:szCs w:val="28"/>
              </w:rPr>
              <w:t>Полупроводниковый материал</w:t>
            </w:r>
          </w:p>
        </w:tc>
        <w:tc>
          <w:tcPr>
            <w:tcW w:w="2126" w:type="dxa"/>
            <w:tcBorders>
              <w:top w:val="none" w:sz="0" w:space="0" w:color="auto"/>
              <w:left w:val="none" w:sz="0" w:space="0" w:color="auto"/>
              <w:bottom w:val="none" w:sz="0" w:space="0" w:color="auto"/>
              <w:right w:val="none" w:sz="0" w:space="0" w:color="auto"/>
            </w:tcBorders>
            <w:shd w:val="clear" w:color="auto" w:fill="auto"/>
            <w:vAlign w:val="center"/>
          </w:tcPr>
          <w:p w:rsidR="00051A6B" w:rsidRPr="00A14E29" w:rsidRDefault="00051A6B" w:rsidP="00051A6B">
            <w:pPr>
              <w:spacing w:line="360" w:lineRule="atLeast"/>
              <w:cnfStyle w:val="100000000000" w:firstRow="1" w:lastRow="0" w:firstColumn="0" w:lastColumn="0" w:oddVBand="0" w:evenVBand="0" w:oddHBand="0" w:evenHBand="0" w:firstRowFirstColumn="0" w:firstRowLastColumn="0" w:lastRowFirstColumn="0" w:lastRowLastColumn="0"/>
              <w:rPr>
                <w:b w:val="0"/>
                <w:color w:val="000000"/>
                <w:sz w:val="28"/>
                <w:szCs w:val="28"/>
              </w:rPr>
            </w:pPr>
            <w:r w:rsidRPr="00A14E29">
              <w:rPr>
                <w:b w:val="0"/>
                <w:color w:val="000000"/>
                <w:sz w:val="28"/>
                <w:szCs w:val="28"/>
              </w:rPr>
              <w:t>Наименование</w:t>
            </w:r>
          </w:p>
          <w:p w:rsidR="00051A6B" w:rsidRPr="00A14E29" w:rsidRDefault="00051A6B" w:rsidP="00051A6B">
            <w:pPr>
              <w:spacing w:line="360" w:lineRule="atLeast"/>
              <w:cnfStyle w:val="100000000000" w:firstRow="1" w:lastRow="0" w:firstColumn="0" w:lastColumn="0" w:oddVBand="0" w:evenVBand="0" w:oddHBand="0" w:evenHBand="0" w:firstRowFirstColumn="0" w:firstRowLastColumn="0" w:lastRowFirstColumn="0" w:lastRowLastColumn="0"/>
              <w:rPr>
                <w:b w:val="0"/>
                <w:color w:val="000000"/>
                <w:sz w:val="28"/>
                <w:szCs w:val="28"/>
              </w:rPr>
            </w:pPr>
            <w:r w:rsidRPr="00A14E29">
              <w:rPr>
                <w:b w:val="0"/>
                <w:color w:val="000000"/>
                <w:sz w:val="28"/>
                <w:szCs w:val="28"/>
              </w:rPr>
              <w:t>примеси</w:t>
            </w:r>
          </w:p>
        </w:tc>
        <w:tc>
          <w:tcPr>
            <w:tcW w:w="2562" w:type="dxa"/>
            <w:tcBorders>
              <w:top w:val="none" w:sz="0" w:space="0" w:color="auto"/>
              <w:left w:val="none" w:sz="0" w:space="0" w:color="auto"/>
              <w:bottom w:val="none" w:sz="0" w:space="0" w:color="auto"/>
              <w:right w:val="none" w:sz="0" w:space="0" w:color="auto"/>
            </w:tcBorders>
            <w:shd w:val="clear" w:color="auto" w:fill="auto"/>
            <w:vAlign w:val="center"/>
          </w:tcPr>
          <w:p w:rsidR="00051A6B" w:rsidRPr="00A14E29" w:rsidRDefault="00051A6B" w:rsidP="009A555F">
            <w:pPr>
              <w:spacing w:line="360" w:lineRule="atLeast"/>
              <w:cnfStyle w:val="100000000000" w:firstRow="1" w:lastRow="0" w:firstColumn="0" w:lastColumn="0" w:oddVBand="0" w:evenVBand="0" w:oddHBand="0" w:evenHBand="0" w:firstRowFirstColumn="0" w:firstRowLastColumn="0" w:lastRowFirstColumn="0" w:lastRowLastColumn="0"/>
              <w:rPr>
                <w:b w:val="0"/>
                <w:color w:val="000000"/>
                <w:sz w:val="28"/>
                <w:szCs w:val="28"/>
              </w:rPr>
            </w:pPr>
            <w:r w:rsidRPr="00A14E29">
              <w:rPr>
                <w:b w:val="0"/>
                <w:color w:val="000000"/>
                <w:sz w:val="28"/>
                <w:szCs w:val="28"/>
              </w:rPr>
              <w:t>Количество атомов примеси (</w:t>
            </w:r>
            <w:r w:rsidRPr="00A14E29">
              <w:rPr>
                <w:b w:val="0"/>
                <w:color w:val="000000"/>
                <w:sz w:val="28"/>
                <w:szCs w:val="28"/>
                <w:lang w:val="en-US"/>
              </w:rPr>
              <w:t>N</w:t>
            </w:r>
            <w:r w:rsidRPr="00A14E29">
              <w:rPr>
                <w:b w:val="0"/>
                <w:color w:val="000000"/>
                <w:sz w:val="28"/>
                <w:szCs w:val="28"/>
              </w:rPr>
              <w:t>), см</w:t>
            </w:r>
            <w:r w:rsidR="009A555F">
              <w:rPr>
                <w:b w:val="0"/>
                <w:color w:val="000000"/>
                <w:sz w:val="36"/>
                <w:szCs w:val="36"/>
                <w:vertAlign w:val="superscript"/>
              </w:rPr>
              <w:t>–</w:t>
            </w:r>
            <w:r w:rsidRPr="009A555F">
              <w:rPr>
                <w:b w:val="0"/>
                <w:color w:val="000000"/>
                <w:sz w:val="36"/>
                <w:szCs w:val="36"/>
                <w:vertAlign w:val="superscript"/>
              </w:rPr>
              <w:t>3</w:t>
            </w:r>
          </w:p>
        </w:tc>
      </w:tr>
      <w:tr w:rsidR="0051104A" w:rsidRPr="00A14E29" w:rsidTr="00511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47" w:type="dxa"/>
            <w:tcBorders>
              <w:left w:val="none" w:sz="0" w:space="0" w:color="auto"/>
              <w:right w:val="none" w:sz="0" w:space="0" w:color="auto"/>
            </w:tcBorders>
            <w:shd w:val="clear" w:color="auto" w:fill="auto"/>
            <w:vAlign w:val="center"/>
          </w:tcPr>
          <w:p w:rsidR="0051104A" w:rsidRPr="0051104A" w:rsidRDefault="0051104A" w:rsidP="00051A6B">
            <w:pPr>
              <w:spacing w:line="360" w:lineRule="atLeast"/>
              <w:rPr>
                <w:b w:val="0"/>
                <w:sz w:val="28"/>
                <w:szCs w:val="28"/>
              </w:rPr>
            </w:pPr>
            <w:r w:rsidRPr="0051104A">
              <w:rPr>
                <w:b w:val="0"/>
                <w:sz w:val="28"/>
                <w:szCs w:val="28"/>
              </w:rPr>
              <w:t>1</w:t>
            </w:r>
          </w:p>
        </w:tc>
        <w:tc>
          <w:tcPr>
            <w:tcW w:w="2977" w:type="dxa"/>
            <w:tcBorders>
              <w:left w:val="none" w:sz="0" w:space="0" w:color="auto"/>
              <w:right w:val="none" w:sz="0" w:space="0" w:color="auto"/>
            </w:tcBorders>
            <w:shd w:val="clear" w:color="auto" w:fill="auto"/>
            <w:vAlign w:val="center"/>
          </w:tcPr>
          <w:p w:rsidR="0051104A" w:rsidRPr="0051104A" w:rsidRDefault="0051104A" w:rsidP="00051A6B">
            <w:pPr>
              <w:spacing w:line="360" w:lineRule="atLeast"/>
              <w:cnfStyle w:val="000000100000" w:firstRow="0" w:lastRow="0" w:firstColumn="0" w:lastColumn="0" w:oddVBand="0" w:evenVBand="0" w:oddHBand="1" w:evenHBand="0" w:firstRowFirstColumn="0" w:firstRowLastColumn="0" w:lastRowFirstColumn="0" w:lastRowLastColumn="0"/>
              <w:rPr>
                <w:sz w:val="28"/>
                <w:szCs w:val="28"/>
              </w:rPr>
            </w:pPr>
            <w:r w:rsidRPr="0051104A">
              <w:rPr>
                <w:sz w:val="28"/>
                <w:szCs w:val="28"/>
              </w:rPr>
              <w:t>2</w:t>
            </w:r>
          </w:p>
        </w:tc>
        <w:tc>
          <w:tcPr>
            <w:tcW w:w="2126" w:type="dxa"/>
            <w:tcBorders>
              <w:left w:val="none" w:sz="0" w:space="0" w:color="auto"/>
              <w:right w:val="none" w:sz="0" w:space="0" w:color="auto"/>
            </w:tcBorders>
            <w:shd w:val="clear" w:color="auto" w:fill="auto"/>
            <w:vAlign w:val="center"/>
          </w:tcPr>
          <w:p w:rsidR="0051104A" w:rsidRPr="0051104A" w:rsidRDefault="0051104A" w:rsidP="00051A6B">
            <w:pPr>
              <w:spacing w:line="360" w:lineRule="atLeast"/>
              <w:cnfStyle w:val="000000100000" w:firstRow="0" w:lastRow="0" w:firstColumn="0" w:lastColumn="0" w:oddVBand="0" w:evenVBand="0" w:oddHBand="1" w:evenHBand="0" w:firstRowFirstColumn="0" w:firstRowLastColumn="0" w:lastRowFirstColumn="0" w:lastRowLastColumn="0"/>
              <w:rPr>
                <w:color w:val="000000"/>
                <w:sz w:val="28"/>
                <w:szCs w:val="28"/>
              </w:rPr>
            </w:pPr>
            <w:r w:rsidRPr="0051104A">
              <w:rPr>
                <w:color w:val="000000"/>
                <w:sz w:val="28"/>
                <w:szCs w:val="28"/>
              </w:rPr>
              <w:t>3</w:t>
            </w:r>
          </w:p>
        </w:tc>
        <w:tc>
          <w:tcPr>
            <w:tcW w:w="2562" w:type="dxa"/>
            <w:tcBorders>
              <w:left w:val="none" w:sz="0" w:space="0" w:color="auto"/>
              <w:right w:val="none" w:sz="0" w:space="0" w:color="auto"/>
            </w:tcBorders>
            <w:shd w:val="clear" w:color="auto" w:fill="auto"/>
            <w:vAlign w:val="center"/>
          </w:tcPr>
          <w:p w:rsidR="0051104A" w:rsidRPr="0051104A" w:rsidRDefault="0051104A" w:rsidP="009A555F">
            <w:pPr>
              <w:spacing w:line="360" w:lineRule="atLeast"/>
              <w:cnfStyle w:val="000000100000" w:firstRow="0" w:lastRow="0" w:firstColumn="0" w:lastColumn="0" w:oddVBand="0" w:evenVBand="0" w:oddHBand="1" w:evenHBand="0" w:firstRowFirstColumn="0" w:firstRowLastColumn="0" w:lastRowFirstColumn="0" w:lastRowLastColumn="0"/>
              <w:rPr>
                <w:color w:val="000000"/>
                <w:sz w:val="28"/>
                <w:szCs w:val="28"/>
              </w:rPr>
            </w:pPr>
            <w:r w:rsidRPr="0051104A">
              <w:rPr>
                <w:color w:val="000000"/>
                <w:sz w:val="28"/>
                <w:szCs w:val="28"/>
              </w:rPr>
              <w:t>4</w:t>
            </w:r>
          </w:p>
        </w:tc>
      </w:tr>
      <w:tr w:rsidR="00051A6B" w:rsidRPr="00A14E29" w:rsidTr="00487234">
        <w:trPr>
          <w:jc w:val="center"/>
        </w:trPr>
        <w:tc>
          <w:tcPr>
            <w:cnfStyle w:val="001000000000" w:firstRow="0" w:lastRow="0" w:firstColumn="1" w:lastColumn="0" w:oddVBand="0" w:evenVBand="0" w:oddHBand="0" w:evenHBand="0" w:firstRowFirstColumn="0" w:firstRowLastColumn="0" w:lastRowFirstColumn="0" w:lastRowLastColumn="0"/>
            <w:tcW w:w="1147" w:type="dxa"/>
            <w:shd w:val="clear" w:color="auto" w:fill="auto"/>
            <w:vAlign w:val="center"/>
          </w:tcPr>
          <w:p w:rsidR="00051A6B" w:rsidRPr="00A14E29" w:rsidRDefault="00051A6B" w:rsidP="00051A6B">
            <w:pPr>
              <w:spacing w:line="360" w:lineRule="atLeast"/>
              <w:rPr>
                <w:b w:val="0"/>
                <w:color w:val="000000"/>
                <w:sz w:val="28"/>
                <w:szCs w:val="28"/>
              </w:rPr>
            </w:pPr>
            <w:r w:rsidRPr="00A14E29">
              <w:rPr>
                <w:b w:val="0"/>
                <w:color w:val="000000"/>
                <w:sz w:val="28"/>
                <w:szCs w:val="28"/>
              </w:rPr>
              <w:t>1</w:t>
            </w:r>
          </w:p>
        </w:tc>
        <w:tc>
          <w:tcPr>
            <w:tcW w:w="2977" w:type="dxa"/>
            <w:shd w:val="clear" w:color="auto" w:fill="auto"/>
            <w:vAlign w:val="center"/>
          </w:tcPr>
          <w:p w:rsidR="00051A6B" w:rsidRPr="00A14E29" w:rsidRDefault="00051A6B" w:rsidP="00051A6B">
            <w:pPr>
              <w:spacing w:line="360" w:lineRule="atLeast"/>
              <w:cnfStyle w:val="000000000000" w:firstRow="0" w:lastRow="0" w:firstColumn="0" w:lastColumn="0" w:oddVBand="0" w:evenVBand="0" w:oddHBand="0" w:evenHBand="0" w:firstRowFirstColumn="0" w:firstRowLastColumn="0" w:lastRowFirstColumn="0" w:lastRowLastColumn="0"/>
              <w:rPr>
                <w:color w:val="000000"/>
                <w:sz w:val="28"/>
                <w:szCs w:val="28"/>
              </w:rPr>
            </w:pPr>
            <w:r w:rsidRPr="00A14E29">
              <w:rPr>
                <w:color w:val="000000"/>
                <w:sz w:val="28"/>
                <w:szCs w:val="28"/>
              </w:rPr>
              <w:t>кремний</w:t>
            </w:r>
          </w:p>
        </w:tc>
        <w:tc>
          <w:tcPr>
            <w:tcW w:w="2126" w:type="dxa"/>
            <w:shd w:val="clear" w:color="auto" w:fill="auto"/>
            <w:vAlign w:val="center"/>
          </w:tcPr>
          <w:p w:rsidR="00051A6B" w:rsidRPr="00A14E29" w:rsidRDefault="00051A6B" w:rsidP="00051A6B">
            <w:pPr>
              <w:spacing w:line="360" w:lineRule="atLeast"/>
              <w:cnfStyle w:val="000000000000" w:firstRow="0" w:lastRow="0" w:firstColumn="0" w:lastColumn="0" w:oddVBand="0" w:evenVBand="0" w:oddHBand="0" w:evenHBand="0" w:firstRowFirstColumn="0" w:firstRowLastColumn="0" w:lastRowFirstColumn="0" w:lastRowLastColumn="0"/>
              <w:rPr>
                <w:color w:val="000000"/>
                <w:sz w:val="28"/>
                <w:szCs w:val="28"/>
              </w:rPr>
            </w:pPr>
            <w:r w:rsidRPr="00A14E29">
              <w:rPr>
                <w:color w:val="000000"/>
                <w:sz w:val="28"/>
                <w:szCs w:val="28"/>
              </w:rPr>
              <w:t>сурьма</w:t>
            </w:r>
          </w:p>
        </w:tc>
        <w:tc>
          <w:tcPr>
            <w:tcW w:w="2562" w:type="dxa"/>
            <w:shd w:val="clear" w:color="auto" w:fill="auto"/>
            <w:vAlign w:val="center"/>
          </w:tcPr>
          <w:p w:rsidR="00051A6B" w:rsidRPr="00A14E29" w:rsidRDefault="00051A6B" w:rsidP="00051A6B">
            <w:pPr>
              <w:spacing w:line="360" w:lineRule="atLeast"/>
              <w:cnfStyle w:val="000000000000" w:firstRow="0" w:lastRow="0" w:firstColumn="0" w:lastColumn="0" w:oddVBand="0" w:evenVBand="0" w:oddHBand="0" w:evenHBand="0" w:firstRowFirstColumn="0" w:firstRowLastColumn="0" w:lastRowFirstColumn="0" w:lastRowLastColumn="0"/>
              <w:rPr>
                <w:color w:val="000000"/>
                <w:sz w:val="28"/>
                <w:szCs w:val="28"/>
              </w:rPr>
            </w:pPr>
            <w:r w:rsidRPr="00A14E29">
              <w:rPr>
                <w:color w:val="000000"/>
                <w:sz w:val="28"/>
                <w:szCs w:val="28"/>
              </w:rPr>
              <w:t>10</w:t>
            </w:r>
            <w:r w:rsidRPr="009A555F">
              <w:rPr>
                <w:color w:val="000000"/>
                <w:sz w:val="36"/>
                <w:szCs w:val="36"/>
                <w:vertAlign w:val="superscript"/>
              </w:rPr>
              <w:t>15</w:t>
            </w:r>
          </w:p>
        </w:tc>
      </w:tr>
      <w:tr w:rsidR="00051A6B" w:rsidRPr="00A14E29" w:rsidTr="00511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47" w:type="dxa"/>
            <w:tcBorders>
              <w:left w:val="none" w:sz="0" w:space="0" w:color="auto"/>
              <w:right w:val="none" w:sz="0" w:space="0" w:color="auto"/>
            </w:tcBorders>
            <w:shd w:val="clear" w:color="auto" w:fill="auto"/>
            <w:vAlign w:val="center"/>
          </w:tcPr>
          <w:p w:rsidR="00051A6B" w:rsidRPr="00A14E29" w:rsidRDefault="00051A6B" w:rsidP="00051A6B">
            <w:pPr>
              <w:spacing w:line="360" w:lineRule="atLeast"/>
              <w:rPr>
                <w:b w:val="0"/>
                <w:color w:val="000000"/>
                <w:sz w:val="28"/>
                <w:szCs w:val="28"/>
              </w:rPr>
            </w:pPr>
            <w:r w:rsidRPr="00A14E29">
              <w:rPr>
                <w:b w:val="0"/>
                <w:color w:val="000000"/>
                <w:sz w:val="28"/>
                <w:szCs w:val="28"/>
              </w:rPr>
              <w:t>2</w:t>
            </w:r>
          </w:p>
        </w:tc>
        <w:tc>
          <w:tcPr>
            <w:tcW w:w="2977" w:type="dxa"/>
            <w:tcBorders>
              <w:left w:val="none" w:sz="0" w:space="0" w:color="auto"/>
              <w:right w:val="none" w:sz="0" w:space="0" w:color="auto"/>
            </w:tcBorders>
            <w:shd w:val="clear" w:color="auto" w:fill="auto"/>
          </w:tcPr>
          <w:p w:rsidR="00051A6B" w:rsidRPr="00A14E29" w:rsidRDefault="00051A6B" w:rsidP="00051A6B">
            <w:pPr>
              <w:spacing w:line="360" w:lineRule="atLeast"/>
              <w:cnfStyle w:val="000000100000" w:firstRow="0" w:lastRow="0" w:firstColumn="0" w:lastColumn="0" w:oddVBand="0" w:evenVBand="0" w:oddHBand="1" w:evenHBand="0" w:firstRowFirstColumn="0" w:firstRowLastColumn="0" w:lastRowFirstColumn="0" w:lastRowLastColumn="0"/>
              <w:rPr>
                <w:sz w:val="28"/>
                <w:szCs w:val="28"/>
              </w:rPr>
            </w:pPr>
            <w:r w:rsidRPr="00A14E29">
              <w:rPr>
                <w:color w:val="000000"/>
                <w:sz w:val="28"/>
                <w:szCs w:val="28"/>
              </w:rPr>
              <w:t>кремний</w:t>
            </w:r>
          </w:p>
        </w:tc>
        <w:tc>
          <w:tcPr>
            <w:tcW w:w="2126" w:type="dxa"/>
            <w:tcBorders>
              <w:left w:val="none" w:sz="0" w:space="0" w:color="auto"/>
              <w:right w:val="none" w:sz="0" w:space="0" w:color="auto"/>
            </w:tcBorders>
            <w:shd w:val="clear" w:color="auto" w:fill="auto"/>
            <w:vAlign w:val="center"/>
          </w:tcPr>
          <w:p w:rsidR="00051A6B" w:rsidRPr="00A14E29" w:rsidRDefault="00051A6B" w:rsidP="00051A6B">
            <w:pPr>
              <w:spacing w:line="360" w:lineRule="atLeast"/>
              <w:cnfStyle w:val="000000100000" w:firstRow="0" w:lastRow="0" w:firstColumn="0" w:lastColumn="0" w:oddVBand="0" w:evenVBand="0" w:oddHBand="1" w:evenHBand="0" w:firstRowFirstColumn="0" w:firstRowLastColumn="0" w:lastRowFirstColumn="0" w:lastRowLastColumn="0"/>
              <w:rPr>
                <w:color w:val="000000"/>
                <w:sz w:val="28"/>
                <w:szCs w:val="28"/>
              </w:rPr>
            </w:pPr>
            <w:r w:rsidRPr="00A14E29">
              <w:rPr>
                <w:color w:val="000000"/>
                <w:sz w:val="28"/>
                <w:szCs w:val="28"/>
              </w:rPr>
              <w:t>фосфор</w:t>
            </w:r>
          </w:p>
        </w:tc>
        <w:tc>
          <w:tcPr>
            <w:tcW w:w="2562" w:type="dxa"/>
            <w:tcBorders>
              <w:left w:val="none" w:sz="0" w:space="0" w:color="auto"/>
              <w:right w:val="none" w:sz="0" w:space="0" w:color="auto"/>
            </w:tcBorders>
            <w:shd w:val="clear" w:color="auto" w:fill="auto"/>
            <w:vAlign w:val="center"/>
          </w:tcPr>
          <w:p w:rsidR="00051A6B" w:rsidRPr="00A14E29" w:rsidRDefault="00051A6B" w:rsidP="00051A6B">
            <w:pPr>
              <w:spacing w:line="360" w:lineRule="atLeast"/>
              <w:cnfStyle w:val="000000100000" w:firstRow="0" w:lastRow="0" w:firstColumn="0" w:lastColumn="0" w:oddVBand="0" w:evenVBand="0" w:oddHBand="1" w:evenHBand="0" w:firstRowFirstColumn="0" w:firstRowLastColumn="0" w:lastRowFirstColumn="0" w:lastRowLastColumn="0"/>
              <w:rPr>
                <w:color w:val="000000"/>
                <w:sz w:val="28"/>
                <w:szCs w:val="28"/>
              </w:rPr>
            </w:pPr>
            <w:r w:rsidRPr="00A14E29">
              <w:rPr>
                <w:color w:val="000000"/>
                <w:sz w:val="28"/>
                <w:szCs w:val="28"/>
              </w:rPr>
              <w:t>10</w:t>
            </w:r>
            <w:r w:rsidRPr="009A555F">
              <w:rPr>
                <w:color w:val="000000"/>
                <w:sz w:val="36"/>
                <w:szCs w:val="36"/>
                <w:vertAlign w:val="superscript"/>
              </w:rPr>
              <w:t>14</w:t>
            </w:r>
          </w:p>
        </w:tc>
      </w:tr>
      <w:tr w:rsidR="00051A6B" w:rsidRPr="00A14E29" w:rsidTr="00487234">
        <w:trPr>
          <w:jc w:val="center"/>
        </w:trPr>
        <w:tc>
          <w:tcPr>
            <w:cnfStyle w:val="001000000000" w:firstRow="0" w:lastRow="0" w:firstColumn="1" w:lastColumn="0" w:oddVBand="0" w:evenVBand="0" w:oddHBand="0" w:evenHBand="0" w:firstRowFirstColumn="0" w:firstRowLastColumn="0" w:lastRowFirstColumn="0" w:lastRowLastColumn="0"/>
            <w:tcW w:w="1147" w:type="dxa"/>
            <w:shd w:val="clear" w:color="auto" w:fill="auto"/>
            <w:vAlign w:val="center"/>
          </w:tcPr>
          <w:p w:rsidR="00051A6B" w:rsidRPr="00A14E29" w:rsidRDefault="00051A6B" w:rsidP="00051A6B">
            <w:pPr>
              <w:spacing w:line="360" w:lineRule="atLeast"/>
              <w:rPr>
                <w:b w:val="0"/>
                <w:color w:val="000000"/>
                <w:sz w:val="28"/>
                <w:szCs w:val="28"/>
              </w:rPr>
            </w:pPr>
            <w:r w:rsidRPr="00A14E29">
              <w:rPr>
                <w:b w:val="0"/>
                <w:color w:val="000000"/>
                <w:sz w:val="28"/>
                <w:szCs w:val="28"/>
              </w:rPr>
              <w:t>3</w:t>
            </w:r>
          </w:p>
        </w:tc>
        <w:tc>
          <w:tcPr>
            <w:tcW w:w="2977" w:type="dxa"/>
            <w:shd w:val="clear" w:color="auto" w:fill="auto"/>
          </w:tcPr>
          <w:p w:rsidR="00051A6B" w:rsidRPr="00A14E29" w:rsidRDefault="00051A6B" w:rsidP="00051A6B">
            <w:pPr>
              <w:spacing w:line="360" w:lineRule="atLeast"/>
              <w:cnfStyle w:val="000000000000" w:firstRow="0" w:lastRow="0" w:firstColumn="0" w:lastColumn="0" w:oddVBand="0" w:evenVBand="0" w:oddHBand="0" w:evenHBand="0" w:firstRowFirstColumn="0" w:firstRowLastColumn="0" w:lastRowFirstColumn="0" w:lastRowLastColumn="0"/>
              <w:rPr>
                <w:sz w:val="28"/>
                <w:szCs w:val="28"/>
              </w:rPr>
            </w:pPr>
            <w:r w:rsidRPr="00A14E29">
              <w:rPr>
                <w:color w:val="000000"/>
                <w:sz w:val="28"/>
                <w:szCs w:val="28"/>
              </w:rPr>
              <w:t>кремний</w:t>
            </w:r>
          </w:p>
        </w:tc>
        <w:tc>
          <w:tcPr>
            <w:tcW w:w="2126" w:type="dxa"/>
            <w:shd w:val="clear" w:color="auto" w:fill="auto"/>
            <w:vAlign w:val="center"/>
          </w:tcPr>
          <w:p w:rsidR="00051A6B" w:rsidRPr="00A14E29" w:rsidRDefault="00051A6B" w:rsidP="00051A6B">
            <w:pPr>
              <w:spacing w:line="360" w:lineRule="atLeast"/>
              <w:cnfStyle w:val="000000000000" w:firstRow="0" w:lastRow="0" w:firstColumn="0" w:lastColumn="0" w:oddVBand="0" w:evenVBand="0" w:oddHBand="0" w:evenHBand="0" w:firstRowFirstColumn="0" w:firstRowLastColumn="0" w:lastRowFirstColumn="0" w:lastRowLastColumn="0"/>
              <w:rPr>
                <w:color w:val="000000"/>
                <w:sz w:val="28"/>
                <w:szCs w:val="28"/>
              </w:rPr>
            </w:pPr>
            <w:r w:rsidRPr="00A14E29">
              <w:rPr>
                <w:color w:val="000000"/>
                <w:sz w:val="28"/>
                <w:szCs w:val="28"/>
              </w:rPr>
              <w:t>мышьяк</w:t>
            </w:r>
          </w:p>
        </w:tc>
        <w:tc>
          <w:tcPr>
            <w:tcW w:w="2562" w:type="dxa"/>
            <w:shd w:val="clear" w:color="auto" w:fill="auto"/>
            <w:vAlign w:val="center"/>
          </w:tcPr>
          <w:p w:rsidR="00051A6B" w:rsidRPr="00A14E29" w:rsidRDefault="00051A6B" w:rsidP="00051A6B">
            <w:pPr>
              <w:spacing w:line="360" w:lineRule="atLeast"/>
              <w:cnfStyle w:val="000000000000" w:firstRow="0" w:lastRow="0" w:firstColumn="0" w:lastColumn="0" w:oddVBand="0" w:evenVBand="0" w:oddHBand="0" w:evenHBand="0" w:firstRowFirstColumn="0" w:firstRowLastColumn="0" w:lastRowFirstColumn="0" w:lastRowLastColumn="0"/>
              <w:rPr>
                <w:color w:val="000000"/>
                <w:sz w:val="28"/>
                <w:szCs w:val="28"/>
              </w:rPr>
            </w:pPr>
            <w:r w:rsidRPr="00A14E29">
              <w:rPr>
                <w:color w:val="000000"/>
                <w:sz w:val="28"/>
                <w:szCs w:val="28"/>
              </w:rPr>
              <w:t>10</w:t>
            </w:r>
            <w:r w:rsidRPr="009A555F">
              <w:rPr>
                <w:color w:val="000000"/>
                <w:sz w:val="36"/>
                <w:szCs w:val="36"/>
                <w:vertAlign w:val="superscript"/>
              </w:rPr>
              <w:t>16</w:t>
            </w:r>
          </w:p>
        </w:tc>
      </w:tr>
      <w:tr w:rsidR="00051A6B" w:rsidRPr="00A14E29" w:rsidTr="005110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47" w:type="dxa"/>
            <w:tcBorders>
              <w:left w:val="none" w:sz="0" w:space="0" w:color="auto"/>
              <w:right w:val="none" w:sz="0" w:space="0" w:color="auto"/>
            </w:tcBorders>
            <w:shd w:val="clear" w:color="auto" w:fill="auto"/>
            <w:vAlign w:val="center"/>
          </w:tcPr>
          <w:p w:rsidR="00051A6B" w:rsidRPr="00A14E29" w:rsidRDefault="00051A6B" w:rsidP="00051A6B">
            <w:pPr>
              <w:spacing w:line="360" w:lineRule="atLeast"/>
              <w:rPr>
                <w:b w:val="0"/>
                <w:color w:val="000000"/>
                <w:sz w:val="28"/>
                <w:szCs w:val="28"/>
              </w:rPr>
            </w:pPr>
            <w:r w:rsidRPr="00A14E29">
              <w:rPr>
                <w:b w:val="0"/>
                <w:color w:val="000000"/>
                <w:sz w:val="28"/>
                <w:szCs w:val="28"/>
              </w:rPr>
              <w:t>4</w:t>
            </w:r>
          </w:p>
        </w:tc>
        <w:tc>
          <w:tcPr>
            <w:tcW w:w="2977" w:type="dxa"/>
            <w:tcBorders>
              <w:left w:val="none" w:sz="0" w:space="0" w:color="auto"/>
              <w:right w:val="none" w:sz="0" w:space="0" w:color="auto"/>
            </w:tcBorders>
            <w:shd w:val="clear" w:color="auto" w:fill="auto"/>
          </w:tcPr>
          <w:p w:rsidR="00051A6B" w:rsidRPr="00A14E29" w:rsidRDefault="00051A6B" w:rsidP="00051A6B">
            <w:pPr>
              <w:spacing w:line="360" w:lineRule="atLeast"/>
              <w:cnfStyle w:val="000000100000" w:firstRow="0" w:lastRow="0" w:firstColumn="0" w:lastColumn="0" w:oddVBand="0" w:evenVBand="0" w:oddHBand="1" w:evenHBand="0" w:firstRowFirstColumn="0" w:firstRowLastColumn="0" w:lastRowFirstColumn="0" w:lastRowLastColumn="0"/>
              <w:rPr>
                <w:sz w:val="28"/>
                <w:szCs w:val="28"/>
              </w:rPr>
            </w:pPr>
            <w:r w:rsidRPr="00A14E29">
              <w:rPr>
                <w:color w:val="000000"/>
                <w:sz w:val="28"/>
                <w:szCs w:val="28"/>
              </w:rPr>
              <w:t>кремний</w:t>
            </w:r>
          </w:p>
        </w:tc>
        <w:tc>
          <w:tcPr>
            <w:tcW w:w="2126" w:type="dxa"/>
            <w:tcBorders>
              <w:left w:val="none" w:sz="0" w:space="0" w:color="auto"/>
              <w:right w:val="none" w:sz="0" w:space="0" w:color="auto"/>
            </w:tcBorders>
            <w:shd w:val="clear" w:color="auto" w:fill="auto"/>
            <w:vAlign w:val="center"/>
          </w:tcPr>
          <w:p w:rsidR="00051A6B" w:rsidRPr="00A14E29" w:rsidRDefault="00051A6B" w:rsidP="00051A6B">
            <w:pPr>
              <w:spacing w:line="360" w:lineRule="atLeast"/>
              <w:cnfStyle w:val="000000100000" w:firstRow="0" w:lastRow="0" w:firstColumn="0" w:lastColumn="0" w:oddVBand="0" w:evenVBand="0" w:oddHBand="1" w:evenHBand="0" w:firstRowFirstColumn="0" w:firstRowLastColumn="0" w:lastRowFirstColumn="0" w:lastRowLastColumn="0"/>
              <w:rPr>
                <w:color w:val="000000"/>
                <w:sz w:val="28"/>
                <w:szCs w:val="28"/>
              </w:rPr>
            </w:pPr>
            <w:r w:rsidRPr="00A14E29">
              <w:rPr>
                <w:color w:val="000000"/>
                <w:sz w:val="28"/>
                <w:szCs w:val="28"/>
              </w:rPr>
              <w:t>висмут</w:t>
            </w:r>
          </w:p>
        </w:tc>
        <w:tc>
          <w:tcPr>
            <w:tcW w:w="2562" w:type="dxa"/>
            <w:tcBorders>
              <w:left w:val="none" w:sz="0" w:space="0" w:color="auto"/>
              <w:right w:val="none" w:sz="0" w:space="0" w:color="auto"/>
            </w:tcBorders>
            <w:shd w:val="clear" w:color="auto" w:fill="auto"/>
            <w:vAlign w:val="center"/>
          </w:tcPr>
          <w:p w:rsidR="00051A6B" w:rsidRPr="00A14E29" w:rsidRDefault="00051A6B" w:rsidP="00051A6B">
            <w:pPr>
              <w:spacing w:line="360" w:lineRule="atLeast"/>
              <w:cnfStyle w:val="000000100000" w:firstRow="0" w:lastRow="0" w:firstColumn="0" w:lastColumn="0" w:oddVBand="0" w:evenVBand="0" w:oddHBand="1" w:evenHBand="0" w:firstRowFirstColumn="0" w:firstRowLastColumn="0" w:lastRowFirstColumn="0" w:lastRowLastColumn="0"/>
              <w:rPr>
                <w:color w:val="000000"/>
                <w:sz w:val="28"/>
                <w:szCs w:val="28"/>
              </w:rPr>
            </w:pPr>
            <w:r w:rsidRPr="00A14E29">
              <w:rPr>
                <w:color w:val="000000"/>
                <w:sz w:val="28"/>
                <w:szCs w:val="28"/>
              </w:rPr>
              <w:t>10</w:t>
            </w:r>
            <w:r w:rsidRPr="009A555F">
              <w:rPr>
                <w:color w:val="000000"/>
                <w:sz w:val="36"/>
                <w:szCs w:val="36"/>
                <w:vertAlign w:val="superscript"/>
              </w:rPr>
              <w:t>17</w:t>
            </w:r>
          </w:p>
        </w:tc>
      </w:tr>
      <w:tr w:rsidR="00051A6B" w:rsidRPr="00A14E29" w:rsidTr="00D00FA9">
        <w:trPr>
          <w:jc w:val="center"/>
        </w:trPr>
        <w:tc>
          <w:tcPr>
            <w:cnfStyle w:val="001000000000" w:firstRow="0" w:lastRow="0" w:firstColumn="1" w:lastColumn="0" w:oddVBand="0" w:evenVBand="0" w:oddHBand="0" w:evenHBand="0" w:firstRowFirstColumn="0" w:firstRowLastColumn="0" w:lastRowFirstColumn="0" w:lastRowLastColumn="0"/>
            <w:tcW w:w="1147" w:type="dxa"/>
            <w:tcBorders>
              <w:bottom w:val="single" w:sz="4" w:space="0" w:color="auto"/>
            </w:tcBorders>
            <w:shd w:val="clear" w:color="auto" w:fill="auto"/>
            <w:vAlign w:val="center"/>
          </w:tcPr>
          <w:p w:rsidR="00051A6B" w:rsidRPr="00A14E29" w:rsidRDefault="00051A6B" w:rsidP="00051A6B">
            <w:pPr>
              <w:spacing w:line="360" w:lineRule="atLeast"/>
              <w:rPr>
                <w:b w:val="0"/>
                <w:color w:val="000000"/>
                <w:sz w:val="28"/>
                <w:szCs w:val="28"/>
              </w:rPr>
            </w:pPr>
            <w:r w:rsidRPr="00A14E29">
              <w:rPr>
                <w:b w:val="0"/>
                <w:color w:val="000000"/>
                <w:sz w:val="28"/>
                <w:szCs w:val="28"/>
              </w:rPr>
              <w:t>5</w:t>
            </w:r>
          </w:p>
        </w:tc>
        <w:tc>
          <w:tcPr>
            <w:tcW w:w="2977" w:type="dxa"/>
            <w:tcBorders>
              <w:bottom w:val="single" w:sz="4" w:space="0" w:color="auto"/>
            </w:tcBorders>
            <w:shd w:val="clear" w:color="auto" w:fill="auto"/>
          </w:tcPr>
          <w:p w:rsidR="00051A6B" w:rsidRPr="00A14E29" w:rsidRDefault="00051A6B" w:rsidP="00051A6B">
            <w:pPr>
              <w:spacing w:line="360" w:lineRule="atLeast"/>
              <w:cnfStyle w:val="000000000000" w:firstRow="0" w:lastRow="0" w:firstColumn="0" w:lastColumn="0" w:oddVBand="0" w:evenVBand="0" w:oddHBand="0" w:evenHBand="0" w:firstRowFirstColumn="0" w:firstRowLastColumn="0" w:lastRowFirstColumn="0" w:lastRowLastColumn="0"/>
              <w:rPr>
                <w:sz w:val="28"/>
                <w:szCs w:val="28"/>
              </w:rPr>
            </w:pPr>
            <w:r w:rsidRPr="00A14E29">
              <w:rPr>
                <w:color w:val="000000"/>
                <w:sz w:val="28"/>
                <w:szCs w:val="28"/>
              </w:rPr>
              <w:t>кремний</w:t>
            </w:r>
          </w:p>
        </w:tc>
        <w:tc>
          <w:tcPr>
            <w:tcW w:w="2126" w:type="dxa"/>
            <w:tcBorders>
              <w:bottom w:val="single" w:sz="4" w:space="0" w:color="auto"/>
            </w:tcBorders>
            <w:shd w:val="clear" w:color="auto" w:fill="auto"/>
            <w:vAlign w:val="center"/>
          </w:tcPr>
          <w:p w:rsidR="00051A6B" w:rsidRPr="00A14E29" w:rsidRDefault="00051A6B" w:rsidP="00051A6B">
            <w:pPr>
              <w:spacing w:line="360" w:lineRule="atLeast"/>
              <w:cnfStyle w:val="000000000000" w:firstRow="0" w:lastRow="0" w:firstColumn="0" w:lastColumn="0" w:oddVBand="0" w:evenVBand="0" w:oddHBand="0" w:evenHBand="0" w:firstRowFirstColumn="0" w:firstRowLastColumn="0" w:lastRowFirstColumn="0" w:lastRowLastColumn="0"/>
              <w:rPr>
                <w:color w:val="000000"/>
                <w:sz w:val="28"/>
                <w:szCs w:val="28"/>
              </w:rPr>
            </w:pPr>
            <w:r w:rsidRPr="00A14E29">
              <w:rPr>
                <w:color w:val="000000"/>
                <w:sz w:val="28"/>
                <w:szCs w:val="28"/>
              </w:rPr>
              <w:t>бор</w:t>
            </w:r>
          </w:p>
        </w:tc>
        <w:tc>
          <w:tcPr>
            <w:tcW w:w="2562" w:type="dxa"/>
            <w:tcBorders>
              <w:bottom w:val="single" w:sz="4" w:space="0" w:color="auto"/>
            </w:tcBorders>
            <w:shd w:val="clear" w:color="auto" w:fill="auto"/>
            <w:vAlign w:val="center"/>
          </w:tcPr>
          <w:p w:rsidR="00051A6B" w:rsidRPr="00A14E29" w:rsidRDefault="00051A6B" w:rsidP="00051A6B">
            <w:pPr>
              <w:spacing w:line="360" w:lineRule="atLeast"/>
              <w:cnfStyle w:val="000000000000" w:firstRow="0" w:lastRow="0" w:firstColumn="0" w:lastColumn="0" w:oddVBand="0" w:evenVBand="0" w:oddHBand="0" w:evenHBand="0" w:firstRowFirstColumn="0" w:firstRowLastColumn="0" w:lastRowFirstColumn="0" w:lastRowLastColumn="0"/>
              <w:rPr>
                <w:color w:val="000000"/>
                <w:sz w:val="28"/>
                <w:szCs w:val="28"/>
              </w:rPr>
            </w:pPr>
            <w:r w:rsidRPr="00A14E29">
              <w:rPr>
                <w:color w:val="000000"/>
                <w:sz w:val="28"/>
                <w:szCs w:val="28"/>
              </w:rPr>
              <w:t>10</w:t>
            </w:r>
            <w:r w:rsidRPr="009A555F">
              <w:rPr>
                <w:color w:val="000000"/>
                <w:sz w:val="36"/>
                <w:szCs w:val="36"/>
                <w:vertAlign w:val="superscript"/>
              </w:rPr>
              <w:t>13</w:t>
            </w:r>
          </w:p>
        </w:tc>
      </w:tr>
      <w:tr w:rsidR="00051A6B" w:rsidRPr="00A14E29" w:rsidTr="00D00F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47" w:type="dxa"/>
            <w:tcBorders>
              <w:left w:val="single" w:sz="4" w:space="0" w:color="auto"/>
              <w:right w:val="single" w:sz="4" w:space="0" w:color="auto"/>
            </w:tcBorders>
            <w:shd w:val="clear" w:color="auto" w:fill="auto"/>
            <w:vAlign w:val="center"/>
          </w:tcPr>
          <w:p w:rsidR="00051A6B" w:rsidRPr="00A14E29" w:rsidRDefault="00051A6B" w:rsidP="00051A6B">
            <w:pPr>
              <w:spacing w:line="360" w:lineRule="atLeast"/>
              <w:rPr>
                <w:b w:val="0"/>
                <w:color w:val="000000"/>
                <w:sz w:val="28"/>
                <w:szCs w:val="28"/>
              </w:rPr>
            </w:pPr>
            <w:r w:rsidRPr="00A14E29">
              <w:rPr>
                <w:b w:val="0"/>
                <w:color w:val="000000"/>
                <w:sz w:val="28"/>
                <w:szCs w:val="28"/>
              </w:rPr>
              <w:t>6</w:t>
            </w:r>
          </w:p>
        </w:tc>
        <w:tc>
          <w:tcPr>
            <w:tcW w:w="2977" w:type="dxa"/>
            <w:tcBorders>
              <w:left w:val="single" w:sz="4" w:space="0" w:color="auto"/>
              <w:right w:val="single" w:sz="4" w:space="0" w:color="auto"/>
            </w:tcBorders>
            <w:shd w:val="clear" w:color="auto" w:fill="auto"/>
          </w:tcPr>
          <w:p w:rsidR="00051A6B" w:rsidRPr="00A14E29" w:rsidRDefault="00051A6B" w:rsidP="00051A6B">
            <w:pPr>
              <w:spacing w:line="360" w:lineRule="atLeast"/>
              <w:cnfStyle w:val="000000100000" w:firstRow="0" w:lastRow="0" w:firstColumn="0" w:lastColumn="0" w:oddVBand="0" w:evenVBand="0" w:oddHBand="1" w:evenHBand="0" w:firstRowFirstColumn="0" w:firstRowLastColumn="0" w:lastRowFirstColumn="0" w:lastRowLastColumn="0"/>
              <w:rPr>
                <w:sz w:val="28"/>
                <w:szCs w:val="28"/>
              </w:rPr>
            </w:pPr>
            <w:r w:rsidRPr="00A14E29">
              <w:rPr>
                <w:color w:val="000000"/>
                <w:sz w:val="28"/>
                <w:szCs w:val="28"/>
              </w:rPr>
              <w:t>германий</w:t>
            </w:r>
          </w:p>
        </w:tc>
        <w:tc>
          <w:tcPr>
            <w:tcW w:w="2126" w:type="dxa"/>
            <w:tcBorders>
              <w:left w:val="single" w:sz="4" w:space="0" w:color="auto"/>
              <w:right w:val="single" w:sz="4" w:space="0" w:color="auto"/>
            </w:tcBorders>
            <w:shd w:val="clear" w:color="auto" w:fill="auto"/>
            <w:vAlign w:val="center"/>
          </w:tcPr>
          <w:p w:rsidR="00051A6B" w:rsidRPr="00A14E29" w:rsidRDefault="00051A6B" w:rsidP="00051A6B">
            <w:pPr>
              <w:spacing w:line="360" w:lineRule="atLeast"/>
              <w:cnfStyle w:val="000000100000" w:firstRow="0" w:lastRow="0" w:firstColumn="0" w:lastColumn="0" w:oddVBand="0" w:evenVBand="0" w:oddHBand="1" w:evenHBand="0" w:firstRowFirstColumn="0" w:firstRowLastColumn="0" w:lastRowFirstColumn="0" w:lastRowLastColumn="0"/>
              <w:rPr>
                <w:color w:val="000000"/>
                <w:sz w:val="28"/>
                <w:szCs w:val="28"/>
              </w:rPr>
            </w:pPr>
            <w:r w:rsidRPr="00A14E29">
              <w:rPr>
                <w:color w:val="000000"/>
                <w:sz w:val="28"/>
                <w:szCs w:val="28"/>
              </w:rPr>
              <w:t>фосфор</w:t>
            </w:r>
          </w:p>
        </w:tc>
        <w:tc>
          <w:tcPr>
            <w:tcW w:w="2562" w:type="dxa"/>
            <w:tcBorders>
              <w:left w:val="single" w:sz="4" w:space="0" w:color="auto"/>
              <w:right w:val="single" w:sz="4" w:space="0" w:color="auto"/>
            </w:tcBorders>
            <w:shd w:val="clear" w:color="auto" w:fill="auto"/>
            <w:vAlign w:val="center"/>
          </w:tcPr>
          <w:p w:rsidR="00051A6B" w:rsidRPr="00A14E29" w:rsidRDefault="00051A6B" w:rsidP="00D00FA9">
            <w:pPr>
              <w:spacing w:line="360" w:lineRule="atLeast"/>
              <w:cnfStyle w:val="000000100000" w:firstRow="0" w:lastRow="0" w:firstColumn="0" w:lastColumn="0" w:oddVBand="0" w:evenVBand="0" w:oddHBand="1" w:evenHBand="0" w:firstRowFirstColumn="0" w:firstRowLastColumn="0" w:lastRowFirstColumn="0" w:lastRowLastColumn="0"/>
              <w:rPr>
                <w:color w:val="000000"/>
                <w:sz w:val="28"/>
                <w:szCs w:val="28"/>
              </w:rPr>
            </w:pPr>
            <w:r w:rsidRPr="00A14E29">
              <w:rPr>
                <w:color w:val="000000"/>
                <w:sz w:val="28"/>
                <w:szCs w:val="28"/>
              </w:rPr>
              <w:t>3,0</w:t>
            </w:r>
            <w:r w:rsidR="00D00FA9">
              <w:rPr>
                <w:color w:val="000000"/>
                <w:sz w:val="28"/>
                <w:szCs w:val="28"/>
              </w:rPr>
              <w:t>∙</w:t>
            </w:r>
            <w:r w:rsidRPr="00A14E29">
              <w:rPr>
                <w:color w:val="000000"/>
                <w:sz w:val="28"/>
                <w:szCs w:val="28"/>
              </w:rPr>
              <w:t>10</w:t>
            </w:r>
            <w:r w:rsidRPr="005F03A3">
              <w:rPr>
                <w:color w:val="000000"/>
                <w:sz w:val="36"/>
                <w:szCs w:val="36"/>
                <w:vertAlign w:val="superscript"/>
              </w:rPr>
              <w:t>17</w:t>
            </w:r>
          </w:p>
        </w:tc>
      </w:tr>
      <w:tr w:rsidR="00051A6B" w:rsidRPr="00A14E29" w:rsidTr="00D00FA9">
        <w:trPr>
          <w:jc w:val="center"/>
        </w:trPr>
        <w:tc>
          <w:tcPr>
            <w:cnfStyle w:val="001000000000" w:firstRow="0" w:lastRow="0" w:firstColumn="1" w:lastColumn="0" w:oddVBand="0" w:evenVBand="0" w:oddHBand="0" w:evenHBand="0" w:firstRowFirstColumn="0" w:firstRowLastColumn="0" w:lastRowFirstColumn="0" w:lastRowLastColumn="0"/>
            <w:tcW w:w="1147" w:type="dxa"/>
            <w:tcBorders>
              <w:bottom w:val="single" w:sz="4" w:space="0" w:color="auto"/>
            </w:tcBorders>
            <w:shd w:val="clear" w:color="auto" w:fill="auto"/>
            <w:vAlign w:val="center"/>
          </w:tcPr>
          <w:p w:rsidR="00051A6B" w:rsidRPr="00A14E29" w:rsidRDefault="00051A6B" w:rsidP="00051A6B">
            <w:pPr>
              <w:spacing w:line="360" w:lineRule="atLeast"/>
              <w:rPr>
                <w:b w:val="0"/>
                <w:color w:val="000000"/>
                <w:sz w:val="28"/>
                <w:szCs w:val="28"/>
              </w:rPr>
            </w:pPr>
            <w:r w:rsidRPr="00A14E29">
              <w:rPr>
                <w:b w:val="0"/>
                <w:color w:val="000000"/>
                <w:sz w:val="28"/>
                <w:szCs w:val="28"/>
              </w:rPr>
              <w:t>7</w:t>
            </w:r>
          </w:p>
        </w:tc>
        <w:tc>
          <w:tcPr>
            <w:tcW w:w="2977" w:type="dxa"/>
            <w:tcBorders>
              <w:bottom w:val="single" w:sz="4" w:space="0" w:color="auto"/>
            </w:tcBorders>
            <w:shd w:val="clear" w:color="auto" w:fill="auto"/>
          </w:tcPr>
          <w:p w:rsidR="00051A6B" w:rsidRPr="00A14E29" w:rsidRDefault="00051A6B" w:rsidP="00051A6B">
            <w:pPr>
              <w:spacing w:line="360" w:lineRule="atLeast"/>
              <w:cnfStyle w:val="000000000000" w:firstRow="0" w:lastRow="0" w:firstColumn="0" w:lastColumn="0" w:oddVBand="0" w:evenVBand="0" w:oddHBand="0" w:evenHBand="0" w:firstRowFirstColumn="0" w:firstRowLastColumn="0" w:lastRowFirstColumn="0" w:lastRowLastColumn="0"/>
              <w:rPr>
                <w:sz w:val="28"/>
                <w:szCs w:val="28"/>
              </w:rPr>
            </w:pPr>
            <w:r w:rsidRPr="00A14E29">
              <w:rPr>
                <w:color w:val="000000"/>
                <w:sz w:val="28"/>
                <w:szCs w:val="28"/>
              </w:rPr>
              <w:t>германий</w:t>
            </w:r>
          </w:p>
        </w:tc>
        <w:tc>
          <w:tcPr>
            <w:tcW w:w="2126" w:type="dxa"/>
            <w:tcBorders>
              <w:bottom w:val="single" w:sz="4" w:space="0" w:color="auto"/>
            </w:tcBorders>
            <w:shd w:val="clear" w:color="auto" w:fill="auto"/>
            <w:vAlign w:val="center"/>
          </w:tcPr>
          <w:p w:rsidR="00051A6B" w:rsidRPr="00A14E29" w:rsidRDefault="00051A6B" w:rsidP="00051A6B">
            <w:pPr>
              <w:spacing w:line="360" w:lineRule="atLeast"/>
              <w:cnfStyle w:val="000000000000" w:firstRow="0" w:lastRow="0" w:firstColumn="0" w:lastColumn="0" w:oddVBand="0" w:evenVBand="0" w:oddHBand="0" w:evenHBand="0" w:firstRowFirstColumn="0" w:firstRowLastColumn="0" w:lastRowFirstColumn="0" w:lastRowLastColumn="0"/>
              <w:rPr>
                <w:color w:val="000000"/>
                <w:sz w:val="28"/>
                <w:szCs w:val="28"/>
              </w:rPr>
            </w:pPr>
            <w:r w:rsidRPr="00A14E29">
              <w:rPr>
                <w:color w:val="000000"/>
                <w:sz w:val="28"/>
                <w:szCs w:val="28"/>
              </w:rPr>
              <w:t>мышьяк</w:t>
            </w:r>
          </w:p>
        </w:tc>
        <w:tc>
          <w:tcPr>
            <w:tcW w:w="2562" w:type="dxa"/>
            <w:tcBorders>
              <w:bottom w:val="single" w:sz="4" w:space="0" w:color="auto"/>
            </w:tcBorders>
            <w:shd w:val="clear" w:color="auto" w:fill="auto"/>
            <w:vAlign w:val="center"/>
          </w:tcPr>
          <w:p w:rsidR="00051A6B" w:rsidRPr="00A14E29" w:rsidRDefault="00051A6B" w:rsidP="00D00FA9">
            <w:pPr>
              <w:spacing w:line="360" w:lineRule="atLeast"/>
              <w:cnfStyle w:val="000000000000" w:firstRow="0" w:lastRow="0" w:firstColumn="0" w:lastColumn="0" w:oddVBand="0" w:evenVBand="0" w:oddHBand="0" w:evenHBand="0" w:firstRowFirstColumn="0" w:firstRowLastColumn="0" w:lastRowFirstColumn="0" w:lastRowLastColumn="0"/>
              <w:rPr>
                <w:color w:val="000000"/>
                <w:sz w:val="28"/>
                <w:szCs w:val="28"/>
              </w:rPr>
            </w:pPr>
            <w:r w:rsidRPr="00A14E29">
              <w:rPr>
                <w:color w:val="000000"/>
                <w:sz w:val="28"/>
                <w:szCs w:val="28"/>
              </w:rPr>
              <w:t>5,0</w:t>
            </w:r>
            <w:r w:rsidR="00D00FA9">
              <w:rPr>
                <w:color w:val="000000"/>
                <w:sz w:val="28"/>
                <w:szCs w:val="28"/>
              </w:rPr>
              <w:t>∙</w:t>
            </w:r>
            <w:r w:rsidRPr="00A14E29">
              <w:rPr>
                <w:color w:val="000000"/>
                <w:sz w:val="28"/>
                <w:szCs w:val="28"/>
              </w:rPr>
              <w:t>10</w:t>
            </w:r>
            <w:r w:rsidRPr="005F03A3">
              <w:rPr>
                <w:color w:val="000000"/>
                <w:sz w:val="36"/>
                <w:szCs w:val="36"/>
                <w:vertAlign w:val="superscript"/>
              </w:rPr>
              <w:t>16</w:t>
            </w:r>
          </w:p>
        </w:tc>
      </w:tr>
      <w:tr w:rsidR="00051A6B" w:rsidRPr="00A14E29" w:rsidTr="00D00F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47" w:type="dxa"/>
            <w:tcBorders>
              <w:left w:val="single" w:sz="4" w:space="0" w:color="auto"/>
              <w:right w:val="single" w:sz="4" w:space="0" w:color="auto"/>
            </w:tcBorders>
            <w:shd w:val="clear" w:color="auto" w:fill="auto"/>
            <w:vAlign w:val="center"/>
          </w:tcPr>
          <w:p w:rsidR="00051A6B" w:rsidRPr="00A14E29" w:rsidRDefault="00051A6B" w:rsidP="00051A6B">
            <w:pPr>
              <w:spacing w:line="360" w:lineRule="atLeast"/>
              <w:rPr>
                <w:b w:val="0"/>
                <w:color w:val="000000"/>
                <w:sz w:val="28"/>
                <w:szCs w:val="28"/>
              </w:rPr>
            </w:pPr>
            <w:r w:rsidRPr="00A14E29">
              <w:rPr>
                <w:b w:val="0"/>
                <w:color w:val="000000"/>
                <w:sz w:val="28"/>
                <w:szCs w:val="28"/>
              </w:rPr>
              <w:t>8</w:t>
            </w:r>
          </w:p>
        </w:tc>
        <w:tc>
          <w:tcPr>
            <w:tcW w:w="2977" w:type="dxa"/>
            <w:tcBorders>
              <w:left w:val="single" w:sz="4" w:space="0" w:color="auto"/>
              <w:right w:val="single" w:sz="4" w:space="0" w:color="auto"/>
            </w:tcBorders>
            <w:shd w:val="clear" w:color="auto" w:fill="auto"/>
          </w:tcPr>
          <w:p w:rsidR="00051A6B" w:rsidRPr="00A14E29" w:rsidRDefault="00051A6B" w:rsidP="00051A6B">
            <w:pPr>
              <w:spacing w:line="360" w:lineRule="atLeast"/>
              <w:cnfStyle w:val="000000100000" w:firstRow="0" w:lastRow="0" w:firstColumn="0" w:lastColumn="0" w:oddVBand="0" w:evenVBand="0" w:oddHBand="1" w:evenHBand="0" w:firstRowFirstColumn="0" w:firstRowLastColumn="0" w:lastRowFirstColumn="0" w:lastRowLastColumn="0"/>
              <w:rPr>
                <w:sz w:val="28"/>
                <w:szCs w:val="28"/>
              </w:rPr>
            </w:pPr>
            <w:r w:rsidRPr="00A14E29">
              <w:rPr>
                <w:color w:val="000000"/>
                <w:sz w:val="28"/>
                <w:szCs w:val="28"/>
              </w:rPr>
              <w:t>германий</w:t>
            </w:r>
          </w:p>
        </w:tc>
        <w:tc>
          <w:tcPr>
            <w:tcW w:w="2126" w:type="dxa"/>
            <w:tcBorders>
              <w:left w:val="single" w:sz="4" w:space="0" w:color="auto"/>
              <w:right w:val="single" w:sz="4" w:space="0" w:color="auto"/>
            </w:tcBorders>
            <w:shd w:val="clear" w:color="auto" w:fill="auto"/>
            <w:vAlign w:val="center"/>
          </w:tcPr>
          <w:p w:rsidR="00051A6B" w:rsidRPr="00A14E29" w:rsidRDefault="00051A6B" w:rsidP="00051A6B">
            <w:pPr>
              <w:spacing w:line="360" w:lineRule="atLeast"/>
              <w:cnfStyle w:val="000000100000" w:firstRow="0" w:lastRow="0" w:firstColumn="0" w:lastColumn="0" w:oddVBand="0" w:evenVBand="0" w:oddHBand="1" w:evenHBand="0" w:firstRowFirstColumn="0" w:firstRowLastColumn="0" w:lastRowFirstColumn="0" w:lastRowLastColumn="0"/>
              <w:rPr>
                <w:color w:val="000000"/>
                <w:sz w:val="28"/>
                <w:szCs w:val="28"/>
              </w:rPr>
            </w:pPr>
            <w:r w:rsidRPr="00A14E29">
              <w:rPr>
                <w:color w:val="000000"/>
                <w:sz w:val="28"/>
                <w:szCs w:val="28"/>
              </w:rPr>
              <w:t>сурьма</w:t>
            </w:r>
          </w:p>
        </w:tc>
        <w:tc>
          <w:tcPr>
            <w:tcW w:w="2562" w:type="dxa"/>
            <w:tcBorders>
              <w:left w:val="single" w:sz="4" w:space="0" w:color="auto"/>
              <w:right w:val="single" w:sz="4" w:space="0" w:color="auto"/>
            </w:tcBorders>
            <w:shd w:val="clear" w:color="auto" w:fill="auto"/>
            <w:vAlign w:val="center"/>
          </w:tcPr>
          <w:p w:rsidR="00051A6B" w:rsidRPr="00A14E29" w:rsidRDefault="00051A6B" w:rsidP="00D00FA9">
            <w:pPr>
              <w:spacing w:line="360" w:lineRule="atLeast"/>
              <w:cnfStyle w:val="000000100000" w:firstRow="0" w:lastRow="0" w:firstColumn="0" w:lastColumn="0" w:oddVBand="0" w:evenVBand="0" w:oddHBand="1" w:evenHBand="0" w:firstRowFirstColumn="0" w:firstRowLastColumn="0" w:lastRowFirstColumn="0" w:lastRowLastColumn="0"/>
              <w:rPr>
                <w:color w:val="000000"/>
                <w:sz w:val="28"/>
                <w:szCs w:val="28"/>
              </w:rPr>
            </w:pPr>
            <w:r w:rsidRPr="00A14E29">
              <w:rPr>
                <w:color w:val="000000"/>
                <w:sz w:val="28"/>
                <w:szCs w:val="28"/>
              </w:rPr>
              <w:t>2,2</w:t>
            </w:r>
            <w:r w:rsidR="00D00FA9">
              <w:rPr>
                <w:color w:val="000000"/>
                <w:sz w:val="28"/>
                <w:szCs w:val="28"/>
              </w:rPr>
              <w:t>∙</w:t>
            </w:r>
            <w:r w:rsidRPr="00A14E29">
              <w:rPr>
                <w:color w:val="000000"/>
                <w:sz w:val="28"/>
                <w:szCs w:val="28"/>
              </w:rPr>
              <w:t>10</w:t>
            </w:r>
            <w:r w:rsidRPr="005F03A3">
              <w:rPr>
                <w:color w:val="000000"/>
                <w:sz w:val="36"/>
                <w:szCs w:val="36"/>
                <w:vertAlign w:val="superscript"/>
              </w:rPr>
              <w:t>16</w:t>
            </w:r>
          </w:p>
        </w:tc>
      </w:tr>
      <w:tr w:rsidR="00051A6B" w:rsidRPr="00A14E29" w:rsidTr="00487234">
        <w:trPr>
          <w:jc w:val="center"/>
        </w:trPr>
        <w:tc>
          <w:tcPr>
            <w:cnfStyle w:val="001000000000" w:firstRow="0" w:lastRow="0" w:firstColumn="1" w:lastColumn="0" w:oddVBand="0" w:evenVBand="0" w:oddHBand="0" w:evenHBand="0" w:firstRowFirstColumn="0" w:firstRowLastColumn="0" w:lastRowFirstColumn="0" w:lastRowLastColumn="0"/>
            <w:tcW w:w="1147" w:type="dxa"/>
            <w:shd w:val="clear" w:color="auto" w:fill="auto"/>
            <w:vAlign w:val="center"/>
          </w:tcPr>
          <w:p w:rsidR="00051A6B" w:rsidRPr="00A14E29" w:rsidRDefault="00051A6B" w:rsidP="00051A6B">
            <w:pPr>
              <w:spacing w:line="360" w:lineRule="atLeast"/>
              <w:rPr>
                <w:b w:val="0"/>
                <w:color w:val="000000"/>
                <w:sz w:val="28"/>
                <w:szCs w:val="28"/>
              </w:rPr>
            </w:pPr>
            <w:r w:rsidRPr="00A14E29">
              <w:rPr>
                <w:b w:val="0"/>
                <w:color w:val="000000"/>
                <w:sz w:val="28"/>
                <w:szCs w:val="28"/>
              </w:rPr>
              <w:t>9</w:t>
            </w:r>
          </w:p>
        </w:tc>
        <w:tc>
          <w:tcPr>
            <w:tcW w:w="2977" w:type="dxa"/>
            <w:shd w:val="clear" w:color="auto" w:fill="auto"/>
          </w:tcPr>
          <w:p w:rsidR="00051A6B" w:rsidRPr="00A14E29" w:rsidRDefault="00051A6B" w:rsidP="00051A6B">
            <w:pPr>
              <w:spacing w:line="360" w:lineRule="atLeast"/>
              <w:cnfStyle w:val="000000000000" w:firstRow="0" w:lastRow="0" w:firstColumn="0" w:lastColumn="0" w:oddVBand="0" w:evenVBand="0" w:oddHBand="0" w:evenHBand="0" w:firstRowFirstColumn="0" w:firstRowLastColumn="0" w:lastRowFirstColumn="0" w:lastRowLastColumn="0"/>
              <w:rPr>
                <w:sz w:val="28"/>
                <w:szCs w:val="28"/>
              </w:rPr>
            </w:pPr>
            <w:r w:rsidRPr="00A14E29">
              <w:rPr>
                <w:color w:val="000000"/>
                <w:sz w:val="28"/>
                <w:szCs w:val="28"/>
              </w:rPr>
              <w:t>германий</w:t>
            </w:r>
          </w:p>
        </w:tc>
        <w:tc>
          <w:tcPr>
            <w:tcW w:w="2126" w:type="dxa"/>
            <w:shd w:val="clear" w:color="auto" w:fill="auto"/>
            <w:vAlign w:val="center"/>
          </w:tcPr>
          <w:p w:rsidR="00051A6B" w:rsidRPr="00A14E29" w:rsidRDefault="00051A6B" w:rsidP="00051A6B">
            <w:pPr>
              <w:spacing w:line="360" w:lineRule="atLeast"/>
              <w:cnfStyle w:val="000000000000" w:firstRow="0" w:lastRow="0" w:firstColumn="0" w:lastColumn="0" w:oddVBand="0" w:evenVBand="0" w:oddHBand="0" w:evenHBand="0" w:firstRowFirstColumn="0" w:firstRowLastColumn="0" w:lastRowFirstColumn="0" w:lastRowLastColumn="0"/>
              <w:rPr>
                <w:color w:val="000000"/>
                <w:sz w:val="28"/>
                <w:szCs w:val="28"/>
              </w:rPr>
            </w:pPr>
            <w:r w:rsidRPr="00A14E29">
              <w:rPr>
                <w:color w:val="000000"/>
                <w:sz w:val="28"/>
                <w:szCs w:val="28"/>
              </w:rPr>
              <w:t>галлий</w:t>
            </w:r>
          </w:p>
        </w:tc>
        <w:tc>
          <w:tcPr>
            <w:tcW w:w="2562" w:type="dxa"/>
            <w:shd w:val="clear" w:color="auto" w:fill="auto"/>
            <w:vAlign w:val="center"/>
          </w:tcPr>
          <w:p w:rsidR="00051A6B" w:rsidRPr="00A14E29" w:rsidRDefault="00051A6B" w:rsidP="00D00FA9">
            <w:pPr>
              <w:spacing w:line="360" w:lineRule="atLeast"/>
              <w:cnfStyle w:val="000000000000" w:firstRow="0" w:lastRow="0" w:firstColumn="0" w:lastColumn="0" w:oddVBand="0" w:evenVBand="0" w:oddHBand="0" w:evenHBand="0" w:firstRowFirstColumn="0" w:firstRowLastColumn="0" w:lastRowFirstColumn="0" w:lastRowLastColumn="0"/>
              <w:rPr>
                <w:color w:val="000000"/>
                <w:sz w:val="28"/>
                <w:szCs w:val="28"/>
              </w:rPr>
            </w:pPr>
            <w:r w:rsidRPr="00A14E29">
              <w:rPr>
                <w:color w:val="000000"/>
                <w:sz w:val="28"/>
                <w:szCs w:val="28"/>
              </w:rPr>
              <w:t>4,5</w:t>
            </w:r>
            <w:r w:rsidR="00D00FA9">
              <w:rPr>
                <w:color w:val="000000"/>
                <w:sz w:val="28"/>
                <w:szCs w:val="28"/>
              </w:rPr>
              <w:t>∙</w:t>
            </w:r>
            <w:r w:rsidRPr="00A14E29">
              <w:rPr>
                <w:color w:val="000000"/>
                <w:sz w:val="28"/>
                <w:szCs w:val="28"/>
              </w:rPr>
              <w:t>10</w:t>
            </w:r>
            <w:r w:rsidRPr="005F03A3">
              <w:rPr>
                <w:color w:val="000000"/>
                <w:sz w:val="36"/>
                <w:szCs w:val="36"/>
                <w:vertAlign w:val="superscript"/>
              </w:rPr>
              <w:t>15</w:t>
            </w:r>
          </w:p>
        </w:tc>
      </w:tr>
      <w:tr w:rsidR="00051A6B" w:rsidRPr="00A14E29" w:rsidTr="00D00F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47" w:type="dxa"/>
            <w:tcBorders>
              <w:left w:val="single" w:sz="4" w:space="0" w:color="auto"/>
              <w:right w:val="single" w:sz="4" w:space="0" w:color="auto"/>
            </w:tcBorders>
            <w:shd w:val="clear" w:color="auto" w:fill="auto"/>
            <w:vAlign w:val="center"/>
          </w:tcPr>
          <w:p w:rsidR="00051A6B" w:rsidRPr="00A14E29" w:rsidRDefault="00051A6B" w:rsidP="00051A6B">
            <w:pPr>
              <w:spacing w:line="360" w:lineRule="atLeast"/>
              <w:rPr>
                <w:b w:val="0"/>
                <w:color w:val="000000"/>
                <w:sz w:val="28"/>
                <w:szCs w:val="28"/>
              </w:rPr>
            </w:pPr>
            <w:r w:rsidRPr="00A14E29">
              <w:rPr>
                <w:b w:val="0"/>
                <w:color w:val="000000"/>
                <w:sz w:val="28"/>
                <w:szCs w:val="28"/>
              </w:rPr>
              <w:t>10</w:t>
            </w:r>
          </w:p>
        </w:tc>
        <w:tc>
          <w:tcPr>
            <w:tcW w:w="2977" w:type="dxa"/>
            <w:tcBorders>
              <w:left w:val="single" w:sz="4" w:space="0" w:color="auto"/>
              <w:right w:val="single" w:sz="4" w:space="0" w:color="auto"/>
            </w:tcBorders>
            <w:shd w:val="clear" w:color="auto" w:fill="auto"/>
          </w:tcPr>
          <w:p w:rsidR="00051A6B" w:rsidRPr="00A14E29" w:rsidRDefault="00051A6B" w:rsidP="00051A6B">
            <w:pPr>
              <w:spacing w:line="360" w:lineRule="atLeast"/>
              <w:cnfStyle w:val="000000100000" w:firstRow="0" w:lastRow="0" w:firstColumn="0" w:lastColumn="0" w:oddVBand="0" w:evenVBand="0" w:oddHBand="1" w:evenHBand="0" w:firstRowFirstColumn="0" w:firstRowLastColumn="0" w:lastRowFirstColumn="0" w:lastRowLastColumn="0"/>
              <w:rPr>
                <w:sz w:val="28"/>
                <w:szCs w:val="28"/>
              </w:rPr>
            </w:pPr>
            <w:r w:rsidRPr="00A14E29">
              <w:rPr>
                <w:color w:val="000000"/>
                <w:sz w:val="28"/>
                <w:szCs w:val="28"/>
              </w:rPr>
              <w:t>германий</w:t>
            </w:r>
          </w:p>
        </w:tc>
        <w:tc>
          <w:tcPr>
            <w:tcW w:w="2126" w:type="dxa"/>
            <w:tcBorders>
              <w:left w:val="single" w:sz="4" w:space="0" w:color="auto"/>
              <w:right w:val="single" w:sz="4" w:space="0" w:color="auto"/>
            </w:tcBorders>
            <w:shd w:val="clear" w:color="auto" w:fill="auto"/>
            <w:vAlign w:val="center"/>
          </w:tcPr>
          <w:p w:rsidR="00051A6B" w:rsidRPr="00A14E29" w:rsidRDefault="00051A6B" w:rsidP="00051A6B">
            <w:pPr>
              <w:spacing w:line="360" w:lineRule="atLeast"/>
              <w:cnfStyle w:val="000000100000" w:firstRow="0" w:lastRow="0" w:firstColumn="0" w:lastColumn="0" w:oddVBand="0" w:evenVBand="0" w:oddHBand="1" w:evenHBand="0" w:firstRowFirstColumn="0" w:firstRowLastColumn="0" w:lastRowFirstColumn="0" w:lastRowLastColumn="0"/>
              <w:rPr>
                <w:color w:val="000000"/>
                <w:sz w:val="28"/>
                <w:szCs w:val="28"/>
              </w:rPr>
            </w:pPr>
            <w:r w:rsidRPr="00A14E29">
              <w:rPr>
                <w:color w:val="000000"/>
                <w:sz w:val="28"/>
                <w:szCs w:val="28"/>
              </w:rPr>
              <w:t>индий</w:t>
            </w:r>
          </w:p>
        </w:tc>
        <w:tc>
          <w:tcPr>
            <w:tcW w:w="2562" w:type="dxa"/>
            <w:tcBorders>
              <w:left w:val="single" w:sz="4" w:space="0" w:color="auto"/>
              <w:right w:val="single" w:sz="4" w:space="0" w:color="auto"/>
            </w:tcBorders>
            <w:shd w:val="clear" w:color="auto" w:fill="auto"/>
            <w:vAlign w:val="center"/>
          </w:tcPr>
          <w:p w:rsidR="00051A6B" w:rsidRPr="00A14E29" w:rsidRDefault="00051A6B" w:rsidP="00D00FA9">
            <w:pPr>
              <w:spacing w:line="360" w:lineRule="atLeast"/>
              <w:cnfStyle w:val="000000100000" w:firstRow="0" w:lastRow="0" w:firstColumn="0" w:lastColumn="0" w:oddVBand="0" w:evenVBand="0" w:oddHBand="1" w:evenHBand="0" w:firstRowFirstColumn="0" w:firstRowLastColumn="0" w:lastRowFirstColumn="0" w:lastRowLastColumn="0"/>
              <w:rPr>
                <w:color w:val="000000"/>
                <w:sz w:val="28"/>
                <w:szCs w:val="28"/>
              </w:rPr>
            </w:pPr>
            <w:r w:rsidRPr="00A14E29">
              <w:rPr>
                <w:color w:val="000000"/>
                <w:sz w:val="28"/>
                <w:szCs w:val="28"/>
              </w:rPr>
              <w:t>3,5</w:t>
            </w:r>
            <w:r w:rsidR="00D00FA9">
              <w:rPr>
                <w:color w:val="000000"/>
                <w:sz w:val="28"/>
                <w:szCs w:val="28"/>
              </w:rPr>
              <w:t>∙</w:t>
            </w:r>
            <w:r w:rsidRPr="00A14E29">
              <w:rPr>
                <w:color w:val="000000"/>
                <w:sz w:val="28"/>
                <w:szCs w:val="28"/>
              </w:rPr>
              <w:t>10</w:t>
            </w:r>
            <w:r w:rsidRPr="005F03A3">
              <w:rPr>
                <w:color w:val="000000"/>
                <w:sz w:val="36"/>
                <w:szCs w:val="36"/>
                <w:vertAlign w:val="superscript"/>
              </w:rPr>
              <w:t>14</w:t>
            </w:r>
          </w:p>
        </w:tc>
      </w:tr>
    </w:tbl>
    <w:p w:rsidR="00051A6B" w:rsidRPr="00A14E29" w:rsidRDefault="00051A6B" w:rsidP="00051A6B">
      <w:pPr>
        <w:spacing w:line="360" w:lineRule="atLeast"/>
        <w:ind w:firstLine="709"/>
        <w:jc w:val="both"/>
        <w:rPr>
          <w:color w:val="000000"/>
          <w:sz w:val="28"/>
          <w:szCs w:val="28"/>
        </w:rPr>
      </w:pPr>
    </w:p>
    <w:p w:rsidR="00051A6B" w:rsidRPr="00A14E29" w:rsidRDefault="00051A6B" w:rsidP="00051A6B">
      <w:pPr>
        <w:spacing w:line="360" w:lineRule="atLeast"/>
        <w:ind w:firstLine="709"/>
        <w:jc w:val="both"/>
        <w:rPr>
          <w:sz w:val="28"/>
          <w:szCs w:val="28"/>
        </w:rPr>
      </w:pPr>
      <w:r w:rsidRPr="00CF0C0C">
        <w:rPr>
          <w:bCs/>
          <w:i/>
          <w:iCs/>
          <w:color w:val="000000"/>
          <w:sz w:val="28"/>
          <w:szCs w:val="28"/>
        </w:rPr>
        <w:t>Задача 2.</w:t>
      </w:r>
      <w:r w:rsidR="00BF5B57">
        <w:rPr>
          <w:bCs/>
          <w:i/>
          <w:iCs/>
          <w:color w:val="000000"/>
          <w:sz w:val="28"/>
          <w:szCs w:val="28"/>
        </w:rPr>
        <w:t xml:space="preserve"> </w:t>
      </w:r>
      <w:r w:rsidRPr="00A14E29">
        <w:rPr>
          <w:color w:val="000000"/>
          <w:sz w:val="28"/>
          <w:szCs w:val="28"/>
          <w:shd w:val="clear" w:color="auto" w:fill="FFFFFF"/>
        </w:rPr>
        <w:t xml:space="preserve">Образец полупроводникового материала </w:t>
      </w:r>
      <w:r>
        <w:rPr>
          <w:color w:val="000000"/>
          <w:sz w:val="28"/>
          <w:szCs w:val="28"/>
          <w:shd w:val="clear" w:color="auto" w:fill="FFFFFF"/>
        </w:rPr>
        <w:t xml:space="preserve">(кремния) </w:t>
      </w:r>
      <w:r w:rsidRPr="00A14E29">
        <w:rPr>
          <w:color w:val="000000"/>
          <w:sz w:val="28"/>
          <w:szCs w:val="28"/>
          <w:shd w:val="clear" w:color="auto" w:fill="FFFFFF"/>
        </w:rPr>
        <w:t>легирован примесью (</w:t>
      </w:r>
      <w:r>
        <w:rPr>
          <w:color w:val="000000"/>
          <w:sz w:val="28"/>
          <w:szCs w:val="28"/>
          <w:shd w:val="clear" w:color="auto" w:fill="FFFFFF"/>
        </w:rPr>
        <w:t>сурьмой</w:t>
      </w:r>
      <w:r w:rsidRPr="00A14E29">
        <w:rPr>
          <w:color w:val="000000"/>
          <w:sz w:val="28"/>
          <w:szCs w:val="28"/>
          <w:shd w:val="clear" w:color="auto" w:fill="FFFFFF"/>
        </w:rPr>
        <w:t>). Определить удельную проводимость собственного и примесного полупроводника при заданной температуре</w:t>
      </w:r>
      <w:r w:rsidR="00FE160F">
        <w:rPr>
          <w:color w:val="000000"/>
          <w:sz w:val="28"/>
          <w:szCs w:val="28"/>
          <w:shd w:val="clear" w:color="auto" w:fill="FFFFFF"/>
        </w:rPr>
        <w:t xml:space="preserve"> </w:t>
      </w:r>
      <w:r w:rsidRPr="00A7125C">
        <w:rPr>
          <w:i/>
          <w:color w:val="000000"/>
          <w:sz w:val="28"/>
          <w:szCs w:val="28"/>
          <w:shd w:val="clear" w:color="auto" w:fill="FFFFFF"/>
        </w:rPr>
        <w:t>Т</w:t>
      </w:r>
      <w:r>
        <w:rPr>
          <w:color w:val="000000"/>
          <w:sz w:val="28"/>
          <w:szCs w:val="28"/>
          <w:shd w:val="clear" w:color="auto" w:fill="FFFFFF"/>
        </w:rPr>
        <w:t>=290 К</w:t>
      </w:r>
      <w:r w:rsidR="0051104A">
        <w:rPr>
          <w:color w:val="000000"/>
          <w:sz w:val="28"/>
          <w:szCs w:val="28"/>
          <w:shd w:val="clear" w:color="auto" w:fill="FFFFFF"/>
        </w:rPr>
        <w:t xml:space="preserve">; </w:t>
      </w:r>
      <w:proofErr w:type="spellStart"/>
      <w:r w:rsidR="0051104A" w:rsidRPr="00A7125C">
        <w:rPr>
          <w:i/>
          <w:color w:val="000000"/>
          <w:sz w:val="28"/>
          <w:szCs w:val="28"/>
          <w:shd w:val="clear" w:color="auto" w:fill="FFFFFF"/>
          <w:lang w:val="en-US"/>
        </w:rPr>
        <w:t>D</w:t>
      </w:r>
      <w:r w:rsidR="0051104A" w:rsidRPr="00A7125C">
        <w:rPr>
          <w:i/>
          <w:color w:val="000000"/>
          <w:sz w:val="36"/>
          <w:szCs w:val="36"/>
          <w:shd w:val="clear" w:color="auto" w:fill="FFFFFF"/>
          <w:vertAlign w:val="subscript"/>
          <w:lang w:val="en-US"/>
        </w:rPr>
        <w:t>n</w:t>
      </w:r>
      <w:proofErr w:type="spellEnd"/>
      <w:r w:rsidR="0051104A" w:rsidRPr="00BB2000">
        <w:rPr>
          <w:color w:val="000000"/>
          <w:sz w:val="28"/>
          <w:szCs w:val="28"/>
          <w:shd w:val="clear" w:color="auto" w:fill="FFFFFF"/>
        </w:rPr>
        <w:t>=0,0036 м</w:t>
      </w:r>
      <w:r w:rsidR="0051104A" w:rsidRPr="005F03A3">
        <w:rPr>
          <w:color w:val="000000"/>
          <w:sz w:val="36"/>
          <w:szCs w:val="36"/>
          <w:shd w:val="clear" w:color="auto" w:fill="FFFFFF"/>
          <w:vertAlign w:val="superscript"/>
        </w:rPr>
        <w:t>2</w:t>
      </w:r>
      <w:r w:rsidR="0051104A">
        <w:rPr>
          <w:color w:val="000000"/>
          <w:sz w:val="28"/>
          <w:szCs w:val="28"/>
          <w:shd w:val="clear" w:color="auto" w:fill="FFFFFF"/>
        </w:rPr>
        <w:t xml:space="preserve">/с; </w:t>
      </w:r>
      <w:r w:rsidR="0052678D" w:rsidRPr="00F17955">
        <w:rPr>
          <w:i/>
          <w:color w:val="000000"/>
          <w:sz w:val="28"/>
          <w:szCs w:val="28"/>
          <w:shd w:val="clear" w:color="auto" w:fill="FFFFFF"/>
          <w:lang w:val="en-US"/>
        </w:rPr>
        <w:t>D</w:t>
      </w:r>
      <w:r w:rsidR="0052678D" w:rsidRPr="00F17955">
        <w:rPr>
          <w:i/>
          <w:color w:val="000000"/>
          <w:sz w:val="36"/>
          <w:szCs w:val="36"/>
          <w:shd w:val="clear" w:color="auto" w:fill="FFFFFF"/>
          <w:vertAlign w:val="subscript"/>
        </w:rPr>
        <w:t>р</w:t>
      </w:r>
      <w:r w:rsidR="0052678D" w:rsidRPr="00BB2000">
        <w:rPr>
          <w:color w:val="000000"/>
          <w:sz w:val="28"/>
          <w:szCs w:val="28"/>
          <w:shd w:val="clear" w:color="auto" w:fill="FFFFFF"/>
        </w:rPr>
        <w:t>=0,00</w:t>
      </w:r>
      <w:r w:rsidR="0052678D" w:rsidRPr="00C1426A">
        <w:rPr>
          <w:color w:val="000000"/>
          <w:sz w:val="28"/>
          <w:szCs w:val="28"/>
          <w:shd w:val="clear" w:color="auto" w:fill="FFFFFF"/>
        </w:rPr>
        <w:t>1</w:t>
      </w:r>
      <w:r w:rsidR="0052678D" w:rsidRPr="00BB2000">
        <w:rPr>
          <w:color w:val="000000"/>
          <w:sz w:val="28"/>
          <w:szCs w:val="28"/>
          <w:shd w:val="clear" w:color="auto" w:fill="FFFFFF"/>
        </w:rPr>
        <w:t>3 м</w:t>
      </w:r>
      <w:r w:rsidR="0052678D" w:rsidRPr="00624328">
        <w:rPr>
          <w:color w:val="000000"/>
          <w:sz w:val="36"/>
          <w:szCs w:val="36"/>
          <w:shd w:val="clear" w:color="auto" w:fill="FFFFFF"/>
          <w:vertAlign w:val="superscript"/>
        </w:rPr>
        <w:t>2</w:t>
      </w:r>
      <w:r w:rsidR="0052678D">
        <w:rPr>
          <w:color w:val="000000"/>
          <w:sz w:val="28"/>
          <w:szCs w:val="28"/>
          <w:shd w:val="clear" w:color="auto" w:fill="FFFFFF"/>
        </w:rPr>
        <w:t>/с;</w:t>
      </w:r>
      <w:r w:rsidR="00FE160F">
        <w:rPr>
          <w:color w:val="000000"/>
          <w:sz w:val="28"/>
          <w:szCs w:val="28"/>
          <w:shd w:val="clear" w:color="auto" w:fill="FFFFFF"/>
        </w:rPr>
        <w:t xml:space="preserve"> </w:t>
      </w:r>
      <w:r w:rsidR="0051104A" w:rsidRPr="00F17955">
        <w:rPr>
          <w:i/>
          <w:color w:val="000000"/>
          <w:sz w:val="28"/>
          <w:szCs w:val="28"/>
          <w:lang w:val="en-US"/>
        </w:rPr>
        <w:t>k</w:t>
      </w:r>
      <w:r w:rsidR="0051104A" w:rsidRPr="00BB2000">
        <w:rPr>
          <w:color w:val="000000"/>
          <w:sz w:val="28"/>
          <w:szCs w:val="28"/>
        </w:rPr>
        <w:t>=1,38</w:t>
      </w:r>
      <w:r w:rsidR="00D00FA9">
        <w:rPr>
          <w:rFonts w:ascii="Arial" w:hAnsi="Arial" w:cs="Arial"/>
          <w:color w:val="000000"/>
          <w:sz w:val="28"/>
          <w:szCs w:val="28"/>
        </w:rPr>
        <w:t>∙</w:t>
      </w:r>
      <w:r w:rsidR="0051104A" w:rsidRPr="00BB2000">
        <w:rPr>
          <w:color w:val="000000"/>
          <w:sz w:val="28"/>
          <w:szCs w:val="28"/>
        </w:rPr>
        <w:t>10</w:t>
      </w:r>
      <w:r w:rsidR="0051104A" w:rsidRPr="005F03A3">
        <w:rPr>
          <w:color w:val="000000"/>
          <w:sz w:val="36"/>
          <w:szCs w:val="36"/>
          <w:vertAlign w:val="superscript"/>
        </w:rPr>
        <w:t>23</w:t>
      </w:r>
      <w:r w:rsidR="0051104A">
        <w:rPr>
          <w:color w:val="000000"/>
          <w:sz w:val="28"/>
          <w:szCs w:val="28"/>
        </w:rPr>
        <w:t xml:space="preserve">Дж/К; </w:t>
      </w:r>
      <w:r w:rsidR="006D0513" w:rsidRPr="00F17955">
        <w:rPr>
          <w:i/>
          <w:color w:val="000000"/>
          <w:sz w:val="28"/>
          <w:szCs w:val="28"/>
        </w:rPr>
        <w:t>е</w:t>
      </w:r>
      <w:r w:rsidR="006D0513">
        <w:rPr>
          <w:color w:val="000000"/>
          <w:sz w:val="28"/>
          <w:szCs w:val="28"/>
        </w:rPr>
        <w:t>=1,6</w:t>
      </w:r>
      <w:r w:rsidR="00D00FA9">
        <w:rPr>
          <w:color w:val="000000"/>
          <w:sz w:val="28"/>
          <w:szCs w:val="28"/>
        </w:rPr>
        <w:t>∙</w:t>
      </w:r>
      <w:r w:rsidR="006D0513">
        <w:rPr>
          <w:color w:val="000000"/>
          <w:sz w:val="28"/>
          <w:szCs w:val="28"/>
        </w:rPr>
        <w:t>10</w:t>
      </w:r>
      <w:r w:rsidR="006D0513" w:rsidRPr="005F03A3">
        <w:rPr>
          <w:color w:val="000000"/>
          <w:sz w:val="36"/>
          <w:szCs w:val="36"/>
          <w:vertAlign w:val="superscript"/>
        </w:rPr>
        <w:t>−19</w:t>
      </w:r>
      <w:r w:rsidR="006D0513" w:rsidRPr="00A14E29">
        <w:rPr>
          <w:color w:val="000000"/>
          <w:sz w:val="28"/>
          <w:szCs w:val="28"/>
          <w:shd w:val="clear" w:color="auto" w:fill="FFFFFF"/>
        </w:rPr>
        <w:t>Кл</w:t>
      </w:r>
      <w:r w:rsidR="006D0513">
        <w:rPr>
          <w:color w:val="000000"/>
          <w:sz w:val="28"/>
          <w:szCs w:val="28"/>
          <w:shd w:val="clear" w:color="auto" w:fill="FFFFFF"/>
        </w:rPr>
        <w:t xml:space="preserve">; </w:t>
      </w:r>
      <w:r w:rsidR="00940F7F" w:rsidRPr="00624328">
        <w:rPr>
          <w:i/>
          <w:color w:val="000000"/>
          <w:spacing w:val="-6"/>
          <w:sz w:val="28"/>
          <w:szCs w:val="28"/>
          <w:shd w:val="clear" w:color="auto" w:fill="FFFFFF"/>
          <w:lang w:val="en-US"/>
        </w:rPr>
        <w:t>N</w:t>
      </w:r>
      <w:r w:rsidR="00940F7F" w:rsidRPr="00624328">
        <w:rPr>
          <w:i/>
          <w:color w:val="000000"/>
          <w:spacing w:val="-6"/>
          <w:sz w:val="36"/>
          <w:szCs w:val="36"/>
          <w:shd w:val="clear" w:color="auto" w:fill="FFFFFF"/>
          <w:vertAlign w:val="subscript"/>
          <w:lang w:val="en-US"/>
        </w:rPr>
        <w:t>c</w:t>
      </w:r>
      <w:r w:rsidR="00940F7F" w:rsidRPr="00624328">
        <w:rPr>
          <w:color w:val="000000"/>
          <w:spacing w:val="-6"/>
          <w:sz w:val="28"/>
          <w:szCs w:val="28"/>
          <w:shd w:val="clear" w:color="auto" w:fill="FFFFFF"/>
        </w:rPr>
        <w:t>=2,8</w:t>
      </w:r>
      <w:r w:rsidR="00D00FA9">
        <w:rPr>
          <w:color w:val="000000"/>
          <w:spacing w:val="-6"/>
          <w:sz w:val="28"/>
          <w:szCs w:val="28"/>
          <w:shd w:val="clear" w:color="auto" w:fill="FFFFFF"/>
        </w:rPr>
        <w:t>∙</w:t>
      </w:r>
      <w:r w:rsidR="00940F7F" w:rsidRPr="00624328">
        <w:rPr>
          <w:color w:val="000000"/>
          <w:spacing w:val="-6"/>
          <w:sz w:val="28"/>
          <w:szCs w:val="28"/>
          <w:shd w:val="clear" w:color="auto" w:fill="FFFFFF"/>
        </w:rPr>
        <w:t>10</w:t>
      </w:r>
      <w:r w:rsidR="00940F7F" w:rsidRPr="00624328">
        <w:rPr>
          <w:color w:val="000000"/>
          <w:spacing w:val="-6"/>
          <w:sz w:val="36"/>
          <w:szCs w:val="36"/>
          <w:shd w:val="clear" w:color="auto" w:fill="FFFFFF"/>
          <w:vertAlign w:val="superscript"/>
        </w:rPr>
        <w:t>19</w:t>
      </w:r>
      <w:r w:rsidR="00940F7F" w:rsidRPr="00624328">
        <w:rPr>
          <w:color w:val="000000"/>
          <w:spacing w:val="-6"/>
          <w:sz w:val="28"/>
          <w:szCs w:val="28"/>
          <w:shd w:val="clear" w:color="auto" w:fill="FFFFFF"/>
          <w:lang w:val="en-US"/>
        </w:rPr>
        <w:t>c</w:t>
      </w:r>
      <w:r w:rsidR="00940F7F" w:rsidRPr="00624328">
        <w:rPr>
          <w:color w:val="000000"/>
          <w:spacing w:val="-6"/>
          <w:sz w:val="28"/>
          <w:szCs w:val="28"/>
          <w:shd w:val="clear" w:color="auto" w:fill="FFFFFF"/>
        </w:rPr>
        <w:t>м</w:t>
      </w:r>
      <w:r w:rsidR="00940F7F" w:rsidRPr="00624328">
        <w:rPr>
          <w:color w:val="000000"/>
          <w:spacing w:val="-6"/>
          <w:sz w:val="36"/>
          <w:szCs w:val="36"/>
          <w:shd w:val="clear" w:color="auto" w:fill="FFFFFF"/>
          <w:vertAlign w:val="superscript"/>
        </w:rPr>
        <w:t>−3</w:t>
      </w:r>
      <w:r w:rsidR="00940F7F" w:rsidRPr="00624328">
        <w:rPr>
          <w:noProof/>
          <w:spacing w:val="-6"/>
          <w:sz w:val="28"/>
          <w:szCs w:val="28"/>
        </w:rPr>
        <w:t xml:space="preserve">; </w:t>
      </w:r>
      <w:r w:rsidR="00940F7F" w:rsidRPr="00624328">
        <w:rPr>
          <w:i/>
          <w:color w:val="000000"/>
          <w:spacing w:val="-6"/>
          <w:sz w:val="28"/>
          <w:szCs w:val="28"/>
          <w:lang w:val="en-US"/>
        </w:rPr>
        <w:t>N</w:t>
      </w:r>
      <w:r w:rsidR="00940F7F" w:rsidRPr="00624328">
        <w:rPr>
          <w:i/>
          <w:color w:val="000000"/>
          <w:spacing w:val="-6"/>
          <w:sz w:val="36"/>
          <w:szCs w:val="36"/>
          <w:vertAlign w:val="subscript"/>
          <w:lang w:val="en-US"/>
        </w:rPr>
        <w:t>v</w:t>
      </w:r>
      <w:r w:rsidR="00940F7F" w:rsidRPr="00624328">
        <w:rPr>
          <w:noProof/>
          <w:spacing w:val="-6"/>
          <w:sz w:val="28"/>
          <w:szCs w:val="28"/>
        </w:rPr>
        <w:t>=1,0</w:t>
      </w:r>
      <w:r w:rsidR="00D00FA9">
        <w:rPr>
          <w:rFonts w:ascii="Arial" w:hAnsi="Arial" w:cs="Arial"/>
          <w:noProof/>
          <w:spacing w:val="-6"/>
          <w:sz w:val="28"/>
          <w:szCs w:val="28"/>
        </w:rPr>
        <w:t>∙</w:t>
      </w:r>
      <w:r w:rsidR="00940F7F" w:rsidRPr="00624328">
        <w:rPr>
          <w:color w:val="000000"/>
          <w:spacing w:val="-6"/>
          <w:sz w:val="28"/>
          <w:szCs w:val="28"/>
          <w:shd w:val="clear" w:color="auto" w:fill="FFFFFF"/>
        </w:rPr>
        <w:t>10</w:t>
      </w:r>
      <w:r w:rsidR="00940F7F" w:rsidRPr="00624328">
        <w:rPr>
          <w:color w:val="000000"/>
          <w:spacing w:val="-6"/>
          <w:sz w:val="36"/>
          <w:szCs w:val="36"/>
          <w:shd w:val="clear" w:color="auto" w:fill="FFFFFF"/>
          <w:vertAlign w:val="superscript"/>
        </w:rPr>
        <w:t>19</w:t>
      </w:r>
      <w:r w:rsidR="00940F7F" w:rsidRPr="00624328">
        <w:rPr>
          <w:color w:val="000000"/>
          <w:spacing w:val="-6"/>
          <w:sz w:val="28"/>
          <w:szCs w:val="28"/>
          <w:shd w:val="clear" w:color="auto" w:fill="FFFFFF"/>
          <w:lang w:val="en-US"/>
        </w:rPr>
        <w:t>c</w:t>
      </w:r>
      <w:r w:rsidR="00940F7F" w:rsidRPr="00624328">
        <w:rPr>
          <w:color w:val="000000"/>
          <w:spacing w:val="-6"/>
          <w:sz w:val="28"/>
          <w:szCs w:val="28"/>
          <w:shd w:val="clear" w:color="auto" w:fill="FFFFFF"/>
        </w:rPr>
        <w:t>м</w:t>
      </w:r>
      <w:r w:rsidR="00940F7F" w:rsidRPr="00624328">
        <w:rPr>
          <w:color w:val="000000"/>
          <w:spacing w:val="-6"/>
          <w:sz w:val="36"/>
          <w:szCs w:val="36"/>
          <w:shd w:val="clear" w:color="auto" w:fill="FFFFFF"/>
          <w:vertAlign w:val="superscript"/>
        </w:rPr>
        <w:t>−3</w:t>
      </w:r>
      <w:r w:rsidR="00940F7F" w:rsidRPr="00624328">
        <w:rPr>
          <w:color w:val="000000"/>
          <w:spacing w:val="-6"/>
          <w:sz w:val="28"/>
          <w:szCs w:val="28"/>
          <w:shd w:val="clear" w:color="auto" w:fill="FFFFFF"/>
        </w:rPr>
        <w:t>;</w:t>
      </w:r>
      <w:r w:rsidR="00FE160F">
        <w:rPr>
          <w:color w:val="000000"/>
          <w:spacing w:val="-6"/>
          <w:sz w:val="28"/>
          <w:szCs w:val="28"/>
          <w:shd w:val="clear" w:color="auto" w:fill="FFFFFF"/>
        </w:rPr>
        <w:t xml:space="preserve"> </w:t>
      </w:r>
      <w:r w:rsidR="00940F7F" w:rsidRPr="00624328">
        <w:rPr>
          <w:color w:val="000000"/>
          <w:spacing w:val="-6"/>
          <w:sz w:val="28"/>
          <w:szCs w:val="28"/>
          <w:shd w:val="clear" w:color="auto" w:fill="FFFFFF"/>
        </w:rPr>
        <w:t>Δ</w:t>
      </w:r>
      <w:r w:rsidR="00940F7F" w:rsidRPr="00624328">
        <w:rPr>
          <w:i/>
          <w:color w:val="000000"/>
          <w:spacing w:val="-6"/>
          <w:sz w:val="28"/>
          <w:szCs w:val="28"/>
          <w:shd w:val="clear" w:color="auto" w:fill="FFFFFF"/>
          <w:lang w:val="en-US"/>
        </w:rPr>
        <w:t>W</w:t>
      </w:r>
      <w:r w:rsidR="00940F7F" w:rsidRPr="00624328">
        <w:rPr>
          <w:color w:val="000000"/>
          <w:spacing w:val="-6"/>
          <w:sz w:val="36"/>
          <w:szCs w:val="36"/>
          <w:shd w:val="clear" w:color="auto" w:fill="FFFFFF"/>
          <w:vertAlign w:val="subscript"/>
        </w:rPr>
        <w:t>0</w:t>
      </w:r>
      <w:r w:rsidR="00940F7F" w:rsidRPr="00624328">
        <w:rPr>
          <w:color w:val="000000"/>
          <w:spacing w:val="-6"/>
          <w:sz w:val="28"/>
          <w:szCs w:val="28"/>
          <w:shd w:val="clear" w:color="auto" w:fill="FFFFFF"/>
        </w:rPr>
        <w:t>=1,11 эВ</w:t>
      </w:r>
      <w:r w:rsidR="00940F7F">
        <w:rPr>
          <w:color w:val="000000"/>
          <w:spacing w:val="-6"/>
          <w:sz w:val="28"/>
          <w:szCs w:val="28"/>
          <w:shd w:val="clear" w:color="auto" w:fill="FFFFFF"/>
        </w:rPr>
        <w:t xml:space="preserve">; </w:t>
      </w:r>
      <w:r w:rsidR="001758FD">
        <w:rPr>
          <w:color w:val="000000"/>
          <w:sz w:val="28"/>
          <w:szCs w:val="28"/>
          <w:shd w:val="clear" w:color="auto" w:fill="FFFFFF"/>
        </w:rPr>
        <w:t>Δ</w:t>
      </w:r>
      <w:r w:rsidR="001758FD" w:rsidRPr="009A555F">
        <w:rPr>
          <w:i/>
          <w:color w:val="000000"/>
          <w:sz w:val="28"/>
          <w:szCs w:val="28"/>
          <w:shd w:val="clear" w:color="auto" w:fill="FFFFFF"/>
          <w:lang w:val="en-US"/>
        </w:rPr>
        <w:t>W</w:t>
      </w:r>
      <w:r w:rsidR="001758FD" w:rsidRPr="009A555F">
        <w:rPr>
          <w:i/>
          <w:color w:val="000000"/>
          <w:sz w:val="36"/>
          <w:szCs w:val="36"/>
          <w:shd w:val="clear" w:color="auto" w:fill="FFFFFF"/>
          <w:vertAlign w:val="subscript"/>
          <w:lang w:val="en-US"/>
        </w:rPr>
        <w:t>d</w:t>
      </w:r>
      <w:r w:rsidR="001758FD" w:rsidRPr="003B66A0">
        <w:rPr>
          <w:color w:val="000000"/>
          <w:sz w:val="28"/>
          <w:szCs w:val="28"/>
          <w:shd w:val="clear" w:color="auto" w:fill="FFFFFF"/>
        </w:rPr>
        <w:t>=</w:t>
      </w:r>
      <w:r w:rsidR="001758FD" w:rsidRPr="00CF0C0C">
        <w:rPr>
          <w:color w:val="000000"/>
          <w:sz w:val="28"/>
          <w:szCs w:val="28"/>
          <w:shd w:val="clear" w:color="auto" w:fill="FFFFFF"/>
        </w:rPr>
        <w:t>0</w:t>
      </w:r>
      <w:r w:rsidR="001758FD" w:rsidRPr="003B66A0">
        <w:rPr>
          <w:color w:val="000000"/>
          <w:sz w:val="28"/>
          <w:szCs w:val="28"/>
          <w:shd w:val="clear" w:color="auto" w:fill="FFFFFF"/>
        </w:rPr>
        <w:t>,</w:t>
      </w:r>
      <w:r w:rsidR="001758FD" w:rsidRPr="00CF0C0C">
        <w:rPr>
          <w:color w:val="000000"/>
          <w:sz w:val="28"/>
          <w:szCs w:val="28"/>
          <w:shd w:val="clear" w:color="auto" w:fill="FFFFFF"/>
        </w:rPr>
        <w:t xml:space="preserve">05 </w:t>
      </w:r>
      <w:r w:rsidR="001758FD" w:rsidRPr="00A14E29">
        <w:rPr>
          <w:color w:val="000000"/>
          <w:sz w:val="28"/>
          <w:szCs w:val="28"/>
          <w:shd w:val="clear" w:color="auto" w:fill="FFFFFF"/>
        </w:rPr>
        <w:t>эВ</w:t>
      </w:r>
    </w:p>
    <w:p w:rsidR="00D00FA9" w:rsidRPr="007D0D3F" w:rsidRDefault="00D00FA9" w:rsidP="00051A6B">
      <w:pPr>
        <w:spacing w:line="360" w:lineRule="atLeast"/>
        <w:ind w:firstLine="709"/>
        <w:jc w:val="both"/>
        <w:rPr>
          <w:bCs/>
          <w:i/>
          <w:color w:val="000000"/>
          <w:sz w:val="28"/>
          <w:szCs w:val="28"/>
        </w:rPr>
      </w:pPr>
    </w:p>
    <w:p w:rsidR="0052678D" w:rsidRPr="00D00FA9" w:rsidRDefault="00051A6B" w:rsidP="00051A6B">
      <w:pPr>
        <w:spacing w:line="360" w:lineRule="atLeast"/>
        <w:ind w:firstLine="709"/>
        <w:jc w:val="both"/>
        <w:rPr>
          <w:bCs/>
          <w:color w:val="000000"/>
          <w:sz w:val="28"/>
          <w:szCs w:val="28"/>
          <w:u w:val="single"/>
        </w:rPr>
      </w:pPr>
      <w:r w:rsidRPr="00D00FA9">
        <w:rPr>
          <w:bCs/>
          <w:i/>
          <w:color w:val="000000"/>
          <w:sz w:val="28"/>
          <w:szCs w:val="28"/>
          <w:u w:val="single"/>
        </w:rPr>
        <w:t>Решение</w:t>
      </w:r>
      <w:r w:rsidR="0052678D" w:rsidRPr="00D00FA9">
        <w:rPr>
          <w:bCs/>
          <w:i/>
          <w:color w:val="000000"/>
          <w:sz w:val="28"/>
          <w:szCs w:val="28"/>
          <w:u w:val="single"/>
        </w:rPr>
        <w:t>.</w:t>
      </w:r>
    </w:p>
    <w:p w:rsidR="0052678D" w:rsidRPr="0068397C" w:rsidRDefault="0052678D" w:rsidP="00051A6B">
      <w:pPr>
        <w:spacing w:line="360" w:lineRule="atLeast"/>
        <w:ind w:firstLine="709"/>
        <w:jc w:val="both"/>
        <w:rPr>
          <w:color w:val="000000"/>
          <w:sz w:val="28"/>
          <w:szCs w:val="28"/>
          <w:shd w:val="clear" w:color="auto" w:fill="FFFFFF"/>
        </w:rPr>
      </w:pPr>
      <w:r>
        <w:rPr>
          <w:bCs/>
          <w:color w:val="000000"/>
          <w:sz w:val="28"/>
          <w:szCs w:val="28"/>
        </w:rPr>
        <w:t>У</w:t>
      </w:r>
      <w:r w:rsidR="00051A6B" w:rsidRPr="00A14E29">
        <w:rPr>
          <w:color w:val="000000"/>
          <w:sz w:val="28"/>
          <w:szCs w:val="28"/>
          <w:shd w:val="clear" w:color="auto" w:fill="FFFFFF"/>
        </w:rPr>
        <w:t>дельная проводимость собственного полупроводника при</w:t>
      </w:r>
      <m:oMath>
        <m:r>
          <w:rPr>
            <w:rFonts w:ascii="Cambria Math" w:hAnsi="Cambria Math"/>
            <w:color w:val="000000"/>
            <w:sz w:val="28"/>
            <w:szCs w:val="28"/>
            <w:shd w:val="clear" w:color="auto" w:fill="FFFFFF"/>
          </w:rPr>
          <m:t xml:space="preserve"> </m:t>
        </m:r>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n</m:t>
            </m:r>
          </m:e>
          <m:sub>
            <m:r>
              <w:rPr>
                <w:rFonts w:ascii="Cambria Math" w:hAnsi="Cambria Math"/>
                <w:color w:val="000000"/>
                <w:sz w:val="28"/>
                <w:szCs w:val="28"/>
                <w:shd w:val="clear" w:color="auto" w:fill="FFFFFF"/>
                <w:lang w:val="en-US"/>
              </w:rPr>
              <m:t>i</m:t>
            </m:r>
          </m:sub>
        </m:sSub>
        <m:r>
          <w:rPr>
            <w:rFonts w:ascii="Cambria Math" w:hAnsi="Cambria Math"/>
            <w:color w:val="000000"/>
            <w:sz w:val="28"/>
            <w:szCs w:val="28"/>
            <w:shd w:val="clear" w:color="auto" w:fill="FFFFFF"/>
          </w:rPr>
          <m:t>=</m:t>
        </m:r>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p</m:t>
            </m:r>
          </m:e>
          <m:sub>
            <m:r>
              <w:rPr>
                <w:rFonts w:ascii="Cambria Math" w:hAnsi="Cambria Math"/>
                <w:color w:val="000000"/>
                <w:sz w:val="28"/>
                <w:szCs w:val="28"/>
                <w:shd w:val="clear" w:color="auto" w:fill="FFFFFF"/>
                <w:lang w:val="en-US"/>
              </w:rPr>
              <m:t>i</m:t>
            </m:r>
          </m:sub>
        </m:sSub>
      </m:oMath>
      <w:r w:rsidR="00A26612">
        <w:rPr>
          <w:color w:val="000000"/>
          <w:sz w:val="28"/>
          <w:szCs w:val="28"/>
          <w:shd w:val="clear" w:color="auto" w:fill="FFFFFF"/>
        </w:rPr>
        <w:t xml:space="preserve">определяется из выражения </w:t>
      </w:r>
      <w:r>
        <w:rPr>
          <w:color w:val="000000"/>
          <w:sz w:val="28"/>
          <w:szCs w:val="28"/>
          <w:shd w:val="clear" w:color="auto" w:fill="FFFFFF"/>
        </w:rPr>
        <w:t>(</w:t>
      </w:r>
      <w:r w:rsidR="00FE160F">
        <w:rPr>
          <w:color w:val="000000"/>
          <w:sz w:val="28"/>
          <w:szCs w:val="28"/>
          <w:shd w:val="clear" w:color="auto" w:fill="FFFFFF"/>
        </w:rPr>
        <w:t>12</w:t>
      </w:r>
      <w:r>
        <w:rPr>
          <w:color w:val="000000"/>
          <w:sz w:val="28"/>
          <w:szCs w:val="28"/>
          <w:shd w:val="clear" w:color="auto" w:fill="FFFFFF"/>
        </w:rPr>
        <w:t xml:space="preserve">.9), </w:t>
      </w:r>
      <w:r w:rsidR="00A944DA">
        <w:rPr>
          <w:color w:val="000000"/>
          <w:sz w:val="28"/>
          <w:szCs w:val="28"/>
          <w:shd w:val="clear" w:color="auto" w:fill="FFFFFF"/>
        </w:rPr>
        <w:t xml:space="preserve">где </w:t>
      </w:r>
      <m:oMath>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rPr>
              <m:t>μ</m:t>
            </m:r>
          </m:e>
          <m:sub>
            <m:r>
              <w:rPr>
                <w:rFonts w:ascii="Cambria Math" w:hAnsi="Cambria Math"/>
                <w:color w:val="000000"/>
                <w:sz w:val="28"/>
                <w:szCs w:val="28"/>
                <w:shd w:val="clear" w:color="auto" w:fill="FFFFFF"/>
              </w:rPr>
              <m:t>n</m:t>
            </m:r>
          </m:sub>
        </m:sSub>
      </m:oMath>
      <w:r w:rsidR="00A944DA">
        <w:rPr>
          <w:color w:val="000000"/>
          <w:sz w:val="28"/>
          <w:szCs w:val="28"/>
          <w:shd w:val="clear" w:color="auto" w:fill="FFFFFF"/>
        </w:rPr>
        <w:t xml:space="preserve">и </w:t>
      </w:r>
      <m:oMath>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μ</m:t>
            </m:r>
          </m:e>
          <m:sub>
            <m:r>
              <w:rPr>
                <w:rFonts w:ascii="Cambria Math" w:hAnsi="Cambria Math"/>
                <w:color w:val="000000"/>
                <w:sz w:val="28"/>
                <w:szCs w:val="28"/>
                <w:shd w:val="clear" w:color="auto" w:fill="FFFFFF"/>
                <w:lang w:val="en-US"/>
              </w:rPr>
              <m:t>p</m:t>
            </m:r>
          </m:sub>
        </m:sSub>
      </m:oMath>
      <w:r>
        <w:rPr>
          <w:color w:val="000000"/>
          <w:sz w:val="28"/>
          <w:szCs w:val="28"/>
          <w:shd w:val="clear" w:color="auto" w:fill="FFFFFF"/>
        </w:rPr>
        <w:t>−</w:t>
      </w:r>
      <w:r w:rsidRPr="00A14E29">
        <w:rPr>
          <w:color w:val="000000"/>
          <w:sz w:val="28"/>
          <w:szCs w:val="28"/>
          <w:shd w:val="clear" w:color="auto" w:fill="FFFFFF"/>
        </w:rPr>
        <w:t xml:space="preserve"> подвижность электро</w:t>
      </w:r>
      <w:r>
        <w:rPr>
          <w:color w:val="000000"/>
          <w:sz w:val="28"/>
          <w:szCs w:val="28"/>
          <w:shd w:val="clear" w:color="auto" w:fill="FFFFFF"/>
        </w:rPr>
        <w:t>нов</w:t>
      </w:r>
      <w:r w:rsidR="00A944DA">
        <w:rPr>
          <w:color w:val="000000"/>
          <w:sz w:val="28"/>
          <w:szCs w:val="28"/>
          <w:shd w:val="clear" w:color="auto" w:fill="FFFFFF"/>
        </w:rPr>
        <w:t xml:space="preserve"> и дырок соответственно</w:t>
      </w:r>
      <w:r>
        <w:rPr>
          <w:color w:val="000000"/>
          <w:sz w:val="28"/>
          <w:szCs w:val="28"/>
          <w:shd w:val="clear" w:color="auto" w:fill="FFFFFF"/>
        </w:rPr>
        <w:t xml:space="preserve">; </w:t>
      </w:r>
      <w:r w:rsidR="00A944DA" w:rsidRPr="00F17955">
        <w:rPr>
          <w:i/>
          <w:color w:val="000000"/>
          <w:sz w:val="28"/>
          <w:szCs w:val="28"/>
        </w:rPr>
        <w:t>е</w:t>
      </w:r>
      <w:r w:rsidR="00A944DA" w:rsidRPr="00A14E29">
        <w:rPr>
          <w:color w:val="000000"/>
          <w:sz w:val="28"/>
          <w:szCs w:val="28"/>
          <w:shd w:val="clear" w:color="auto" w:fill="FFFFFF"/>
        </w:rPr>
        <w:t>– элементарный заряд</w:t>
      </w:r>
      <w:r w:rsidR="0068397C">
        <w:rPr>
          <w:color w:val="000000"/>
          <w:sz w:val="28"/>
          <w:szCs w:val="28"/>
          <w:shd w:val="clear" w:color="auto" w:fill="FFFFFF"/>
        </w:rPr>
        <w:t>,</w:t>
      </w:r>
    </w:p>
    <w:p w:rsidR="0068397C" w:rsidRPr="0068397C" w:rsidRDefault="0068397C" w:rsidP="00051A6B">
      <w:pPr>
        <w:spacing w:line="360" w:lineRule="atLeast"/>
        <w:ind w:firstLine="709"/>
        <w:jc w:val="both"/>
        <w:rPr>
          <w:color w:val="000000"/>
          <w:sz w:val="28"/>
          <w:szCs w:val="28"/>
          <w:shd w:val="clear" w:color="auto" w:fill="FFFFFF"/>
        </w:rPr>
      </w:pPr>
    </w:p>
    <w:p w:rsidR="0052678D" w:rsidRPr="007D0D3F" w:rsidRDefault="00644F35" w:rsidP="00FE160F">
      <w:pPr>
        <w:spacing w:line="360" w:lineRule="atLeast"/>
        <w:jc w:val="both"/>
        <w:rPr>
          <w:color w:val="000000"/>
          <w:sz w:val="28"/>
          <w:szCs w:val="28"/>
          <w:shd w:val="clear" w:color="auto" w:fill="FFFFFF"/>
        </w:rPr>
      </w:pPr>
      <m:oMath>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rPr>
              <m:t xml:space="preserve">                                     γ</m:t>
            </m:r>
          </m:e>
          <m:sub>
            <m:r>
              <w:rPr>
                <w:rFonts w:ascii="Cambria Math" w:hAnsi="Cambria Math"/>
                <w:color w:val="000000"/>
                <w:sz w:val="28"/>
                <w:szCs w:val="28"/>
                <w:shd w:val="clear" w:color="auto" w:fill="FFFFFF"/>
              </w:rPr>
              <m:t>собст</m:t>
            </m:r>
          </m:sub>
        </m:sSub>
        <m:r>
          <w:rPr>
            <w:rFonts w:ascii="Cambria Math" w:hAnsi="Cambria Math"/>
            <w:color w:val="000000"/>
            <w:sz w:val="28"/>
            <w:szCs w:val="28"/>
            <w:shd w:val="clear" w:color="auto" w:fill="FFFFFF"/>
          </w:rPr>
          <m:t>=</m:t>
        </m:r>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rPr>
              <m:t>γ</m:t>
            </m:r>
          </m:e>
          <m:sub>
            <m:r>
              <w:rPr>
                <w:rFonts w:ascii="Cambria Math" w:hAnsi="Cambria Math"/>
                <w:color w:val="000000"/>
                <w:sz w:val="28"/>
                <w:szCs w:val="28"/>
                <w:shd w:val="clear" w:color="auto" w:fill="FFFFFF"/>
                <w:lang w:val="en-US"/>
              </w:rPr>
              <m:t>n</m:t>
            </m:r>
          </m:sub>
        </m:sSub>
        <m:r>
          <w:rPr>
            <w:rFonts w:ascii="Cambria Math" w:hAnsi="Cambria Math"/>
            <w:color w:val="000000"/>
            <w:sz w:val="28"/>
            <w:szCs w:val="28"/>
            <w:shd w:val="clear" w:color="auto" w:fill="FFFFFF"/>
          </w:rPr>
          <m:t>+</m:t>
        </m:r>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rPr>
              <m:t>γ</m:t>
            </m:r>
          </m:e>
          <m:sub>
            <m:r>
              <w:rPr>
                <w:rFonts w:ascii="Cambria Math" w:hAnsi="Cambria Math"/>
                <w:color w:val="000000"/>
                <w:sz w:val="28"/>
                <w:szCs w:val="28"/>
                <w:shd w:val="clear" w:color="auto" w:fill="FFFFFF"/>
              </w:rPr>
              <m:t>p</m:t>
            </m:r>
          </m:sub>
        </m:sSub>
        <m:r>
          <w:rPr>
            <w:rFonts w:ascii="Cambria Math" w:hAnsi="Cambria Math"/>
            <w:color w:val="000000"/>
            <w:sz w:val="28"/>
            <w:szCs w:val="28"/>
            <w:shd w:val="clear" w:color="auto" w:fill="FFFFFF"/>
          </w:rPr>
          <m:t>=</m:t>
        </m:r>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n</m:t>
            </m:r>
          </m:e>
          <m:sub>
            <m:r>
              <w:rPr>
                <w:rFonts w:ascii="Cambria Math" w:hAnsi="Cambria Math"/>
                <w:color w:val="000000"/>
                <w:sz w:val="28"/>
                <w:szCs w:val="28"/>
                <w:shd w:val="clear" w:color="auto" w:fill="FFFFFF"/>
                <w:lang w:val="en-US"/>
              </w:rPr>
              <m:t>i</m:t>
            </m:r>
          </m:sub>
        </m:sSub>
        <m:r>
          <w:rPr>
            <w:rFonts w:ascii="Cambria Math" w:hAnsi="Cambria Math"/>
            <w:color w:val="000000"/>
            <w:sz w:val="28"/>
            <w:szCs w:val="28"/>
            <w:shd w:val="clear" w:color="auto" w:fill="FFFFFF"/>
            <w:lang w:val="en-US"/>
          </w:rPr>
          <m:t>e</m:t>
        </m:r>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μ</m:t>
            </m:r>
          </m:e>
          <m:sub>
            <m:r>
              <w:rPr>
                <w:rFonts w:ascii="Cambria Math" w:hAnsi="Cambria Math"/>
                <w:color w:val="000000"/>
                <w:sz w:val="28"/>
                <w:szCs w:val="28"/>
                <w:shd w:val="clear" w:color="auto" w:fill="FFFFFF"/>
                <w:lang w:val="en-US"/>
              </w:rPr>
              <m:t>n</m:t>
            </m:r>
          </m:sub>
        </m:sSub>
        <m:r>
          <w:rPr>
            <w:rFonts w:ascii="Cambria Math" w:hAnsi="Cambria Math"/>
            <w:color w:val="000000"/>
            <w:sz w:val="28"/>
            <w:szCs w:val="28"/>
            <w:shd w:val="clear" w:color="auto" w:fill="FFFFFF"/>
          </w:rPr>
          <m:t>+</m:t>
        </m:r>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n</m:t>
            </m:r>
          </m:e>
          <m:sub>
            <m:r>
              <w:rPr>
                <w:rFonts w:ascii="Cambria Math" w:hAnsi="Cambria Math"/>
                <w:color w:val="000000"/>
                <w:sz w:val="28"/>
                <w:szCs w:val="28"/>
                <w:shd w:val="clear" w:color="auto" w:fill="FFFFFF"/>
                <w:lang w:val="en-US"/>
              </w:rPr>
              <m:t>i</m:t>
            </m:r>
          </m:sub>
        </m:sSub>
        <m:r>
          <w:rPr>
            <w:rFonts w:ascii="Cambria Math" w:hAnsi="Cambria Math"/>
            <w:color w:val="000000"/>
            <w:sz w:val="28"/>
            <w:szCs w:val="28"/>
            <w:shd w:val="clear" w:color="auto" w:fill="FFFFFF"/>
            <w:lang w:val="en-US"/>
          </w:rPr>
          <m:t>e</m:t>
        </m:r>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μ</m:t>
            </m:r>
          </m:e>
          <m:sub>
            <m:r>
              <w:rPr>
                <w:rFonts w:ascii="Cambria Math" w:hAnsi="Cambria Math"/>
                <w:color w:val="000000"/>
                <w:sz w:val="28"/>
                <w:szCs w:val="28"/>
                <w:shd w:val="clear" w:color="auto" w:fill="FFFFFF"/>
                <w:lang w:val="en-US"/>
              </w:rPr>
              <m:t>p</m:t>
            </m:r>
          </m:sub>
        </m:sSub>
        <m:r>
          <w:rPr>
            <w:rFonts w:ascii="Cambria Math" w:hAnsi="Cambria Math"/>
            <w:color w:val="000000"/>
            <w:sz w:val="28"/>
            <w:szCs w:val="28"/>
            <w:shd w:val="clear" w:color="auto" w:fill="FFFFFF"/>
          </w:rPr>
          <m:t>=</m:t>
        </m:r>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n</m:t>
            </m:r>
          </m:e>
          <m:sub>
            <m:r>
              <w:rPr>
                <w:rFonts w:ascii="Cambria Math" w:hAnsi="Cambria Math"/>
                <w:color w:val="000000"/>
                <w:sz w:val="28"/>
                <w:szCs w:val="28"/>
                <w:shd w:val="clear" w:color="auto" w:fill="FFFFFF"/>
                <w:lang w:val="en-US"/>
              </w:rPr>
              <m:t>i</m:t>
            </m:r>
          </m:sub>
        </m:sSub>
        <m:r>
          <w:rPr>
            <w:rFonts w:ascii="Cambria Math" w:hAnsi="Cambria Math"/>
            <w:color w:val="000000"/>
            <w:sz w:val="28"/>
            <w:szCs w:val="28"/>
            <w:shd w:val="clear" w:color="auto" w:fill="FFFFFF"/>
            <w:lang w:val="en-US"/>
          </w:rPr>
          <m:t>e</m:t>
        </m:r>
        <m:d>
          <m:dPr>
            <m:ctrlPr>
              <w:rPr>
                <w:rFonts w:ascii="Cambria Math" w:hAnsi="Cambria Math"/>
                <w:i/>
                <w:color w:val="000000"/>
                <w:sz w:val="28"/>
                <w:szCs w:val="28"/>
                <w:shd w:val="clear" w:color="auto" w:fill="FFFFFF"/>
              </w:rPr>
            </m:ctrlPr>
          </m:dPr>
          <m:e>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μ</m:t>
                </m:r>
              </m:e>
              <m:sub>
                <m:r>
                  <w:rPr>
                    <w:rFonts w:ascii="Cambria Math" w:hAnsi="Cambria Math"/>
                    <w:color w:val="000000"/>
                    <w:sz w:val="28"/>
                    <w:szCs w:val="28"/>
                    <w:shd w:val="clear" w:color="auto" w:fill="FFFFFF"/>
                    <w:lang w:val="en-US"/>
                  </w:rPr>
                  <m:t>n</m:t>
                </m:r>
              </m:sub>
            </m:sSub>
            <m:r>
              <w:rPr>
                <w:rFonts w:ascii="Cambria Math" w:hAnsi="Cambria Math"/>
                <w:color w:val="000000"/>
                <w:sz w:val="28"/>
                <w:szCs w:val="28"/>
                <w:shd w:val="clear" w:color="auto" w:fill="FFFFFF"/>
              </w:rPr>
              <m:t xml:space="preserve">+ </m:t>
            </m:r>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μ</m:t>
                </m:r>
              </m:e>
              <m:sub>
                <m:r>
                  <w:rPr>
                    <w:rFonts w:ascii="Cambria Math" w:hAnsi="Cambria Math"/>
                    <w:color w:val="000000"/>
                    <w:sz w:val="28"/>
                    <w:szCs w:val="28"/>
                    <w:shd w:val="clear" w:color="auto" w:fill="FFFFFF"/>
                    <w:lang w:val="en-US"/>
                  </w:rPr>
                  <m:t>p</m:t>
                </m:r>
              </m:sub>
            </m:sSub>
          </m:e>
        </m:d>
        <m:r>
          <w:rPr>
            <w:rFonts w:ascii="Cambria Math" w:hAnsi="Cambria Math"/>
            <w:color w:val="000000"/>
            <w:sz w:val="28"/>
            <w:szCs w:val="28"/>
            <w:shd w:val="clear" w:color="auto" w:fill="FFFFFF"/>
          </w:rPr>
          <m:t xml:space="preserve">              </m:t>
        </m:r>
      </m:oMath>
      <w:r w:rsidR="0052678D" w:rsidRPr="007D0D3F">
        <w:rPr>
          <w:color w:val="000000"/>
          <w:sz w:val="28"/>
          <w:szCs w:val="28"/>
          <w:shd w:val="clear" w:color="auto" w:fill="FFFFFF"/>
        </w:rPr>
        <w:t>(</w:t>
      </w:r>
      <w:r w:rsidR="00FE160F">
        <w:rPr>
          <w:color w:val="000000"/>
          <w:sz w:val="28"/>
          <w:szCs w:val="28"/>
          <w:shd w:val="clear" w:color="auto" w:fill="FFFFFF"/>
        </w:rPr>
        <w:t>12</w:t>
      </w:r>
      <w:r w:rsidR="0052678D" w:rsidRPr="007D0D3F">
        <w:rPr>
          <w:color w:val="000000"/>
          <w:sz w:val="28"/>
          <w:szCs w:val="28"/>
          <w:shd w:val="clear" w:color="auto" w:fill="FFFFFF"/>
        </w:rPr>
        <w:t>.9)</w:t>
      </w:r>
      <w:r w:rsidR="00A944DA" w:rsidRPr="007D0D3F">
        <w:rPr>
          <w:color w:val="000000"/>
          <w:sz w:val="28"/>
          <w:szCs w:val="28"/>
          <w:shd w:val="clear" w:color="auto" w:fill="FFFFFF"/>
        </w:rPr>
        <w:t>;</w:t>
      </w:r>
    </w:p>
    <w:p w:rsidR="0068397C" w:rsidRPr="007D0D3F" w:rsidRDefault="0068397C" w:rsidP="00D00FA9">
      <w:pPr>
        <w:spacing w:line="360" w:lineRule="atLeast"/>
        <w:jc w:val="center"/>
        <w:rPr>
          <w:color w:val="000000"/>
          <w:sz w:val="28"/>
          <w:szCs w:val="28"/>
          <w:shd w:val="clear" w:color="auto" w:fill="FFFFFF"/>
        </w:rPr>
      </w:pPr>
    </w:p>
    <w:p w:rsidR="0052678D" w:rsidRDefault="00A944DA" w:rsidP="0068397C">
      <w:pPr>
        <w:spacing w:line="360" w:lineRule="atLeast"/>
        <w:jc w:val="both"/>
        <w:rPr>
          <w:color w:val="000000"/>
          <w:sz w:val="28"/>
          <w:szCs w:val="28"/>
          <w:shd w:val="clear" w:color="auto" w:fill="FFFFFF"/>
        </w:rPr>
      </w:pPr>
      <w:r>
        <w:rPr>
          <w:color w:val="000000"/>
          <w:sz w:val="28"/>
          <w:szCs w:val="28"/>
          <w:shd w:val="clear" w:color="auto" w:fill="FFFFFF"/>
        </w:rPr>
        <w:t>а</w:t>
      </w:r>
      <m:oMath>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rPr>
              <m:t xml:space="preserve"> μ</m:t>
            </m:r>
          </m:e>
          <m:sub>
            <m:r>
              <w:rPr>
                <w:rFonts w:ascii="Cambria Math" w:hAnsi="Cambria Math"/>
                <w:color w:val="000000"/>
                <w:sz w:val="28"/>
                <w:szCs w:val="28"/>
                <w:shd w:val="clear" w:color="auto" w:fill="FFFFFF"/>
              </w:rPr>
              <m:t>n</m:t>
            </m:r>
          </m:sub>
        </m:sSub>
      </m:oMath>
      <w:r w:rsidR="0068397C">
        <w:rPr>
          <w:color w:val="000000"/>
          <w:sz w:val="28"/>
          <w:szCs w:val="28"/>
          <w:shd w:val="clear" w:color="auto" w:fill="FFFFFF"/>
        </w:rPr>
        <w:t xml:space="preserve"> и </w:t>
      </w:r>
      <m:oMath>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μ</m:t>
            </m:r>
          </m:e>
          <m:sub>
            <m:r>
              <w:rPr>
                <w:rFonts w:ascii="Cambria Math" w:hAnsi="Cambria Math"/>
                <w:color w:val="000000"/>
                <w:sz w:val="28"/>
                <w:szCs w:val="28"/>
                <w:shd w:val="clear" w:color="auto" w:fill="FFFFFF"/>
                <w:lang w:val="en-US"/>
              </w:rPr>
              <m:t>p</m:t>
            </m:r>
          </m:sub>
        </m:sSub>
      </m:oMath>
      <w:r w:rsidR="00FE160F">
        <w:rPr>
          <w:color w:val="000000"/>
          <w:sz w:val="28"/>
          <w:szCs w:val="28"/>
          <w:shd w:val="clear" w:color="auto" w:fill="FFFFFF"/>
        </w:rPr>
        <w:t xml:space="preserve"> </w:t>
      </w:r>
      <w:r>
        <w:rPr>
          <w:color w:val="000000"/>
          <w:sz w:val="28"/>
          <w:szCs w:val="28"/>
          <w:shd w:val="clear" w:color="auto" w:fill="FFFFFF"/>
        </w:rPr>
        <w:t xml:space="preserve">– </w:t>
      </w:r>
      <w:r w:rsidR="00940F7F">
        <w:rPr>
          <w:color w:val="000000"/>
          <w:sz w:val="28"/>
          <w:szCs w:val="28"/>
          <w:shd w:val="clear" w:color="auto" w:fill="FFFFFF"/>
        </w:rPr>
        <w:t>из (</w:t>
      </w:r>
      <w:r w:rsidR="00FE160F">
        <w:rPr>
          <w:color w:val="000000"/>
          <w:sz w:val="28"/>
          <w:szCs w:val="28"/>
          <w:shd w:val="clear" w:color="auto" w:fill="FFFFFF"/>
        </w:rPr>
        <w:t>12</w:t>
      </w:r>
      <w:r w:rsidR="00940F7F">
        <w:rPr>
          <w:color w:val="000000"/>
          <w:sz w:val="28"/>
          <w:szCs w:val="28"/>
          <w:shd w:val="clear" w:color="auto" w:fill="FFFFFF"/>
        </w:rPr>
        <w:t xml:space="preserve">.10 и </w:t>
      </w:r>
      <w:r w:rsidR="00FE160F">
        <w:rPr>
          <w:color w:val="000000"/>
          <w:sz w:val="28"/>
          <w:szCs w:val="28"/>
          <w:shd w:val="clear" w:color="auto" w:fill="FFFFFF"/>
        </w:rPr>
        <w:t>12</w:t>
      </w:r>
      <w:r w:rsidR="00940F7F">
        <w:rPr>
          <w:color w:val="000000"/>
          <w:sz w:val="28"/>
          <w:szCs w:val="28"/>
          <w:shd w:val="clear" w:color="auto" w:fill="FFFFFF"/>
        </w:rPr>
        <w:t xml:space="preserve">.11) соответственно, </w:t>
      </w:r>
      <w:r w:rsidR="00940F7F" w:rsidRPr="00A14E29">
        <w:rPr>
          <w:color w:val="000000"/>
          <w:sz w:val="28"/>
          <w:szCs w:val="28"/>
          <w:shd w:val="clear" w:color="auto" w:fill="FFFFFF"/>
        </w:rPr>
        <w:t>где</w:t>
      </w:r>
      <m:oMath>
        <m:r>
          <w:rPr>
            <w:rFonts w:ascii="Cambria Math" w:hAnsi="Cambria Math"/>
            <w:color w:val="000000"/>
            <w:sz w:val="28"/>
            <w:szCs w:val="28"/>
            <w:shd w:val="clear" w:color="auto" w:fill="FFFFFF"/>
          </w:rPr>
          <m:t xml:space="preserve"> </m:t>
        </m:r>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D</m:t>
            </m:r>
          </m:e>
          <m:sub>
            <m:r>
              <w:rPr>
                <w:rFonts w:ascii="Cambria Math" w:hAnsi="Cambria Math"/>
                <w:color w:val="000000"/>
                <w:sz w:val="28"/>
                <w:szCs w:val="28"/>
                <w:shd w:val="clear" w:color="auto" w:fill="FFFFFF"/>
                <w:lang w:val="en-US"/>
              </w:rPr>
              <m:t>n</m:t>
            </m:r>
          </m:sub>
        </m:sSub>
      </m:oMath>
      <w:r w:rsidR="00940F7F">
        <w:rPr>
          <w:color w:val="000000"/>
          <w:sz w:val="28"/>
          <w:szCs w:val="28"/>
          <w:shd w:val="clear" w:color="auto" w:fill="FFFFFF"/>
        </w:rPr>
        <w:t xml:space="preserve">и </w:t>
      </w:r>
      <m:oMath>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D</m:t>
            </m:r>
          </m:e>
          <m:sub>
            <m:r>
              <w:rPr>
                <w:rFonts w:ascii="Cambria Math" w:hAnsi="Cambria Math"/>
                <w:color w:val="000000"/>
                <w:sz w:val="28"/>
                <w:szCs w:val="28"/>
                <w:shd w:val="clear" w:color="auto" w:fill="FFFFFF"/>
                <w:lang w:val="en-US"/>
              </w:rPr>
              <m:t>p</m:t>
            </m:r>
          </m:sub>
        </m:sSub>
      </m:oMath>
      <w:r w:rsidR="00940F7F">
        <w:rPr>
          <w:color w:val="000000"/>
          <w:sz w:val="28"/>
          <w:szCs w:val="28"/>
          <w:shd w:val="clear" w:color="auto" w:fill="FFFFFF"/>
        </w:rPr>
        <w:t>−</w:t>
      </w:r>
      <w:r w:rsidR="00940F7F" w:rsidRPr="00A14E29">
        <w:rPr>
          <w:color w:val="000000"/>
          <w:sz w:val="28"/>
          <w:szCs w:val="28"/>
          <w:shd w:val="clear" w:color="auto" w:fill="FFFFFF"/>
        </w:rPr>
        <w:t xml:space="preserve"> коэффициент</w:t>
      </w:r>
      <w:r w:rsidR="00940F7F">
        <w:rPr>
          <w:color w:val="000000"/>
          <w:sz w:val="28"/>
          <w:szCs w:val="28"/>
          <w:shd w:val="clear" w:color="auto" w:fill="FFFFFF"/>
        </w:rPr>
        <w:t>ы</w:t>
      </w:r>
      <w:r w:rsidR="00940F7F" w:rsidRPr="00A14E29">
        <w:rPr>
          <w:color w:val="000000"/>
          <w:sz w:val="28"/>
          <w:szCs w:val="28"/>
          <w:shd w:val="clear" w:color="auto" w:fill="FFFFFF"/>
        </w:rPr>
        <w:t xml:space="preserve"> диффузии электронов</w:t>
      </w:r>
      <w:r w:rsidR="00940F7F">
        <w:rPr>
          <w:color w:val="000000"/>
          <w:sz w:val="28"/>
          <w:szCs w:val="28"/>
          <w:shd w:val="clear" w:color="auto" w:fill="FFFFFF"/>
        </w:rPr>
        <w:t xml:space="preserve"> и </w:t>
      </w:r>
      <w:r w:rsidR="00940F7F" w:rsidRPr="00A14E29">
        <w:rPr>
          <w:color w:val="000000"/>
          <w:sz w:val="28"/>
          <w:szCs w:val="28"/>
          <w:shd w:val="clear" w:color="auto" w:fill="FFFFFF"/>
        </w:rPr>
        <w:t>дырок</w:t>
      </w:r>
      <w:r w:rsidR="00940F7F">
        <w:rPr>
          <w:color w:val="000000"/>
          <w:sz w:val="28"/>
          <w:szCs w:val="28"/>
          <w:shd w:val="clear" w:color="auto" w:fill="FFFFFF"/>
        </w:rPr>
        <w:t>;</w:t>
      </w:r>
      <m:oMath>
        <m:r>
          <w:rPr>
            <w:rFonts w:ascii="Cambria Math" w:hAnsi="Cambria Math"/>
            <w:color w:val="000000"/>
            <w:sz w:val="28"/>
            <w:szCs w:val="28"/>
            <w:lang w:val="en-US"/>
          </w:rPr>
          <m:t>k</m:t>
        </m:r>
      </m:oMath>
      <w:r w:rsidR="00940F7F">
        <w:rPr>
          <w:color w:val="000000"/>
          <w:sz w:val="28"/>
          <w:szCs w:val="28"/>
          <w:shd w:val="clear" w:color="auto" w:fill="FFFFFF"/>
        </w:rPr>
        <w:t xml:space="preserve">− </w:t>
      </w:r>
      <w:r w:rsidR="00940F7F" w:rsidRPr="00A14E29">
        <w:rPr>
          <w:color w:val="000000"/>
          <w:sz w:val="28"/>
          <w:szCs w:val="28"/>
          <w:shd w:val="clear" w:color="auto" w:fill="FFFFFF"/>
        </w:rPr>
        <w:t>постоянная Больцмана</w:t>
      </w:r>
      <w:r w:rsidR="00940F7F">
        <w:rPr>
          <w:color w:val="000000"/>
          <w:sz w:val="28"/>
          <w:szCs w:val="28"/>
        </w:rPr>
        <w:t xml:space="preserve">; </w:t>
      </w:r>
      <m:oMath>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n</m:t>
            </m:r>
          </m:e>
          <m:sub>
            <m:r>
              <w:rPr>
                <w:rFonts w:ascii="Cambria Math" w:hAnsi="Cambria Math"/>
                <w:color w:val="000000"/>
                <w:sz w:val="28"/>
                <w:szCs w:val="28"/>
                <w:shd w:val="clear" w:color="auto" w:fill="FFFFFF"/>
                <w:lang w:val="en-US"/>
              </w:rPr>
              <m:t>i</m:t>
            </m:r>
          </m:sub>
        </m:sSub>
      </m:oMath>
      <w:r w:rsidR="00051A6B">
        <w:rPr>
          <w:color w:val="000000"/>
          <w:sz w:val="28"/>
          <w:szCs w:val="28"/>
          <w:shd w:val="clear" w:color="auto" w:fill="FFFFFF"/>
        </w:rPr>
        <w:t>−</w:t>
      </w:r>
      <w:r w:rsidR="00051A6B" w:rsidRPr="00A14E29">
        <w:rPr>
          <w:color w:val="000000"/>
          <w:sz w:val="28"/>
          <w:szCs w:val="28"/>
          <w:shd w:val="clear" w:color="auto" w:fill="FFFFFF"/>
        </w:rPr>
        <w:t xml:space="preserve"> собственная </w:t>
      </w:r>
      <w:r w:rsidR="00051A6B" w:rsidRPr="00A14E29">
        <w:rPr>
          <w:color w:val="000000"/>
          <w:sz w:val="28"/>
          <w:szCs w:val="28"/>
          <w:shd w:val="clear" w:color="auto" w:fill="FFFFFF"/>
        </w:rPr>
        <w:lastRenderedPageBreak/>
        <w:t>концентрация</w:t>
      </w:r>
      <w:r>
        <w:rPr>
          <w:color w:val="000000"/>
          <w:sz w:val="28"/>
          <w:szCs w:val="28"/>
          <w:shd w:val="clear" w:color="auto" w:fill="FFFFFF"/>
        </w:rPr>
        <w:t xml:space="preserve"> электронов</w:t>
      </w:r>
      <w:r w:rsidR="00940F7F">
        <w:rPr>
          <w:color w:val="000000"/>
          <w:sz w:val="28"/>
          <w:szCs w:val="28"/>
          <w:shd w:val="clear" w:color="auto" w:fill="FFFFFF"/>
        </w:rPr>
        <w:t>.</w:t>
      </w:r>
    </w:p>
    <w:p w:rsidR="00940F7F" w:rsidRDefault="00644F35" w:rsidP="00940F7F">
      <w:pPr>
        <w:spacing w:line="360" w:lineRule="atLeast"/>
        <w:ind w:left="3828"/>
        <w:jc w:val="both"/>
        <w:rPr>
          <w:color w:val="000000"/>
          <w:sz w:val="28"/>
          <w:szCs w:val="28"/>
          <w:shd w:val="clear" w:color="auto" w:fill="FFFFFF"/>
          <w:lang w:val="en-US"/>
        </w:rPr>
      </w:pPr>
      <m:oMath>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rPr>
              <m:t>μ</m:t>
            </m:r>
          </m:e>
          <m:sub>
            <m:r>
              <w:rPr>
                <w:rFonts w:ascii="Cambria Math" w:hAnsi="Cambria Math"/>
                <w:color w:val="000000"/>
                <w:sz w:val="28"/>
                <w:szCs w:val="28"/>
                <w:shd w:val="clear" w:color="auto" w:fill="FFFFFF"/>
              </w:rPr>
              <m:t>n</m:t>
            </m:r>
          </m:sub>
        </m:sSub>
        <m:r>
          <w:rPr>
            <w:rFonts w:ascii="Cambria Math" w:hAnsi="Cambria Math"/>
            <w:color w:val="000000"/>
            <w:sz w:val="28"/>
            <w:szCs w:val="28"/>
            <w:shd w:val="clear" w:color="auto" w:fill="FFFFFF"/>
          </w:rPr>
          <m:t>=(</m:t>
        </m:r>
        <m:r>
          <w:rPr>
            <w:rFonts w:ascii="Cambria Math" w:hAnsi="Cambria Math"/>
            <w:color w:val="000000"/>
            <w:sz w:val="28"/>
            <w:szCs w:val="28"/>
            <w:shd w:val="clear" w:color="auto" w:fill="FFFFFF"/>
            <w:lang w:val="en-US"/>
          </w:rPr>
          <m:t>e</m:t>
        </m:r>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D</m:t>
            </m:r>
          </m:e>
          <m:sub>
            <m:r>
              <w:rPr>
                <w:rFonts w:ascii="Cambria Math" w:hAnsi="Cambria Math"/>
                <w:color w:val="000000"/>
                <w:sz w:val="28"/>
                <w:szCs w:val="28"/>
                <w:shd w:val="clear" w:color="auto" w:fill="FFFFFF"/>
                <w:lang w:val="en-US"/>
              </w:rPr>
              <m:t>n</m:t>
            </m:r>
          </m:sub>
        </m:sSub>
        <m:r>
          <w:rPr>
            <w:rFonts w:ascii="Cambria Math" w:hAnsi="Cambria Math"/>
            <w:color w:val="000000"/>
            <w:sz w:val="28"/>
            <w:szCs w:val="28"/>
            <w:shd w:val="clear" w:color="auto" w:fill="FFFFFF"/>
          </w:rPr>
          <m:t>)/</m:t>
        </m:r>
        <m:r>
          <w:rPr>
            <w:rFonts w:ascii="Cambria Math" w:hAnsi="Cambria Math"/>
            <w:color w:val="000000"/>
            <w:sz w:val="28"/>
            <w:szCs w:val="28"/>
            <w:shd w:val="clear" w:color="auto" w:fill="FFFFFF"/>
            <w:lang w:val="en-US"/>
          </w:rPr>
          <m:t>kT</m:t>
        </m:r>
      </m:oMath>
      <w:r w:rsidR="00940F7F">
        <w:rPr>
          <w:color w:val="000000"/>
          <w:sz w:val="28"/>
          <w:szCs w:val="28"/>
          <w:shd w:val="clear" w:color="auto" w:fill="FFFFFF"/>
        </w:rPr>
        <w:t xml:space="preserve">                                               (</w:t>
      </w:r>
      <w:r w:rsidR="00E10FB6">
        <w:rPr>
          <w:color w:val="000000"/>
          <w:sz w:val="28"/>
          <w:szCs w:val="28"/>
          <w:shd w:val="clear" w:color="auto" w:fill="FFFFFF"/>
        </w:rPr>
        <w:t>12</w:t>
      </w:r>
      <w:r w:rsidR="00940F7F">
        <w:rPr>
          <w:color w:val="000000"/>
          <w:sz w:val="28"/>
          <w:szCs w:val="28"/>
          <w:shd w:val="clear" w:color="auto" w:fill="FFFFFF"/>
        </w:rPr>
        <w:t>.10);</w:t>
      </w:r>
    </w:p>
    <w:p w:rsidR="00785C4D" w:rsidRPr="00785C4D" w:rsidRDefault="00785C4D" w:rsidP="00940F7F">
      <w:pPr>
        <w:spacing w:line="360" w:lineRule="atLeast"/>
        <w:ind w:left="3828"/>
        <w:jc w:val="both"/>
        <w:rPr>
          <w:i/>
          <w:color w:val="000000"/>
          <w:sz w:val="28"/>
          <w:szCs w:val="28"/>
          <w:shd w:val="clear" w:color="auto" w:fill="FFFFFF"/>
          <w:lang w:val="en-US"/>
        </w:rPr>
      </w:pPr>
    </w:p>
    <w:p w:rsidR="0068397C" w:rsidRDefault="00644F35" w:rsidP="0068397C">
      <w:pPr>
        <w:spacing w:line="360" w:lineRule="atLeast"/>
        <w:jc w:val="both"/>
        <w:rPr>
          <w:color w:val="000000"/>
          <w:sz w:val="28"/>
          <w:szCs w:val="28"/>
          <w:shd w:val="clear" w:color="auto" w:fill="FFFFFF"/>
          <w:lang w:val="en-US"/>
        </w:rPr>
      </w:pPr>
      <m:oMathPara>
        <m:oMath>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rPr>
                <m:t>μ</m:t>
              </m:r>
            </m:e>
            <m:sub>
              <m:r>
                <w:rPr>
                  <w:rFonts w:ascii="Cambria Math" w:hAnsi="Cambria Math"/>
                  <w:color w:val="000000"/>
                  <w:sz w:val="28"/>
                  <w:szCs w:val="28"/>
                  <w:shd w:val="clear" w:color="auto" w:fill="FFFFFF"/>
                </w:rPr>
                <m:t>n</m:t>
              </m:r>
            </m:sub>
          </m:sSub>
          <m:r>
            <w:rPr>
              <w:rFonts w:ascii="Cambria Math" w:hAnsi="Cambria Math"/>
              <w:color w:val="000000"/>
              <w:sz w:val="28"/>
              <w:szCs w:val="28"/>
              <w:shd w:val="clear" w:color="auto" w:fill="FFFFFF"/>
            </w:rPr>
            <m:t>=(1,6</m:t>
          </m:r>
          <m:r>
            <w:rPr>
              <w:rFonts w:ascii="Cambria Math" w:hAnsi="Cambria Math" w:cs="Arial"/>
              <w:color w:val="000000"/>
              <w:sz w:val="28"/>
              <w:szCs w:val="28"/>
              <w:shd w:val="clear" w:color="auto" w:fill="FFFFFF"/>
            </w:rPr>
            <m:t>∙</m:t>
          </m:r>
          <m:sSup>
            <m:sSupPr>
              <m:ctrlPr>
                <w:rPr>
                  <w:rFonts w:ascii="Cambria Math" w:hAnsi="Cambria Math"/>
                  <w:i/>
                  <w:color w:val="000000"/>
                  <w:sz w:val="28"/>
                  <w:szCs w:val="28"/>
                  <w:shd w:val="clear" w:color="auto" w:fill="FFFFFF"/>
                </w:rPr>
              </m:ctrlPr>
            </m:sSupPr>
            <m:e>
              <m:r>
                <w:rPr>
                  <w:rFonts w:ascii="Cambria Math" w:hAnsi="Cambria Math"/>
                  <w:color w:val="000000"/>
                  <w:sz w:val="28"/>
                  <w:szCs w:val="28"/>
                  <w:shd w:val="clear" w:color="auto" w:fill="FFFFFF"/>
                </w:rPr>
                <m:t>10</m:t>
              </m:r>
            </m:e>
            <m:sup>
              <m:r>
                <w:rPr>
                  <w:rFonts w:ascii="Cambria Math" w:hAnsi="Cambria Math"/>
                  <w:color w:val="000000"/>
                  <w:sz w:val="28"/>
                  <w:szCs w:val="28"/>
                  <w:shd w:val="clear" w:color="auto" w:fill="FFFFFF"/>
                </w:rPr>
                <m:t>-19</m:t>
              </m:r>
            </m:sup>
          </m:sSup>
          <m:r>
            <w:rPr>
              <w:rFonts w:ascii="Cambria Math" w:hAnsi="Cambria Math"/>
              <w:color w:val="000000"/>
              <w:sz w:val="28"/>
              <w:szCs w:val="28"/>
              <w:shd w:val="clear" w:color="auto" w:fill="FFFFFF"/>
            </w:rPr>
            <m:t>∙0,0036)/(1,38</m:t>
          </m:r>
          <m:r>
            <w:rPr>
              <w:rFonts w:ascii="Cambria Math" w:hAnsi="Cambria Math" w:cs="Arial"/>
              <w:color w:val="000000"/>
              <w:sz w:val="28"/>
              <w:szCs w:val="28"/>
              <w:shd w:val="clear" w:color="auto" w:fill="FFFFFF"/>
            </w:rPr>
            <m:t>∙</m:t>
          </m:r>
          <m:sSup>
            <m:sSupPr>
              <m:ctrlPr>
                <w:rPr>
                  <w:rFonts w:ascii="Cambria Math" w:hAnsi="Cambria Math"/>
                  <w:i/>
                  <w:color w:val="000000"/>
                  <w:sz w:val="28"/>
                  <w:szCs w:val="28"/>
                  <w:shd w:val="clear" w:color="auto" w:fill="FFFFFF"/>
                </w:rPr>
              </m:ctrlPr>
            </m:sSupPr>
            <m:e>
              <m:r>
                <w:rPr>
                  <w:rFonts w:ascii="Cambria Math" w:hAnsi="Cambria Math"/>
                  <w:color w:val="000000"/>
                  <w:sz w:val="28"/>
                  <w:szCs w:val="28"/>
                  <w:shd w:val="clear" w:color="auto" w:fill="FFFFFF"/>
                </w:rPr>
                <m:t>10</m:t>
              </m:r>
            </m:e>
            <m:sup>
              <m:r>
                <w:rPr>
                  <w:rFonts w:ascii="Cambria Math" w:hAnsi="Cambria Math"/>
                  <w:color w:val="000000"/>
                  <w:sz w:val="28"/>
                  <w:szCs w:val="28"/>
                  <w:shd w:val="clear" w:color="auto" w:fill="FFFFFF"/>
                </w:rPr>
                <m:t>-23</m:t>
              </m:r>
            </m:sup>
          </m:sSup>
          <m:r>
            <w:rPr>
              <w:rFonts w:ascii="Cambria Math" w:hAnsi="Cambria Math"/>
              <w:color w:val="000000"/>
              <w:sz w:val="28"/>
              <w:szCs w:val="28"/>
              <w:shd w:val="clear" w:color="auto" w:fill="FFFFFF"/>
            </w:rPr>
            <m:t xml:space="preserve">∙290) = 0,144 </m:t>
          </m:r>
          <m:sSup>
            <m:sSupPr>
              <m:ctrlPr>
                <w:rPr>
                  <w:rFonts w:ascii="Cambria Math" w:hAnsi="Cambria Math"/>
                  <w:i/>
                  <w:color w:val="000000"/>
                  <w:sz w:val="28"/>
                  <w:szCs w:val="28"/>
                  <w:shd w:val="clear" w:color="auto" w:fill="FFFFFF"/>
                </w:rPr>
              </m:ctrlPr>
            </m:sSupPr>
            <m:e>
              <m:r>
                <w:rPr>
                  <w:rFonts w:ascii="Cambria Math" w:hAnsi="Cambria Math"/>
                  <w:color w:val="000000"/>
                  <w:sz w:val="28"/>
                  <w:szCs w:val="28"/>
                  <w:shd w:val="clear" w:color="auto" w:fill="FFFFFF"/>
                </w:rPr>
                <m:t>м</m:t>
              </m:r>
            </m:e>
            <m:sup>
              <m:r>
                <w:rPr>
                  <w:rFonts w:ascii="Cambria Math" w:hAnsi="Cambria Math"/>
                  <w:color w:val="000000"/>
                  <w:sz w:val="28"/>
                  <w:szCs w:val="28"/>
                  <w:shd w:val="clear" w:color="auto" w:fill="FFFFFF"/>
                </w:rPr>
                <m:t>2</m:t>
              </m:r>
            </m:sup>
          </m:sSup>
          <m:r>
            <w:rPr>
              <w:rFonts w:ascii="Cambria Math" w:hAnsi="Cambria Math"/>
              <w:color w:val="000000"/>
              <w:sz w:val="28"/>
              <w:szCs w:val="28"/>
              <w:shd w:val="clear" w:color="auto" w:fill="FFFFFF"/>
            </w:rPr>
            <m:t>/с;</m:t>
          </m:r>
        </m:oMath>
      </m:oMathPara>
    </w:p>
    <w:p w:rsidR="0052678D" w:rsidRDefault="0052678D" w:rsidP="0068397C">
      <w:pPr>
        <w:spacing w:line="360" w:lineRule="atLeast"/>
        <w:jc w:val="both"/>
        <w:rPr>
          <w:color w:val="000000"/>
          <w:sz w:val="28"/>
          <w:szCs w:val="28"/>
          <w:shd w:val="clear" w:color="auto" w:fill="FFFFFF"/>
        </w:rPr>
      </w:pPr>
    </w:p>
    <w:p w:rsidR="00940F7F" w:rsidRDefault="00644F35" w:rsidP="00940F7F">
      <w:pPr>
        <w:spacing w:line="360" w:lineRule="atLeast"/>
        <w:ind w:left="3828"/>
        <w:jc w:val="both"/>
        <w:rPr>
          <w:color w:val="000000"/>
          <w:sz w:val="28"/>
          <w:szCs w:val="28"/>
          <w:shd w:val="clear" w:color="auto" w:fill="FFFFFF"/>
          <w:lang w:val="en-US"/>
        </w:rPr>
      </w:pPr>
      <m:oMath>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rPr>
              <m:t>μ</m:t>
            </m:r>
          </m:e>
          <m:sub>
            <m:r>
              <w:rPr>
                <w:rFonts w:ascii="Cambria Math" w:hAnsi="Cambria Math"/>
                <w:color w:val="000000"/>
                <w:sz w:val="28"/>
                <w:szCs w:val="28"/>
                <w:shd w:val="clear" w:color="auto" w:fill="FFFFFF"/>
              </w:rPr>
              <m:t>p</m:t>
            </m:r>
          </m:sub>
        </m:sSub>
        <m:r>
          <w:rPr>
            <w:rFonts w:ascii="Cambria Math" w:hAnsi="Cambria Math"/>
            <w:color w:val="000000"/>
            <w:sz w:val="28"/>
            <w:szCs w:val="28"/>
            <w:shd w:val="clear" w:color="auto" w:fill="FFFFFF"/>
          </w:rPr>
          <m:t>=(</m:t>
        </m:r>
        <m:r>
          <w:rPr>
            <w:rFonts w:ascii="Cambria Math" w:hAnsi="Cambria Math"/>
            <w:color w:val="000000"/>
            <w:sz w:val="28"/>
            <w:szCs w:val="28"/>
            <w:shd w:val="clear" w:color="auto" w:fill="FFFFFF"/>
            <w:lang w:val="en-US"/>
          </w:rPr>
          <m:t>e</m:t>
        </m:r>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D</m:t>
            </m:r>
          </m:e>
          <m:sub>
            <m:r>
              <w:rPr>
                <w:rFonts w:ascii="Cambria Math" w:hAnsi="Cambria Math"/>
                <w:color w:val="000000"/>
                <w:sz w:val="28"/>
                <w:szCs w:val="28"/>
                <w:shd w:val="clear" w:color="auto" w:fill="FFFFFF"/>
                <w:lang w:val="en-US"/>
              </w:rPr>
              <m:t>p</m:t>
            </m:r>
          </m:sub>
        </m:sSub>
        <m:r>
          <w:rPr>
            <w:rFonts w:ascii="Cambria Math" w:hAnsi="Cambria Math"/>
            <w:color w:val="000000"/>
            <w:sz w:val="28"/>
            <w:szCs w:val="28"/>
            <w:shd w:val="clear" w:color="auto" w:fill="FFFFFF"/>
          </w:rPr>
          <m:t>)/</m:t>
        </m:r>
        <m:r>
          <w:rPr>
            <w:rFonts w:ascii="Cambria Math" w:hAnsi="Cambria Math"/>
            <w:color w:val="000000"/>
            <w:sz w:val="28"/>
            <w:szCs w:val="28"/>
            <w:shd w:val="clear" w:color="auto" w:fill="FFFFFF"/>
            <w:lang w:val="en-US"/>
          </w:rPr>
          <m:t>kT</m:t>
        </m:r>
      </m:oMath>
      <w:r w:rsidR="00940F7F">
        <w:rPr>
          <w:color w:val="000000"/>
          <w:sz w:val="28"/>
          <w:szCs w:val="28"/>
          <w:shd w:val="clear" w:color="auto" w:fill="FFFFFF"/>
        </w:rPr>
        <w:t xml:space="preserve">                                               (</w:t>
      </w:r>
      <w:r w:rsidR="00E10FB6">
        <w:rPr>
          <w:color w:val="000000"/>
          <w:sz w:val="28"/>
          <w:szCs w:val="28"/>
          <w:shd w:val="clear" w:color="auto" w:fill="FFFFFF"/>
        </w:rPr>
        <w:t>12</w:t>
      </w:r>
      <w:r w:rsidR="00940F7F">
        <w:rPr>
          <w:color w:val="000000"/>
          <w:sz w:val="28"/>
          <w:szCs w:val="28"/>
          <w:shd w:val="clear" w:color="auto" w:fill="FFFFFF"/>
        </w:rPr>
        <w:t>.11);</w:t>
      </w:r>
    </w:p>
    <w:p w:rsidR="0068397C" w:rsidRPr="0068397C" w:rsidRDefault="0068397C" w:rsidP="00940F7F">
      <w:pPr>
        <w:spacing w:line="360" w:lineRule="atLeast"/>
        <w:ind w:left="3828"/>
        <w:jc w:val="both"/>
        <w:rPr>
          <w:color w:val="000000"/>
          <w:sz w:val="28"/>
          <w:szCs w:val="28"/>
          <w:shd w:val="clear" w:color="auto" w:fill="FFFFFF"/>
          <w:lang w:val="en-US"/>
        </w:rPr>
      </w:pPr>
    </w:p>
    <w:p w:rsidR="00051A6B" w:rsidRPr="0068397C" w:rsidRDefault="00644F35" w:rsidP="0068397C">
      <w:pPr>
        <w:spacing w:line="360" w:lineRule="atLeast"/>
        <w:jc w:val="both"/>
        <w:rPr>
          <w:rFonts w:ascii="Cambria Math" w:hAnsi="Cambria Math"/>
          <w:color w:val="000000"/>
          <w:sz w:val="28"/>
          <w:szCs w:val="28"/>
          <w:shd w:val="clear" w:color="auto" w:fill="FFFFFF"/>
          <w:lang w:val="en-US"/>
          <w:oMath/>
        </w:rPr>
      </w:pPr>
      <m:oMathPara>
        <m:oMath>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rPr>
                <m:t>μ</m:t>
              </m:r>
            </m:e>
            <m:sub>
              <m:r>
                <w:rPr>
                  <w:rFonts w:ascii="Cambria Math" w:hAnsi="Cambria Math"/>
                  <w:color w:val="000000"/>
                  <w:sz w:val="28"/>
                  <w:szCs w:val="28"/>
                  <w:shd w:val="clear" w:color="auto" w:fill="FFFFFF"/>
                </w:rPr>
                <m:t>p</m:t>
              </m:r>
            </m:sub>
          </m:sSub>
          <m:r>
            <w:rPr>
              <w:rFonts w:ascii="Cambria Math" w:hAnsi="Cambria Math"/>
              <w:color w:val="000000"/>
              <w:sz w:val="28"/>
              <w:szCs w:val="28"/>
              <w:shd w:val="clear" w:color="auto" w:fill="FFFFFF"/>
            </w:rPr>
            <m:t>=(1,6</m:t>
          </m:r>
          <m:r>
            <w:rPr>
              <w:rFonts w:ascii="Cambria Math" w:hAnsi="Cambria Math" w:cs="Arial"/>
              <w:color w:val="000000"/>
              <w:sz w:val="28"/>
              <w:szCs w:val="28"/>
              <w:shd w:val="clear" w:color="auto" w:fill="FFFFFF"/>
            </w:rPr>
            <m:t>∙</m:t>
          </m:r>
          <m:sSup>
            <m:sSupPr>
              <m:ctrlPr>
                <w:rPr>
                  <w:rFonts w:ascii="Cambria Math" w:hAnsi="Cambria Math"/>
                  <w:i/>
                  <w:color w:val="000000"/>
                  <w:sz w:val="28"/>
                  <w:szCs w:val="28"/>
                  <w:shd w:val="clear" w:color="auto" w:fill="FFFFFF"/>
                </w:rPr>
              </m:ctrlPr>
            </m:sSupPr>
            <m:e>
              <m:r>
                <w:rPr>
                  <w:rFonts w:ascii="Cambria Math" w:hAnsi="Cambria Math"/>
                  <w:color w:val="000000"/>
                  <w:sz w:val="28"/>
                  <w:szCs w:val="28"/>
                  <w:shd w:val="clear" w:color="auto" w:fill="FFFFFF"/>
                </w:rPr>
                <m:t>10</m:t>
              </m:r>
            </m:e>
            <m:sup>
              <m:r>
                <w:rPr>
                  <w:rFonts w:ascii="Cambria Math" w:hAnsi="Cambria Math"/>
                  <w:color w:val="000000"/>
                  <w:sz w:val="28"/>
                  <w:szCs w:val="28"/>
                  <w:shd w:val="clear" w:color="auto" w:fill="FFFFFF"/>
                </w:rPr>
                <m:t>-19</m:t>
              </m:r>
            </m:sup>
          </m:sSup>
          <m:r>
            <w:rPr>
              <w:rFonts w:ascii="Cambria Math" w:hAnsi="Cambria Math"/>
              <w:color w:val="000000"/>
              <w:sz w:val="28"/>
              <w:szCs w:val="28"/>
              <w:shd w:val="clear" w:color="auto" w:fill="FFFFFF"/>
            </w:rPr>
            <m:t>∙0,0013)/(1,38</m:t>
          </m:r>
          <m:r>
            <w:rPr>
              <w:rFonts w:ascii="Cambria Math" w:hAnsi="Cambria Math" w:cs="Arial"/>
              <w:color w:val="000000"/>
              <w:sz w:val="28"/>
              <w:szCs w:val="28"/>
              <w:shd w:val="clear" w:color="auto" w:fill="FFFFFF"/>
            </w:rPr>
            <m:t>∙</m:t>
          </m:r>
          <m:sSup>
            <m:sSupPr>
              <m:ctrlPr>
                <w:rPr>
                  <w:rFonts w:ascii="Cambria Math" w:hAnsi="Cambria Math"/>
                  <w:i/>
                  <w:color w:val="000000"/>
                  <w:sz w:val="28"/>
                  <w:szCs w:val="28"/>
                  <w:shd w:val="clear" w:color="auto" w:fill="FFFFFF"/>
                </w:rPr>
              </m:ctrlPr>
            </m:sSupPr>
            <m:e>
              <m:r>
                <w:rPr>
                  <w:rFonts w:ascii="Cambria Math" w:hAnsi="Cambria Math"/>
                  <w:color w:val="000000"/>
                  <w:sz w:val="28"/>
                  <w:szCs w:val="28"/>
                  <w:shd w:val="clear" w:color="auto" w:fill="FFFFFF"/>
                </w:rPr>
                <m:t>10</m:t>
              </m:r>
            </m:e>
            <m:sup>
              <m:r>
                <w:rPr>
                  <w:rFonts w:ascii="Cambria Math" w:hAnsi="Cambria Math"/>
                  <w:color w:val="000000"/>
                  <w:sz w:val="28"/>
                  <w:szCs w:val="28"/>
                  <w:shd w:val="clear" w:color="auto" w:fill="FFFFFF"/>
                </w:rPr>
                <m:t>-23</m:t>
              </m:r>
            </m:sup>
          </m:sSup>
          <m:r>
            <w:rPr>
              <w:rFonts w:ascii="Cambria Math" w:hAnsi="Cambria Math"/>
              <w:color w:val="000000"/>
              <w:sz w:val="28"/>
              <w:szCs w:val="28"/>
              <w:shd w:val="clear" w:color="auto" w:fill="FFFFFF"/>
            </w:rPr>
            <m:t xml:space="preserve">∙290)=0,052 </m:t>
          </m:r>
          <m:sSup>
            <m:sSupPr>
              <m:ctrlPr>
                <w:rPr>
                  <w:rFonts w:ascii="Cambria Math" w:hAnsi="Cambria Math"/>
                  <w:i/>
                  <w:color w:val="000000"/>
                  <w:sz w:val="28"/>
                  <w:szCs w:val="28"/>
                  <w:shd w:val="clear" w:color="auto" w:fill="FFFFFF"/>
                </w:rPr>
              </m:ctrlPr>
            </m:sSupPr>
            <m:e>
              <m:r>
                <w:rPr>
                  <w:rFonts w:ascii="Cambria Math" w:hAnsi="Cambria Math"/>
                  <w:color w:val="000000"/>
                  <w:sz w:val="28"/>
                  <w:szCs w:val="28"/>
                  <w:shd w:val="clear" w:color="auto" w:fill="FFFFFF"/>
                </w:rPr>
                <m:t>м</m:t>
              </m:r>
            </m:e>
            <m:sup>
              <m:r>
                <w:rPr>
                  <w:rFonts w:ascii="Cambria Math" w:hAnsi="Cambria Math"/>
                  <w:color w:val="000000"/>
                  <w:sz w:val="28"/>
                  <w:szCs w:val="28"/>
                  <w:shd w:val="clear" w:color="auto" w:fill="FFFFFF"/>
                </w:rPr>
                <m:t>2</m:t>
              </m:r>
            </m:sup>
          </m:sSup>
          <m:r>
            <w:rPr>
              <w:rFonts w:ascii="Cambria Math" w:hAnsi="Cambria Math"/>
              <w:color w:val="000000"/>
              <w:sz w:val="28"/>
              <w:szCs w:val="28"/>
              <w:shd w:val="clear" w:color="auto" w:fill="FFFFFF"/>
            </w:rPr>
            <m:t>/с.</m:t>
          </m:r>
        </m:oMath>
      </m:oMathPara>
    </w:p>
    <w:p w:rsidR="0068397C" w:rsidRPr="0068397C" w:rsidRDefault="0068397C" w:rsidP="00940F7F">
      <w:pPr>
        <w:spacing w:line="360" w:lineRule="atLeast"/>
        <w:ind w:left="3402"/>
        <w:jc w:val="both"/>
        <w:rPr>
          <w:color w:val="000000"/>
          <w:sz w:val="28"/>
          <w:szCs w:val="28"/>
          <w:shd w:val="clear" w:color="auto" w:fill="FFFFFF"/>
        </w:rPr>
      </w:pPr>
    </w:p>
    <w:p w:rsidR="00CF0BCC" w:rsidRPr="007D0D3F" w:rsidRDefault="00051A6B" w:rsidP="00CF0BCC">
      <w:pPr>
        <w:spacing w:line="360" w:lineRule="atLeast"/>
        <w:ind w:firstLine="709"/>
        <w:jc w:val="both"/>
        <w:rPr>
          <w:color w:val="000000"/>
          <w:spacing w:val="-6"/>
          <w:sz w:val="28"/>
          <w:szCs w:val="28"/>
        </w:rPr>
      </w:pPr>
      <w:r w:rsidRPr="00624328">
        <w:rPr>
          <w:color w:val="000000"/>
          <w:spacing w:val="-6"/>
          <w:sz w:val="28"/>
          <w:szCs w:val="28"/>
          <w:shd w:val="clear" w:color="auto" w:fill="FFFFFF"/>
        </w:rPr>
        <w:t xml:space="preserve">Собственные концентрации </w:t>
      </w:r>
      <w:r w:rsidR="00A944DA">
        <w:rPr>
          <w:color w:val="000000"/>
          <w:spacing w:val="-6"/>
          <w:sz w:val="28"/>
          <w:szCs w:val="28"/>
          <w:shd w:val="clear" w:color="auto" w:fill="FFFFFF"/>
        </w:rPr>
        <w:t xml:space="preserve">электронов и дырок </w:t>
      </w:r>
      <w:r w:rsidRPr="00624328">
        <w:rPr>
          <w:color w:val="000000"/>
          <w:spacing w:val="-6"/>
          <w:sz w:val="28"/>
          <w:szCs w:val="28"/>
          <w:shd w:val="clear" w:color="auto" w:fill="FFFFFF"/>
        </w:rPr>
        <w:t>определ</w:t>
      </w:r>
      <w:r w:rsidR="00940F7F">
        <w:rPr>
          <w:color w:val="000000"/>
          <w:spacing w:val="-6"/>
          <w:sz w:val="28"/>
          <w:szCs w:val="28"/>
          <w:shd w:val="clear" w:color="auto" w:fill="FFFFFF"/>
        </w:rPr>
        <w:t>яе</w:t>
      </w:r>
      <w:r w:rsidRPr="00624328">
        <w:rPr>
          <w:color w:val="000000"/>
          <w:spacing w:val="-6"/>
          <w:sz w:val="28"/>
          <w:szCs w:val="28"/>
          <w:shd w:val="clear" w:color="auto" w:fill="FFFFFF"/>
        </w:rPr>
        <w:t>м по формуле</w:t>
      </w:r>
      <w:r w:rsidR="00A944DA">
        <w:rPr>
          <w:color w:val="000000"/>
          <w:spacing w:val="-6"/>
          <w:sz w:val="28"/>
          <w:szCs w:val="28"/>
          <w:shd w:val="clear" w:color="auto" w:fill="FFFFFF"/>
        </w:rPr>
        <w:t xml:space="preserve"> (</w:t>
      </w:r>
      <w:r w:rsidR="00E10FB6">
        <w:rPr>
          <w:color w:val="000000"/>
          <w:spacing w:val="-6"/>
          <w:sz w:val="28"/>
          <w:szCs w:val="28"/>
          <w:shd w:val="clear" w:color="auto" w:fill="FFFFFF"/>
        </w:rPr>
        <w:t>12</w:t>
      </w:r>
      <w:r w:rsidR="00A944DA">
        <w:rPr>
          <w:color w:val="000000"/>
          <w:spacing w:val="-6"/>
          <w:sz w:val="28"/>
          <w:szCs w:val="28"/>
          <w:shd w:val="clear" w:color="auto" w:fill="FFFFFF"/>
        </w:rPr>
        <w:t>.7)</w:t>
      </w:r>
      <w:r w:rsidR="00940F7F">
        <w:rPr>
          <w:color w:val="000000"/>
          <w:spacing w:val="-6"/>
          <w:sz w:val="28"/>
          <w:szCs w:val="28"/>
          <w:shd w:val="clear" w:color="auto" w:fill="FFFFFF"/>
        </w:rPr>
        <w:t xml:space="preserve">, подставляя, имеющиеся для этого данные и </w:t>
      </w:r>
      <w:r w:rsidRPr="00624328">
        <w:rPr>
          <w:color w:val="000000"/>
          <w:spacing w:val="-6"/>
          <w:sz w:val="28"/>
          <w:szCs w:val="28"/>
        </w:rPr>
        <w:t xml:space="preserve">получаем, что </w:t>
      </w:r>
    </w:p>
    <w:p w:rsidR="00CF0BCC" w:rsidRPr="00CF0BCC" w:rsidRDefault="00644F35" w:rsidP="00CF0BCC">
      <w:pPr>
        <w:spacing w:line="360" w:lineRule="atLeast"/>
        <w:ind w:firstLine="709"/>
        <w:jc w:val="center"/>
        <w:rPr>
          <w:color w:val="000000"/>
          <w:spacing w:val="-6"/>
          <w:sz w:val="28"/>
          <w:szCs w:val="28"/>
          <w:shd w:val="clear" w:color="auto" w:fill="FFFFFF"/>
          <w:lang w:val="en-US"/>
        </w:rPr>
      </w:pPr>
      <m:oMathPara>
        <m:oMath>
          <m:sSub>
            <m:sSubPr>
              <m:ctrlPr>
                <w:rPr>
                  <w:rFonts w:ascii="Cambria Math" w:hAnsi="Cambria Math"/>
                  <w:i/>
                  <w:color w:val="000000"/>
                  <w:spacing w:val="-6"/>
                  <w:sz w:val="28"/>
                  <w:szCs w:val="28"/>
                  <w:shd w:val="clear" w:color="auto" w:fill="FFFFFF"/>
                  <w:lang w:val="en-US"/>
                </w:rPr>
              </m:ctrlPr>
            </m:sSubPr>
            <m:e>
              <m:r>
                <w:rPr>
                  <w:rFonts w:ascii="Cambria Math" w:hAnsi="Cambria Math"/>
                  <w:color w:val="000000"/>
                  <w:spacing w:val="-6"/>
                  <w:sz w:val="28"/>
                  <w:szCs w:val="28"/>
                  <w:shd w:val="clear" w:color="auto" w:fill="FFFFFF"/>
                  <w:lang w:val="en-US"/>
                </w:rPr>
                <m:t>n</m:t>
              </m:r>
            </m:e>
            <m:sub>
              <m:r>
                <w:rPr>
                  <w:rFonts w:ascii="Cambria Math" w:hAnsi="Cambria Math"/>
                  <w:color w:val="000000"/>
                  <w:spacing w:val="-6"/>
                  <w:sz w:val="28"/>
                  <w:szCs w:val="28"/>
                  <w:shd w:val="clear" w:color="auto" w:fill="FFFFFF"/>
                  <w:lang w:val="en-US"/>
                </w:rPr>
                <m:t>i</m:t>
              </m:r>
            </m:sub>
          </m:sSub>
          <m:r>
            <w:rPr>
              <w:rFonts w:ascii="Cambria Math" w:hAnsi="Cambria Math"/>
              <w:color w:val="000000"/>
              <w:spacing w:val="-6"/>
              <w:sz w:val="28"/>
              <w:szCs w:val="28"/>
              <w:shd w:val="clear" w:color="auto" w:fill="FFFFFF"/>
            </w:rPr>
            <m:t>=</m:t>
          </m:r>
          <m:sSub>
            <m:sSubPr>
              <m:ctrlPr>
                <w:rPr>
                  <w:rFonts w:ascii="Cambria Math" w:hAnsi="Cambria Math"/>
                  <w:i/>
                  <w:color w:val="000000"/>
                  <w:spacing w:val="-6"/>
                  <w:sz w:val="28"/>
                  <w:szCs w:val="28"/>
                  <w:shd w:val="clear" w:color="auto" w:fill="FFFFFF"/>
                  <w:lang w:val="en-US"/>
                </w:rPr>
              </m:ctrlPr>
            </m:sSubPr>
            <m:e>
              <m:r>
                <w:rPr>
                  <w:rFonts w:ascii="Cambria Math" w:hAnsi="Cambria Math"/>
                  <w:color w:val="000000"/>
                  <w:spacing w:val="-6"/>
                  <w:sz w:val="28"/>
                  <w:szCs w:val="28"/>
                  <w:shd w:val="clear" w:color="auto" w:fill="FFFFFF"/>
                  <w:lang w:val="en-US"/>
                </w:rPr>
                <m:t>p</m:t>
              </m:r>
            </m:e>
            <m:sub>
              <m:r>
                <w:rPr>
                  <w:rFonts w:ascii="Cambria Math" w:hAnsi="Cambria Math"/>
                  <w:color w:val="000000"/>
                  <w:spacing w:val="-6"/>
                  <w:sz w:val="28"/>
                  <w:szCs w:val="28"/>
                  <w:shd w:val="clear" w:color="auto" w:fill="FFFFFF"/>
                  <w:lang w:val="en-US"/>
                </w:rPr>
                <m:t>i</m:t>
              </m:r>
            </m:sub>
          </m:sSub>
          <m:r>
            <w:rPr>
              <w:rFonts w:ascii="Cambria Math" w:hAnsi="Cambria Math"/>
              <w:color w:val="000000"/>
              <w:spacing w:val="-6"/>
              <w:sz w:val="28"/>
              <w:szCs w:val="28"/>
              <w:shd w:val="clear" w:color="auto" w:fill="FFFFFF"/>
            </w:rPr>
            <m:t>=</m:t>
          </m:r>
          <m:rad>
            <m:radPr>
              <m:degHide m:val="1"/>
              <m:ctrlPr>
                <w:rPr>
                  <w:rFonts w:ascii="Cambria Math" w:hAnsi="Cambria Math"/>
                  <w:i/>
                  <w:color w:val="000000"/>
                  <w:spacing w:val="-6"/>
                  <w:sz w:val="28"/>
                  <w:szCs w:val="28"/>
                  <w:shd w:val="clear" w:color="auto" w:fill="FFFFFF"/>
                </w:rPr>
              </m:ctrlPr>
            </m:radPr>
            <m:deg/>
            <m:e>
              <m:r>
                <w:rPr>
                  <w:rFonts w:ascii="Cambria Math" w:hAnsi="Cambria Math"/>
                  <w:color w:val="000000"/>
                  <w:spacing w:val="-6"/>
                  <w:sz w:val="28"/>
                  <w:szCs w:val="28"/>
                  <w:shd w:val="clear" w:color="auto" w:fill="FFFFFF"/>
                </w:rPr>
                <m:t>2,8</m:t>
              </m:r>
              <m:r>
                <w:rPr>
                  <w:rFonts w:ascii="Cambria Math" w:hAnsi="Cambria Math" w:cs="Arial"/>
                  <w:color w:val="000000"/>
                  <w:spacing w:val="-6"/>
                  <w:sz w:val="28"/>
                  <w:szCs w:val="28"/>
                  <w:shd w:val="clear" w:color="auto" w:fill="FFFFFF"/>
                </w:rPr>
                <m:t>∙</m:t>
              </m:r>
              <m:sSup>
                <m:sSupPr>
                  <m:ctrlPr>
                    <w:rPr>
                      <w:rFonts w:ascii="Cambria Math" w:hAnsi="Cambria Math"/>
                      <w:i/>
                      <w:color w:val="000000"/>
                      <w:spacing w:val="-6"/>
                      <w:sz w:val="28"/>
                      <w:szCs w:val="28"/>
                      <w:shd w:val="clear" w:color="auto" w:fill="FFFFFF"/>
                    </w:rPr>
                  </m:ctrlPr>
                </m:sSupPr>
                <m:e>
                  <m:r>
                    <w:rPr>
                      <w:rFonts w:ascii="Cambria Math" w:hAnsi="Cambria Math"/>
                      <w:color w:val="000000"/>
                      <w:spacing w:val="-6"/>
                      <w:sz w:val="28"/>
                      <w:szCs w:val="28"/>
                      <w:shd w:val="clear" w:color="auto" w:fill="FFFFFF"/>
                    </w:rPr>
                    <m:t>10</m:t>
                  </m:r>
                </m:e>
                <m:sup>
                  <m:r>
                    <w:rPr>
                      <w:rFonts w:ascii="Cambria Math" w:hAnsi="Cambria Math"/>
                      <w:color w:val="000000"/>
                      <w:spacing w:val="-6"/>
                      <w:sz w:val="28"/>
                      <w:szCs w:val="28"/>
                      <w:shd w:val="clear" w:color="auto" w:fill="FFFFFF"/>
                    </w:rPr>
                    <m:t>19</m:t>
                  </m:r>
                </m:sup>
              </m:sSup>
              <m:r>
                <w:rPr>
                  <w:rFonts w:ascii="Cambria Math" w:hAnsi="Cambria Math" w:cs="Arial"/>
                  <w:color w:val="000000"/>
                  <w:spacing w:val="-6"/>
                  <w:sz w:val="28"/>
                  <w:szCs w:val="28"/>
                  <w:shd w:val="clear" w:color="auto" w:fill="FFFFFF"/>
                </w:rPr>
                <m:t>∙</m:t>
              </m:r>
              <m:r>
                <w:rPr>
                  <w:rFonts w:ascii="Cambria Math" w:hAnsi="Cambria Math"/>
                  <w:color w:val="000000"/>
                  <w:spacing w:val="-6"/>
                  <w:sz w:val="28"/>
                  <w:szCs w:val="28"/>
                  <w:shd w:val="clear" w:color="auto" w:fill="FFFFFF"/>
                </w:rPr>
                <m:t>1,0</m:t>
              </m:r>
              <m:r>
                <w:rPr>
                  <w:rFonts w:ascii="Cambria Math" w:hAnsi="Cambria Math" w:cs="Arial"/>
                  <w:color w:val="000000"/>
                  <w:spacing w:val="-6"/>
                  <w:sz w:val="28"/>
                  <w:szCs w:val="28"/>
                  <w:shd w:val="clear" w:color="auto" w:fill="FFFFFF"/>
                </w:rPr>
                <m:t>∙</m:t>
              </m:r>
              <m:sSup>
                <m:sSupPr>
                  <m:ctrlPr>
                    <w:rPr>
                      <w:rFonts w:ascii="Cambria Math" w:hAnsi="Cambria Math"/>
                      <w:i/>
                      <w:color w:val="000000"/>
                      <w:spacing w:val="-6"/>
                      <w:sz w:val="28"/>
                      <w:szCs w:val="28"/>
                      <w:shd w:val="clear" w:color="auto" w:fill="FFFFFF"/>
                    </w:rPr>
                  </m:ctrlPr>
                </m:sSupPr>
                <m:e>
                  <m:r>
                    <w:rPr>
                      <w:rFonts w:ascii="Cambria Math" w:hAnsi="Cambria Math"/>
                      <w:color w:val="000000"/>
                      <w:spacing w:val="-6"/>
                      <w:sz w:val="28"/>
                      <w:szCs w:val="28"/>
                      <w:shd w:val="clear" w:color="auto" w:fill="FFFFFF"/>
                    </w:rPr>
                    <m:t>10</m:t>
                  </m:r>
                </m:e>
                <m:sup>
                  <m:r>
                    <w:rPr>
                      <w:rFonts w:ascii="Cambria Math" w:hAnsi="Cambria Math"/>
                      <w:color w:val="000000"/>
                      <w:spacing w:val="-6"/>
                      <w:sz w:val="28"/>
                      <w:szCs w:val="28"/>
                      <w:shd w:val="clear" w:color="auto" w:fill="FFFFFF"/>
                    </w:rPr>
                    <m:t>19</m:t>
                  </m:r>
                </m:sup>
              </m:sSup>
            </m:e>
          </m:rad>
          <m:r>
            <w:rPr>
              <w:rFonts w:ascii="Cambria Math" w:hAnsi="Cambria Math" w:cs="Arial"/>
              <w:color w:val="000000"/>
              <w:spacing w:val="-6"/>
              <w:sz w:val="28"/>
              <w:szCs w:val="28"/>
              <w:shd w:val="clear" w:color="auto" w:fill="FFFFFF"/>
            </w:rPr>
            <m:t>∙</m:t>
          </m:r>
          <m:sSup>
            <m:sSupPr>
              <m:ctrlPr>
                <w:rPr>
                  <w:rFonts w:ascii="Cambria Math" w:hAnsi="Cambria Math" w:cs="Arial"/>
                  <w:i/>
                  <w:color w:val="000000"/>
                  <w:spacing w:val="-6"/>
                  <w:sz w:val="28"/>
                  <w:szCs w:val="28"/>
                  <w:shd w:val="clear" w:color="auto" w:fill="FFFFFF"/>
                </w:rPr>
              </m:ctrlPr>
            </m:sSupPr>
            <m:e>
              <m:r>
                <w:rPr>
                  <w:rFonts w:ascii="Cambria Math" w:hAnsi="Cambria Math" w:cs="Arial"/>
                  <w:color w:val="000000"/>
                  <w:spacing w:val="-6"/>
                  <w:sz w:val="28"/>
                  <w:szCs w:val="28"/>
                  <w:shd w:val="clear" w:color="auto" w:fill="FFFFFF"/>
                </w:rPr>
                <m:t>e</m:t>
              </m:r>
            </m:e>
            <m:sup>
              <m:r>
                <w:rPr>
                  <w:rFonts w:ascii="Cambria Math" w:hAnsi="Cambria Math" w:cs="Arial"/>
                  <w:color w:val="000000"/>
                  <w:spacing w:val="-6"/>
                  <w:sz w:val="28"/>
                  <w:szCs w:val="28"/>
                  <w:shd w:val="clear" w:color="auto" w:fill="FFFFFF"/>
                </w:rPr>
                <m:t>-</m:t>
              </m:r>
              <m:f>
                <m:fPr>
                  <m:type m:val="lin"/>
                  <m:ctrlPr>
                    <w:rPr>
                      <w:rFonts w:ascii="Cambria Math" w:hAnsi="Cambria Math" w:cs="Arial"/>
                      <w:i/>
                      <w:color w:val="000000"/>
                      <w:spacing w:val="-6"/>
                      <w:sz w:val="28"/>
                      <w:szCs w:val="28"/>
                      <w:shd w:val="clear" w:color="auto" w:fill="FFFFFF"/>
                    </w:rPr>
                  </m:ctrlPr>
                </m:fPr>
                <m:num>
                  <m:r>
                    <w:rPr>
                      <w:rFonts w:ascii="Cambria Math" w:hAnsi="Cambria Math" w:cs="Arial"/>
                      <w:color w:val="000000"/>
                      <w:spacing w:val="-6"/>
                      <w:sz w:val="28"/>
                      <w:szCs w:val="28"/>
                      <w:shd w:val="clear" w:color="auto" w:fill="FFFFFF"/>
                    </w:rPr>
                    <m:t>1,11</m:t>
                  </m:r>
                </m:num>
                <m:den>
                  <m:r>
                    <w:rPr>
                      <w:rFonts w:ascii="Cambria Math" w:hAnsi="Cambria Math" w:cs="Arial"/>
                      <w:color w:val="000000"/>
                      <w:spacing w:val="-6"/>
                      <w:sz w:val="28"/>
                      <w:szCs w:val="28"/>
                      <w:shd w:val="clear" w:color="auto" w:fill="FFFFFF"/>
                    </w:rPr>
                    <m:t>2∙0,8617∙</m:t>
                  </m:r>
                  <m:sSup>
                    <m:sSupPr>
                      <m:ctrlPr>
                        <w:rPr>
                          <w:rFonts w:ascii="Cambria Math" w:hAnsi="Cambria Math" w:cs="Arial"/>
                          <w:i/>
                          <w:color w:val="000000"/>
                          <w:spacing w:val="-6"/>
                          <w:sz w:val="28"/>
                          <w:szCs w:val="28"/>
                          <w:shd w:val="clear" w:color="auto" w:fill="FFFFFF"/>
                        </w:rPr>
                      </m:ctrlPr>
                    </m:sSupPr>
                    <m:e>
                      <m:r>
                        <w:rPr>
                          <w:rFonts w:ascii="Cambria Math" w:hAnsi="Cambria Math" w:cs="Arial"/>
                          <w:color w:val="000000"/>
                          <w:spacing w:val="-6"/>
                          <w:sz w:val="28"/>
                          <w:szCs w:val="28"/>
                          <w:shd w:val="clear" w:color="auto" w:fill="FFFFFF"/>
                        </w:rPr>
                        <m:t>10</m:t>
                      </m:r>
                    </m:e>
                    <m:sup>
                      <m:r>
                        <w:rPr>
                          <w:rFonts w:ascii="Cambria Math" w:hAnsi="Cambria Math" w:cs="Arial"/>
                          <w:color w:val="000000"/>
                          <w:spacing w:val="-6"/>
                          <w:sz w:val="28"/>
                          <w:szCs w:val="28"/>
                          <w:shd w:val="clear" w:color="auto" w:fill="FFFFFF"/>
                        </w:rPr>
                        <m:t>-4</m:t>
                      </m:r>
                    </m:sup>
                  </m:sSup>
                  <m:r>
                    <w:rPr>
                      <w:rFonts w:ascii="Cambria Math" w:hAnsi="Cambria Math" w:cs="Arial"/>
                      <w:color w:val="000000"/>
                      <w:spacing w:val="-6"/>
                      <w:sz w:val="28"/>
                      <w:szCs w:val="28"/>
                      <w:shd w:val="clear" w:color="auto" w:fill="FFFFFF"/>
                    </w:rPr>
                    <m:t>∙290</m:t>
                  </m:r>
                </m:den>
              </m:f>
            </m:sup>
          </m:sSup>
          <m:r>
            <w:rPr>
              <w:rFonts w:ascii="Cambria Math" w:hAnsi="Cambria Math" w:cs="Arial"/>
              <w:color w:val="000000"/>
              <w:spacing w:val="-6"/>
              <w:sz w:val="28"/>
              <w:szCs w:val="28"/>
              <w:shd w:val="clear" w:color="auto" w:fill="FFFFFF"/>
            </w:rPr>
            <m:t>=</m:t>
          </m:r>
        </m:oMath>
      </m:oMathPara>
    </w:p>
    <w:p w:rsidR="00940F7F" w:rsidRPr="0068397C" w:rsidRDefault="00CF0BCC" w:rsidP="00CF0BCC">
      <w:pPr>
        <w:spacing w:line="360" w:lineRule="atLeast"/>
        <w:ind w:firstLine="709"/>
        <w:jc w:val="center"/>
        <w:rPr>
          <w:noProof/>
          <w:spacing w:val="-6"/>
          <w:sz w:val="28"/>
          <w:szCs w:val="28"/>
        </w:rPr>
      </w:pPr>
      <m:oMathPara>
        <m:oMath>
          <m:r>
            <w:rPr>
              <w:rFonts w:ascii="Cambria Math" w:hAnsi="Cambria Math"/>
              <w:color w:val="000000"/>
              <w:spacing w:val="-6"/>
              <w:sz w:val="28"/>
              <w:szCs w:val="28"/>
              <w:shd w:val="clear" w:color="auto" w:fill="FFFFFF"/>
              <w:lang w:val="en-US"/>
            </w:rPr>
            <m:t>=</m:t>
          </m:r>
          <m:r>
            <w:rPr>
              <w:rFonts w:ascii="Cambria Math" w:hAnsi="Cambria Math"/>
              <w:color w:val="000000"/>
              <w:spacing w:val="-6"/>
              <w:sz w:val="28"/>
              <w:szCs w:val="28"/>
              <w:shd w:val="clear" w:color="auto" w:fill="FFFFFF"/>
            </w:rPr>
            <m:t>1,67</m:t>
          </m:r>
          <m:r>
            <w:rPr>
              <w:rFonts w:ascii="Cambria Math" w:hAnsi="Cambria Math" w:cs="Arial"/>
              <w:noProof/>
              <w:spacing w:val="-6"/>
              <w:sz w:val="28"/>
              <w:szCs w:val="28"/>
            </w:rPr>
            <m:t>∙</m:t>
          </m:r>
          <m:sSup>
            <m:sSupPr>
              <m:ctrlPr>
                <w:rPr>
                  <w:rFonts w:ascii="Cambria Math" w:hAnsi="Cambria Math"/>
                  <w:i/>
                  <w:noProof/>
                  <w:spacing w:val="-6"/>
                  <w:sz w:val="28"/>
                  <w:szCs w:val="28"/>
                </w:rPr>
              </m:ctrlPr>
            </m:sSupPr>
            <m:e>
              <m:r>
                <w:rPr>
                  <w:rFonts w:ascii="Cambria Math" w:hAnsi="Cambria Math"/>
                  <w:noProof/>
                  <w:spacing w:val="-6"/>
                  <w:sz w:val="28"/>
                  <w:szCs w:val="28"/>
                </w:rPr>
                <m:t>10</m:t>
              </m:r>
            </m:e>
            <m:sup>
              <m:r>
                <w:rPr>
                  <w:rFonts w:ascii="Cambria Math" w:hAnsi="Cambria Math"/>
                  <w:noProof/>
                  <w:spacing w:val="-6"/>
                  <w:sz w:val="28"/>
                  <w:szCs w:val="28"/>
                </w:rPr>
                <m:t>19</m:t>
              </m:r>
            </m:sup>
          </m:sSup>
          <m:r>
            <w:rPr>
              <w:rFonts w:ascii="Cambria Math" w:hAnsi="Cambria Math"/>
              <w:noProof/>
              <w:spacing w:val="-6"/>
              <w:sz w:val="28"/>
              <w:szCs w:val="28"/>
            </w:rPr>
            <m:t>∙2,26</m:t>
          </m:r>
          <m:r>
            <w:rPr>
              <w:rFonts w:ascii="Cambria Math" w:hAnsi="Cambria Math" w:cs="Arial"/>
              <w:noProof/>
              <w:spacing w:val="-6"/>
              <w:sz w:val="28"/>
              <w:szCs w:val="28"/>
            </w:rPr>
            <m:t>∙</m:t>
          </m:r>
          <m:sSup>
            <m:sSupPr>
              <m:ctrlPr>
                <w:rPr>
                  <w:rFonts w:ascii="Cambria Math" w:hAnsi="Cambria Math"/>
                  <w:i/>
                  <w:noProof/>
                  <w:spacing w:val="-6"/>
                  <w:sz w:val="28"/>
                  <w:szCs w:val="28"/>
                </w:rPr>
              </m:ctrlPr>
            </m:sSupPr>
            <m:e>
              <m:r>
                <w:rPr>
                  <w:rFonts w:ascii="Cambria Math" w:hAnsi="Cambria Math"/>
                  <w:noProof/>
                  <w:spacing w:val="-6"/>
                  <w:sz w:val="28"/>
                  <w:szCs w:val="28"/>
                </w:rPr>
                <m:t>10</m:t>
              </m:r>
            </m:e>
            <m:sup>
              <m:r>
                <w:rPr>
                  <w:rFonts w:ascii="Cambria Math" w:hAnsi="Cambria Math"/>
                  <w:noProof/>
                  <w:spacing w:val="-6"/>
                  <w:sz w:val="28"/>
                  <w:szCs w:val="28"/>
                </w:rPr>
                <m:t>-10</m:t>
              </m:r>
            </m:sup>
          </m:sSup>
          <m:r>
            <w:rPr>
              <w:rFonts w:ascii="Cambria Math" w:hAnsi="Cambria Math"/>
              <w:noProof/>
              <w:spacing w:val="-6"/>
              <w:sz w:val="28"/>
              <w:szCs w:val="28"/>
            </w:rPr>
            <m:t>=3,77</m:t>
          </m:r>
          <m:r>
            <w:rPr>
              <w:rFonts w:ascii="Cambria Math" w:hAnsi="Cambria Math" w:cs="Arial"/>
              <w:noProof/>
              <w:spacing w:val="-6"/>
              <w:sz w:val="28"/>
              <w:szCs w:val="28"/>
            </w:rPr>
            <m:t>∙</m:t>
          </m:r>
          <m:sSup>
            <m:sSupPr>
              <m:ctrlPr>
                <w:rPr>
                  <w:rFonts w:ascii="Cambria Math" w:hAnsi="Cambria Math"/>
                  <w:i/>
                  <w:noProof/>
                  <w:spacing w:val="-6"/>
                  <w:sz w:val="28"/>
                  <w:szCs w:val="28"/>
                </w:rPr>
              </m:ctrlPr>
            </m:sSupPr>
            <m:e>
              <m:r>
                <w:rPr>
                  <w:rFonts w:ascii="Cambria Math" w:hAnsi="Cambria Math"/>
                  <w:noProof/>
                  <w:spacing w:val="-6"/>
                  <w:sz w:val="28"/>
                  <w:szCs w:val="28"/>
                </w:rPr>
                <m:t>10</m:t>
              </m:r>
            </m:e>
            <m:sup>
              <m:r>
                <w:rPr>
                  <w:rFonts w:ascii="Cambria Math" w:hAnsi="Cambria Math"/>
                  <w:noProof/>
                  <w:spacing w:val="-6"/>
                  <w:sz w:val="28"/>
                  <w:szCs w:val="28"/>
                </w:rPr>
                <m:t>9</m:t>
              </m:r>
            </m:sup>
          </m:sSup>
          <m:sSup>
            <m:sSupPr>
              <m:ctrlPr>
                <w:rPr>
                  <w:rFonts w:ascii="Cambria Math" w:hAnsi="Cambria Math"/>
                  <w:i/>
                  <w:noProof/>
                  <w:spacing w:val="-6"/>
                  <w:sz w:val="28"/>
                  <w:szCs w:val="28"/>
                </w:rPr>
              </m:ctrlPr>
            </m:sSupPr>
            <m:e>
              <m:r>
                <w:rPr>
                  <w:rFonts w:ascii="Cambria Math" w:hAnsi="Cambria Math"/>
                  <w:noProof/>
                  <w:spacing w:val="-6"/>
                  <w:sz w:val="28"/>
                  <w:szCs w:val="28"/>
                </w:rPr>
                <m:t>см</m:t>
              </m:r>
            </m:e>
            <m:sup>
              <m:r>
                <w:rPr>
                  <w:rFonts w:ascii="Cambria Math" w:hAnsi="Cambria Math"/>
                  <w:noProof/>
                  <w:spacing w:val="-6"/>
                  <w:sz w:val="28"/>
                  <w:szCs w:val="28"/>
                </w:rPr>
                <m:t>-3</m:t>
              </m:r>
            </m:sup>
          </m:sSup>
          <m:r>
            <w:rPr>
              <w:rFonts w:ascii="Cambria Math" w:hAnsi="Cambria Math"/>
              <w:noProof/>
              <w:spacing w:val="-6"/>
              <w:sz w:val="28"/>
              <w:szCs w:val="28"/>
            </w:rPr>
            <m:t>;</m:t>
          </m:r>
        </m:oMath>
      </m:oMathPara>
    </w:p>
    <w:p w:rsidR="00051A6B" w:rsidRDefault="00644F35" w:rsidP="00CF0BCC">
      <w:pPr>
        <w:spacing w:line="360" w:lineRule="atLeast"/>
        <w:jc w:val="both"/>
        <w:rPr>
          <w:color w:val="000000"/>
          <w:sz w:val="28"/>
          <w:szCs w:val="28"/>
          <w:lang w:val="en-US"/>
        </w:rPr>
      </w:pPr>
      <m:oMathPara>
        <m:oMath>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rPr>
                <m:t>γ</m:t>
              </m:r>
            </m:e>
            <m:sub>
              <m:r>
                <w:rPr>
                  <w:rFonts w:ascii="Cambria Math" w:hAnsi="Cambria Math"/>
                  <w:color w:val="000000"/>
                  <w:sz w:val="28"/>
                  <w:szCs w:val="28"/>
                  <w:shd w:val="clear" w:color="auto" w:fill="FFFFFF"/>
                </w:rPr>
                <m:t>собст</m:t>
              </m:r>
            </m:sub>
          </m:sSub>
          <m:r>
            <w:rPr>
              <w:rFonts w:ascii="Cambria Math" w:hAnsi="Cambria Math"/>
              <w:color w:val="000000"/>
              <w:sz w:val="28"/>
              <w:szCs w:val="28"/>
              <w:shd w:val="clear" w:color="auto" w:fill="FFFFFF"/>
            </w:rPr>
            <m:t>=</m:t>
          </m:r>
          <m:r>
            <w:rPr>
              <w:rFonts w:ascii="Cambria Math" w:hAnsi="Cambria Math"/>
              <w:color w:val="000000"/>
              <w:sz w:val="28"/>
              <w:szCs w:val="28"/>
            </w:rPr>
            <m:t>1,6</m:t>
          </m:r>
          <m:r>
            <w:rPr>
              <w:rFonts w:ascii="Cambria Math" w:hAnsi="Cambria Math" w:cs="Arial"/>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-19</m:t>
              </m:r>
            </m:sup>
          </m:sSup>
          <m:r>
            <w:rPr>
              <w:rFonts w:ascii="Cambria Math" w:hAnsi="Cambria Math"/>
              <w:color w:val="000000"/>
              <w:sz w:val="28"/>
              <w:szCs w:val="28"/>
            </w:rPr>
            <m:t>∙3,77</m:t>
          </m:r>
          <m:r>
            <w:rPr>
              <w:rFonts w:ascii="Cambria Math" w:hAnsi="Cambria Math" w:cs="Arial"/>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9</m:t>
              </m:r>
            </m:sup>
          </m:sSup>
          <m:r>
            <w:rPr>
              <w:rFonts w:ascii="Cambria Math" w:hAnsi="Cambria Math"/>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6</m:t>
              </m:r>
            </m:sup>
          </m:sSup>
          <m:r>
            <w:rPr>
              <w:rFonts w:ascii="Cambria Math" w:hAnsi="Cambria Math"/>
              <w:color w:val="000000"/>
              <w:sz w:val="28"/>
              <w:szCs w:val="28"/>
            </w:rPr>
            <m:t>∙(0,144 + 0,052) =1,18∙</m:t>
          </m:r>
          <m:sSup>
            <m:sSupPr>
              <m:ctrlPr>
                <w:rPr>
                  <w:rFonts w:ascii="Cambria Math" w:hAnsi="Cambria Math" w:cs="Cambria Math"/>
                  <w:i/>
                  <w:color w:val="000000"/>
                  <w:sz w:val="28"/>
                  <w:szCs w:val="28"/>
                </w:rPr>
              </m:ctrlPr>
            </m:sSupPr>
            <m:e>
              <m:r>
                <w:rPr>
                  <w:rFonts w:ascii="Cambria Math" w:hAnsi="Cambria Math" w:cs="Cambria Math"/>
                  <w:color w:val="000000"/>
                  <w:sz w:val="28"/>
                  <w:szCs w:val="28"/>
                </w:rPr>
                <m:t>10</m:t>
              </m:r>
            </m:e>
            <m:sup>
              <m:r>
                <w:rPr>
                  <w:rFonts w:ascii="Cambria Math" w:hAnsi="Cambria Math" w:cs="Cambria Math"/>
                  <w:color w:val="000000"/>
                  <w:sz w:val="28"/>
                  <w:szCs w:val="28"/>
                </w:rPr>
                <m:t>-4</m:t>
              </m:r>
            </m:sup>
          </m:sSup>
          <m:r>
            <w:rPr>
              <w:rFonts w:ascii="Cambria Math" w:hAnsi="Cambria Math"/>
              <w:color w:val="000000"/>
              <w:sz w:val="28"/>
              <w:szCs w:val="28"/>
            </w:rPr>
            <m:t>Сим/м.</m:t>
          </m:r>
        </m:oMath>
      </m:oMathPara>
    </w:p>
    <w:p w:rsidR="001758FD" w:rsidRDefault="00051A6B" w:rsidP="000F12AD">
      <w:pPr>
        <w:spacing w:line="360" w:lineRule="atLeast"/>
        <w:ind w:firstLine="709"/>
        <w:jc w:val="both"/>
        <w:rPr>
          <w:color w:val="000000"/>
          <w:sz w:val="28"/>
          <w:szCs w:val="28"/>
          <w:shd w:val="clear" w:color="auto" w:fill="FFFFFF"/>
        </w:rPr>
      </w:pPr>
      <w:r w:rsidRPr="00A14E29">
        <w:rPr>
          <w:color w:val="000000"/>
          <w:sz w:val="28"/>
          <w:szCs w:val="28"/>
          <w:shd w:val="clear" w:color="auto" w:fill="FFFFFF"/>
        </w:rPr>
        <w:t>Примесная проводимость (в данном случае электронная) вычисляется по формуле</w:t>
      </w:r>
      <w:r w:rsidR="001758FD">
        <w:rPr>
          <w:color w:val="000000"/>
          <w:sz w:val="28"/>
          <w:szCs w:val="28"/>
          <w:shd w:val="clear" w:color="auto" w:fill="FFFFFF"/>
        </w:rPr>
        <w:t xml:space="preserve"> (5.</w:t>
      </w:r>
      <w:r w:rsidR="00D57BEE">
        <w:rPr>
          <w:color w:val="000000"/>
          <w:sz w:val="28"/>
          <w:szCs w:val="28"/>
          <w:shd w:val="clear" w:color="auto" w:fill="FFFFFF"/>
        </w:rPr>
        <w:t>12</w:t>
      </w:r>
      <w:r w:rsidR="001758FD">
        <w:rPr>
          <w:color w:val="000000"/>
          <w:sz w:val="28"/>
          <w:szCs w:val="28"/>
          <w:shd w:val="clear" w:color="auto" w:fill="FFFFFF"/>
        </w:rPr>
        <w:t xml:space="preserve">); а </w:t>
      </w:r>
      <w:proofErr w:type="spellStart"/>
      <w:r w:rsidR="001758FD" w:rsidRPr="009A555F">
        <w:rPr>
          <w:i/>
          <w:color w:val="000000"/>
          <w:sz w:val="28"/>
          <w:szCs w:val="28"/>
          <w:shd w:val="clear" w:color="auto" w:fill="FFFFFF"/>
          <w:lang w:val="en-US"/>
        </w:rPr>
        <w:t>n</w:t>
      </w:r>
      <w:r w:rsidR="001758FD" w:rsidRPr="009A555F">
        <w:rPr>
          <w:i/>
          <w:color w:val="000000"/>
          <w:sz w:val="36"/>
          <w:szCs w:val="36"/>
          <w:shd w:val="clear" w:color="auto" w:fill="FFFFFF"/>
          <w:vertAlign w:val="subscript"/>
          <w:lang w:val="en-US"/>
        </w:rPr>
        <w:t>d</w:t>
      </w:r>
      <w:proofErr w:type="spellEnd"/>
      <w:r w:rsidR="001758FD">
        <w:rPr>
          <w:color w:val="000000"/>
          <w:sz w:val="28"/>
          <w:szCs w:val="28"/>
          <w:shd w:val="clear" w:color="auto" w:fill="FFFFFF"/>
        </w:rPr>
        <w:t>– (5.8)</w:t>
      </w:r>
    </w:p>
    <w:p w:rsidR="001758FD" w:rsidRDefault="00644F35" w:rsidP="001758FD">
      <w:pPr>
        <w:spacing w:line="360" w:lineRule="atLeast"/>
        <w:ind w:left="3969"/>
        <w:jc w:val="both"/>
        <w:rPr>
          <w:color w:val="000000"/>
          <w:sz w:val="28"/>
          <w:szCs w:val="28"/>
          <w:shd w:val="clear" w:color="auto" w:fill="FFFFFF"/>
        </w:rPr>
      </w:pPr>
      <m:oMath>
        <m:sSub>
          <m:sSubPr>
            <m:ctrlPr>
              <w:rPr>
                <w:rFonts w:ascii="Cambria Math" w:hAnsi="Cambria Math"/>
                <w:i/>
                <w:color w:val="000000"/>
                <w:sz w:val="28"/>
                <w:szCs w:val="28"/>
                <w:shd w:val="clear" w:color="auto" w:fill="FFFFFF"/>
              </w:rPr>
            </m:ctrlPr>
          </m:sSubPr>
          <m:e>
            <m:r>
              <w:rPr>
                <w:rFonts w:ascii="Cambria Math" w:hAnsi="Cambria Math"/>
                <w:color w:val="000000"/>
                <w:sz w:val="28"/>
                <w:szCs w:val="28"/>
                <w:shd w:val="clear" w:color="auto" w:fill="FFFFFF"/>
              </w:rPr>
              <m:t>γ</m:t>
            </m:r>
          </m:e>
          <m:sub>
            <m:r>
              <w:rPr>
                <w:rFonts w:ascii="Cambria Math" w:hAnsi="Cambria Math"/>
                <w:color w:val="000000"/>
                <w:sz w:val="28"/>
                <w:szCs w:val="28"/>
                <w:shd w:val="clear" w:color="auto" w:fill="FFFFFF"/>
                <w:lang w:val="en-US"/>
              </w:rPr>
              <m:t>n</m:t>
            </m:r>
          </m:sub>
        </m:sSub>
        <m:r>
          <w:rPr>
            <w:rFonts w:ascii="Cambria Math" w:hAnsi="Cambria Math"/>
            <w:color w:val="000000"/>
            <w:sz w:val="28"/>
            <w:szCs w:val="28"/>
            <w:shd w:val="clear" w:color="auto" w:fill="FFFFFF"/>
          </w:rPr>
          <m:t>=</m:t>
        </m:r>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e</m:t>
            </m:r>
          </m:e>
          <m:sub>
            <m:r>
              <w:rPr>
                <w:rFonts w:ascii="Cambria Math" w:hAnsi="Cambria Math"/>
                <w:color w:val="000000"/>
                <w:sz w:val="28"/>
                <w:szCs w:val="28"/>
                <w:shd w:val="clear" w:color="auto" w:fill="FFFFFF"/>
                <w:lang w:val="en-US"/>
              </w:rPr>
              <m:t>n</m:t>
            </m:r>
          </m:sub>
        </m:sSub>
        <m:sSub>
          <m:sSubPr>
            <m:ctrlPr>
              <w:rPr>
                <w:rFonts w:ascii="Cambria Math" w:hAnsi="Cambria Math"/>
                <w:i/>
                <w:color w:val="000000"/>
                <w:sz w:val="28"/>
                <w:szCs w:val="28"/>
                <w:shd w:val="clear" w:color="auto" w:fill="FFFFFF"/>
                <w:lang w:val="en-US"/>
              </w:rPr>
            </m:ctrlPr>
          </m:sSubPr>
          <m:e>
            <m:r>
              <w:rPr>
                <w:rFonts w:ascii="Cambria Math" w:hAnsi="Cambria Math"/>
                <w:color w:val="000000"/>
                <w:sz w:val="28"/>
                <w:szCs w:val="28"/>
                <w:shd w:val="clear" w:color="auto" w:fill="FFFFFF"/>
                <w:lang w:val="en-US"/>
              </w:rPr>
              <m:t>μ</m:t>
            </m:r>
          </m:e>
          <m:sub>
            <m:r>
              <w:rPr>
                <w:rFonts w:ascii="Cambria Math" w:hAnsi="Cambria Math"/>
                <w:color w:val="000000"/>
                <w:sz w:val="28"/>
                <w:szCs w:val="28"/>
                <w:shd w:val="clear" w:color="auto" w:fill="FFFFFF"/>
                <w:lang w:val="en-US"/>
              </w:rPr>
              <m:t>n</m:t>
            </m:r>
          </m:sub>
        </m:sSub>
      </m:oMath>
      <w:r w:rsidR="001758FD">
        <w:rPr>
          <w:color w:val="000000"/>
          <w:sz w:val="28"/>
          <w:szCs w:val="28"/>
          <w:shd w:val="clear" w:color="auto" w:fill="FFFFFF"/>
        </w:rPr>
        <w:t xml:space="preserve">                                                        (</w:t>
      </w:r>
      <w:r w:rsidR="00E10FB6">
        <w:rPr>
          <w:color w:val="000000"/>
          <w:sz w:val="28"/>
          <w:szCs w:val="28"/>
          <w:shd w:val="clear" w:color="auto" w:fill="FFFFFF"/>
        </w:rPr>
        <w:t>12</w:t>
      </w:r>
      <w:r w:rsidR="001758FD">
        <w:rPr>
          <w:color w:val="000000"/>
          <w:sz w:val="28"/>
          <w:szCs w:val="28"/>
          <w:shd w:val="clear" w:color="auto" w:fill="FFFFFF"/>
        </w:rPr>
        <w:t>.</w:t>
      </w:r>
      <w:r w:rsidR="00D57BEE">
        <w:rPr>
          <w:color w:val="000000"/>
          <w:sz w:val="28"/>
          <w:szCs w:val="28"/>
          <w:shd w:val="clear" w:color="auto" w:fill="FFFFFF"/>
        </w:rPr>
        <w:t>12</w:t>
      </w:r>
      <w:r w:rsidR="001758FD">
        <w:rPr>
          <w:color w:val="000000"/>
          <w:sz w:val="28"/>
          <w:szCs w:val="28"/>
          <w:shd w:val="clear" w:color="auto" w:fill="FFFFFF"/>
        </w:rPr>
        <w:t>)</w:t>
      </w:r>
    </w:p>
    <w:p w:rsidR="00CF0BCC" w:rsidRDefault="00CF0BCC" w:rsidP="000F12AD">
      <w:pPr>
        <w:spacing w:line="360" w:lineRule="atLeast"/>
        <w:ind w:firstLine="709"/>
        <w:jc w:val="both"/>
        <w:rPr>
          <w:color w:val="000000"/>
          <w:sz w:val="28"/>
          <w:szCs w:val="28"/>
          <w:shd w:val="clear" w:color="auto" w:fill="FFFFFF"/>
          <w:lang w:val="en-US"/>
        </w:rPr>
      </w:pPr>
    </w:p>
    <w:p w:rsidR="001758FD" w:rsidRDefault="00CF0BCC" w:rsidP="000F12AD">
      <w:pPr>
        <w:spacing w:line="360" w:lineRule="atLeast"/>
        <w:ind w:firstLine="709"/>
        <w:jc w:val="both"/>
        <w:rPr>
          <w:sz w:val="28"/>
          <w:szCs w:val="28"/>
          <w:lang w:val="en-US"/>
        </w:rPr>
      </w:pPr>
      <m:oMathPara>
        <m:oMath>
          <m:r>
            <w:rPr>
              <w:rFonts w:ascii="Cambria Math" w:hAnsi="Cambria Math"/>
              <w:color w:val="000000"/>
              <w:sz w:val="28"/>
              <w:szCs w:val="28"/>
              <w:shd w:val="clear" w:color="auto" w:fill="FFFFFF"/>
            </w:rPr>
            <m:t>γ=</m:t>
          </m:r>
          <m:r>
            <w:rPr>
              <w:rFonts w:ascii="Cambria Math" w:hAnsi="Cambria Math"/>
              <w:color w:val="000000"/>
              <w:sz w:val="28"/>
              <w:szCs w:val="28"/>
            </w:rPr>
            <m:t>1,6∙</m:t>
          </m:r>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-19</m:t>
              </m:r>
            </m:sup>
          </m:sSup>
          <m:r>
            <w:rPr>
              <w:rFonts w:ascii="Cambria Math" w:hAnsi="Cambria Math"/>
              <w:color w:val="000000"/>
              <w:sz w:val="28"/>
              <w:szCs w:val="28"/>
            </w:rPr>
            <m:t>∙0,37</m:t>
          </m:r>
          <m:r>
            <w:rPr>
              <w:rFonts w:ascii="Cambria Math" w:hAnsi="Cambria Math" w:cs="Arial"/>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14</m:t>
              </m:r>
            </m:sup>
          </m:sSup>
          <m:r>
            <w:rPr>
              <w:rFonts w:ascii="Cambria Math" w:hAnsi="Cambria Math"/>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6</m:t>
              </m:r>
            </m:sup>
          </m:sSup>
          <m:r>
            <w:rPr>
              <w:rFonts w:ascii="Cambria Math" w:hAnsi="Cambria Math"/>
              <w:color w:val="000000"/>
              <w:sz w:val="28"/>
              <w:szCs w:val="28"/>
            </w:rPr>
            <m:t>∙0,144=0,85 Сим/м;</m:t>
          </m:r>
        </m:oMath>
      </m:oMathPara>
    </w:p>
    <w:p w:rsidR="00CF0BCC" w:rsidRPr="00CF0BCC" w:rsidRDefault="00CF0BCC" w:rsidP="000F12AD">
      <w:pPr>
        <w:spacing w:line="360" w:lineRule="atLeast"/>
        <w:ind w:firstLine="709"/>
        <w:jc w:val="both"/>
        <w:rPr>
          <w:rFonts w:ascii="Cambria Math" w:hAnsi="Cambria Math"/>
          <w:noProof/>
          <w:sz w:val="28"/>
          <w:szCs w:val="28"/>
          <w:lang w:val="en-US"/>
          <w:oMath/>
        </w:rPr>
      </w:pPr>
    </w:p>
    <w:p w:rsidR="000F12AD" w:rsidRPr="00CF0BCC" w:rsidRDefault="00644F35" w:rsidP="000F12AD">
      <w:pPr>
        <w:spacing w:line="360" w:lineRule="atLeast"/>
        <w:ind w:firstLine="709"/>
        <w:jc w:val="both"/>
        <w:rPr>
          <w:rFonts w:ascii="Cambria Math" w:hAnsi="Cambria Math"/>
          <w:noProof/>
          <w:sz w:val="28"/>
          <w:szCs w:val="28"/>
          <w:lang w:val="en-US"/>
          <w:oMath/>
        </w:rPr>
      </w:pPr>
      <m:oMathPara>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n</m:t>
              </m:r>
            </m:e>
            <m:sub>
              <m:r>
                <w:rPr>
                  <w:rFonts w:ascii="Cambria Math" w:hAnsi="Cambria Math"/>
                  <w:color w:val="000000"/>
                  <w:sz w:val="28"/>
                  <w:szCs w:val="28"/>
                  <w:lang w:val="en-US"/>
                </w:rPr>
                <m:t>d</m:t>
              </m:r>
            </m:sub>
          </m:sSub>
          <m:r>
            <w:rPr>
              <w:rFonts w:ascii="Cambria Math" w:hAnsi="Cambria Math"/>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14</m:t>
              </m:r>
            </m:sup>
          </m:sSup>
          <m:r>
            <w:rPr>
              <w:rFonts w:ascii="Cambria Math" w:hAnsi="Cambria Math"/>
              <w:color w:val="000000"/>
              <w:sz w:val="28"/>
              <w:szCs w:val="28"/>
            </w:rPr>
            <m:t>∙</m:t>
          </m:r>
          <m:sSup>
            <m:sSupPr>
              <m:ctrlPr>
                <w:rPr>
                  <w:rFonts w:ascii="Cambria Math" w:hAnsi="Cambria Math"/>
                  <w:i/>
                  <w:color w:val="000000"/>
                  <w:spacing w:val="-8"/>
                  <w:sz w:val="28"/>
                  <w:szCs w:val="28"/>
                  <w:shd w:val="clear" w:color="auto" w:fill="FFFFFF"/>
                </w:rPr>
              </m:ctrlPr>
            </m:sSupPr>
            <m:e>
              <m:r>
                <w:rPr>
                  <w:rFonts w:ascii="Cambria Math" w:hAnsi="Cambria Math"/>
                  <w:color w:val="000000"/>
                  <w:spacing w:val="-8"/>
                  <w:sz w:val="28"/>
                  <w:szCs w:val="28"/>
                  <w:shd w:val="clear" w:color="auto" w:fill="FFFFFF"/>
                </w:rPr>
                <m:t>e</m:t>
              </m:r>
            </m:e>
            <m:sup>
              <m:r>
                <w:rPr>
                  <w:rFonts w:ascii="Cambria Math" w:hAnsi="Cambria Math"/>
                  <w:color w:val="000000"/>
                  <w:spacing w:val="-8"/>
                  <w:sz w:val="28"/>
                  <w:szCs w:val="28"/>
                  <w:shd w:val="clear" w:color="auto" w:fill="FFFFFF"/>
                </w:rPr>
                <m:t>-</m:t>
              </m:r>
              <m:f>
                <m:fPr>
                  <m:type m:val="lin"/>
                  <m:ctrlPr>
                    <w:rPr>
                      <w:rFonts w:ascii="Cambria Math" w:hAnsi="Cambria Math"/>
                      <w:i/>
                      <w:color w:val="000000"/>
                      <w:spacing w:val="-8"/>
                      <w:sz w:val="28"/>
                      <w:szCs w:val="28"/>
                      <w:shd w:val="clear" w:color="auto" w:fill="FFFFFF"/>
                    </w:rPr>
                  </m:ctrlPr>
                </m:fPr>
                <m:num>
                  <m:r>
                    <w:rPr>
                      <w:rFonts w:ascii="Cambria Math" w:hAnsi="Cambria Math"/>
                      <w:color w:val="000000"/>
                      <w:spacing w:val="-8"/>
                      <w:sz w:val="28"/>
                      <w:szCs w:val="28"/>
                      <w:shd w:val="clear" w:color="auto" w:fill="FFFFFF"/>
                    </w:rPr>
                    <m:t>0,05</m:t>
                  </m:r>
                </m:num>
                <m:den>
                  <m:r>
                    <w:rPr>
                      <w:rFonts w:ascii="Cambria Math" w:hAnsi="Cambria Math"/>
                      <w:color w:val="000000"/>
                      <w:spacing w:val="-8"/>
                      <w:sz w:val="28"/>
                      <w:szCs w:val="28"/>
                      <w:shd w:val="clear" w:color="auto" w:fill="FFFFFF"/>
                    </w:rPr>
                    <m:t>2∙0,8617∙</m:t>
                  </m:r>
                  <m:sSup>
                    <m:sSupPr>
                      <m:ctrlPr>
                        <w:rPr>
                          <w:rFonts w:ascii="Cambria Math" w:hAnsi="Cambria Math"/>
                          <w:i/>
                          <w:color w:val="000000"/>
                          <w:spacing w:val="-8"/>
                          <w:sz w:val="28"/>
                          <w:szCs w:val="28"/>
                          <w:shd w:val="clear" w:color="auto" w:fill="FFFFFF"/>
                        </w:rPr>
                      </m:ctrlPr>
                    </m:sSupPr>
                    <m:e>
                      <m:r>
                        <w:rPr>
                          <w:rFonts w:ascii="Cambria Math" w:hAnsi="Cambria Math"/>
                          <w:color w:val="000000"/>
                          <w:spacing w:val="-8"/>
                          <w:sz w:val="28"/>
                          <w:szCs w:val="28"/>
                          <w:shd w:val="clear" w:color="auto" w:fill="FFFFFF"/>
                        </w:rPr>
                        <m:t>10</m:t>
                      </m:r>
                    </m:e>
                    <m:sup>
                      <m:r>
                        <w:rPr>
                          <w:rFonts w:ascii="Cambria Math" w:hAnsi="Cambria Math"/>
                          <w:color w:val="000000"/>
                          <w:spacing w:val="-8"/>
                          <w:sz w:val="28"/>
                          <w:szCs w:val="28"/>
                          <w:shd w:val="clear" w:color="auto" w:fill="FFFFFF"/>
                        </w:rPr>
                        <m:t>-4</m:t>
                      </m:r>
                    </m:sup>
                  </m:sSup>
                  <m:r>
                    <w:rPr>
                      <w:rFonts w:ascii="Cambria Math" w:hAnsi="Cambria Math"/>
                      <w:color w:val="000000"/>
                      <w:spacing w:val="-8"/>
                      <w:sz w:val="28"/>
                      <w:szCs w:val="28"/>
                      <w:shd w:val="clear" w:color="auto" w:fill="FFFFFF"/>
                    </w:rPr>
                    <m:t>∙290</m:t>
                  </m:r>
                </m:den>
              </m:f>
            </m:sup>
          </m:sSup>
          <m:r>
            <w:rPr>
              <w:rFonts w:ascii="Cambria Math" w:hAnsi="Cambria Math"/>
              <w:color w:val="000000"/>
              <w:spacing w:val="-8"/>
              <w:sz w:val="28"/>
              <w:szCs w:val="28"/>
              <w:shd w:val="clear" w:color="auto" w:fill="FFFFFF"/>
            </w:rPr>
            <m:t>=</m:t>
          </m:r>
          <m:sSup>
            <m:sSupPr>
              <m:ctrlPr>
                <w:rPr>
                  <w:rFonts w:ascii="Cambria Math" w:hAnsi="Cambria Math"/>
                  <w:i/>
                  <w:color w:val="000000"/>
                  <w:sz w:val="28"/>
                  <w:szCs w:val="28"/>
                </w:rPr>
              </m:ctrlPr>
            </m:sSupPr>
            <m:e>
              <m:r>
                <w:rPr>
                  <w:rFonts w:ascii="Cambria Math" w:hAnsi="Cambria Math"/>
                  <w:color w:val="000000"/>
                  <w:sz w:val="28"/>
                  <w:szCs w:val="28"/>
                </w:rPr>
                <m:t>10</m:t>
              </m:r>
            </m:e>
            <m:sup>
              <m:r>
                <w:rPr>
                  <w:rFonts w:ascii="Cambria Math" w:hAnsi="Cambria Math"/>
                  <w:color w:val="000000"/>
                  <w:sz w:val="28"/>
                  <w:szCs w:val="28"/>
                </w:rPr>
                <m:t>14</m:t>
              </m:r>
            </m:sup>
          </m:sSup>
          <m:r>
            <w:rPr>
              <w:rFonts w:ascii="Cambria Math" w:hAnsi="Cambria Math"/>
              <w:color w:val="000000"/>
              <w:sz w:val="28"/>
              <w:szCs w:val="28"/>
            </w:rPr>
            <m:t>∙</m:t>
          </m:r>
          <m:sSup>
            <m:sSupPr>
              <m:ctrlPr>
                <w:rPr>
                  <w:rFonts w:ascii="Cambria Math" w:hAnsi="Cambria Math"/>
                  <w:i/>
                  <w:color w:val="000000"/>
                  <w:sz w:val="28"/>
                  <w:szCs w:val="28"/>
                </w:rPr>
              </m:ctrlPr>
            </m:sSupPr>
            <m:e>
              <m:r>
                <w:rPr>
                  <w:rFonts w:ascii="Cambria Math" w:hAnsi="Cambria Math"/>
                  <w:color w:val="000000"/>
                  <w:sz w:val="28"/>
                  <w:szCs w:val="28"/>
                </w:rPr>
                <m:t>e</m:t>
              </m:r>
            </m:e>
            <m:sup>
              <m:d>
                <m:dPr>
                  <m:ctrlPr>
                    <w:rPr>
                      <w:rFonts w:ascii="Cambria Math" w:hAnsi="Cambria Math"/>
                      <w:i/>
                      <w:color w:val="000000"/>
                      <w:sz w:val="28"/>
                      <w:szCs w:val="28"/>
                    </w:rPr>
                  </m:ctrlPr>
                </m:dPr>
                <m:e>
                  <m:r>
                    <w:rPr>
                      <w:rFonts w:ascii="Cambria Math" w:hAnsi="Cambria Math"/>
                      <w:color w:val="000000"/>
                      <w:sz w:val="28"/>
                      <w:szCs w:val="28"/>
                    </w:rPr>
                    <m:t>-1</m:t>
                  </m:r>
                </m:e>
              </m:d>
            </m:sup>
          </m:sSup>
          <m:r>
            <w:rPr>
              <w:rFonts w:ascii="Cambria Math" w:hAnsi="Cambria Math"/>
              <w:color w:val="000000"/>
              <w:sz w:val="28"/>
              <w:szCs w:val="28"/>
            </w:rPr>
            <m:t>=0,37∙</m:t>
          </m:r>
          <m:sSup>
            <m:sSupPr>
              <m:ctrlPr>
                <w:rPr>
                  <w:rFonts w:ascii="Cambria Math" w:hAnsi="Cambria Math"/>
                  <w:i/>
                  <w:noProof/>
                  <w:sz w:val="28"/>
                  <w:szCs w:val="28"/>
                </w:rPr>
              </m:ctrlPr>
            </m:sSupPr>
            <m:e>
              <m:r>
                <w:rPr>
                  <w:rFonts w:ascii="Cambria Math" w:hAnsi="Cambria Math"/>
                  <w:noProof/>
                  <w:sz w:val="28"/>
                  <w:szCs w:val="28"/>
                </w:rPr>
                <m:t>10</m:t>
              </m:r>
            </m:e>
            <m:sup>
              <m:r>
                <w:rPr>
                  <w:rFonts w:ascii="Cambria Math" w:hAnsi="Cambria Math"/>
                  <w:noProof/>
                  <w:sz w:val="28"/>
                  <w:szCs w:val="28"/>
                </w:rPr>
                <m:t>14</m:t>
              </m:r>
            </m:sup>
          </m:sSup>
          <m:sSup>
            <m:sSupPr>
              <m:ctrlPr>
                <w:rPr>
                  <w:rFonts w:ascii="Cambria Math" w:hAnsi="Cambria Math"/>
                  <w:i/>
                  <w:noProof/>
                  <w:sz w:val="28"/>
                  <w:szCs w:val="28"/>
                </w:rPr>
              </m:ctrlPr>
            </m:sSupPr>
            <m:e>
              <m:r>
                <w:rPr>
                  <w:rFonts w:ascii="Cambria Math" w:hAnsi="Cambria Math"/>
                  <w:noProof/>
                  <w:sz w:val="28"/>
                  <w:szCs w:val="28"/>
                </w:rPr>
                <m:t>см</m:t>
              </m:r>
            </m:e>
            <m:sup>
              <m:r>
                <w:rPr>
                  <w:rFonts w:ascii="Cambria Math" w:hAnsi="Cambria Math"/>
                  <w:noProof/>
                  <w:sz w:val="28"/>
                  <w:szCs w:val="28"/>
                </w:rPr>
                <m:t>-3</m:t>
              </m:r>
            </m:sup>
          </m:sSup>
          <m:r>
            <w:rPr>
              <w:rFonts w:ascii="Cambria Math" w:hAnsi="Cambria Math"/>
              <w:noProof/>
              <w:sz w:val="28"/>
              <w:szCs w:val="28"/>
            </w:rPr>
            <m:t>.</m:t>
          </m:r>
        </m:oMath>
      </m:oMathPara>
    </w:p>
    <w:p w:rsidR="001758FD" w:rsidRPr="00CF0BCC" w:rsidRDefault="001758FD">
      <w:pPr>
        <w:widowControl/>
        <w:autoSpaceDE/>
        <w:autoSpaceDN/>
        <w:adjustRightInd/>
        <w:spacing w:after="200" w:line="276" w:lineRule="auto"/>
        <w:rPr>
          <w:color w:val="000000"/>
          <w:sz w:val="28"/>
          <w:szCs w:val="28"/>
          <w:shd w:val="clear" w:color="auto" w:fill="FFFFFF"/>
          <w:lang w:val="en-US"/>
        </w:rPr>
      </w:pPr>
    </w:p>
    <w:p w:rsidR="00051A6B" w:rsidRDefault="00051A6B" w:rsidP="00051A6B">
      <w:pPr>
        <w:spacing w:line="360" w:lineRule="atLeast"/>
        <w:jc w:val="right"/>
        <w:rPr>
          <w:color w:val="000000"/>
          <w:sz w:val="28"/>
          <w:szCs w:val="28"/>
        </w:rPr>
      </w:pPr>
      <w:r w:rsidRPr="00A14E29">
        <w:rPr>
          <w:color w:val="000000"/>
          <w:sz w:val="28"/>
          <w:szCs w:val="28"/>
        </w:rPr>
        <w:t xml:space="preserve">Таблица </w:t>
      </w:r>
      <w:r w:rsidR="00E10FB6">
        <w:rPr>
          <w:color w:val="000000"/>
          <w:sz w:val="28"/>
          <w:szCs w:val="28"/>
        </w:rPr>
        <w:t>12</w:t>
      </w:r>
      <w:r w:rsidR="00F17955">
        <w:rPr>
          <w:color w:val="000000"/>
          <w:sz w:val="28"/>
          <w:szCs w:val="28"/>
        </w:rPr>
        <w:t>.</w:t>
      </w:r>
      <w:r>
        <w:rPr>
          <w:color w:val="000000"/>
          <w:sz w:val="28"/>
          <w:szCs w:val="28"/>
        </w:rPr>
        <w:t>2</w:t>
      </w:r>
    </w:p>
    <w:p w:rsidR="00051A6B" w:rsidRPr="00A14E29" w:rsidRDefault="00051A6B" w:rsidP="00051A6B">
      <w:pPr>
        <w:spacing w:line="360" w:lineRule="atLeast"/>
        <w:jc w:val="center"/>
        <w:rPr>
          <w:color w:val="000000"/>
          <w:sz w:val="28"/>
          <w:szCs w:val="28"/>
        </w:rPr>
      </w:pPr>
      <w:r>
        <w:rPr>
          <w:color w:val="000000"/>
          <w:sz w:val="28"/>
          <w:szCs w:val="28"/>
        </w:rPr>
        <w:t>Варианты для второй задачи</w:t>
      </w:r>
    </w:p>
    <w:p w:rsidR="00051A6B" w:rsidRPr="00A14E29" w:rsidRDefault="00051A6B" w:rsidP="00051A6B">
      <w:pPr>
        <w:spacing w:line="360" w:lineRule="atLeast"/>
        <w:ind w:firstLine="709"/>
        <w:jc w:val="both"/>
        <w:rPr>
          <w:color w:val="000000"/>
          <w:sz w:val="28"/>
          <w:szCs w:val="28"/>
        </w:rPr>
      </w:pPr>
    </w:p>
    <w:tbl>
      <w:tblPr>
        <w:tblStyle w:val="1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2977"/>
        <w:gridCol w:w="2410"/>
        <w:gridCol w:w="2278"/>
      </w:tblGrid>
      <w:tr w:rsidR="00051A6B" w:rsidRPr="00A14E29" w:rsidTr="004872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47" w:type="dxa"/>
            <w:tcBorders>
              <w:top w:val="none" w:sz="0" w:space="0" w:color="auto"/>
              <w:left w:val="none" w:sz="0" w:space="0" w:color="auto"/>
              <w:bottom w:val="none" w:sz="0" w:space="0" w:color="auto"/>
              <w:right w:val="none" w:sz="0" w:space="0" w:color="auto"/>
            </w:tcBorders>
            <w:shd w:val="clear" w:color="auto" w:fill="auto"/>
            <w:vAlign w:val="center"/>
          </w:tcPr>
          <w:p w:rsidR="00051A6B" w:rsidRPr="00A14E29" w:rsidRDefault="00051A6B" w:rsidP="00051A6B">
            <w:pPr>
              <w:spacing w:line="360" w:lineRule="atLeast"/>
              <w:rPr>
                <w:b w:val="0"/>
                <w:color w:val="000000"/>
                <w:sz w:val="28"/>
                <w:szCs w:val="28"/>
              </w:rPr>
            </w:pPr>
            <w:r w:rsidRPr="00A14E29">
              <w:rPr>
                <w:b w:val="0"/>
                <w:sz w:val="28"/>
                <w:szCs w:val="28"/>
              </w:rPr>
              <w:t>№ п/п</w:t>
            </w:r>
          </w:p>
        </w:tc>
        <w:tc>
          <w:tcPr>
            <w:tcW w:w="2977" w:type="dxa"/>
            <w:tcBorders>
              <w:top w:val="none" w:sz="0" w:space="0" w:color="auto"/>
              <w:left w:val="none" w:sz="0" w:space="0" w:color="auto"/>
              <w:bottom w:val="none" w:sz="0" w:space="0" w:color="auto"/>
              <w:right w:val="none" w:sz="0" w:space="0" w:color="auto"/>
            </w:tcBorders>
            <w:shd w:val="clear" w:color="auto" w:fill="auto"/>
            <w:vAlign w:val="center"/>
          </w:tcPr>
          <w:p w:rsidR="00051A6B" w:rsidRPr="00A14E29" w:rsidRDefault="00051A6B" w:rsidP="00051A6B">
            <w:pPr>
              <w:spacing w:line="360" w:lineRule="atLeast"/>
              <w:cnfStyle w:val="100000000000" w:firstRow="1" w:lastRow="0" w:firstColumn="0" w:lastColumn="0" w:oddVBand="0" w:evenVBand="0" w:oddHBand="0" w:evenHBand="0" w:firstRowFirstColumn="0" w:firstRowLastColumn="0" w:lastRowFirstColumn="0" w:lastRowLastColumn="0"/>
              <w:rPr>
                <w:b w:val="0"/>
                <w:color w:val="000000"/>
                <w:sz w:val="28"/>
                <w:szCs w:val="28"/>
              </w:rPr>
            </w:pPr>
            <w:r w:rsidRPr="00A14E29">
              <w:rPr>
                <w:b w:val="0"/>
                <w:sz w:val="28"/>
                <w:szCs w:val="28"/>
              </w:rPr>
              <w:t>Полупроводниковый материал</w:t>
            </w:r>
          </w:p>
        </w:tc>
        <w:tc>
          <w:tcPr>
            <w:tcW w:w="2410" w:type="dxa"/>
            <w:tcBorders>
              <w:top w:val="none" w:sz="0" w:space="0" w:color="auto"/>
              <w:left w:val="none" w:sz="0" w:space="0" w:color="auto"/>
              <w:bottom w:val="none" w:sz="0" w:space="0" w:color="auto"/>
              <w:right w:val="none" w:sz="0" w:space="0" w:color="auto"/>
            </w:tcBorders>
            <w:shd w:val="clear" w:color="auto" w:fill="auto"/>
            <w:vAlign w:val="center"/>
          </w:tcPr>
          <w:p w:rsidR="00051A6B" w:rsidRPr="00A14E29" w:rsidRDefault="00051A6B" w:rsidP="00051A6B">
            <w:pPr>
              <w:spacing w:line="360" w:lineRule="atLeast"/>
              <w:cnfStyle w:val="100000000000" w:firstRow="1" w:lastRow="0" w:firstColumn="0" w:lastColumn="0" w:oddVBand="0" w:evenVBand="0" w:oddHBand="0" w:evenHBand="0" w:firstRowFirstColumn="0" w:firstRowLastColumn="0" w:lastRowFirstColumn="0" w:lastRowLastColumn="0"/>
              <w:rPr>
                <w:b w:val="0"/>
                <w:color w:val="000000"/>
                <w:sz w:val="28"/>
                <w:szCs w:val="28"/>
              </w:rPr>
            </w:pPr>
            <w:r w:rsidRPr="00A14E29">
              <w:rPr>
                <w:b w:val="0"/>
                <w:color w:val="000000"/>
                <w:sz w:val="28"/>
                <w:szCs w:val="28"/>
              </w:rPr>
              <w:t>Наименование</w:t>
            </w:r>
          </w:p>
          <w:p w:rsidR="00051A6B" w:rsidRPr="00A14E29" w:rsidRDefault="00051A6B" w:rsidP="00051A6B">
            <w:pPr>
              <w:spacing w:line="360" w:lineRule="atLeast"/>
              <w:cnfStyle w:val="100000000000" w:firstRow="1" w:lastRow="0" w:firstColumn="0" w:lastColumn="0" w:oddVBand="0" w:evenVBand="0" w:oddHBand="0" w:evenHBand="0" w:firstRowFirstColumn="0" w:firstRowLastColumn="0" w:lastRowFirstColumn="0" w:lastRowLastColumn="0"/>
              <w:rPr>
                <w:b w:val="0"/>
                <w:color w:val="000000"/>
                <w:sz w:val="28"/>
                <w:szCs w:val="28"/>
              </w:rPr>
            </w:pPr>
            <w:r w:rsidRPr="00A14E29">
              <w:rPr>
                <w:b w:val="0"/>
                <w:color w:val="000000"/>
                <w:sz w:val="28"/>
                <w:szCs w:val="28"/>
              </w:rPr>
              <w:t>примеси</w:t>
            </w:r>
          </w:p>
        </w:tc>
        <w:tc>
          <w:tcPr>
            <w:tcW w:w="2278" w:type="dxa"/>
            <w:tcBorders>
              <w:top w:val="none" w:sz="0" w:space="0" w:color="auto"/>
              <w:left w:val="none" w:sz="0" w:space="0" w:color="auto"/>
              <w:bottom w:val="none" w:sz="0" w:space="0" w:color="auto"/>
              <w:right w:val="none" w:sz="0" w:space="0" w:color="auto"/>
            </w:tcBorders>
            <w:shd w:val="clear" w:color="auto" w:fill="auto"/>
            <w:vAlign w:val="center"/>
          </w:tcPr>
          <w:p w:rsidR="00051A6B" w:rsidRPr="00A14E29" w:rsidRDefault="00051A6B" w:rsidP="00051A6B">
            <w:pPr>
              <w:spacing w:line="360" w:lineRule="atLeast"/>
              <w:cnfStyle w:val="100000000000" w:firstRow="1" w:lastRow="0" w:firstColumn="0" w:lastColumn="0" w:oddVBand="0" w:evenVBand="0" w:oddHBand="0" w:evenHBand="0" w:firstRowFirstColumn="0" w:firstRowLastColumn="0" w:lastRowFirstColumn="0" w:lastRowLastColumn="0"/>
              <w:rPr>
                <w:b w:val="0"/>
                <w:color w:val="000000"/>
                <w:sz w:val="28"/>
                <w:szCs w:val="28"/>
              </w:rPr>
            </w:pPr>
            <w:r>
              <w:rPr>
                <w:b w:val="0"/>
                <w:color w:val="000000"/>
                <w:sz w:val="28"/>
                <w:szCs w:val="28"/>
              </w:rPr>
              <w:t>Температура, К</w:t>
            </w:r>
          </w:p>
        </w:tc>
      </w:tr>
      <w:tr w:rsidR="00051A6B" w:rsidRPr="00A14E29" w:rsidTr="004872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47" w:type="dxa"/>
            <w:tcBorders>
              <w:left w:val="none" w:sz="0" w:space="0" w:color="auto"/>
              <w:right w:val="none" w:sz="0" w:space="0" w:color="auto"/>
            </w:tcBorders>
            <w:shd w:val="clear" w:color="auto" w:fill="auto"/>
            <w:vAlign w:val="center"/>
          </w:tcPr>
          <w:p w:rsidR="00051A6B" w:rsidRPr="00A14E29" w:rsidRDefault="00051A6B" w:rsidP="00051A6B">
            <w:pPr>
              <w:spacing w:line="360" w:lineRule="atLeast"/>
              <w:rPr>
                <w:b w:val="0"/>
                <w:color w:val="000000"/>
                <w:sz w:val="28"/>
                <w:szCs w:val="28"/>
              </w:rPr>
            </w:pPr>
            <w:r w:rsidRPr="00A14E29">
              <w:rPr>
                <w:b w:val="0"/>
                <w:color w:val="000000"/>
                <w:sz w:val="28"/>
                <w:szCs w:val="28"/>
              </w:rPr>
              <w:t>1</w:t>
            </w:r>
          </w:p>
        </w:tc>
        <w:tc>
          <w:tcPr>
            <w:tcW w:w="2977" w:type="dxa"/>
            <w:tcBorders>
              <w:left w:val="none" w:sz="0" w:space="0" w:color="auto"/>
              <w:right w:val="none" w:sz="0" w:space="0" w:color="auto"/>
            </w:tcBorders>
            <w:shd w:val="clear" w:color="auto" w:fill="auto"/>
            <w:vAlign w:val="center"/>
          </w:tcPr>
          <w:p w:rsidR="00051A6B" w:rsidRPr="00A14E29" w:rsidRDefault="00051A6B" w:rsidP="00051A6B">
            <w:pPr>
              <w:spacing w:line="360" w:lineRule="atLeast"/>
              <w:cnfStyle w:val="000000100000" w:firstRow="0" w:lastRow="0" w:firstColumn="0" w:lastColumn="0" w:oddVBand="0" w:evenVBand="0" w:oddHBand="1" w:evenHBand="0" w:firstRowFirstColumn="0" w:firstRowLastColumn="0" w:lastRowFirstColumn="0" w:lastRowLastColumn="0"/>
              <w:rPr>
                <w:color w:val="000000"/>
                <w:sz w:val="28"/>
                <w:szCs w:val="28"/>
              </w:rPr>
            </w:pPr>
            <w:r w:rsidRPr="00A14E29">
              <w:rPr>
                <w:color w:val="000000"/>
                <w:sz w:val="28"/>
                <w:szCs w:val="28"/>
              </w:rPr>
              <w:t>кремний</w:t>
            </w:r>
          </w:p>
        </w:tc>
        <w:tc>
          <w:tcPr>
            <w:tcW w:w="2410" w:type="dxa"/>
            <w:tcBorders>
              <w:left w:val="none" w:sz="0" w:space="0" w:color="auto"/>
              <w:right w:val="none" w:sz="0" w:space="0" w:color="auto"/>
            </w:tcBorders>
            <w:shd w:val="clear" w:color="auto" w:fill="auto"/>
            <w:vAlign w:val="center"/>
          </w:tcPr>
          <w:p w:rsidR="00051A6B" w:rsidRPr="00A14E29" w:rsidRDefault="00051A6B" w:rsidP="00051A6B">
            <w:pPr>
              <w:spacing w:line="360" w:lineRule="atLeast"/>
              <w:cnfStyle w:val="000000100000" w:firstRow="0" w:lastRow="0" w:firstColumn="0" w:lastColumn="0" w:oddVBand="0" w:evenVBand="0" w:oddHBand="1" w:evenHBand="0" w:firstRowFirstColumn="0" w:firstRowLastColumn="0" w:lastRowFirstColumn="0" w:lastRowLastColumn="0"/>
              <w:rPr>
                <w:color w:val="000000"/>
                <w:sz w:val="28"/>
                <w:szCs w:val="28"/>
              </w:rPr>
            </w:pPr>
            <w:r w:rsidRPr="00A14E29">
              <w:rPr>
                <w:color w:val="000000"/>
                <w:sz w:val="28"/>
                <w:szCs w:val="28"/>
              </w:rPr>
              <w:t>сурьма</w:t>
            </w:r>
          </w:p>
        </w:tc>
        <w:tc>
          <w:tcPr>
            <w:tcW w:w="2278" w:type="dxa"/>
            <w:tcBorders>
              <w:left w:val="none" w:sz="0" w:space="0" w:color="auto"/>
              <w:right w:val="none" w:sz="0" w:space="0" w:color="auto"/>
            </w:tcBorders>
            <w:shd w:val="clear" w:color="auto" w:fill="auto"/>
            <w:vAlign w:val="center"/>
          </w:tcPr>
          <w:p w:rsidR="00051A6B" w:rsidRPr="00A14E29" w:rsidRDefault="00051A6B" w:rsidP="00051A6B">
            <w:pPr>
              <w:spacing w:line="360" w:lineRule="atLeast"/>
              <w:cnfStyle w:val="000000100000" w:firstRow="0" w:lastRow="0" w:firstColumn="0" w:lastColumn="0" w:oddVBand="0" w:evenVBand="0" w:oddHBand="1" w:evenHBand="0" w:firstRowFirstColumn="0" w:firstRowLastColumn="0" w:lastRowFirstColumn="0" w:lastRowLastColumn="0"/>
              <w:rPr>
                <w:color w:val="000000"/>
                <w:sz w:val="28"/>
                <w:szCs w:val="28"/>
              </w:rPr>
            </w:pPr>
            <w:r>
              <w:rPr>
                <w:color w:val="000000"/>
                <w:sz w:val="28"/>
                <w:szCs w:val="28"/>
              </w:rPr>
              <w:t>300</w:t>
            </w:r>
          </w:p>
        </w:tc>
      </w:tr>
      <w:tr w:rsidR="00051A6B" w:rsidRPr="00A14E29" w:rsidTr="00487234">
        <w:trPr>
          <w:jc w:val="center"/>
        </w:trPr>
        <w:tc>
          <w:tcPr>
            <w:cnfStyle w:val="001000000000" w:firstRow="0" w:lastRow="0" w:firstColumn="1" w:lastColumn="0" w:oddVBand="0" w:evenVBand="0" w:oddHBand="0" w:evenHBand="0" w:firstRowFirstColumn="0" w:firstRowLastColumn="0" w:lastRowFirstColumn="0" w:lastRowLastColumn="0"/>
            <w:tcW w:w="1147" w:type="dxa"/>
            <w:shd w:val="clear" w:color="auto" w:fill="auto"/>
            <w:vAlign w:val="center"/>
          </w:tcPr>
          <w:p w:rsidR="00051A6B" w:rsidRPr="00A14E29" w:rsidRDefault="00051A6B" w:rsidP="00051A6B">
            <w:pPr>
              <w:spacing w:line="360" w:lineRule="atLeast"/>
              <w:rPr>
                <w:b w:val="0"/>
                <w:color w:val="000000"/>
                <w:sz w:val="28"/>
                <w:szCs w:val="28"/>
              </w:rPr>
            </w:pPr>
            <w:r w:rsidRPr="00A14E29">
              <w:rPr>
                <w:b w:val="0"/>
                <w:color w:val="000000"/>
                <w:sz w:val="28"/>
                <w:szCs w:val="28"/>
              </w:rPr>
              <w:t>2</w:t>
            </w:r>
          </w:p>
        </w:tc>
        <w:tc>
          <w:tcPr>
            <w:tcW w:w="2977" w:type="dxa"/>
            <w:shd w:val="clear" w:color="auto" w:fill="auto"/>
          </w:tcPr>
          <w:p w:rsidR="00051A6B" w:rsidRPr="00A14E29" w:rsidRDefault="00051A6B" w:rsidP="00051A6B">
            <w:pPr>
              <w:spacing w:line="360" w:lineRule="atLeast"/>
              <w:cnfStyle w:val="000000000000" w:firstRow="0" w:lastRow="0" w:firstColumn="0" w:lastColumn="0" w:oddVBand="0" w:evenVBand="0" w:oddHBand="0" w:evenHBand="0" w:firstRowFirstColumn="0" w:firstRowLastColumn="0" w:lastRowFirstColumn="0" w:lastRowLastColumn="0"/>
              <w:rPr>
                <w:sz w:val="28"/>
                <w:szCs w:val="28"/>
              </w:rPr>
            </w:pPr>
            <w:r w:rsidRPr="00A14E29">
              <w:rPr>
                <w:color w:val="000000"/>
                <w:sz w:val="28"/>
                <w:szCs w:val="28"/>
              </w:rPr>
              <w:t>кремний</w:t>
            </w:r>
          </w:p>
        </w:tc>
        <w:tc>
          <w:tcPr>
            <w:tcW w:w="2410" w:type="dxa"/>
            <w:shd w:val="clear" w:color="auto" w:fill="auto"/>
            <w:vAlign w:val="center"/>
          </w:tcPr>
          <w:p w:rsidR="00051A6B" w:rsidRPr="00A14E29" w:rsidRDefault="00051A6B" w:rsidP="00051A6B">
            <w:pPr>
              <w:spacing w:line="360" w:lineRule="atLeast"/>
              <w:cnfStyle w:val="000000000000" w:firstRow="0" w:lastRow="0" w:firstColumn="0" w:lastColumn="0" w:oddVBand="0" w:evenVBand="0" w:oddHBand="0" w:evenHBand="0" w:firstRowFirstColumn="0" w:firstRowLastColumn="0" w:lastRowFirstColumn="0" w:lastRowLastColumn="0"/>
              <w:rPr>
                <w:color w:val="000000"/>
                <w:sz w:val="28"/>
                <w:szCs w:val="28"/>
              </w:rPr>
            </w:pPr>
            <w:r w:rsidRPr="00A14E29">
              <w:rPr>
                <w:color w:val="000000"/>
                <w:sz w:val="28"/>
                <w:szCs w:val="28"/>
              </w:rPr>
              <w:t>фосфор</w:t>
            </w:r>
          </w:p>
        </w:tc>
        <w:tc>
          <w:tcPr>
            <w:tcW w:w="2278" w:type="dxa"/>
            <w:shd w:val="clear" w:color="auto" w:fill="auto"/>
            <w:vAlign w:val="center"/>
          </w:tcPr>
          <w:p w:rsidR="00051A6B" w:rsidRPr="00A14E29" w:rsidRDefault="00051A6B" w:rsidP="00051A6B">
            <w:pPr>
              <w:spacing w:line="360" w:lineRule="atLeast"/>
              <w:cnfStyle w:val="000000000000" w:firstRow="0" w:lastRow="0" w:firstColumn="0" w:lastColumn="0" w:oddVBand="0" w:evenVBand="0" w:oddHBand="0" w:evenHBand="0" w:firstRowFirstColumn="0" w:firstRowLastColumn="0" w:lastRowFirstColumn="0" w:lastRowLastColumn="0"/>
              <w:rPr>
                <w:color w:val="000000"/>
                <w:sz w:val="28"/>
                <w:szCs w:val="28"/>
              </w:rPr>
            </w:pPr>
            <w:r>
              <w:rPr>
                <w:color w:val="000000"/>
                <w:sz w:val="28"/>
                <w:szCs w:val="28"/>
              </w:rPr>
              <w:t>320</w:t>
            </w:r>
          </w:p>
        </w:tc>
      </w:tr>
      <w:tr w:rsidR="00051A6B" w:rsidRPr="00A14E29" w:rsidTr="004872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47" w:type="dxa"/>
            <w:tcBorders>
              <w:left w:val="none" w:sz="0" w:space="0" w:color="auto"/>
              <w:right w:val="none" w:sz="0" w:space="0" w:color="auto"/>
            </w:tcBorders>
            <w:shd w:val="clear" w:color="auto" w:fill="auto"/>
            <w:vAlign w:val="center"/>
          </w:tcPr>
          <w:p w:rsidR="00051A6B" w:rsidRPr="00A14E29" w:rsidRDefault="00051A6B" w:rsidP="00051A6B">
            <w:pPr>
              <w:spacing w:line="360" w:lineRule="atLeast"/>
              <w:rPr>
                <w:b w:val="0"/>
                <w:color w:val="000000"/>
                <w:sz w:val="28"/>
                <w:szCs w:val="28"/>
              </w:rPr>
            </w:pPr>
            <w:r w:rsidRPr="00A14E29">
              <w:rPr>
                <w:b w:val="0"/>
                <w:color w:val="000000"/>
                <w:sz w:val="28"/>
                <w:szCs w:val="28"/>
              </w:rPr>
              <w:t>3</w:t>
            </w:r>
          </w:p>
        </w:tc>
        <w:tc>
          <w:tcPr>
            <w:tcW w:w="2977" w:type="dxa"/>
            <w:tcBorders>
              <w:left w:val="none" w:sz="0" w:space="0" w:color="auto"/>
              <w:right w:val="none" w:sz="0" w:space="0" w:color="auto"/>
            </w:tcBorders>
            <w:shd w:val="clear" w:color="auto" w:fill="auto"/>
          </w:tcPr>
          <w:p w:rsidR="00051A6B" w:rsidRPr="00A14E29" w:rsidRDefault="00051A6B" w:rsidP="00051A6B">
            <w:pPr>
              <w:spacing w:line="360" w:lineRule="atLeast"/>
              <w:cnfStyle w:val="000000100000" w:firstRow="0" w:lastRow="0" w:firstColumn="0" w:lastColumn="0" w:oddVBand="0" w:evenVBand="0" w:oddHBand="1" w:evenHBand="0" w:firstRowFirstColumn="0" w:firstRowLastColumn="0" w:lastRowFirstColumn="0" w:lastRowLastColumn="0"/>
              <w:rPr>
                <w:sz w:val="28"/>
                <w:szCs w:val="28"/>
              </w:rPr>
            </w:pPr>
            <w:r w:rsidRPr="00A14E29">
              <w:rPr>
                <w:color w:val="000000"/>
                <w:sz w:val="28"/>
                <w:szCs w:val="28"/>
              </w:rPr>
              <w:t>кремний</w:t>
            </w:r>
          </w:p>
        </w:tc>
        <w:tc>
          <w:tcPr>
            <w:tcW w:w="2410" w:type="dxa"/>
            <w:tcBorders>
              <w:left w:val="none" w:sz="0" w:space="0" w:color="auto"/>
              <w:right w:val="none" w:sz="0" w:space="0" w:color="auto"/>
            </w:tcBorders>
            <w:shd w:val="clear" w:color="auto" w:fill="auto"/>
            <w:vAlign w:val="center"/>
          </w:tcPr>
          <w:p w:rsidR="00051A6B" w:rsidRPr="00A14E29" w:rsidRDefault="00051A6B" w:rsidP="00051A6B">
            <w:pPr>
              <w:spacing w:line="360" w:lineRule="atLeast"/>
              <w:cnfStyle w:val="000000100000" w:firstRow="0" w:lastRow="0" w:firstColumn="0" w:lastColumn="0" w:oddVBand="0" w:evenVBand="0" w:oddHBand="1" w:evenHBand="0" w:firstRowFirstColumn="0" w:firstRowLastColumn="0" w:lastRowFirstColumn="0" w:lastRowLastColumn="0"/>
              <w:rPr>
                <w:color w:val="000000"/>
                <w:sz w:val="28"/>
                <w:szCs w:val="28"/>
              </w:rPr>
            </w:pPr>
            <w:r w:rsidRPr="00A14E29">
              <w:rPr>
                <w:color w:val="000000"/>
                <w:sz w:val="28"/>
                <w:szCs w:val="28"/>
              </w:rPr>
              <w:t>мышьяк</w:t>
            </w:r>
          </w:p>
        </w:tc>
        <w:tc>
          <w:tcPr>
            <w:tcW w:w="2278" w:type="dxa"/>
            <w:tcBorders>
              <w:left w:val="none" w:sz="0" w:space="0" w:color="auto"/>
              <w:right w:val="none" w:sz="0" w:space="0" w:color="auto"/>
            </w:tcBorders>
            <w:shd w:val="clear" w:color="auto" w:fill="auto"/>
            <w:vAlign w:val="center"/>
          </w:tcPr>
          <w:p w:rsidR="00051A6B" w:rsidRPr="00A14E29" w:rsidRDefault="00051A6B" w:rsidP="00051A6B">
            <w:pPr>
              <w:spacing w:line="360" w:lineRule="atLeast"/>
              <w:cnfStyle w:val="000000100000" w:firstRow="0" w:lastRow="0" w:firstColumn="0" w:lastColumn="0" w:oddVBand="0" w:evenVBand="0" w:oddHBand="1" w:evenHBand="0" w:firstRowFirstColumn="0" w:firstRowLastColumn="0" w:lastRowFirstColumn="0" w:lastRowLastColumn="0"/>
              <w:rPr>
                <w:color w:val="000000"/>
                <w:sz w:val="28"/>
                <w:szCs w:val="28"/>
              </w:rPr>
            </w:pPr>
            <w:r>
              <w:rPr>
                <w:color w:val="000000"/>
                <w:sz w:val="28"/>
                <w:szCs w:val="28"/>
              </w:rPr>
              <w:t>290</w:t>
            </w:r>
          </w:p>
        </w:tc>
      </w:tr>
      <w:tr w:rsidR="00051A6B" w:rsidRPr="00A14E29" w:rsidTr="00487234">
        <w:trPr>
          <w:jc w:val="center"/>
        </w:trPr>
        <w:tc>
          <w:tcPr>
            <w:cnfStyle w:val="001000000000" w:firstRow="0" w:lastRow="0" w:firstColumn="1" w:lastColumn="0" w:oddVBand="0" w:evenVBand="0" w:oddHBand="0" w:evenHBand="0" w:firstRowFirstColumn="0" w:firstRowLastColumn="0" w:lastRowFirstColumn="0" w:lastRowLastColumn="0"/>
            <w:tcW w:w="1147" w:type="dxa"/>
            <w:shd w:val="clear" w:color="auto" w:fill="auto"/>
            <w:vAlign w:val="center"/>
          </w:tcPr>
          <w:p w:rsidR="00051A6B" w:rsidRPr="00A14E29" w:rsidRDefault="00051A6B" w:rsidP="00051A6B">
            <w:pPr>
              <w:spacing w:line="360" w:lineRule="atLeast"/>
              <w:rPr>
                <w:b w:val="0"/>
                <w:color w:val="000000"/>
                <w:sz w:val="28"/>
                <w:szCs w:val="28"/>
              </w:rPr>
            </w:pPr>
            <w:r w:rsidRPr="00A14E29">
              <w:rPr>
                <w:b w:val="0"/>
                <w:color w:val="000000"/>
                <w:sz w:val="28"/>
                <w:szCs w:val="28"/>
              </w:rPr>
              <w:t>4</w:t>
            </w:r>
          </w:p>
        </w:tc>
        <w:tc>
          <w:tcPr>
            <w:tcW w:w="2977" w:type="dxa"/>
            <w:shd w:val="clear" w:color="auto" w:fill="auto"/>
          </w:tcPr>
          <w:p w:rsidR="00051A6B" w:rsidRPr="00A14E29" w:rsidRDefault="00051A6B" w:rsidP="00051A6B">
            <w:pPr>
              <w:spacing w:line="360" w:lineRule="atLeast"/>
              <w:cnfStyle w:val="000000000000" w:firstRow="0" w:lastRow="0" w:firstColumn="0" w:lastColumn="0" w:oddVBand="0" w:evenVBand="0" w:oddHBand="0" w:evenHBand="0" w:firstRowFirstColumn="0" w:firstRowLastColumn="0" w:lastRowFirstColumn="0" w:lastRowLastColumn="0"/>
              <w:rPr>
                <w:sz w:val="28"/>
                <w:szCs w:val="28"/>
              </w:rPr>
            </w:pPr>
            <w:r w:rsidRPr="00A14E29">
              <w:rPr>
                <w:color w:val="000000"/>
                <w:sz w:val="28"/>
                <w:szCs w:val="28"/>
              </w:rPr>
              <w:t>кремний</w:t>
            </w:r>
          </w:p>
        </w:tc>
        <w:tc>
          <w:tcPr>
            <w:tcW w:w="2410" w:type="dxa"/>
            <w:shd w:val="clear" w:color="auto" w:fill="auto"/>
            <w:vAlign w:val="center"/>
          </w:tcPr>
          <w:p w:rsidR="00051A6B" w:rsidRPr="00A14E29" w:rsidRDefault="00051A6B" w:rsidP="00051A6B">
            <w:pPr>
              <w:spacing w:line="360" w:lineRule="atLeast"/>
              <w:cnfStyle w:val="000000000000" w:firstRow="0" w:lastRow="0" w:firstColumn="0" w:lastColumn="0" w:oddVBand="0" w:evenVBand="0" w:oddHBand="0" w:evenHBand="0" w:firstRowFirstColumn="0" w:firstRowLastColumn="0" w:lastRowFirstColumn="0" w:lastRowLastColumn="0"/>
              <w:rPr>
                <w:color w:val="000000"/>
                <w:sz w:val="28"/>
                <w:szCs w:val="28"/>
              </w:rPr>
            </w:pPr>
            <w:r w:rsidRPr="00A14E29">
              <w:rPr>
                <w:color w:val="000000"/>
                <w:sz w:val="28"/>
                <w:szCs w:val="28"/>
              </w:rPr>
              <w:t>висмут</w:t>
            </w:r>
          </w:p>
        </w:tc>
        <w:tc>
          <w:tcPr>
            <w:tcW w:w="2278" w:type="dxa"/>
            <w:shd w:val="clear" w:color="auto" w:fill="auto"/>
            <w:vAlign w:val="center"/>
          </w:tcPr>
          <w:p w:rsidR="00051A6B" w:rsidRPr="00A14E29" w:rsidRDefault="00051A6B" w:rsidP="00051A6B">
            <w:pPr>
              <w:spacing w:line="360" w:lineRule="atLeast"/>
              <w:cnfStyle w:val="000000000000" w:firstRow="0" w:lastRow="0" w:firstColumn="0" w:lastColumn="0" w:oddVBand="0" w:evenVBand="0" w:oddHBand="0" w:evenHBand="0" w:firstRowFirstColumn="0" w:firstRowLastColumn="0" w:lastRowFirstColumn="0" w:lastRowLastColumn="0"/>
              <w:rPr>
                <w:color w:val="000000"/>
                <w:sz w:val="28"/>
                <w:szCs w:val="28"/>
              </w:rPr>
            </w:pPr>
            <w:r>
              <w:rPr>
                <w:color w:val="000000"/>
                <w:sz w:val="28"/>
                <w:szCs w:val="28"/>
              </w:rPr>
              <w:t>350</w:t>
            </w:r>
          </w:p>
        </w:tc>
      </w:tr>
      <w:tr w:rsidR="00051A6B" w:rsidRPr="00A14E29" w:rsidTr="004872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47" w:type="dxa"/>
            <w:tcBorders>
              <w:left w:val="none" w:sz="0" w:space="0" w:color="auto"/>
              <w:right w:val="none" w:sz="0" w:space="0" w:color="auto"/>
            </w:tcBorders>
            <w:shd w:val="clear" w:color="auto" w:fill="auto"/>
            <w:vAlign w:val="center"/>
          </w:tcPr>
          <w:p w:rsidR="00051A6B" w:rsidRPr="00A14E29" w:rsidRDefault="00051A6B" w:rsidP="00051A6B">
            <w:pPr>
              <w:spacing w:line="360" w:lineRule="atLeast"/>
              <w:rPr>
                <w:b w:val="0"/>
                <w:color w:val="000000"/>
                <w:sz w:val="28"/>
                <w:szCs w:val="28"/>
              </w:rPr>
            </w:pPr>
            <w:r w:rsidRPr="00A14E29">
              <w:rPr>
                <w:b w:val="0"/>
                <w:color w:val="000000"/>
                <w:sz w:val="28"/>
                <w:szCs w:val="28"/>
              </w:rPr>
              <w:t>5</w:t>
            </w:r>
          </w:p>
        </w:tc>
        <w:tc>
          <w:tcPr>
            <w:tcW w:w="2977" w:type="dxa"/>
            <w:tcBorders>
              <w:left w:val="none" w:sz="0" w:space="0" w:color="auto"/>
              <w:right w:val="none" w:sz="0" w:space="0" w:color="auto"/>
            </w:tcBorders>
            <w:shd w:val="clear" w:color="auto" w:fill="auto"/>
          </w:tcPr>
          <w:p w:rsidR="00051A6B" w:rsidRPr="00A14E29" w:rsidRDefault="00051A6B" w:rsidP="00051A6B">
            <w:pPr>
              <w:spacing w:line="360" w:lineRule="atLeast"/>
              <w:cnfStyle w:val="000000100000" w:firstRow="0" w:lastRow="0" w:firstColumn="0" w:lastColumn="0" w:oddVBand="0" w:evenVBand="0" w:oddHBand="1" w:evenHBand="0" w:firstRowFirstColumn="0" w:firstRowLastColumn="0" w:lastRowFirstColumn="0" w:lastRowLastColumn="0"/>
              <w:rPr>
                <w:sz w:val="28"/>
                <w:szCs w:val="28"/>
              </w:rPr>
            </w:pPr>
            <w:r w:rsidRPr="00A14E29">
              <w:rPr>
                <w:color w:val="000000"/>
                <w:sz w:val="28"/>
                <w:szCs w:val="28"/>
              </w:rPr>
              <w:t>кремний</w:t>
            </w:r>
          </w:p>
        </w:tc>
        <w:tc>
          <w:tcPr>
            <w:tcW w:w="2410" w:type="dxa"/>
            <w:tcBorders>
              <w:left w:val="none" w:sz="0" w:space="0" w:color="auto"/>
              <w:right w:val="none" w:sz="0" w:space="0" w:color="auto"/>
            </w:tcBorders>
            <w:shd w:val="clear" w:color="auto" w:fill="auto"/>
            <w:vAlign w:val="center"/>
          </w:tcPr>
          <w:p w:rsidR="00051A6B" w:rsidRPr="00A14E29" w:rsidRDefault="00051A6B" w:rsidP="00051A6B">
            <w:pPr>
              <w:spacing w:line="360" w:lineRule="atLeast"/>
              <w:cnfStyle w:val="000000100000" w:firstRow="0" w:lastRow="0" w:firstColumn="0" w:lastColumn="0" w:oddVBand="0" w:evenVBand="0" w:oddHBand="1" w:evenHBand="0" w:firstRowFirstColumn="0" w:firstRowLastColumn="0" w:lastRowFirstColumn="0" w:lastRowLastColumn="0"/>
              <w:rPr>
                <w:color w:val="000000"/>
                <w:sz w:val="28"/>
                <w:szCs w:val="28"/>
              </w:rPr>
            </w:pPr>
            <w:r w:rsidRPr="00A14E29">
              <w:rPr>
                <w:color w:val="000000"/>
                <w:sz w:val="28"/>
                <w:szCs w:val="28"/>
              </w:rPr>
              <w:t>бор</w:t>
            </w:r>
          </w:p>
        </w:tc>
        <w:tc>
          <w:tcPr>
            <w:tcW w:w="2278" w:type="dxa"/>
            <w:tcBorders>
              <w:left w:val="none" w:sz="0" w:space="0" w:color="auto"/>
              <w:right w:val="none" w:sz="0" w:space="0" w:color="auto"/>
            </w:tcBorders>
            <w:shd w:val="clear" w:color="auto" w:fill="auto"/>
            <w:vAlign w:val="center"/>
          </w:tcPr>
          <w:p w:rsidR="00051A6B" w:rsidRPr="00A14E29" w:rsidRDefault="00051A6B" w:rsidP="00051A6B">
            <w:pPr>
              <w:spacing w:line="360" w:lineRule="atLeast"/>
              <w:cnfStyle w:val="000000100000" w:firstRow="0" w:lastRow="0" w:firstColumn="0" w:lastColumn="0" w:oddVBand="0" w:evenVBand="0" w:oddHBand="1" w:evenHBand="0" w:firstRowFirstColumn="0" w:firstRowLastColumn="0" w:lastRowFirstColumn="0" w:lastRowLastColumn="0"/>
              <w:rPr>
                <w:color w:val="000000"/>
                <w:sz w:val="28"/>
                <w:szCs w:val="28"/>
              </w:rPr>
            </w:pPr>
            <w:r>
              <w:rPr>
                <w:color w:val="000000"/>
                <w:sz w:val="28"/>
                <w:szCs w:val="28"/>
              </w:rPr>
              <w:t>380</w:t>
            </w:r>
          </w:p>
        </w:tc>
      </w:tr>
      <w:tr w:rsidR="00051A6B" w:rsidRPr="00A14E29" w:rsidTr="00487234">
        <w:trPr>
          <w:jc w:val="center"/>
        </w:trPr>
        <w:tc>
          <w:tcPr>
            <w:cnfStyle w:val="001000000000" w:firstRow="0" w:lastRow="0" w:firstColumn="1" w:lastColumn="0" w:oddVBand="0" w:evenVBand="0" w:oddHBand="0" w:evenHBand="0" w:firstRowFirstColumn="0" w:firstRowLastColumn="0" w:lastRowFirstColumn="0" w:lastRowLastColumn="0"/>
            <w:tcW w:w="1147" w:type="dxa"/>
            <w:shd w:val="clear" w:color="auto" w:fill="auto"/>
            <w:vAlign w:val="center"/>
          </w:tcPr>
          <w:p w:rsidR="00051A6B" w:rsidRPr="00A14E29" w:rsidRDefault="00051A6B" w:rsidP="00051A6B">
            <w:pPr>
              <w:spacing w:line="360" w:lineRule="atLeast"/>
              <w:rPr>
                <w:b w:val="0"/>
                <w:color w:val="000000"/>
                <w:sz w:val="28"/>
                <w:szCs w:val="28"/>
              </w:rPr>
            </w:pPr>
            <w:r w:rsidRPr="00A14E29">
              <w:rPr>
                <w:b w:val="0"/>
                <w:color w:val="000000"/>
                <w:sz w:val="28"/>
                <w:szCs w:val="28"/>
              </w:rPr>
              <w:t>6</w:t>
            </w:r>
          </w:p>
        </w:tc>
        <w:tc>
          <w:tcPr>
            <w:tcW w:w="2977" w:type="dxa"/>
            <w:shd w:val="clear" w:color="auto" w:fill="auto"/>
          </w:tcPr>
          <w:p w:rsidR="00051A6B" w:rsidRPr="00A14E29" w:rsidRDefault="00051A6B" w:rsidP="00051A6B">
            <w:pPr>
              <w:spacing w:line="360" w:lineRule="atLeast"/>
              <w:cnfStyle w:val="000000000000" w:firstRow="0" w:lastRow="0" w:firstColumn="0" w:lastColumn="0" w:oddVBand="0" w:evenVBand="0" w:oddHBand="0" w:evenHBand="0" w:firstRowFirstColumn="0" w:firstRowLastColumn="0" w:lastRowFirstColumn="0" w:lastRowLastColumn="0"/>
              <w:rPr>
                <w:sz w:val="28"/>
                <w:szCs w:val="28"/>
              </w:rPr>
            </w:pPr>
            <w:r w:rsidRPr="00A14E29">
              <w:rPr>
                <w:color w:val="000000"/>
                <w:sz w:val="28"/>
                <w:szCs w:val="28"/>
              </w:rPr>
              <w:t>германий</w:t>
            </w:r>
          </w:p>
        </w:tc>
        <w:tc>
          <w:tcPr>
            <w:tcW w:w="2410" w:type="dxa"/>
            <w:shd w:val="clear" w:color="auto" w:fill="auto"/>
            <w:vAlign w:val="center"/>
          </w:tcPr>
          <w:p w:rsidR="00051A6B" w:rsidRPr="00A14E29" w:rsidRDefault="00051A6B" w:rsidP="00051A6B">
            <w:pPr>
              <w:spacing w:line="360" w:lineRule="atLeast"/>
              <w:cnfStyle w:val="000000000000" w:firstRow="0" w:lastRow="0" w:firstColumn="0" w:lastColumn="0" w:oddVBand="0" w:evenVBand="0" w:oddHBand="0" w:evenHBand="0" w:firstRowFirstColumn="0" w:firstRowLastColumn="0" w:lastRowFirstColumn="0" w:lastRowLastColumn="0"/>
              <w:rPr>
                <w:color w:val="000000"/>
                <w:sz w:val="28"/>
                <w:szCs w:val="28"/>
              </w:rPr>
            </w:pPr>
            <w:r w:rsidRPr="00A14E29">
              <w:rPr>
                <w:color w:val="000000"/>
                <w:sz w:val="28"/>
                <w:szCs w:val="28"/>
              </w:rPr>
              <w:t>фосфор</w:t>
            </w:r>
          </w:p>
        </w:tc>
        <w:tc>
          <w:tcPr>
            <w:tcW w:w="2278" w:type="dxa"/>
            <w:shd w:val="clear" w:color="auto" w:fill="auto"/>
            <w:vAlign w:val="center"/>
          </w:tcPr>
          <w:p w:rsidR="00051A6B" w:rsidRPr="00A14E29" w:rsidRDefault="00051A6B" w:rsidP="00051A6B">
            <w:pPr>
              <w:spacing w:line="360" w:lineRule="atLeast"/>
              <w:cnfStyle w:val="000000000000" w:firstRow="0" w:lastRow="0" w:firstColumn="0" w:lastColumn="0" w:oddVBand="0" w:evenVBand="0" w:oddHBand="0" w:evenHBand="0" w:firstRowFirstColumn="0" w:firstRowLastColumn="0" w:lastRowFirstColumn="0" w:lastRowLastColumn="0"/>
              <w:rPr>
                <w:color w:val="000000"/>
                <w:sz w:val="28"/>
                <w:szCs w:val="28"/>
              </w:rPr>
            </w:pPr>
            <w:r>
              <w:rPr>
                <w:color w:val="000000"/>
                <w:sz w:val="28"/>
                <w:szCs w:val="28"/>
              </w:rPr>
              <w:t>400</w:t>
            </w:r>
          </w:p>
        </w:tc>
      </w:tr>
      <w:tr w:rsidR="00051A6B" w:rsidRPr="00A14E29" w:rsidTr="004872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47" w:type="dxa"/>
            <w:tcBorders>
              <w:left w:val="none" w:sz="0" w:space="0" w:color="auto"/>
              <w:right w:val="none" w:sz="0" w:space="0" w:color="auto"/>
            </w:tcBorders>
            <w:shd w:val="clear" w:color="auto" w:fill="auto"/>
            <w:vAlign w:val="center"/>
          </w:tcPr>
          <w:p w:rsidR="00051A6B" w:rsidRPr="00A14E29" w:rsidRDefault="00051A6B" w:rsidP="00051A6B">
            <w:pPr>
              <w:spacing w:line="360" w:lineRule="atLeast"/>
              <w:rPr>
                <w:b w:val="0"/>
                <w:color w:val="000000"/>
                <w:sz w:val="28"/>
                <w:szCs w:val="28"/>
              </w:rPr>
            </w:pPr>
            <w:r w:rsidRPr="00A14E29">
              <w:rPr>
                <w:b w:val="0"/>
                <w:color w:val="000000"/>
                <w:sz w:val="28"/>
                <w:szCs w:val="28"/>
              </w:rPr>
              <w:t>7</w:t>
            </w:r>
          </w:p>
        </w:tc>
        <w:tc>
          <w:tcPr>
            <w:tcW w:w="2977" w:type="dxa"/>
            <w:tcBorders>
              <w:left w:val="none" w:sz="0" w:space="0" w:color="auto"/>
              <w:right w:val="none" w:sz="0" w:space="0" w:color="auto"/>
            </w:tcBorders>
            <w:shd w:val="clear" w:color="auto" w:fill="auto"/>
          </w:tcPr>
          <w:p w:rsidR="00051A6B" w:rsidRPr="00A14E29" w:rsidRDefault="00051A6B" w:rsidP="00051A6B">
            <w:pPr>
              <w:spacing w:line="360" w:lineRule="atLeast"/>
              <w:cnfStyle w:val="000000100000" w:firstRow="0" w:lastRow="0" w:firstColumn="0" w:lastColumn="0" w:oddVBand="0" w:evenVBand="0" w:oddHBand="1" w:evenHBand="0" w:firstRowFirstColumn="0" w:firstRowLastColumn="0" w:lastRowFirstColumn="0" w:lastRowLastColumn="0"/>
              <w:rPr>
                <w:sz w:val="28"/>
                <w:szCs w:val="28"/>
              </w:rPr>
            </w:pPr>
            <w:r w:rsidRPr="00A14E29">
              <w:rPr>
                <w:color w:val="000000"/>
                <w:sz w:val="28"/>
                <w:szCs w:val="28"/>
              </w:rPr>
              <w:t>германий</w:t>
            </w:r>
          </w:p>
        </w:tc>
        <w:tc>
          <w:tcPr>
            <w:tcW w:w="2410" w:type="dxa"/>
            <w:tcBorders>
              <w:left w:val="none" w:sz="0" w:space="0" w:color="auto"/>
              <w:right w:val="none" w:sz="0" w:space="0" w:color="auto"/>
            </w:tcBorders>
            <w:shd w:val="clear" w:color="auto" w:fill="auto"/>
            <w:vAlign w:val="center"/>
          </w:tcPr>
          <w:p w:rsidR="00051A6B" w:rsidRPr="00A14E29" w:rsidRDefault="00051A6B" w:rsidP="00051A6B">
            <w:pPr>
              <w:spacing w:line="360" w:lineRule="atLeast"/>
              <w:cnfStyle w:val="000000100000" w:firstRow="0" w:lastRow="0" w:firstColumn="0" w:lastColumn="0" w:oddVBand="0" w:evenVBand="0" w:oddHBand="1" w:evenHBand="0" w:firstRowFirstColumn="0" w:firstRowLastColumn="0" w:lastRowFirstColumn="0" w:lastRowLastColumn="0"/>
              <w:rPr>
                <w:color w:val="000000"/>
                <w:sz w:val="28"/>
                <w:szCs w:val="28"/>
              </w:rPr>
            </w:pPr>
            <w:r w:rsidRPr="00A14E29">
              <w:rPr>
                <w:color w:val="000000"/>
                <w:sz w:val="28"/>
                <w:szCs w:val="28"/>
              </w:rPr>
              <w:t>мышьяк</w:t>
            </w:r>
          </w:p>
        </w:tc>
        <w:tc>
          <w:tcPr>
            <w:tcW w:w="2278" w:type="dxa"/>
            <w:tcBorders>
              <w:left w:val="none" w:sz="0" w:space="0" w:color="auto"/>
              <w:right w:val="none" w:sz="0" w:space="0" w:color="auto"/>
            </w:tcBorders>
            <w:shd w:val="clear" w:color="auto" w:fill="auto"/>
            <w:vAlign w:val="center"/>
          </w:tcPr>
          <w:p w:rsidR="00051A6B" w:rsidRPr="00A14E29" w:rsidRDefault="00051A6B" w:rsidP="00051A6B">
            <w:pPr>
              <w:spacing w:line="360" w:lineRule="atLeast"/>
              <w:cnfStyle w:val="000000100000" w:firstRow="0" w:lastRow="0" w:firstColumn="0" w:lastColumn="0" w:oddVBand="0" w:evenVBand="0" w:oddHBand="1" w:evenHBand="0" w:firstRowFirstColumn="0" w:firstRowLastColumn="0" w:lastRowFirstColumn="0" w:lastRowLastColumn="0"/>
              <w:rPr>
                <w:color w:val="000000"/>
                <w:sz w:val="28"/>
                <w:szCs w:val="28"/>
              </w:rPr>
            </w:pPr>
            <w:r>
              <w:rPr>
                <w:color w:val="000000"/>
                <w:sz w:val="28"/>
                <w:szCs w:val="28"/>
              </w:rPr>
              <w:t>310</w:t>
            </w:r>
          </w:p>
        </w:tc>
      </w:tr>
      <w:tr w:rsidR="00051A6B" w:rsidRPr="00A14E29" w:rsidTr="00487234">
        <w:trPr>
          <w:jc w:val="center"/>
        </w:trPr>
        <w:tc>
          <w:tcPr>
            <w:cnfStyle w:val="001000000000" w:firstRow="0" w:lastRow="0" w:firstColumn="1" w:lastColumn="0" w:oddVBand="0" w:evenVBand="0" w:oddHBand="0" w:evenHBand="0" w:firstRowFirstColumn="0" w:firstRowLastColumn="0" w:lastRowFirstColumn="0" w:lastRowLastColumn="0"/>
            <w:tcW w:w="1147" w:type="dxa"/>
            <w:shd w:val="clear" w:color="auto" w:fill="auto"/>
            <w:vAlign w:val="center"/>
          </w:tcPr>
          <w:p w:rsidR="00051A6B" w:rsidRPr="00A14E29" w:rsidRDefault="00051A6B" w:rsidP="00051A6B">
            <w:pPr>
              <w:spacing w:line="360" w:lineRule="atLeast"/>
              <w:rPr>
                <w:b w:val="0"/>
                <w:color w:val="000000"/>
                <w:sz w:val="28"/>
                <w:szCs w:val="28"/>
              </w:rPr>
            </w:pPr>
            <w:r w:rsidRPr="00A14E29">
              <w:rPr>
                <w:b w:val="0"/>
                <w:color w:val="000000"/>
                <w:sz w:val="28"/>
                <w:szCs w:val="28"/>
              </w:rPr>
              <w:t>8</w:t>
            </w:r>
          </w:p>
        </w:tc>
        <w:tc>
          <w:tcPr>
            <w:tcW w:w="2977" w:type="dxa"/>
            <w:shd w:val="clear" w:color="auto" w:fill="auto"/>
          </w:tcPr>
          <w:p w:rsidR="00051A6B" w:rsidRPr="00A14E29" w:rsidRDefault="00051A6B" w:rsidP="00051A6B">
            <w:pPr>
              <w:spacing w:line="360" w:lineRule="atLeast"/>
              <w:cnfStyle w:val="000000000000" w:firstRow="0" w:lastRow="0" w:firstColumn="0" w:lastColumn="0" w:oddVBand="0" w:evenVBand="0" w:oddHBand="0" w:evenHBand="0" w:firstRowFirstColumn="0" w:firstRowLastColumn="0" w:lastRowFirstColumn="0" w:lastRowLastColumn="0"/>
              <w:rPr>
                <w:sz w:val="28"/>
                <w:szCs w:val="28"/>
              </w:rPr>
            </w:pPr>
            <w:r w:rsidRPr="00A14E29">
              <w:rPr>
                <w:color w:val="000000"/>
                <w:sz w:val="28"/>
                <w:szCs w:val="28"/>
              </w:rPr>
              <w:t>германий</w:t>
            </w:r>
          </w:p>
        </w:tc>
        <w:tc>
          <w:tcPr>
            <w:tcW w:w="2410" w:type="dxa"/>
            <w:shd w:val="clear" w:color="auto" w:fill="auto"/>
            <w:vAlign w:val="center"/>
          </w:tcPr>
          <w:p w:rsidR="00051A6B" w:rsidRPr="00A14E29" w:rsidRDefault="00051A6B" w:rsidP="00051A6B">
            <w:pPr>
              <w:spacing w:line="360" w:lineRule="atLeast"/>
              <w:cnfStyle w:val="000000000000" w:firstRow="0" w:lastRow="0" w:firstColumn="0" w:lastColumn="0" w:oddVBand="0" w:evenVBand="0" w:oddHBand="0" w:evenHBand="0" w:firstRowFirstColumn="0" w:firstRowLastColumn="0" w:lastRowFirstColumn="0" w:lastRowLastColumn="0"/>
              <w:rPr>
                <w:color w:val="000000"/>
                <w:sz w:val="28"/>
                <w:szCs w:val="28"/>
              </w:rPr>
            </w:pPr>
            <w:r w:rsidRPr="00A14E29">
              <w:rPr>
                <w:color w:val="000000"/>
                <w:sz w:val="28"/>
                <w:szCs w:val="28"/>
              </w:rPr>
              <w:t>сурьма</w:t>
            </w:r>
          </w:p>
        </w:tc>
        <w:tc>
          <w:tcPr>
            <w:tcW w:w="2278" w:type="dxa"/>
            <w:shd w:val="clear" w:color="auto" w:fill="auto"/>
            <w:vAlign w:val="center"/>
          </w:tcPr>
          <w:p w:rsidR="00051A6B" w:rsidRPr="00A14E29" w:rsidRDefault="00051A6B" w:rsidP="00051A6B">
            <w:pPr>
              <w:spacing w:line="360" w:lineRule="atLeast"/>
              <w:cnfStyle w:val="000000000000" w:firstRow="0" w:lastRow="0" w:firstColumn="0" w:lastColumn="0" w:oddVBand="0" w:evenVBand="0" w:oddHBand="0" w:evenHBand="0" w:firstRowFirstColumn="0" w:firstRowLastColumn="0" w:lastRowFirstColumn="0" w:lastRowLastColumn="0"/>
              <w:rPr>
                <w:color w:val="000000"/>
                <w:sz w:val="28"/>
                <w:szCs w:val="28"/>
              </w:rPr>
            </w:pPr>
            <w:r>
              <w:rPr>
                <w:color w:val="000000"/>
                <w:sz w:val="28"/>
                <w:szCs w:val="28"/>
              </w:rPr>
              <w:t>390</w:t>
            </w:r>
          </w:p>
        </w:tc>
      </w:tr>
      <w:tr w:rsidR="00051A6B" w:rsidRPr="00A14E29" w:rsidTr="004872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47" w:type="dxa"/>
            <w:tcBorders>
              <w:left w:val="none" w:sz="0" w:space="0" w:color="auto"/>
              <w:right w:val="none" w:sz="0" w:space="0" w:color="auto"/>
            </w:tcBorders>
            <w:shd w:val="clear" w:color="auto" w:fill="auto"/>
            <w:vAlign w:val="center"/>
          </w:tcPr>
          <w:p w:rsidR="00051A6B" w:rsidRPr="00A14E29" w:rsidRDefault="00051A6B" w:rsidP="00051A6B">
            <w:pPr>
              <w:spacing w:line="360" w:lineRule="atLeast"/>
              <w:rPr>
                <w:b w:val="0"/>
                <w:color w:val="000000"/>
                <w:sz w:val="28"/>
                <w:szCs w:val="28"/>
              </w:rPr>
            </w:pPr>
            <w:r w:rsidRPr="00A14E29">
              <w:rPr>
                <w:b w:val="0"/>
                <w:color w:val="000000"/>
                <w:sz w:val="28"/>
                <w:szCs w:val="28"/>
              </w:rPr>
              <w:t>9</w:t>
            </w:r>
          </w:p>
        </w:tc>
        <w:tc>
          <w:tcPr>
            <w:tcW w:w="2977" w:type="dxa"/>
            <w:tcBorders>
              <w:left w:val="none" w:sz="0" w:space="0" w:color="auto"/>
              <w:right w:val="none" w:sz="0" w:space="0" w:color="auto"/>
            </w:tcBorders>
            <w:shd w:val="clear" w:color="auto" w:fill="auto"/>
          </w:tcPr>
          <w:p w:rsidR="00051A6B" w:rsidRPr="00A14E29" w:rsidRDefault="00051A6B" w:rsidP="00051A6B">
            <w:pPr>
              <w:spacing w:line="360" w:lineRule="atLeast"/>
              <w:cnfStyle w:val="000000100000" w:firstRow="0" w:lastRow="0" w:firstColumn="0" w:lastColumn="0" w:oddVBand="0" w:evenVBand="0" w:oddHBand="1" w:evenHBand="0" w:firstRowFirstColumn="0" w:firstRowLastColumn="0" w:lastRowFirstColumn="0" w:lastRowLastColumn="0"/>
              <w:rPr>
                <w:sz w:val="28"/>
                <w:szCs w:val="28"/>
              </w:rPr>
            </w:pPr>
            <w:r w:rsidRPr="00A14E29">
              <w:rPr>
                <w:color w:val="000000"/>
                <w:sz w:val="28"/>
                <w:szCs w:val="28"/>
              </w:rPr>
              <w:t>германий</w:t>
            </w:r>
          </w:p>
        </w:tc>
        <w:tc>
          <w:tcPr>
            <w:tcW w:w="2410" w:type="dxa"/>
            <w:tcBorders>
              <w:left w:val="none" w:sz="0" w:space="0" w:color="auto"/>
              <w:right w:val="none" w:sz="0" w:space="0" w:color="auto"/>
            </w:tcBorders>
            <w:shd w:val="clear" w:color="auto" w:fill="auto"/>
            <w:vAlign w:val="center"/>
          </w:tcPr>
          <w:p w:rsidR="00051A6B" w:rsidRPr="00A14E29" w:rsidRDefault="00051A6B" w:rsidP="00051A6B">
            <w:pPr>
              <w:spacing w:line="360" w:lineRule="atLeast"/>
              <w:cnfStyle w:val="000000100000" w:firstRow="0" w:lastRow="0" w:firstColumn="0" w:lastColumn="0" w:oddVBand="0" w:evenVBand="0" w:oddHBand="1" w:evenHBand="0" w:firstRowFirstColumn="0" w:firstRowLastColumn="0" w:lastRowFirstColumn="0" w:lastRowLastColumn="0"/>
              <w:rPr>
                <w:color w:val="000000"/>
                <w:sz w:val="28"/>
                <w:szCs w:val="28"/>
              </w:rPr>
            </w:pPr>
            <w:r w:rsidRPr="00A14E29">
              <w:rPr>
                <w:color w:val="000000"/>
                <w:sz w:val="28"/>
                <w:szCs w:val="28"/>
              </w:rPr>
              <w:t>галлий</w:t>
            </w:r>
          </w:p>
        </w:tc>
        <w:tc>
          <w:tcPr>
            <w:tcW w:w="2278" w:type="dxa"/>
            <w:tcBorders>
              <w:left w:val="none" w:sz="0" w:space="0" w:color="auto"/>
              <w:right w:val="none" w:sz="0" w:space="0" w:color="auto"/>
            </w:tcBorders>
            <w:shd w:val="clear" w:color="auto" w:fill="auto"/>
            <w:vAlign w:val="center"/>
          </w:tcPr>
          <w:p w:rsidR="00051A6B" w:rsidRPr="00A14E29" w:rsidRDefault="00051A6B" w:rsidP="00051A6B">
            <w:pPr>
              <w:spacing w:line="360" w:lineRule="atLeast"/>
              <w:cnfStyle w:val="000000100000" w:firstRow="0" w:lastRow="0" w:firstColumn="0" w:lastColumn="0" w:oddVBand="0" w:evenVBand="0" w:oddHBand="1" w:evenHBand="0" w:firstRowFirstColumn="0" w:firstRowLastColumn="0" w:lastRowFirstColumn="0" w:lastRowLastColumn="0"/>
              <w:rPr>
                <w:color w:val="000000"/>
                <w:sz w:val="28"/>
                <w:szCs w:val="28"/>
              </w:rPr>
            </w:pPr>
            <w:r>
              <w:rPr>
                <w:color w:val="000000"/>
                <w:sz w:val="28"/>
                <w:szCs w:val="28"/>
              </w:rPr>
              <w:t>305</w:t>
            </w:r>
          </w:p>
        </w:tc>
      </w:tr>
      <w:tr w:rsidR="00051A6B" w:rsidRPr="00A14E29" w:rsidTr="00487234">
        <w:trPr>
          <w:jc w:val="center"/>
        </w:trPr>
        <w:tc>
          <w:tcPr>
            <w:cnfStyle w:val="001000000000" w:firstRow="0" w:lastRow="0" w:firstColumn="1" w:lastColumn="0" w:oddVBand="0" w:evenVBand="0" w:oddHBand="0" w:evenHBand="0" w:firstRowFirstColumn="0" w:firstRowLastColumn="0" w:lastRowFirstColumn="0" w:lastRowLastColumn="0"/>
            <w:tcW w:w="1147" w:type="dxa"/>
            <w:shd w:val="clear" w:color="auto" w:fill="auto"/>
            <w:vAlign w:val="center"/>
          </w:tcPr>
          <w:p w:rsidR="00051A6B" w:rsidRPr="00A14E29" w:rsidRDefault="00051A6B" w:rsidP="00051A6B">
            <w:pPr>
              <w:spacing w:line="360" w:lineRule="atLeast"/>
              <w:rPr>
                <w:b w:val="0"/>
                <w:color w:val="000000"/>
                <w:sz w:val="28"/>
                <w:szCs w:val="28"/>
              </w:rPr>
            </w:pPr>
            <w:r w:rsidRPr="00A14E29">
              <w:rPr>
                <w:b w:val="0"/>
                <w:color w:val="000000"/>
                <w:sz w:val="28"/>
                <w:szCs w:val="28"/>
              </w:rPr>
              <w:t>10</w:t>
            </w:r>
          </w:p>
        </w:tc>
        <w:tc>
          <w:tcPr>
            <w:tcW w:w="2977" w:type="dxa"/>
            <w:shd w:val="clear" w:color="auto" w:fill="auto"/>
          </w:tcPr>
          <w:p w:rsidR="00051A6B" w:rsidRPr="00A14E29" w:rsidRDefault="00051A6B" w:rsidP="00051A6B">
            <w:pPr>
              <w:spacing w:line="360" w:lineRule="atLeast"/>
              <w:cnfStyle w:val="000000000000" w:firstRow="0" w:lastRow="0" w:firstColumn="0" w:lastColumn="0" w:oddVBand="0" w:evenVBand="0" w:oddHBand="0" w:evenHBand="0" w:firstRowFirstColumn="0" w:firstRowLastColumn="0" w:lastRowFirstColumn="0" w:lastRowLastColumn="0"/>
              <w:rPr>
                <w:sz w:val="28"/>
                <w:szCs w:val="28"/>
              </w:rPr>
            </w:pPr>
            <w:r w:rsidRPr="00A14E29">
              <w:rPr>
                <w:color w:val="000000"/>
                <w:sz w:val="28"/>
                <w:szCs w:val="28"/>
              </w:rPr>
              <w:t>германий</w:t>
            </w:r>
          </w:p>
        </w:tc>
        <w:tc>
          <w:tcPr>
            <w:tcW w:w="2410" w:type="dxa"/>
            <w:shd w:val="clear" w:color="auto" w:fill="auto"/>
            <w:vAlign w:val="center"/>
          </w:tcPr>
          <w:p w:rsidR="00051A6B" w:rsidRPr="00A14E29" w:rsidRDefault="00051A6B" w:rsidP="00051A6B">
            <w:pPr>
              <w:spacing w:line="360" w:lineRule="atLeast"/>
              <w:cnfStyle w:val="000000000000" w:firstRow="0" w:lastRow="0" w:firstColumn="0" w:lastColumn="0" w:oddVBand="0" w:evenVBand="0" w:oddHBand="0" w:evenHBand="0" w:firstRowFirstColumn="0" w:firstRowLastColumn="0" w:lastRowFirstColumn="0" w:lastRowLastColumn="0"/>
              <w:rPr>
                <w:color w:val="000000"/>
                <w:sz w:val="28"/>
                <w:szCs w:val="28"/>
              </w:rPr>
            </w:pPr>
            <w:r w:rsidRPr="00A14E29">
              <w:rPr>
                <w:color w:val="000000"/>
                <w:sz w:val="28"/>
                <w:szCs w:val="28"/>
              </w:rPr>
              <w:t>индий</w:t>
            </w:r>
          </w:p>
        </w:tc>
        <w:tc>
          <w:tcPr>
            <w:tcW w:w="2278" w:type="dxa"/>
            <w:shd w:val="clear" w:color="auto" w:fill="auto"/>
            <w:vAlign w:val="center"/>
          </w:tcPr>
          <w:p w:rsidR="00051A6B" w:rsidRPr="00A14E29" w:rsidRDefault="00051A6B" w:rsidP="00051A6B">
            <w:pPr>
              <w:spacing w:line="360" w:lineRule="atLeast"/>
              <w:cnfStyle w:val="000000000000" w:firstRow="0" w:lastRow="0" w:firstColumn="0" w:lastColumn="0" w:oddVBand="0" w:evenVBand="0" w:oddHBand="0" w:evenHBand="0" w:firstRowFirstColumn="0" w:firstRowLastColumn="0" w:lastRowFirstColumn="0" w:lastRowLastColumn="0"/>
              <w:rPr>
                <w:color w:val="000000"/>
                <w:sz w:val="28"/>
                <w:szCs w:val="28"/>
              </w:rPr>
            </w:pPr>
            <w:r>
              <w:rPr>
                <w:color w:val="000000"/>
                <w:sz w:val="28"/>
                <w:szCs w:val="28"/>
              </w:rPr>
              <w:t>370</w:t>
            </w:r>
          </w:p>
        </w:tc>
      </w:tr>
    </w:tbl>
    <w:p w:rsidR="00051A6B" w:rsidRDefault="00051A6B" w:rsidP="00051A6B">
      <w:pPr>
        <w:spacing w:line="360" w:lineRule="atLeast"/>
        <w:ind w:firstLine="709"/>
        <w:jc w:val="both"/>
        <w:rPr>
          <w:color w:val="000000"/>
          <w:sz w:val="28"/>
          <w:szCs w:val="28"/>
          <w:shd w:val="clear" w:color="auto" w:fill="FFFFFF"/>
        </w:rPr>
      </w:pPr>
    </w:p>
    <w:p w:rsidR="00785C4D" w:rsidRDefault="00785C4D" w:rsidP="00051A6B">
      <w:pPr>
        <w:spacing w:line="360" w:lineRule="atLeast"/>
        <w:jc w:val="center"/>
        <w:rPr>
          <w:b/>
          <w:i/>
          <w:sz w:val="28"/>
          <w:szCs w:val="28"/>
          <w:lang w:val="en-US"/>
        </w:rPr>
      </w:pPr>
    </w:p>
    <w:p w:rsidR="00051A6B" w:rsidRPr="00624328" w:rsidRDefault="00051A6B" w:rsidP="00051A6B">
      <w:pPr>
        <w:spacing w:line="360" w:lineRule="atLeast"/>
        <w:jc w:val="center"/>
        <w:rPr>
          <w:b/>
          <w:i/>
          <w:sz w:val="28"/>
          <w:szCs w:val="28"/>
        </w:rPr>
      </w:pPr>
      <w:r w:rsidRPr="00624328">
        <w:rPr>
          <w:b/>
          <w:i/>
          <w:sz w:val="28"/>
          <w:szCs w:val="28"/>
        </w:rPr>
        <w:lastRenderedPageBreak/>
        <w:t>Контрольные вопросы</w:t>
      </w:r>
    </w:p>
    <w:p w:rsidR="00051A6B" w:rsidRPr="009841AB" w:rsidRDefault="00051A6B" w:rsidP="00051A6B">
      <w:pPr>
        <w:spacing w:line="360" w:lineRule="atLeast"/>
        <w:rPr>
          <w:sz w:val="28"/>
          <w:szCs w:val="28"/>
        </w:rPr>
      </w:pPr>
    </w:p>
    <w:p w:rsidR="00051A6B" w:rsidRPr="00051A6B" w:rsidRDefault="00051A6B" w:rsidP="00051A6B">
      <w:pPr>
        <w:pStyle w:val="p191"/>
        <w:spacing w:before="0" w:beforeAutospacing="0" w:after="0" w:afterAutospacing="0" w:line="360" w:lineRule="atLeast"/>
        <w:ind w:firstLine="709"/>
        <w:jc w:val="both"/>
        <w:rPr>
          <w:color w:val="000000"/>
          <w:sz w:val="28"/>
          <w:szCs w:val="28"/>
        </w:rPr>
      </w:pPr>
      <w:r w:rsidRPr="00051A6B">
        <w:rPr>
          <w:rStyle w:val="ft5"/>
          <w:color w:val="000000"/>
          <w:sz w:val="28"/>
          <w:szCs w:val="28"/>
        </w:rPr>
        <w:t>1.</w:t>
      </w:r>
      <w:r w:rsidR="00F17955">
        <w:rPr>
          <w:rStyle w:val="ft5"/>
          <w:color w:val="000000"/>
          <w:sz w:val="28"/>
          <w:szCs w:val="28"/>
        </w:rPr>
        <w:t>Продемонстрируйте, к</w:t>
      </w:r>
      <w:r w:rsidRPr="00051A6B">
        <w:rPr>
          <w:rStyle w:val="ft156"/>
          <w:sz w:val="28"/>
          <w:szCs w:val="28"/>
        </w:rPr>
        <w:t>ак изменяется удельное электрическое сопротивление собственного полупроводника с ростом температуры</w:t>
      </w:r>
      <w:r w:rsidR="00F17955">
        <w:rPr>
          <w:rStyle w:val="ft156"/>
          <w:sz w:val="28"/>
          <w:szCs w:val="28"/>
        </w:rPr>
        <w:t>.</w:t>
      </w:r>
    </w:p>
    <w:p w:rsidR="00051A6B" w:rsidRPr="00051A6B" w:rsidRDefault="00051A6B" w:rsidP="00051A6B">
      <w:pPr>
        <w:pStyle w:val="p192"/>
        <w:spacing w:before="0" w:beforeAutospacing="0" w:after="0" w:afterAutospacing="0" w:line="360" w:lineRule="atLeast"/>
        <w:ind w:firstLine="709"/>
        <w:jc w:val="both"/>
        <w:rPr>
          <w:color w:val="000000"/>
          <w:sz w:val="28"/>
          <w:szCs w:val="28"/>
        </w:rPr>
      </w:pPr>
      <w:r w:rsidRPr="00051A6B">
        <w:rPr>
          <w:rStyle w:val="ft5"/>
          <w:color w:val="000000"/>
          <w:sz w:val="28"/>
          <w:szCs w:val="28"/>
        </w:rPr>
        <w:t>2.</w:t>
      </w:r>
      <w:r w:rsidR="00F17955">
        <w:rPr>
          <w:rStyle w:val="ft5"/>
          <w:color w:val="000000"/>
          <w:sz w:val="28"/>
          <w:szCs w:val="28"/>
        </w:rPr>
        <w:t>Покажите, п</w:t>
      </w:r>
      <w:r w:rsidRPr="00051A6B">
        <w:rPr>
          <w:rStyle w:val="ft156"/>
          <w:sz w:val="28"/>
          <w:szCs w:val="28"/>
        </w:rPr>
        <w:t>ри каких условиях удельное электрическое сопротивление полупроводника достигает максимума при</w:t>
      </w:r>
      <w:r w:rsidR="00E10FB6">
        <w:rPr>
          <w:rStyle w:val="ft156"/>
          <w:sz w:val="28"/>
          <w:szCs w:val="28"/>
        </w:rPr>
        <w:t xml:space="preserve"> </w:t>
      </w:r>
      <w:r w:rsidRPr="00F17955">
        <w:rPr>
          <w:rStyle w:val="ft156"/>
          <w:i/>
          <w:sz w:val="28"/>
          <w:szCs w:val="28"/>
        </w:rPr>
        <w:t>Т</w:t>
      </w:r>
      <w:r w:rsidRPr="00051A6B">
        <w:rPr>
          <w:rStyle w:val="ft156"/>
          <w:sz w:val="28"/>
          <w:szCs w:val="28"/>
        </w:rPr>
        <w:t>=300 К</w:t>
      </w:r>
      <w:r w:rsidR="00F17955">
        <w:rPr>
          <w:rStyle w:val="ft156"/>
          <w:sz w:val="28"/>
          <w:szCs w:val="28"/>
        </w:rPr>
        <w:t>.</w:t>
      </w:r>
    </w:p>
    <w:p w:rsidR="00051A6B" w:rsidRPr="00051A6B" w:rsidRDefault="00051A6B" w:rsidP="00051A6B">
      <w:pPr>
        <w:pStyle w:val="p193"/>
        <w:spacing w:before="0" w:beforeAutospacing="0" w:after="0" w:afterAutospacing="0" w:line="360" w:lineRule="atLeast"/>
        <w:ind w:firstLine="709"/>
        <w:jc w:val="both"/>
        <w:rPr>
          <w:color w:val="000000"/>
          <w:sz w:val="28"/>
          <w:szCs w:val="28"/>
        </w:rPr>
      </w:pPr>
      <w:r w:rsidRPr="00051A6B">
        <w:rPr>
          <w:rStyle w:val="ft5"/>
          <w:color w:val="000000"/>
          <w:sz w:val="28"/>
          <w:szCs w:val="28"/>
        </w:rPr>
        <w:t>3.</w:t>
      </w:r>
      <w:r w:rsidR="00F17955">
        <w:rPr>
          <w:rStyle w:val="ft5"/>
          <w:color w:val="000000"/>
          <w:sz w:val="28"/>
          <w:szCs w:val="28"/>
        </w:rPr>
        <w:t>Объясните ф</w:t>
      </w:r>
      <w:r w:rsidRPr="00051A6B">
        <w:rPr>
          <w:rStyle w:val="ft156"/>
          <w:sz w:val="28"/>
          <w:szCs w:val="28"/>
        </w:rPr>
        <w:t>изический смысл ширины запрещенной зоны и как е</w:t>
      </w:r>
      <w:r w:rsidR="00F17955">
        <w:rPr>
          <w:rStyle w:val="ft156"/>
          <w:sz w:val="28"/>
          <w:szCs w:val="28"/>
        </w:rPr>
        <w:t>ё</w:t>
      </w:r>
      <w:r w:rsidRPr="00051A6B">
        <w:rPr>
          <w:rStyle w:val="ft156"/>
          <w:sz w:val="28"/>
          <w:szCs w:val="28"/>
        </w:rPr>
        <w:t xml:space="preserve"> можно экспериментально определить</w:t>
      </w:r>
      <w:r w:rsidR="00F17955">
        <w:rPr>
          <w:rStyle w:val="ft156"/>
          <w:sz w:val="28"/>
          <w:szCs w:val="28"/>
        </w:rPr>
        <w:t>.</w:t>
      </w:r>
    </w:p>
    <w:p w:rsidR="00051A6B" w:rsidRPr="00051A6B" w:rsidRDefault="00051A6B" w:rsidP="00051A6B">
      <w:pPr>
        <w:pStyle w:val="p104"/>
        <w:spacing w:before="0" w:beforeAutospacing="0" w:after="0" w:afterAutospacing="0" w:line="360" w:lineRule="atLeast"/>
        <w:ind w:firstLine="709"/>
        <w:jc w:val="both"/>
        <w:rPr>
          <w:color w:val="000000"/>
          <w:sz w:val="28"/>
          <w:szCs w:val="28"/>
        </w:rPr>
      </w:pPr>
      <w:r w:rsidRPr="00051A6B">
        <w:rPr>
          <w:rStyle w:val="ft5"/>
          <w:color w:val="000000"/>
          <w:sz w:val="28"/>
          <w:szCs w:val="28"/>
        </w:rPr>
        <w:t>4.</w:t>
      </w:r>
      <w:r w:rsidR="00F17955">
        <w:rPr>
          <w:rStyle w:val="ft5"/>
          <w:color w:val="000000"/>
          <w:sz w:val="28"/>
          <w:szCs w:val="28"/>
        </w:rPr>
        <w:t>Опишите, о</w:t>
      </w:r>
      <w:r w:rsidRPr="00051A6B">
        <w:rPr>
          <w:rStyle w:val="ft156"/>
          <w:sz w:val="28"/>
          <w:szCs w:val="28"/>
        </w:rPr>
        <w:t>т чего зависит удельная электропроводимость примесных полупроводников при постоянной температуре (</w:t>
      </w:r>
      <w:r w:rsidRPr="00F17955">
        <w:rPr>
          <w:rStyle w:val="ft156"/>
          <w:i/>
          <w:sz w:val="28"/>
          <w:szCs w:val="28"/>
        </w:rPr>
        <w:t>Т</w:t>
      </w:r>
      <w:r w:rsidRPr="00051A6B">
        <w:rPr>
          <w:rStyle w:val="ft156"/>
          <w:sz w:val="28"/>
          <w:szCs w:val="28"/>
        </w:rPr>
        <w:t>=300 К)</w:t>
      </w:r>
      <w:r w:rsidR="00F17955">
        <w:rPr>
          <w:rStyle w:val="ft156"/>
          <w:sz w:val="28"/>
          <w:szCs w:val="28"/>
        </w:rPr>
        <w:t>.</w:t>
      </w:r>
    </w:p>
    <w:p w:rsidR="00051A6B" w:rsidRPr="00051A6B" w:rsidRDefault="00051A6B" w:rsidP="00051A6B">
      <w:pPr>
        <w:pStyle w:val="p92"/>
        <w:spacing w:before="0" w:beforeAutospacing="0" w:after="0" w:afterAutospacing="0" w:line="360" w:lineRule="atLeast"/>
        <w:ind w:firstLine="709"/>
        <w:jc w:val="both"/>
        <w:rPr>
          <w:color w:val="000000"/>
          <w:sz w:val="28"/>
          <w:szCs w:val="28"/>
        </w:rPr>
      </w:pPr>
      <w:r w:rsidRPr="00051A6B">
        <w:rPr>
          <w:rStyle w:val="ft5"/>
          <w:color w:val="000000"/>
          <w:sz w:val="28"/>
          <w:szCs w:val="28"/>
        </w:rPr>
        <w:t>5.</w:t>
      </w:r>
      <w:r w:rsidR="00F17955">
        <w:rPr>
          <w:rStyle w:val="ft5"/>
          <w:color w:val="000000"/>
          <w:sz w:val="28"/>
          <w:szCs w:val="28"/>
        </w:rPr>
        <w:t>Объясните, ч</w:t>
      </w:r>
      <w:r w:rsidRPr="00051A6B">
        <w:rPr>
          <w:rStyle w:val="ft20"/>
          <w:sz w:val="28"/>
          <w:szCs w:val="28"/>
        </w:rPr>
        <w:t>ем определяется собственная концентрация носителей заряда в полупроводнике</w:t>
      </w:r>
      <w:r w:rsidR="00F17955">
        <w:rPr>
          <w:rStyle w:val="ft20"/>
          <w:sz w:val="28"/>
          <w:szCs w:val="28"/>
        </w:rPr>
        <w:t>.</w:t>
      </w:r>
      <w:r w:rsidR="00E10FB6">
        <w:rPr>
          <w:rStyle w:val="ft20"/>
          <w:sz w:val="28"/>
          <w:szCs w:val="28"/>
        </w:rPr>
        <w:t xml:space="preserve"> </w:t>
      </w:r>
      <w:r w:rsidR="00F17955">
        <w:rPr>
          <w:rStyle w:val="ft20"/>
          <w:sz w:val="28"/>
          <w:szCs w:val="28"/>
        </w:rPr>
        <w:t>Покажите, в</w:t>
      </w:r>
      <w:r w:rsidRPr="00051A6B">
        <w:rPr>
          <w:rStyle w:val="ft20"/>
          <w:sz w:val="28"/>
          <w:szCs w:val="28"/>
        </w:rPr>
        <w:t xml:space="preserve"> каком полупроводнике собственная концентрация носителей заряда выше, если </w:t>
      </w:r>
      <m:oMath>
        <m:sSub>
          <m:sSubPr>
            <m:ctrlPr>
              <w:rPr>
                <w:rStyle w:val="ft20"/>
                <w:rFonts w:ascii="Cambria Math" w:hAnsi="Cambria Math"/>
                <w:i/>
                <w:sz w:val="28"/>
                <w:szCs w:val="28"/>
              </w:rPr>
            </m:ctrlPr>
          </m:sSubPr>
          <m:e>
            <m:r>
              <w:rPr>
                <w:rStyle w:val="ft20"/>
                <w:rFonts w:ascii="Cambria Math" w:hAnsi="Cambria Math"/>
                <w:sz w:val="28"/>
                <w:szCs w:val="28"/>
              </w:rPr>
              <m:t>E</m:t>
            </m:r>
          </m:e>
          <m:sub>
            <m:r>
              <w:rPr>
                <w:rStyle w:val="ft20"/>
                <w:rFonts w:ascii="Cambria Math" w:hAnsi="Cambria Math"/>
                <w:sz w:val="28"/>
                <w:szCs w:val="28"/>
              </w:rPr>
              <m:t>g</m:t>
            </m:r>
          </m:sub>
        </m:sSub>
      </m:oMath>
      <w:r w:rsidRPr="00051A6B">
        <w:rPr>
          <w:color w:val="000000"/>
          <w:sz w:val="28"/>
          <w:szCs w:val="28"/>
        </w:rPr>
        <w:t xml:space="preserve">(Ge) = 0,66 эВ, </w:t>
      </w:r>
      <m:oMath>
        <m:sSub>
          <m:sSubPr>
            <m:ctrlPr>
              <w:rPr>
                <w:rStyle w:val="ft20"/>
                <w:rFonts w:ascii="Cambria Math" w:hAnsi="Cambria Math"/>
                <w:i/>
                <w:sz w:val="28"/>
                <w:szCs w:val="28"/>
              </w:rPr>
            </m:ctrlPr>
          </m:sSubPr>
          <m:e>
            <m:r>
              <w:rPr>
                <w:rStyle w:val="ft20"/>
                <w:rFonts w:ascii="Cambria Math" w:hAnsi="Cambria Math"/>
                <w:sz w:val="28"/>
                <w:szCs w:val="28"/>
              </w:rPr>
              <m:t>E</m:t>
            </m:r>
          </m:e>
          <m:sub>
            <m:r>
              <w:rPr>
                <w:rStyle w:val="ft20"/>
                <w:rFonts w:ascii="Cambria Math" w:hAnsi="Cambria Math"/>
                <w:sz w:val="28"/>
                <w:szCs w:val="28"/>
              </w:rPr>
              <m:t>g</m:t>
            </m:r>
          </m:sub>
        </m:sSub>
      </m:oMath>
      <w:r w:rsidRPr="00051A6B">
        <w:rPr>
          <w:color w:val="000000"/>
          <w:sz w:val="28"/>
          <w:szCs w:val="28"/>
        </w:rPr>
        <w:t xml:space="preserve">(Si) = 1,12 эВ, </w:t>
      </w:r>
      <m:oMath>
        <m:sSub>
          <m:sSubPr>
            <m:ctrlPr>
              <w:rPr>
                <w:rStyle w:val="ft20"/>
                <w:rFonts w:ascii="Cambria Math" w:hAnsi="Cambria Math"/>
                <w:i/>
                <w:sz w:val="28"/>
                <w:szCs w:val="28"/>
              </w:rPr>
            </m:ctrlPr>
          </m:sSubPr>
          <m:e>
            <m:r>
              <w:rPr>
                <w:rStyle w:val="ft20"/>
                <w:rFonts w:ascii="Cambria Math" w:hAnsi="Cambria Math"/>
                <w:sz w:val="28"/>
                <w:szCs w:val="28"/>
              </w:rPr>
              <m:t>E</m:t>
            </m:r>
          </m:e>
          <m:sub>
            <m:r>
              <w:rPr>
                <w:rStyle w:val="ft20"/>
                <w:rFonts w:ascii="Cambria Math" w:hAnsi="Cambria Math"/>
                <w:sz w:val="28"/>
                <w:szCs w:val="28"/>
              </w:rPr>
              <m:t>g</m:t>
            </m:r>
          </m:sub>
        </m:sSub>
      </m:oMath>
      <w:r w:rsidRPr="00051A6B">
        <w:rPr>
          <w:color w:val="000000"/>
          <w:sz w:val="28"/>
          <w:szCs w:val="28"/>
        </w:rPr>
        <w:t>(GaAs)=1,44 эВ</w:t>
      </w:r>
      <w:r w:rsidR="00F17955">
        <w:rPr>
          <w:color w:val="000000"/>
          <w:sz w:val="28"/>
          <w:szCs w:val="28"/>
        </w:rPr>
        <w:t>.</w:t>
      </w:r>
    </w:p>
    <w:p w:rsidR="00051A6B" w:rsidRPr="00051A6B" w:rsidRDefault="00051A6B" w:rsidP="00051A6B">
      <w:pPr>
        <w:pStyle w:val="p92"/>
        <w:spacing w:before="0" w:beforeAutospacing="0" w:after="0" w:afterAutospacing="0" w:line="360" w:lineRule="atLeast"/>
        <w:ind w:firstLine="709"/>
        <w:jc w:val="both"/>
        <w:rPr>
          <w:color w:val="000000"/>
          <w:sz w:val="28"/>
          <w:szCs w:val="28"/>
        </w:rPr>
      </w:pPr>
      <w:r w:rsidRPr="00051A6B">
        <w:rPr>
          <w:rStyle w:val="ft5"/>
          <w:color w:val="000000"/>
          <w:sz w:val="28"/>
          <w:szCs w:val="28"/>
        </w:rPr>
        <w:t>6.</w:t>
      </w:r>
      <w:r w:rsidR="00F17955">
        <w:rPr>
          <w:rStyle w:val="ft5"/>
          <w:color w:val="000000"/>
          <w:sz w:val="28"/>
          <w:szCs w:val="28"/>
        </w:rPr>
        <w:t>Продемонстрируйте, к</w:t>
      </w:r>
      <w:r w:rsidRPr="00051A6B">
        <w:rPr>
          <w:rStyle w:val="ft156"/>
          <w:sz w:val="28"/>
          <w:szCs w:val="28"/>
        </w:rPr>
        <w:t xml:space="preserve"> чему на зонной диаграмме </w:t>
      </w:r>
      <m:oMath>
        <m:r>
          <w:rPr>
            <w:rStyle w:val="ft156"/>
            <w:rFonts w:ascii="Cambria Math" w:hAnsi="Cambria Math"/>
            <w:sz w:val="28"/>
            <w:szCs w:val="28"/>
          </w:rPr>
          <m:t>Е(х)</m:t>
        </m:r>
      </m:oMath>
      <w:r w:rsidRPr="00051A6B">
        <w:rPr>
          <w:rStyle w:val="ft156"/>
          <w:sz w:val="28"/>
          <w:szCs w:val="28"/>
        </w:rPr>
        <w:t xml:space="preserve"> стремится уровень Ферми в полупроводнике</w:t>
      </w:r>
      <w:r w:rsidRPr="00F17955">
        <w:rPr>
          <w:i/>
          <w:color w:val="000000"/>
          <w:sz w:val="28"/>
          <w:szCs w:val="28"/>
        </w:rPr>
        <w:t>n</w:t>
      </w:r>
      <w:r w:rsidRPr="00051A6B">
        <w:rPr>
          <w:color w:val="000000"/>
          <w:sz w:val="28"/>
          <w:szCs w:val="28"/>
        </w:rPr>
        <w:t>-типа с ростом температуры</w:t>
      </w:r>
      <w:r w:rsidR="00F17955">
        <w:rPr>
          <w:color w:val="000000"/>
          <w:sz w:val="28"/>
          <w:szCs w:val="28"/>
        </w:rPr>
        <w:t>.</w:t>
      </w:r>
    </w:p>
    <w:p w:rsidR="00051A6B" w:rsidRPr="00051A6B" w:rsidRDefault="00051A6B" w:rsidP="00051A6B">
      <w:pPr>
        <w:pStyle w:val="p192"/>
        <w:spacing w:before="0" w:beforeAutospacing="0" w:after="0" w:afterAutospacing="0" w:line="360" w:lineRule="atLeast"/>
        <w:ind w:firstLine="709"/>
        <w:jc w:val="both"/>
        <w:rPr>
          <w:color w:val="000000"/>
          <w:sz w:val="28"/>
          <w:szCs w:val="28"/>
        </w:rPr>
      </w:pPr>
      <w:r w:rsidRPr="00051A6B">
        <w:rPr>
          <w:rStyle w:val="ft5"/>
          <w:color w:val="000000"/>
          <w:sz w:val="28"/>
          <w:szCs w:val="28"/>
        </w:rPr>
        <w:t>7.</w:t>
      </w:r>
      <w:r w:rsidRPr="00051A6B">
        <w:rPr>
          <w:rStyle w:val="ft20"/>
          <w:sz w:val="28"/>
          <w:szCs w:val="28"/>
        </w:rPr>
        <w:t>Определит</w:t>
      </w:r>
      <w:r w:rsidR="00F17955">
        <w:rPr>
          <w:rStyle w:val="ft20"/>
          <w:sz w:val="28"/>
          <w:szCs w:val="28"/>
        </w:rPr>
        <w:t>е</w:t>
      </w:r>
      <w:r w:rsidRPr="00051A6B">
        <w:rPr>
          <w:rStyle w:val="ft20"/>
          <w:sz w:val="28"/>
          <w:szCs w:val="28"/>
        </w:rPr>
        <w:t xml:space="preserve"> условие, при котором уровень Ферми в собственном полупроводнике не зависит от температуры.</w:t>
      </w:r>
    </w:p>
    <w:p w:rsidR="00051A6B" w:rsidRPr="00BA4672" w:rsidRDefault="00051A6B" w:rsidP="00051A6B">
      <w:pPr>
        <w:pStyle w:val="p195"/>
        <w:spacing w:before="0" w:beforeAutospacing="0" w:after="0" w:afterAutospacing="0" w:line="360" w:lineRule="atLeast"/>
        <w:ind w:firstLine="709"/>
        <w:jc w:val="both"/>
        <w:rPr>
          <w:color w:val="000000"/>
          <w:sz w:val="28"/>
          <w:szCs w:val="28"/>
        </w:rPr>
      </w:pPr>
      <w:r w:rsidRPr="00BA4672">
        <w:rPr>
          <w:rStyle w:val="ft5"/>
          <w:color w:val="000000"/>
          <w:sz w:val="28"/>
          <w:szCs w:val="28"/>
        </w:rPr>
        <w:t>8.</w:t>
      </w:r>
      <w:r w:rsidR="00F17955">
        <w:rPr>
          <w:rStyle w:val="ft5"/>
          <w:color w:val="000000"/>
          <w:sz w:val="28"/>
          <w:szCs w:val="28"/>
        </w:rPr>
        <w:t>Покажите, к</w:t>
      </w:r>
      <w:r w:rsidRPr="00BA4672">
        <w:rPr>
          <w:rStyle w:val="ft157"/>
          <w:color w:val="000000"/>
          <w:sz w:val="28"/>
          <w:szCs w:val="28"/>
        </w:rPr>
        <w:t>ак изменится положение уровня Ферми относительно границ разрешенных зон в примесном полупроводнике при увеличении концентрации примеси</w:t>
      </w:r>
      <w:r w:rsidR="00F17955">
        <w:rPr>
          <w:rStyle w:val="ft157"/>
          <w:color w:val="000000"/>
          <w:sz w:val="28"/>
          <w:szCs w:val="28"/>
        </w:rPr>
        <w:t>.</w:t>
      </w:r>
    </w:p>
    <w:p w:rsidR="00051A6B" w:rsidRPr="00BA4672" w:rsidRDefault="00051A6B" w:rsidP="00051A6B">
      <w:pPr>
        <w:pStyle w:val="p196"/>
        <w:spacing w:before="0" w:beforeAutospacing="0" w:after="0" w:afterAutospacing="0" w:line="360" w:lineRule="atLeast"/>
        <w:ind w:firstLine="709"/>
        <w:jc w:val="both"/>
        <w:rPr>
          <w:color w:val="000000"/>
          <w:sz w:val="28"/>
          <w:szCs w:val="28"/>
        </w:rPr>
      </w:pPr>
      <w:r w:rsidRPr="00BA4672">
        <w:rPr>
          <w:rStyle w:val="ft5"/>
          <w:color w:val="000000"/>
          <w:sz w:val="28"/>
          <w:szCs w:val="28"/>
        </w:rPr>
        <w:t>9.</w:t>
      </w:r>
      <w:r w:rsidR="00F17955">
        <w:rPr>
          <w:rStyle w:val="ft5"/>
          <w:color w:val="000000"/>
          <w:sz w:val="28"/>
          <w:szCs w:val="28"/>
        </w:rPr>
        <w:t>Охарактеризуйте, к</w:t>
      </w:r>
      <w:r w:rsidRPr="00BA4672">
        <w:rPr>
          <w:rStyle w:val="ft16"/>
          <w:color w:val="000000"/>
          <w:sz w:val="28"/>
          <w:szCs w:val="28"/>
        </w:rPr>
        <w:t>аким образом образуются в примесном полупроводнике носители заряда</w:t>
      </w:r>
      <w:r w:rsidR="00F17955">
        <w:rPr>
          <w:rStyle w:val="ft16"/>
          <w:color w:val="000000"/>
          <w:sz w:val="28"/>
          <w:szCs w:val="28"/>
        </w:rPr>
        <w:t>.</w:t>
      </w:r>
      <w:r w:rsidR="00CB3044">
        <w:rPr>
          <w:rStyle w:val="ft16"/>
          <w:color w:val="000000"/>
          <w:sz w:val="28"/>
          <w:szCs w:val="28"/>
        </w:rPr>
        <w:t xml:space="preserve"> </w:t>
      </w:r>
      <w:r w:rsidRPr="00BA4672">
        <w:rPr>
          <w:color w:val="000000"/>
          <w:sz w:val="28"/>
          <w:szCs w:val="28"/>
        </w:rPr>
        <w:t>Объяснит</w:t>
      </w:r>
      <w:r w:rsidR="00F17955">
        <w:rPr>
          <w:color w:val="000000"/>
          <w:sz w:val="28"/>
          <w:szCs w:val="28"/>
        </w:rPr>
        <w:t>е</w:t>
      </w:r>
      <w:r w:rsidR="00CB3044">
        <w:rPr>
          <w:color w:val="000000"/>
          <w:sz w:val="28"/>
          <w:szCs w:val="28"/>
        </w:rPr>
        <w:t xml:space="preserve"> </w:t>
      </w:r>
      <w:r w:rsidR="00F17955">
        <w:rPr>
          <w:color w:val="000000"/>
          <w:sz w:val="28"/>
          <w:szCs w:val="28"/>
        </w:rPr>
        <w:t xml:space="preserve">ответ </w:t>
      </w:r>
      <w:r w:rsidRPr="00BA4672">
        <w:rPr>
          <w:color w:val="000000"/>
          <w:sz w:val="28"/>
          <w:szCs w:val="28"/>
        </w:rPr>
        <w:t xml:space="preserve">с использованием зонной диаграммы </w:t>
      </w:r>
      <w:r w:rsidRPr="00F17955">
        <w:rPr>
          <w:i/>
          <w:color w:val="000000"/>
          <w:sz w:val="28"/>
          <w:szCs w:val="28"/>
        </w:rPr>
        <w:t>Е</w:t>
      </w:r>
      <w:r w:rsidRPr="00BA4672">
        <w:rPr>
          <w:color w:val="000000"/>
          <w:sz w:val="28"/>
          <w:szCs w:val="28"/>
        </w:rPr>
        <w:t>(</w:t>
      </w:r>
      <w:r w:rsidRPr="00F17955">
        <w:rPr>
          <w:i/>
          <w:color w:val="000000"/>
          <w:sz w:val="28"/>
          <w:szCs w:val="28"/>
        </w:rPr>
        <w:t>х</w:t>
      </w:r>
      <w:r w:rsidRPr="00BA4672">
        <w:rPr>
          <w:color w:val="000000"/>
          <w:sz w:val="28"/>
          <w:szCs w:val="28"/>
        </w:rPr>
        <w:t>).</w:t>
      </w:r>
    </w:p>
    <w:p w:rsidR="00051A6B" w:rsidRPr="00BA4672" w:rsidRDefault="00051A6B" w:rsidP="00051A6B">
      <w:pPr>
        <w:pStyle w:val="p175"/>
        <w:spacing w:before="0" w:beforeAutospacing="0" w:after="0" w:afterAutospacing="0" w:line="360" w:lineRule="atLeast"/>
        <w:ind w:firstLine="709"/>
        <w:jc w:val="both"/>
        <w:rPr>
          <w:color w:val="000000"/>
          <w:sz w:val="28"/>
          <w:szCs w:val="28"/>
        </w:rPr>
      </w:pPr>
      <w:r w:rsidRPr="00BA4672">
        <w:rPr>
          <w:rStyle w:val="ft5"/>
          <w:color w:val="000000"/>
          <w:sz w:val="28"/>
          <w:szCs w:val="28"/>
        </w:rPr>
        <w:t>10.</w:t>
      </w:r>
      <w:r w:rsidR="00F17955">
        <w:rPr>
          <w:rStyle w:val="ft5"/>
          <w:color w:val="000000"/>
          <w:sz w:val="28"/>
          <w:szCs w:val="28"/>
        </w:rPr>
        <w:t>Укажите, к</w:t>
      </w:r>
      <w:r w:rsidRPr="00BA4672">
        <w:rPr>
          <w:rStyle w:val="ft23"/>
          <w:color w:val="000000"/>
          <w:sz w:val="28"/>
          <w:szCs w:val="28"/>
        </w:rPr>
        <w:t>ак зависит концентрация носителей заряда в примесном полупроводнике от температуры</w:t>
      </w:r>
      <w:r w:rsidR="00F17955">
        <w:rPr>
          <w:rStyle w:val="ft23"/>
          <w:color w:val="000000"/>
          <w:sz w:val="28"/>
          <w:szCs w:val="28"/>
        </w:rPr>
        <w:t>.</w:t>
      </w:r>
    </w:p>
    <w:p w:rsidR="00051A6B" w:rsidRPr="00BA4672" w:rsidRDefault="00051A6B" w:rsidP="00051A6B">
      <w:pPr>
        <w:pStyle w:val="p197"/>
        <w:spacing w:before="0" w:beforeAutospacing="0" w:after="0" w:afterAutospacing="0" w:line="360" w:lineRule="atLeast"/>
        <w:ind w:firstLine="709"/>
        <w:jc w:val="both"/>
        <w:rPr>
          <w:color w:val="000000"/>
          <w:sz w:val="28"/>
          <w:szCs w:val="28"/>
        </w:rPr>
      </w:pPr>
      <w:r w:rsidRPr="00BA4672">
        <w:rPr>
          <w:rStyle w:val="ft5"/>
          <w:color w:val="000000"/>
          <w:sz w:val="28"/>
          <w:szCs w:val="28"/>
        </w:rPr>
        <w:t>11.</w:t>
      </w:r>
      <w:r w:rsidR="00F17955">
        <w:rPr>
          <w:rStyle w:val="ft158"/>
          <w:color w:val="000000"/>
          <w:sz w:val="28"/>
          <w:szCs w:val="28"/>
        </w:rPr>
        <w:t>Дайте определение</w:t>
      </w:r>
      <w:r w:rsidRPr="00BA4672">
        <w:rPr>
          <w:rStyle w:val="ft158"/>
          <w:color w:val="000000"/>
          <w:sz w:val="28"/>
          <w:szCs w:val="28"/>
        </w:rPr>
        <w:t xml:space="preserve"> подвижность носителей заряда</w:t>
      </w:r>
      <w:r w:rsidR="004E02DB">
        <w:rPr>
          <w:rStyle w:val="ft158"/>
          <w:color w:val="000000"/>
          <w:sz w:val="28"/>
          <w:szCs w:val="28"/>
        </w:rPr>
        <w:t>.</w:t>
      </w:r>
      <w:r w:rsidR="00CB3044">
        <w:rPr>
          <w:rStyle w:val="ft158"/>
          <w:color w:val="000000"/>
          <w:sz w:val="28"/>
          <w:szCs w:val="28"/>
        </w:rPr>
        <w:t xml:space="preserve"> </w:t>
      </w:r>
      <w:r w:rsidR="004E02DB">
        <w:rPr>
          <w:rStyle w:val="ft158"/>
          <w:color w:val="000000"/>
          <w:sz w:val="28"/>
          <w:szCs w:val="28"/>
        </w:rPr>
        <w:t>О</w:t>
      </w:r>
      <w:r w:rsidR="00F17955">
        <w:rPr>
          <w:rStyle w:val="ft158"/>
          <w:color w:val="000000"/>
          <w:sz w:val="28"/>
          <w:szCs w:val="28"/>
        </w:rPr>
        <w:t>бъясните</w:t>
      </w:r>
      <w:r w:rsidR="004E02DB">
        <w:rPr>
          <w:rStyle w:val="ft158"/>
          <w:color w:val="000000"/>
          <w:sz w:val="28"/>
          <w:szCs w:val="28"/>
        </w:rPr>
        <w:t>,</w:t>
      </w:r>
      <w:r w:rsidR="00CB3044">
        <w:rPr>
          <w:rStyle w:val="ft158"/>
          <w:color w:val="000000"/>
          <w:sz w:val="28"/>
          <w:szCs w:val="28"/>
        </w:rPr>
        <w:t xml:space="preserve"> </w:t>
      </w:r>
      <w:r w:rsidRPr="00BA4672">
        <w:rPr>
          <w:rStyle w:val="ft158"/>
          <w:color w:val="000000"/>
          <w:sz w:val="28"/>
          <w:szCs w:val="28"/>
        </w:rPr>
        <w:t>от каких физических параметров она зависит, в какие формулы входит</w:t>
      </w:r>
      <w:r w:rsidR="00F17955">
        <w:rPr>
          <w:rStyle w:val="ft158"/>
          <w:color w:val="000000"/>
          <w:sz w:val="28"/>
          <w:szCs w:val="28"/>
        </w:rPr>
        <w:t>.</w:t>
      </w:r>
    </w:p>
    <w:p w:rsidR="00051A6B" w:rsidRPr="00BA4672" w:rsidRDefault="00051A6B" w:rsidP="00051A6B">
      <w:pPr>
        <w:pStyle w:val="p183"/>
        <w:spacing w:before="0" w:beforeAutospacing="0" w:after="0" w:afterAutospacing="0" w:line="360" w:lineRule="atLeast"/>
        <w:ind w:firstLine="709"/>
        <w:jc w:val="both"/>
        <w:rPr>
          <w:color w:val="000000"/>
          <w:sz w:val="28"/>
          <w:szCs w:val="28"/>
        </w:rPr>
      </w:pPr>
      <w:r w:rsidRPr="00BA4672">
        <w:rPr>
          <w:rStyle w:val="ft5"/>
          <w:color w:val="000000"/>
          <w:sz w:val="28"/>
          <w:szCs w:val="28"/>
        </w:rPr>
        <w:t>12.</w:t>
      </w:r>
      <w:r w:rsidR="004E02DB">
        <w:rPr>
          <w:rStyle w:val="ft5"/>
          <w:color w:val="000000"/>
          <w:sz w:val="28"/>
          <w:szCs w:val="28"/>
        </w:rPr>
        <w:t xml:space="preserve">Продемонстрируйте </w:t>
      </w:r>
      <w:r w:rsidRPr="00BA4672">
        <w:rPr>
          <w:rStyle w:val="ft24"/>
          <w:color w:val="000000"/>
          <w:sz w:val="28"/>
          <w:szCs w:val="28"/>
        </w:rPr>
        <w:t>зависи</w:t>
      </w:r>
      <w:r w:rsidR="004E02DB">
        <w:rPr>
          <w:rStyle w:val="ft24"/>
          <w:color w:val="000000"/>
          <w:sz w:val="28"/>
          <w:szCs w:val="28"/>
        </w:rPr>
        <w:t>мость</w:t>
      </w:r>
      <w:r w:rsidRPr="00BA4672">
        <w:rPr>
          <w:rStyle w:val="ft24"/>
          <w:color w:val="000000"/>
          <w:sz w:val="28"/>
          <w:szCs w:val="28"/>
        </w:rPr>
        <w:t xml:space="preserve"> коэффициент</w:t>
      </w:r>
      <w:r w:rsidR="004E02DB">
        <w:rPr>
          <w:rStyle w:val="ft24"/>
          <w:color w:val="000000"/>
          <w:sz w:val="28"/>
          <w:szCs w:val="28"/>
        </w:rPr>
        <w:t>а</w:t>
      </w:r>
      <w:r w:rsidRPr="00BA4672">
        <w:rPr>
          <w:rStyle w:val="ft24"/>
          <w:color w:val="000000"/>
          <w:sz w:val="28"/>
          <w:szCs w:val="28"/>
        </w:rPr>
        <w:t xml:space="preserve"> диффузии носителей заряда от температуры</w:t>
      </w:r>
      <w:r w:rsidR="004E02DB">
        <w:rPr>
          <w:rStyle w:val="ft24"/>
          <w:color w:val="000000"/>
          <w:sz w:val="28"/>
          <w:szCs w:val="28"/>
        </w:rPr>
        <w:t>.</w:t>
      </w:r>
    </w:p>
    <w:p w:rsidR="00051A6B" w:rsidRPr="00BA4672" w:rsidRDefault="00051A6B" w:rsidP="00051A6B">
      <w:pPr>
        <w:pStyle w:val="p175"/>
        <w:spacing w:before="0" w:beforeAutospacing="0" w:after="0" w:afterAutospacing="0" w:line="360" w:lineRule="atLeast"/>
        <w:ind w:firstLine="709"/>
        <w:jc w:val="both"/>
        <w:rPr>
          <w:color w:val="000000"/>
          <w:sz w:val="28"/>
          <w:szCs w:val="28"/>
        </w:rPr>
      </w:pPr>
      <w:r w:rsidRPr="00BA4672">
        <w:rPr>
          <w:rStyle w:val="ft5"/>
          <w:color w:val="000000"/>
          <w:sz w:val="28"/>
          <w:szCs w:val="28"/>
        </w:rPr>
        <w:t>13.</w:t>
      </w:r>
      <w:r w:rsidR="004E02DB">
        <w:rPr>
          <w:rStyle w:val="ft5"/>
          <w:color w:val="000000"/>
          <w:sz w:val="28"/>
          <w:szCs w:val="28"/>
        </w:rPr>
        <w:t>Объясните, к</w:t>
      </w:r>
      <w:r w:rsidRPr="00BA4672">
        <w:rPr>
          <w:rStyle w:val="ft23"/>
          <w:color w:val="000000"/>
          <w:sz w:val="28"/>
          <w:szCs w:val="28"/>
        </w:rPr>
        <w:t>акую часть электрического тока переносят дырки в собственном</w:t>
      </w:r>
      <w:r w:rsidR="00E10FB6">
        <w:rPr>
          <w:rStyle w:val="ft23"/>
          <w:color w:val="000000"/>
          <w:sz w:val="28"/>
          <w:szCs w:val="28"/>
        </w:rPr>
        <w:t xml:space="preserve"> </w:t>
      </w:r>
      <w:proofErr w:type="spellStart"/>
      <w:r w:rsidRPr="00BA4672">
        <w:rPr>
          <w:rStyle w:val="ft23"/>
          <w:color w:val="000000"/>
          <w:sz w:val="28"/>
          <w:szCs w:val="28"/>
        </w:rPr>
        <w:t>Si</w:t>
      </w:r>
      <w:proofErr w:type="spellEnd"/>
      <w:r w:rsidRPr="00BA4672">
        <w:rPr>
          <w:rStyle w:val="ft23"/>
          <w:color w:val="000000"/>
          <w:sz w:val="28"/>
          <w:szCs w:val="28"/>
        </w:rPr>
        <w:t>, если подвижность электронов равна 1350 см</w:t>
      </w:r>
      <w:r w:rsidRPr="000F12AD">
        <w:rPr>
          <w:rStyle w:val="ft159"/>
          <w:color w:val="000000"/>
          <w:sz w:val="36"/>
          <w:szCs w:val="36"/>
          <w:vertAlign w:val="superscript"/>
        </w:rPr>
        <w:t>2</w:t>
      </w:r>
      <w:r w:rsidRPr="00BA4672">
        <w:rPr>
          <w:color w:val="000000"/>
          <w:sz w:val="28"/>
          <w:szCs w:val="28"/>
        </w:rPr>
        <w:t>В</w:t>
      </w:r>
      <w:r w:rsidR="000F12AD">
        <w:rPr>
          <w:rStyle w:val="ft159"/>
          <w:color w:val="000000"/>
          <w:sz w:val="36"/>
          <w:szCs w:val="36"/>
          <w:vertAlign w:val="superscript"/>
        </w:rPr>
        <w:t>–</w:t>
      </w:r>
      <w:r w:rsidRPr="000F12AD">
        <w:rPr>
          <w:rStyle w:val="ft159"/>
          <w:color w:val="000000"/>
          <w:sz w:val="36"/>
          <w:szCs w:val="36"/>
          <w:vertAlign w:val="superscript"/>
        </w:rPr>
        <w:t>1</w:t>
      </w:r>
      <w:r w:rsidRPr="00BA4672">
        <w:rPr>
          <w:color w:val="000000"/>
          <w:sz w:val="28"/>
          <w:szCs w:val="28"/>
        </w:rPr>
        <w:t>с</w:t>
      </w:r>
      <w:r w:rsidR="000F12AD">
        <w:rPr>
          <w:rStyle w:val="ft159"/>
          <w:color w:val="000000"/>
          <w:sz w:val="36"/>
          <w:szCs w:val="36"/>
          <w:vertAlign w:val="superscript"/>
        </w:rPr>
        <w:t>–</w:t>
      </w:r>
      <w:r w:rsidRPr="000F12AD">
        <w:rPr>
          <w:rStyle w:val="ft159"/>
          <w:color w:val="000000"/>
          <w:sz w:val="36"/>
          <w:szCs w:val="36"/>
          <w:vertAlign w:val="superscript"/>
        </w:rPr>
        <w:t>1</w:t>
      </w:r>
      <w:r w:rsidRPr="00BA4672">
        <w:rPr>
          <w:color w:val="000000"/>
          <w:sz w:val="28"/>
          <w:szCs w:val="28"/>
        </w:rPr>
        <w:t>,</w:t>
      </w:r>
      <w:r w:rsidR="00E10FB6">
        <w:rPr>
          <w:color w:val="000000"/>
          <w:sz w:val="28"/>
          <w:szCs w:val="28"/>
        </w:rPr>
        <w:t xml:space="preserve"> </w:t>
      </w:r>
      <w:r w:rsidRPr="00BA4672">
        <w:rPr>
          <w:color w:val="000000"/>
          <w:sz w:val="28"/>
          <w:szCs w:val="28"/>
        </w:rPr>
        <w:t>а дырок – 450 см</w:t>
      </w:r>
      <w:r w:rsidRPr="000F12AD">
        <w:rPr>
          <w:rStyle w:val="ft159"/>
          <w:color w:val="000000"/>
          <w:sz w:val="36"/>
          <w:szCs w:val="36"/>
          <w:vertAlign w:val="superscript"/>
        </w:rPr>
        <w:t>2</w:t>
      </w:r>
      <w:r w:rsidRPr="00BA4672">
        <w:rPr>
          <w:color w:val="000000"/>
          <w:sz w:val="28"/>
          <w:szCs w:val="28"/>
        </w:rPr>
        <w:t>В</w:t>
      </w:r>
      <w:r w:rsidR="000F12AD">
        <w:rPr>
          <w:rStyle w:val="ft159"/>
          <w:color w:val="000000"/>
          <w:sz w:val="36"/>
          <w:szCs w:val="36"/>
          <w:vertAlign w:val="superscript"/>
        </w:rPr>
        <w:t>–</w:t>
      </w:r>
      <w:r w:rsidRPr="000F12AD">
        <w:rPr>
          <w:rStyle w:val="ft159"/>
          <w:color w:val="000000"/>
          <w:sz w:val="36"/>
          <w:szCs w:val="36"/>
          <w:vertAlign w:val="superscript"/>
        </w:rPr>
        <w:t>1</w:t>
      </w:r>
      <w:r w:rsidRPr="00BA4672">
        <w:rPr>
          <w:color w:val="000000"/>
          <w:sz w:val="28"/>
          <w:szCs w:val="28"/>
        </w:rPr>
        <w:t>с</w:t>
      </w:r>
      <w:r w:rsidR="000F12AD">
        <w:rPr>
          <w:rStyle w:val="ft159"/>
          <w:color w:val="000000"/>
          <w:sz w:val="36"/>
          <w:szCs w:val="36"/>
          <w:vertAlign w:val="superscript"/>
        </w:rPr>
        <w:t>–</w:t>
      </w:r>
      <w:r w:rsidRPr="000F12AD">
        <w:rPr>
          <w:rStyle w:val="ft159"/>
          <w:color w:val="000000"/>
          <w:sz w:val="36"/>
          <w:szCs w:val="36"/>
          <w:vertAlign w:val="superscript"/>
        </w:rPr>
        <w:t>1</w:t>
      </w:r>
      <w:r w:rsidRPr="00BA4672">
        <w:rPr>
          <w:color w:val="000000"/>
          <w:sz w:val="28"/>
          <w:szCs w:val="28"/>
        </w:rPr>
        <w:t>?</w:t>
      </w:r>
    </w:p>
    <w:p w:rsidR="00051A6B" w:rsidRPr="00BA4672" w:rsidRDefault="00051A6B" w:rsidP="00051A6B">
      <w:pPr>
        <w:pStyle w:val="p92"/>
        <w:spacing w:before="0" w:beforeAutospacing="0" w:after="0" w:afterAutospacing="0" w:line="360" w:lineRule="atLeast"/>
        <w:ind w:firstLine="709"/>
        <w:jc w:val="both"/>
        <w:rPr>
          <w:color w:val="000000"/>
          <w:sz w:val="28"/>
          <w:szCs w:val="28"/>
        </w:rPr>
      </w:pPr>
      <w:r w:rsidRPr="00BA4672">
        <w:rPr>
          <w:rStyle w:val="ft5"/>
          <w:color w:val="000000"/>
          <w:sz w:val="28"/>
          <w:szCs w:val="28"/>
        </w:rPr>
        <w:t>14.</w:t>
      </w:r>
      <w:r w:rsidR="004E02DB">
        <w:rPr>
          <w:rStyle w:val="ft5"/>
          <w:color w:val="000000"/>
          <w:sz w:val="28"/>
          <w:szCs w:val="28"/>
        </w:rPr>
        <w:t>Покажите, к</w:t>
      </w:r>
      <w:r w:rsidRPr="00BA4672">
        <w:rPr>
          <w:rStyle w:val="ft23"/>
          <w:color w:val="000000"/>
          <w:sz w:val="28"/>
          <w:szCs w:val="28"/>
        </w:rPr>
        <w:t xml:space="preserve">ак изменится удельное электрическое сопротивление полупроводника с концентрацией доноров </w:t>
      </w:r>
      <m:oMath>
        <m:sSub>
          <m:sSubPr>
            <m:ctrlPr>
              <w:rPr>
                <w:rStyle w:val="ft23"/>
                <w:rFonts w:ascii="Cambria Math" w:hAnsi="Cambria Math"/>
                <w:i/>
                <w:color w:val="000000"/>
                <w:sz w:val="28"/>
                <w:szCs w:val="28"/>
              </w:rPr>
            </m:ctrlPr>
          </m:sSubPr>
          <m:e>
            <m:r>
              <w:rPr>
                <w:rStyle w:val="ft23"/>
                <w:rFonts w:ascii="Cambria Math" w:hAnsi="Cambria Math"/>
                <w:color w:val="000000"/>
                <w:sz w:val="28"/>
                <w:szCs w:val="28"/>
              </w:rPr>
              <m:t>N</m:t>
            </m:r>
          </m:e>
          <m:sub>
            <m:r>
              <w:rPr>
                <w:rStyle w:val="ft23"/>
                <w:rFonts w:ascii="Cambria Math" w:hAnsi="Cambria Math"/>
                <w:color w:val="000000"/>
                <w:sz w:val="28"/>
                <w:szCs w:val="28"/>
              </w:rPr>
              <m:t>d</m:t>
            </m:r>
          </m:sub>
        </m:sSub>
      </m:oMath>
      <w:r w:rsidRPr="00BA4672">
        <w:rPr>
          <w:rStyle w:val="ft23"/>
          <w:color w:val="000000"/>
          <w:sz w:val="28"/>
          <w:szCs w:val="28"/>
        </w:rPr>
        <w:t xml:space="preserve">, если в него добавить равное количество акцепторной примеси </w:t>
      </w:r>
      <m:oMath>
        <m:sSub>
          <m:sSubPr>
            <m:ctrlPr>
              <w:rPr>
                <w:rStyle w:val="ft23"/>
                <w:rFonts w:ascii="Cambria Math" w:hAnsi="Cambria Math"/>
                <w:i/>
                <w:color w:val="000000"/>
                <w:sz w:val="28"/>
                <w:szCs w:val="28"/>
              </w:rPr>
            </m:ctrlPr>
          </m:sSubPr>
          <m:e>
            <m:r>
              <w:rPr>
                <w:rStyle w:val="ft23"/>
                <w:rFonts w:ascii="Cambria Math" w:hAnsi="Cambria Math"/>
                <w:color w:val="000000"/>
                <w:sz w:val="28"/>
                <w:szCs w:val="28"/>
              </w:rPr>
              <m:t>N</m:t>
            </m:r>
          </m:e>
          <m:sub>
            <m:r>
              <w:rPr>
                <w:rStyle w:val="ft23"/>
                <w:rFonts w:ascii="Cambria Math" w:hAnsi="Cambria Math"/>
                <w:color w:val="000000"/>
                <w:sz w:val="28"/>
                <w:szCs w:val="28"/>
              </w:rPr>
              <m:t>a</m:t>
            </m:r>
          </m:sub>
        </m:sSub>
      </m:oMath>
      <w:r w:rsidR="004E02DB">
        <w:rPr>
          <w:rStyle w:val="ft23"/>
          <w:color w:val="000000"/>
          <w:sz w:val="28"/>
          <w:szCs w:val="28"/>
        </w:rPr>
        <w:t>.</w:t>
      </w:r>
    </w:p>
    <w:p w:rsidR="00051A6B" w:rsidRPr="00BA4672" w:rsidRDefault="00051A6B" w:rsidP="00051A6B">
      <w:pPr>
        <w:pStyle w:val="p7"/>
        <w:spacing w:before="0" w:beforeAutospacing="0" w:after="0" w:afterAutospacing="0" w:line="360" w:lineRule="atLeast"/>
        <w:ind w:firstLine="709"/>
        <w:jc w:val="both"/>
        <w:rPr>
          <w:color w:val="000000"/>
          <w:sz w:val="28"/>
          <w:szCs w:val="28"/>
        </w:rPr>
      </w:pPr>
      <w:r w:rsidRPr="00BA4672">
        <w:rPr>
          <w:rStyle w:val="ft5"/>
          <w:color w:val="000000"/>
          <w:sz w:val="28"/>
          <w:szCs w:val="28"/>
        </w:rPr>
        <w:t>15.</w:t>
      </w:r>
      <w:r w:rsidR="004E02DB">
        <w:rPr>
          <w:rStyle w:val="ft23"/>
          <w:color w:val="000000"/>
          <w:sz w:val="28"/>
          <w:szCs w:val="28"/>
        </w:rPr>
        <w:t>Дайте определение</w:t>
      </w:r>
      <w:r w:rsidRPr="00BA4672">
        <w:rPr>
          <w:rStyle w:val="ft23"/>
          <w:color w:val="000000"/>
          <w:sz w:val="28"/>
          <w:szCs w:val="28"/>
        </w:rPr>
        <w:t xml:space="preserve"> основны</w:t>
      </w:r>
      <w:r w:rsidR="004E02DB">
        <w:rPr>
          <w:rStyle w:val="ft23"/>
          <w:color w:val="000000"/>
          <w:sz w:val="28"/>
          <w:szCs w:val="28"/>
        </w:rPr>
        <w:t>х</w:t>
      </w:r>
      <w:r w:rsidRPr="00BA4672">
        <w:rPr>
          <w:rStyle w:val="ft23"/>
          <w:color w:val="000000"/>
          <w:sz w:val="28"/>
          <w:szCs w:val="28"/>
        </w:rPr>
        <w:t xml:space="preserve"> и неосновны</w:t>
      </w:r>
      <w:r w:rsidR="004E02DB">
        <w:rPr>
          <w:rStyle w:val="ft23"/>
          <w:color w:val="000000"/>
          <w:sz w:val="28"/>
          <w:szCs w:val="28"/>
        </w:rPr>
        <w:t>х</w:t>
      </w:r>
      <w:r w:rsidRPr="00BA4672">
        <w:rPr>
          <w:rStyle w:val="ft23"/>
          <w:color w:val="000000"/>
          <w:sz w:val="28"/>
          <w:szCs w:val="28"/>
        </w:rPr>
        <w:t xml:space="preserve"> носител</w:t>
      </w:r>
      <w:r w:rsidR="004E02DB">
        <w:rPr>
          <w:rStyle w:val="ft23"/>
          <w:color w:val="000000"/>
          <w:sz w:val="28"/>
          <w:szCs w:val="28"/>
        </w:rPr>
        <w:t>ей заряда.</w:t>
      </w:r>
      <w:r w:rsidR="00E10FB6">
        <w:rPr>
          <w:rStyle w:val="ft23"/>
          <w:color w:val="000000"/>
          <w:sz w:val="28"/>
          <w:szCs w:val="28"/>
        </w:rPr>
        <w:t xml:space="preserve"> </w:t>
      </w:r>
      <w:r w:rsidR="004E02DB">
        <w:rPr>
          <w:rStyle w:val="ft23"/>
          <w:color w:val="000000"/>
          <w:sz w:val="28"/>
          <w:szCs w:val="28"/>
        </w:rPr>
        <w:t>Продемонстрируйте, к</w:t>
      </w:r>
      <w:r w:rsidRPr="00BA4672">
        <w:rPr>
          <w:rStyle w:val="ft23"/>
          <w:color w:val="000000"/>
          <w:sz w:val="28"/>
          <w:szCs w:val="28"/>
        </w:rPr>
        <w:t>ак они обозначаются в полупроводнике</w:t>
      </w:r>
      <w:r w:rsidR="00E10FB6">
        <w:rPr>
          <w:rStyle w:val="ft23"/>
          <w:color w:val="000000"/>
          <w:sz w:val="28"/>
          <w:szCs w:val="28"/>
        </w:rPr>
        <w:t xml:space="preserve"> </w:t>
      </w:r>
      <w:r w:rsidRPr="00BA4672">
        <w:rPr>
          <w:rStyle w:val="ft160"/>
          <w:i/>
          <w:iCs/>
          <w:color w:val="000000"/>
          <w:sz w:val="28"/>
          <w:szCs w:val="28"/>
        </w:rPr>
        <w:t>n</w:t>
      </w:r>
      <w:r w:rsidRPr="00BA4672">
        <w:rPr>
          <w:color w:val="000000"/>
          <w:sz w:val="28"/>
          <w:szCs w:val="28"/>
        </w:rPr>
        <w:t>-типа</w:t>
      </w:r>
      <w:r w:rsidR="004E02DB">
        <w:rPr>
          <w:color w:val="000000"/>
          <w:sz w:val="28"/>
          <w:szCs w:val="28"/>
        </w:rPr>
        <w:t>.</w:t>
      </w:r>
    </w:p>
    <w:p w:rsidR="00051A6B" w:rsidRDefault="00051A6B" w:rsidP="00051A6B">
      <w:pPr>
        <w:spacing w:line="360" w:lineRule="atLeast"/>
        <w:rPr>
          <w:b/>
          <w:sz w:val="28"/>
          <w:szCs w:val="28"/>
        </w:rPr>
      </w:pPr>
    </w:p>
    <w:p w:rsidR="00785C4D" w:rsidRPr="007D0D3F" w:rsidRDefault="00785C4D" w:rsidP="00051A6B">
      <w:pPr>
        <w:spacing w:line="360" w:lineRule="atLeast"/>
        <w:jc w:val="center"/>
        <w:rPr>
          <w:b/>
          <w:i/>
          <w:sz w:val="28"/>
          <w:szCs w:val="28"/>
        </w:rPr>
      </w:pPr>
    </w:p>
    <w:p w:rsidR="00487234" w:rsidRDefault="00487234" w:rsidP="004E02DB">
      <w:pPr>
        <w:spacing w:line="340" w:lineRule="atLeast"/>
        <w:ind w:firstLine="709"/>
        <w:jc w:val="both"/>
        <w:rPr>
          <w:color w:val="000000"/>
          <w:sz w:val="28"/>
          <w:szCs w:val="28"/>
        </w:rPr>
      </w:pPr>
      <w:r>
        <w:rPr>
          <w:color w:val="000000"/>
          <w:sz w:val="28"/>
          <w:szCs w:val="28"/>
        </w:rPr>
        <w:br w:type="page"/>
      </w:r>
    </w:p>
    <w:p w:rsidR="00B60587" w:rsidRPr="00F36DDB" w:rsidRDefault="003E5EEB" w:rsidP="003E5EEB">
      <w:pPr>
        <w:spacing w:line="360" w:lineRule="atLeast"/>
        <w:ind w:firstLine="709"/>
        <w:jc w:val="center"/>
        <w:rPr>
          <w:b/>
          <w:color w:val="000000"/>
          <w:sz w:val="28"/>
          <w:szCs w:val="28"/>
        </w:rPr>
      </w:pPr>
      <w:r>
        <w:rPr>
          <w:b/>
          <w:color w:val="000000"/>
          <w:sz w:val="28"/>
          <w:szCs w:val="28"/>
        </w:rPr>
        <w:lastRenderedPageBreak/>
        <w:t>Практическая работа №</w:t>
      </w:r>
      <w:r w:rsidR="00804C1A" w:rsidRPr="00F36DDB">
        <w:rPr>
          <w:b/>
          <w:color w:val="000000"/>
          <w:sz w:val="28"/>
          <w:szCs w:val="28"/>
        </w:rPr>
        <w:t>1</w:t>
      </w:r>
      <w:r w:rsidR="00E10FB6">
        <w:rPr>
          <w:b/>
          <w:color w:val="000000"/>
          <w:sz w:val="28"/>
          <w:szCs w:val="28"/>
        </w:rPr>
        <w:t>3</w:t>
      </w:r>
    </w:p>
    <w:p w:rsidR="00DA2FCB" w:rsidRDefault="00DA2FCB" w:rsidP="004750DF">
      <w:pPr>
        <w:spacing w:line="360" w:lineRule="atLeast"/>
        <w:jc w:val="center"/>
        <w:rPr>
          <w:b/>
          <w:color w:val="000000"/>
          <w:sz w:val="28"/>
          <w:szCs w:val="28"/>
        </w:rPr>
      </w:pPr>
    </w:p>
    <w:p w:rsidR="003E5EEB" w:rsidRDefault="00E10FB6" w:rsidP="004750DF">
      <w:pPr>
        <w:spacing w:line="360" w:lineRule="atLeast"/>
        <w:jc w:val="center"/>
        <w:rPr>
          <w:b/>
          <w:color w:val="000000"/>
          <w:sz w:val="28"/>
          <w:szCs w:val="28"/>
        </w:rPr>
      </w:pPr>
      <w:r>
        <w:rPr>
          <w:b/>
          <w:color w:val="000000"/>
          <w:sz w:val="28"/>
          <w:szCs w:val="28"/>
        </w:rPr>
        <w:t>Свойства и характеристики проводниковых материалов</w:t>
      </w:r>
    </w:p>
    <w:p w:rsidR="003E5EEB" w:rsidRDefault="003E5EEB" w:rsidP="00236378">
      <w:pPr>
        <w:spacing w:line="360" w:lineRule="atLeast"/>
        <w:ind w:firstLine="709"/>
        <w:jc w:val="center"/>
        <w:rPr>
          <w:b/>
          <w:sz w:val="28"/>
          <w:szCs w:val="28"/>
          <w:highlight w:val="green"/>
        </w:rPr>
      </w:pPr>
    </w:p>
    <w:p w:rsidR="003E5EEB" w:rsidRDefault="003E5EEB" w:rsidP="003E5EEB">
      <w:pPr>
        <w:spacing w:line="360" w:lineRule="atLeast"/>
        <w:ind w:firstLine="709"/>
        <w:jc w:val="both"/>
        <w:rPr>
          <w:sz w:val="28"/>
          <w:szCs w:val="28"/>
        </w:rPr>
      </w:pPr>
      <w:r w:rsidRPr="003E5EEB">
        <w:rPr>
          <w:b/>
          <w:sz w:val="28"/>
          <w:szCs w:val="28"/>
        </w:rPr>
        <w:t>Цель работы:</w:t>
      </w:r>
      <w:r w:rsidR="00E10FB6">
        <w:rPr>
          <w:b/>
          <w:sz w:val="28"/>
          <w:szCs w:val="28"/>
        </w:rPr>
        <w:t xml:space="preserve"> </w:t>
      </w:r>
      <w:r>
        <w:rPr>
          <w:sz w:val="28"/>
          <w:szCs w:val="28"/>
        </w:rPr>
        <w:t>научиться рассчитывать электрические характеристики материалов. Определять изменения параметров проводниковых материалов в зависимости от изменения внешних условий.</w:t>
      </w:r>
    </w:p>
    <w:p w:rsidR="003E5EEB" w:rsidRDefault="003E5EEB" w:rsidP="003E5EEB">
      <w:pPr>
        <w:spacing w:line="360" w:lineRule="atLeast"/>
        <w:ind w:firstLine="709"/>
        <w:jc w:val="both"/>
        <w:rPr>
          <w:sz w:val="28"/>
          <w:szCs w:val="28"/>
        </w:rPr>
      </w:pPr>
    </w:p>
    <w:p w:rsidR="003E5EEB" w:rsidRDefault="003E5EEB" w:rsidP="00A53A82">
      <w:pPr>
        <w:pStyle w:val="af0"/>
        <w:numPr>
          <w:ilvl w:val="0"/>
          <w:numId w:val="40"/>
        </w:numPr>
        <w:spacing w:line="360" w:lineRule="atLeast"/>
        <w:jc w:val="center"/>
        <w:rPr>
          <w:sz w:val="28"/>
          <w:szCs w:val="28"/>
        </w:rPr>
      </w:pPr>
      <w:r>
        <w:rPr>
          <w:sz w:val="28"/>
          <w:szCs w:val="28"/>
        </w:rPr>
        <w:t>Основные теоретические положения</w:t>
      </w:r>
    </w:p>
    <w:p w:rsidR="003E5EEB" w:rsidRDefault="003E5EEB" w:rsidP="003E5EEB">
      <w:pPr>
        <w:spacing w:line="360" w:lineRule="atLeast"/>
        <w:jc w:val="center"/>
        <w:rPr>
          <w:sz w:val="28"/>
          <w:szCs w:val="28"/>
        </w:rPr>
      </w:pPr>
    </w:p>
    <w:p w:rsidR="003E5EEB" w:rsidRDefault="003E5EEB" w:rsidP="003E5EEB">
      <w:pPr>
        <w:spacing w:line="360" w:lineRule="atLeast"/>
        <w:ind w:firstLine="708"/>
        <w:jc w:val="both"/>
        <w:rPr>
          <w:sz w:val="28"/>
          <w:szCs w:val="28"/>
        </w:rPr>
      </w:pPr>
      <w:r>
        <w:rPr>
          <w:sz w:val="28"/>
          <w:szCs w:val="28"/>
        </w:rPr>
        <w:t>Проводниками называют вещества, внутри которых в случае электростатического равновесия электрическое поле равно нулю, т.е. их некомпенсированные заряды локализуются в бесконечно тонком поверхностном слое, а если электрическое поле отлично от нуля, то в данном веществе возникает электрический ток.</w:t>
      </w:r>
    </w:p>
    <w:p w:rsidR="003E5EEB" w:rsidRDefault="003E5EEB" w:rsidP="00883526">
      <w:pPr>
        <w:spacing w:line="360" w:lineRule="atLeast"/>
        <w:ind w:firstLine="708"/>
        <w:jc w:val="both"/>
        <w:rPr>
          <w:sz w:val="28"/>
          <w:szCs w:val="28"/>
        </w:rPr>
      </w:pPr>
      <w:r>
        <w:rPr>
          <w:sz w:val="28"/>
          <w:szCs w:val="28"/>
        </w:rPr>
        <w:t>У проводниковых соедин</w:t>
      </w:r>
      <w:r w:rsidR="00883526">
        <w:rPr>
          <w:sz w:val="28"/>
          <w:szCs w:val="28"/>
        </w:rPr>
        <w:t>ений значения объемного удельного сопротивления (ρ) лежат в диапазоне 10</w:t>
      </w:r>
      <w:r w:rsidR="00883526">
        <w:rPr>
          <w:sz w:val="28"/>
          <w:szCs w:val="28"/>
          <w:vertAlign w:val="superscript"/>
        </w:rPr>
        <w:t>-8</w:t>
      </w:r>
      <w:r w:rsidR="00883526">
        <w:rPr>
          <w:sz w:val="28"/>
          <w:szCs w:val="28"/>
        </w:rPr>
        <w:t>-10</w:t>
      </w:r>
      <w:r w:rsidR="00883526">
        <w:rPr>
          <w:sz w:val="28"/>
          <w:szCs w:val="28"/>
          <w:vertAlign w:val="superscript"/>
        </w:rPr>
        <w:t>-4</w:t>
      </w:r>
      <w:r w:rsidR="00E10FB6">
        <w:rPr>
          <w:sz w:val="28"/>
          <w:szCs w:val="28"/>
          <w:vertAlign w:val="superscript"/>
        </w:rPr>
        <w:t xml:space="preserve"> </w:t>
      </w:r>
      <w:proofErr w:type="spellStart"/>
      <w:r w:rsidR="00883526">
        <w:rPr>
          <w:sz w:val="28"/>
          <w:szCs w:val="28"/>
        </w:rPr>
        <w:t>Ом∙м</w:t>
      </w:r>
      <w:proofErr w:type="spellEnd"/>
      <w:r w:rsidR="00883526">
        <w:rPr>
          <w:sz w:val="28"/>
          <w:szCs w:val="28"/>
        </w:rPr>
        <w:t>, а также на энергетических диаграммах зонной теории твердого тела полностью отсутствует зона запрещенных энергий.</w:t>
      </w:r>
    </w:p>
    <w:p w:rsidR="00883526" w:rsidRDefault="00883526" w:rsidP="00883526">
      <w:pPr>
        <w:spacing w:line="360" w:lineRule="atLeast"/>
        <w:ind w:firstLine="708"/>
        <w:jc w:val="both"/>
        <w:rPr>
          <w:sz w:val="28"/>
          <w:szCs w:val="28"/>
        </w:rPr>
      </w:pPr>
      <w:r>
        <w:rPr>
          <w:sz w:val="28"/>
          <w:szCs w:val="28"/>
        </w:rPr>
        <w:t>По агрегатному состоянию проводниковые материалы бывают твердые и жидкие.</w:t>
      </w:r>
    </w:p>
    <w:p w:rsidR="00883526" w:rsidRDefault="00883526" w:rsidP="00883526">
      <w:pPr>
        <w:spacing w:line="360" w:lineRule="atLeast"/>
        <w:ind w:firstLine="708"/>
        <w:jc w:val="both"/>
        <w:rPr>
          <w:sz w:val="28"/>
          <w:szCs w:val="28"/>
        </w:rPr>
      </w:pPr>
      <w:r>
        <w:rPr>
          <w:sz w:val="28"/>
          <w:szCs w:val="28"/>
        </w:rPr>
        <w:t>Твердыми проводниками являются металлы и их сплавы, различные модификации проводящего углерода и композиции на их основе.</w:t>
      </w:r>
    </w:p>
    <w:p w:rsidR="00883526" w:rsidRDefault="00883526" w:rsidP="00883526">
      <w:pPr>
        <w:spacing w:line="360" w:lineRule="atLeast"/>
        <w:ind w:firstLine="708"/>
        <w:jc w:val="both"/>
        <w:rPr>
          <w:sz w:val="28"/>
          <w:szCs w:val="28"/>
        </w:rPr>
      </w:pPr>
      <w:r>
        <w:rPr>
          <w:sz w:val="28"/>
          <w:szCs w:val="28"/>
        </w:rPr>
        <w:t>К жидким проводникам относятся расплавы металлов и сплавов, водные растворы электролитов (солей, кислот, щелочей и других соединений с ионным типом связи), а также их расплавы. Из металлов к жидким проводникам относится ртуть. Она плавится при -39ºС. Галлий имеет температуру плавления близкую к нормальной (29,8ºС).</w:t>
      </w:r>
    </w:p>
    <w:p w:rsidR="00883526" w:rsidRDefault="00883526" w:rsidP="00883526">
      <w:pPr>
        <w:spacing w:line="360" w:lineRule="atLeast"/>
        <w:ind w:firstLine="708"/>
        <w:jc w:val="both"/>
        <w:rPr>
          <w:sz w:val="28"/>
          <w:szCs w:val="28"/>
        </w:rPr>
      </w:pPr>
      <w:r>
        <w:rPr>
          <w:sz w:val="28"/>
          <w:szCs w:val="28"/>
        </w:rPr>
        <w:t>При определенных условиях, а именно, значениях давления, температуры и напряженности электрического поля</w:t>
      </w:r>
      <w:r w:rsidR="00D638A9">
        <w:rPr>
          <w:sz w:val="28"/>
          <w:szCs w:val="28"/>
        </w:rPr>
        <w:t xml:space="preserve"> становятся проводниками </w:t>
      </w:r>
      <w:proofErr w:type="spellStart"/>
      <w:r w:rsidR="00D638A9">
        <w:rPr>
          <w:sz w:val="28"/>
          <w:szCs w:val="28"/>
        </w:rPr>
        <w:t>газы</w:t>
      </w:r>
      <w:proofErr w:type="spellEnd"/>
      <w:r w:rsidR="00D638A9">
        <w:rPr>
          <w:sz w:val="28"/>
          <w:szCs w:val="28"/>
        </w:rPr>
        <w:t xml:space="preserve"> и парообразные вещества. Близкой по своему агрегатному состоянию к газам является особая проводящая среда, называемая плазмой.</w:t>
      </w:r>
    </w:p>
    <w:p w:rsidR="00D638A9" w:rsidRDefault="00D638A9" w:rsidP="00883526">
      <w:pPr>
        <w:spacing w:line="360" w:lineRule="atLeast"/>
        <w:ind w:firstLine="708"/>
        <w:jc w:val="both"/>
        <w:rPr>
          <w:sz w:val="28"/>
          <w:szCs w:val="28"/>
        </w:rPr>
      </w:pPr>
      <w:r>
        <w:rPr>
          <w:sz w:val="28"/>
          <w:szCs w:val="28"/>
        </w:rPr>
        <w:t>Металлические проводниковые материалы являются проводниками с электронной проводимостью или первого рода. Они получили данное название потому, что механизм прохождения тока в металлах, как в твердом, так и в жидком состояниях, обусловлен движением свободных электронов и на электродах не выделяются продукты электролиза.</w:t>
      </w:r>
    </w:p>
    <w:p w:rsidR="00D638A9" w:rsidRDefault="00D638A9" w:rsidP="00883526">
      <w:pPr>
        <w:spacing w:line="360" w:lineRule="atLeast"/>
        <w:ind w:firstLine="708"/>
        <w:jc w:val="both"/>
        <w:rPr>
          <w:sz w:val="28"/>
          <w:szCs w:val="28"/>
        </w:rPr>
      </w:pPr>
      <w:r>
        <w:rPr>
          <w:sz w:val="28"/>
          <w:szCs w:val="28"/>
        </w:rPr>
        <w:t xml:space="preserve">Электролиты и расплавы ионных кристаллов называют проводниками второго рода. Это связано с тем, что прохождение тока через них происходит совместно с переносом вещества. В результате чего состав электролита </w:t>
      </w:r>
      <w:r>
        <w:rPr>
          <w:sz w:val="28"/>
          <w:szCs w:val="28"/>
        </w:rPr>
        <w:lastRenderedPageBreak/>
        <w:t>постепенно меняется, а на электродах выделяются продукты электролиза.</w:t>
      </w:r>
    </w:p>
    <w:p w:rsidR="00D638A9" w:rsidRDefault="00D638A9" w:rsidP="00883526">
      <w:pPr>
        <w:spacing w:line="360" w:lineRule="atLeast"/>
        <w:ind w:firstLine="708"/>
        <w:jc w:val="both"/>
        <w:rPr>
          <w:sz w:val="28"/>
          <w:szCs w:val="28"/>
        </w:rPr>
      </w:pPr>
      <w:r>
        <w:rPr>
          <w:sz w:val="28"/>
          <w:szCs w:val="28"/>
        </w:rPr>
        <w:t>С учетом всего отмеченного можно дать современное определение проводниковых материалов.</w:t>
      </w:r>
    </w:p>
    <w:p w:rsidR="00D638A9" w:rsidRDefault="00D638A9" w:rsidP="00883526">
      <w:pPr>
        <w:spacing w:line="360" w:lineRule="atLeast"/>
        <w:ind w:firstLine="708"/>
        <w:jc w:val="both"/>
        <w:rPr>
          <w:sz w:val="28"/>
          <w:szCs w:val="28"/>
        </w:rPr>
      </w:pPr>
      <w:r>
        <w:rPr>
          <w:sz w:val="28"/>
          <w:szCs w:val="28"/>
        </w:rPr>
        <w:t>Проводниковыми называют материалы металлической и ионной (в растворенном или расплавленном состоянии) природы, основным электрическим свойством которых является способность проводить электрический ток.</w:t>
      </w:r>
    </w:p>
    <w:p w:rsidR="00D638A9" w:rsidRDefault="00D638A9" w:rsidP="00883526">
      <w:pPr>
        <w:spacing w:line="360" w:lineRule="atLeast"/>
        <w:ind w:firstLine="708"/>
        <w:jc w:val="both"/>
        <w:rPr>
          <w:sz w:val="28"/>
          <w:szCs w:val="28"/>
        </w:rPr>
      </w:pPr>
      <w:r>
        <w:rPr>
          <w:sz w:val="28"/>
          <w:szCs w:val="28"/>
        </w:rPr>
        <w:t>Металлические проводники по величине удельного сопротивления подразде</w:t>
      </w:r>
      <w:r w:rsidR="00AE3EFD">
        <w:rPr>
          <w:sz w:val="28"/>
          <w:szCs w:val="28"/>
        </w:rPr>
        <w:t>ляются на материалы высокой (ρ=5</w:t>
      </w:r>
      <w:r>
        <w:rPr>
          <w:sz w:val="28"/>
          <w:szCs w:val="28"/>
        </w:rPr>
        <w:t>∙10</w:t>
      </w:r>
      <w:r>
        <w:rPr>
          <w:sz w:val="28"/>
          <w:szCs w:val="28"/>
          <w:vertAlign w:val="superscript"/>
        </w:rPr>
        <w:t>-</w:t>
      </w:r>
      <w:r w:rsidR="00AE3EFD">
        <w:rPr>
          <w:sz w:val="28"/>
          <w:szCs w:val="28"/>
          <w:vertAlign w:val="superscript"/>
        </w:rPr>
        <w:t>8</w:t>
      </w:r>
      <w:r>
        <w:rPr>
          <w:sz w:val="28"/>
          <w:szCs w:val="28"/>
        </w:rPr>
        <w:t>Ом∙м</w:t>
      </w:r>
      <w:r w:rsidR="00AE3EFD">
        <w:rPr>
          <w:sz w:val="28"/>
          <w:szCs w:val="28"/>
        </w:rPr>
        <w:t xml:space="preserve">; серебро </w:t>
      </w:r>
      <w:r w:rsidR="00AE3EFD">
        <w:rPr>
          <w:sz w:val="28"/>
          <w:szCs w:val="28"/>
          <w:lang w:val="en-US"/>
        </w:rPr>
        <w:t>Ag</w:t>
      </w:r>
      <w:r w:rsidR="00AE3EFD">
        <w:rPr>
          <w:sz w:val="28"/>
          <w:szCs w:val="28"/>
        </w:rPr>
        <w:t xml:space="preserve">, медь </w:t>
      </w:r>
      <w:r w:rsidR="00AE3EFD">
        <w:rPr>
          <w:sz w:val="28"/>
          <w:szCs w:val="28"/>
          <w:lang w:val="en-US"/>
        </w:rPr>
        <w:t>Cu</w:t>
      </w:r>
      <w:r w:rsidR="00AE3EFD">
        <w:rPr>
          <w:sz w:val="28"/>
          <w:szCs w:val="28"/>
        </w:rPr>
        <w:t xml:space="preserve">, золото </w:t>
      </w:r>
      <w:r w:rsidR="00AE3EFD">
        <w:rPr>
          <w:sz w:val="28"/>
          <w:szCs w:val="28"/>
          <w:lang w:val="en-US"/>
        </w:rPr>
        <w:t>Au</w:t>
      </w:r>
      <w:r w:rsidR="00AE3EFD">
        <w:rPr>
          <w:sz w:val="28"/>
          <w:szCs w:val="28"/>
        </w:rPr>
        <w:t xml:space="preserve">, алюминий </w:t>
      </w:r>
      <w:r w:rsidR="00AE3EFD">
        <w:rPr>
          <w:sz w:val="28"/>
          <w:szCs w:val="28"/>
          <w:lang w:val="en-US"/>
        </w:rPr>
        <w:t>Al</w:t>
      </w:r>
      <w:r w:rsidR="00AE3EFD">
        <w:rPr>
          <w:sz w:val="28"/>
          <w:szCs w:val="28"/>
        </w:rPr>
        <w:t xml:space="preserve"> и сплавы на их основе</w:t>
      </w:r>
      <w:r>
        <w:rPr>
          <w:sz w:val="28"/>
          <w:szCs w:val="28"/>
        </w:rPr>
        <w:t>)</w:t>
      </w:r>
      <w:r w:rsidR="00AE3EFD">
        <w:rPr>
          <w:sz w:val="28"/>
          <w:szCs w:val="28"/>
        </w:rPr>
        <w:t xml:space="preserve"> и низкой проводимости (с большим удельным сопротивлением ρ=3∙10</w:t>
      </w:r>
      <w:r w:rsidR="00AE3EFD">
        <w:rPr>
          <w:sz w:val="28"/>
          <w:szCs w:val="28"/>
          <w:vertAlign w:val="superscript"/>
        </w:rPr>
        <w:t>-6</w:t>
      </w:r>
      <w:r w:rsidR="00AE3EFD">
        <w:rPr>
          <w:sz w:val="28"/>
          <w:szCs w:val="28"/>
        </w:rPr>
        <w:t xml:space="preserve">Ом∙м; вольфрам </w:t>
      </w:r>
      <w:r w:rsidR="00AE3EFD">
        <w:rPr>
          <w:sz w:val="28"/>
          <w:szCs w:val="28"/>
          <w:lang w:val="en-US"/>
        </w:rPr>
        <w:t>W</w:t>
      </w:r>
      <w:r w:rsidR="00AE3EFD">
        <w:rPr>
          <w:sz w:val="28"/>
          <w:szCs w:val="28"/>
        </w:rPr>
        <w:t xml:space="preserve">, молибден </w:t>
      </w:r>
      <w:r w:rsidR="00AE3EFD">
        <w:rPr>
          <w:sz w:val="28"/>
          <w:szCs w:val="28"/>
          <w:lang w:val="en-US"/>
        </w:rPr>
        <w:t>Mo</w:t>
      </w:r>
      <w:r w:rsidR="00AE3EFD">
        <w:rPr>
          <w:sz w:val="28"/>
          <w:szCs w:val="28"/>
        </w:rPr>
        <w:t xml:space="preserve"> и др.).</w:t>
      </w:r>
    </w:p>
    <w:p w:rsidR="00AE3EFD" w:rsidRDefault="00AE3EFD" w:rsidP="00883526">
      <w:pPr>
        <w:spacing w:line="360" w:lineRule="atLeast"/>
        <w:ind w:firstLine="708"/>
        <w:jc w:val="both"/>
        <w:rPr>
          <w:sz w:val="28"/>
          <w:szCs w:val="28"/>
        </w:rPr>
      </w:pPr>
      <w:r>
        <w:rPr>
          <w:sz w:val="28"/>
          <w:szCs w:val="28"/>
        </w:rPr>
        <w:t xml:space="preserve">Особую группу составляют сверх- и </w:t>
      </w:r>
      <w:proofErr w:type="spellStart"/>
      <w:r>
        <w:rPr>
          <w:sz w:val="28"/>
          <w:szCs w:val="28"/>
        </w:rPr>
        <w:t>криопроводниковые</w:t>
      </w:r>
      <w:proofErr w:type="spellEnd"/>
      <w:r>
        <w:rPr>
          <w:sz w:val="28"/>
          <w:szCs w:val="28"/>
        </w:rPr>
        <w:t xml:space="preserve"> материалы, обладающие весьма малым удельным сопротивлением при температурах, близких к абсолютному нулю.</w:t>
      </w:r>
    </w:p>
    <w:p w:rsidR="00AE3EFD" w:rsidRDefault="00AE3EFD" w:rsidP="00883526">
      <w:pPr>
        <w:spacing w:line="360" w:lineRule="atLeast"/>
        <w:ind w:firstLine="708"/>
        <w:jc w:val="both"/>
        <w:rPr>
          <w:sz w:val="28"/>
          <w:szCs w:val="28"/>
        </w:rPr>
      </w:pPr>
      <w:r>
        <w:rPr>
          <w:sz w:val="28"/>
          <w:szCs w:val="28"/>
        </w:rPr>
        <w:t>Согласно классической электронной теории в металлах есть электронный газ, представленный свободными электронами. Именно электрон в металле переносит электрический заряд. Под действием электрического поля электроны приобретают направленное (хаотическое) движение, что получило выражение в законах Ома, Джоуля Ленца.</w:t>
      </w:r>
    </w:p>
    <w:p w:rsidR="00AE3EFD" w:rsidRDefault="00AE3EFD" w:rsidP="00883526">
      <w:pPr>
        <w:spacing w:line="360" w:lineRule="atLeast"/>
        <w:ind w:firstLine="708"/>
        <w:jc w:val="both"/>
        <w:rPr>
          <w:sz w:val="28"/>
          <w:szCs w:val="28"/>
        </w:rPr>
      </w:pPr>
      <w:r>
        <w:rPr>
          <w:sz w:val="28"/>
          <w:szCs w:val="28"/>
        </w:rPr>
        <w:t xml:space="preserve">Плотность тока </w:t>
      </w:r>
      <w:r w:rsidRPr="00AE3EFD">
        <w:rPr>
          <w:i/>
          <w:sz w:val="28"/>
          <w:szCs w:val="28"/>
          <w:lang w:val="en-US"/>
        </w:rPr>
        <w:t>j</w:t>
      </w:r>
      <w:r>
        <w:rPr>
          <w:sz w:val="28"/>
          <w:szCs w:val="28"/>
        </w:rPr>
        <w:t xml:space="preserve"> в проводнике при средней скорости теплового движения электрона </w:t>
      </w:r>
      <w:r w:rsidRPr="00AE3EFD">
        <w:rPr>
          <w:i/>
          <w:sz w:val="28"/>
          <w:szCs w:val="28"/>
          <w:lang w:val="en-US"/>
        </w:rPr>
        <w:t>V</w:t>
      </w:r>
      <w:r w:rsidRPr="00AE3EFD">
        <w:rPr>
          <w:i/>
          <w:sz w:val="28"/>
          <w:szCs w:val="28"/>
          <w:vertAlign w:val="subscript"/>
          <w:lang w:val="en-US"/>
        </w:rPr>
        <w:t>T</w:t>
      </w:r>
      <w:r>
        <w:rPr>
          <w:sz w:val="28"/>
          <w:szCs w:val="28"/>
        </w:rPr>
        <w:t xml:space="preserve">, средней длине свободного пробега </w:t>
      </w:r>
      <w:r w:rsidRPr="00AE3EFD">
        <w:rPr>
          <w:i/>
          <w:sz w:val="28"/>
          <w:szCs w:val="28"/>
          <w:lang w:val="en-US"/>
        </w:rPr>
        <w:t>l</w:t>
      </w:r>
      <w:r w:rsidRPr="00AE3EFD">
        <w:rPr>
          <w:i/>
          <w:sz w:val="28"/>
          <w:szCs w:val="28"/>
          <w:vertAlign w:val="subscript"/>
        </w:rPr>
        <w:t>ср</w:t>
      </w:r>
      <w:r w:rsidR="00E10FB6">
        <w:rPr>
          <w:i/>
          <w:sz w:val="28"/>
          <w:szCs w:val="28"/>
          <w:vertAlign w:val="subscript"/>
        </w:rPr>
        <w:t xml:space="preserve"> </w:t>
      </w:r>
      <w:r>
        <w:rPr>
          <w:sz w:val="28"/>
          <w:szCs w:val="28"/>
        </w:rPr>
        <w:t xml:space="preserve">пропорциональна напряженности электрического поля </w:t>
      </w:r>
      <m:oMath>
        <m:r>
          <w:rPr>
            <w:rFonts w:ascii="Cambria Math" w:hAnsi="Cambria Math"/>
            <w:sz w:val="28"/>
            <w:szCs w:val="28"/>
          </w:rPr>
          <m:t xml:space="preserve">E,  j=γ∙E </m:t>
        </m:r>
      </m:oMath>
      <w:r w:rsidR="00B44B00">
        <w:rPr>
          <w:sz w:val="28"/>
          <w:szCs w:val="28"/>
        </w:rPr>
        <w:t xml:space="preserve">(с учетом, что при движении электроны соударяются с узлами кристаллической решетки), где, </w:t>
      </w:r>
      <m:oMath>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0</m:t>
            </m:r>
          </m:sub>
        </m:sSub>
      </m:oMath>
      <w:r w:rsidR="00B44B00" w:rsidRPr="00B44B00">
        <w:rPr>
          <w:sz w:val="28"/>
          <w:szCs w:val="28"/>
        </w:rPr>
        <w:t xml:space="preserve">– </w:t>
      </w:r>
      <w:r w:rsidR="00B44B00">
        <w:rPr>
          <w:sz w:val="28"/>
          <w:szCs w:val="28"/>
        </w:rPr>
        <w:t xml:space="preserve">масса покоя электрона, </w:t>
      </w:r>
      <m:oMath>
        <m:r>
          <w:rPr>
            <w:rFonts w:ascii="Cambria Math" w:hAnsi="Cambria Math"/>
            <w:sz w:val="28"/>
            <w:szCs w:val="28"/>
          </w:rPr>
          <m:t>γ (электропроводность проводника)=(</m:t>
        </m:r>
        <m:sSup>
          <m:sSupPr>
            <m:ctrlPr>
              <w:rPr>
                <w:rFonts w:ascii="Cambria Math" w:hAnsi="Cambria Math"/>
                <w:i/>
                <w:sz w:val="28"/>
                <w:szCs w:val="28"/>
                <w:lang w:val="en-US"/>
              </w:rPr>
            </m:ctrlPr>
          </m:sSupPr>
          <m:e>
            <m:r>
              <w:rPr>
                <w:rFonts w:ascii="Cambria Math" w:hAnsi="Cambria Math"/>
                <w:sz w:val="28"/>
                <w:szCs w:val="28"/>
                <w:lang w:val="en-US"/>
              </w:rPr>
              <m:t>q</m:t>
            </m:r>
          </m:e>
          <m:sup>
            <m:r>
              <w:rPr>
                <w:rFonts w:ascii="Cambria Math" w:hAnsi="Cambria Math"/>
                <w:sz w:val="28"/>
                <w:szCs w:val="28"/>
              </w:rPr>
              <m:t>2</m:t>
            </m:r>
          </m:sup>
        </m:sSup>
        <m:r>
          <w:rPr>
            <w:rFonts w:ascii="Cambria Math" w:hAnsi="Cambria Math"/>
            <w:sz w:val="28"/>
            <w:szCs w:val="28"/>
          </w:rPr>
          <m:t>∙</m:t>
        </m:r>
        <m:r>
          <w:rPr>
            <w:rFonts w:ascii="Cambria Math" w:hAnsi="Cambria Math"/>
            <w:sz w:val="28"/>
            <w:szCs w:val="28"/>
            <w:lang w:val="en-US"/>
          </w:rPr>
          <m:t>n</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ср</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0</m:t>
            </m:r>
          </m:sub>
        </m:sSub>
        <m:r>
          <w:rPr>
            <w:rFonts w:ascii="Cambria Math" w:hAnsi="Cambria Math"/>
            <w:sz w:val="28"/>
            <w:szCs w:val="28"/>
          </w:rPr>
          <m:t>∙</m:t>
        </m:r>
        <m:r>
          <w:rPr>
            <w:rFonts w:ascii="Cambria Math" w:hAnsi="Cambria Math"/>
            <w:sz w:val="28"/>
            <w:szCs w:val="28"/>
            <w:lang w:val="en-US"/>
          </w:rPr>
          <m:t>V</m:t>
        </m:r>
        <m:r>
          <w:rPr>
            <w:rFonts w:ascii="Cambria Math" w:hAnsi="Cambria Math"/>
            <w:sz w:val="28"/>
            <w:szCs w:val="28"/>
            <w:vertAlign w:val="subscript"/>
            <w:lang w:val="en-US"/>
          </w:rPr>
          <m:t>T</m:t>
        </m:r>
      </m:oMath>
      <w:r w:rsidR="00B44B00">
        <w:rPr>
          <w:sz w:val="28"/>
          <w:szCs w:val="28"/>
        </w:rPr>
        <w:t>.</w:t>
      </w:r>
    </w:p>
    <w:p w:rsidR="00B44B00" w:rsidRDefault="00B44B00" w:rsidP="00883526">
      <w:pPr>
        <w:spacing w:line="360" w:lineRule="atLeast"/>
        <w:ind w:firstLine="708"/>
        <w:jc w:val="both"/>
        <w:rPr>
          <w:sz w:val="28"/>
          <w:szCs w:val="28"/>
        </w:rPr>
      </w:pPr>
      <w:r>
        <w:rPr>
          <w:sz w:val="28"/>
          <w:szCs w:val="28"/>
        </w:rPr>
        <w:t>Под действием электрического поля происходит рассеяние электронов под большими углами в процессе их упругих столкновений с узлами решетки. В результате этого возникает избыток быстрых электронов, движущихся против поля, и дефицит быстрых электронов с противоположным направлением скорости. Ускоряясь, полем на длине свободного пробега, свободные электроны в металле (и быстрые и медленные)</w:t>
      </w:r>
      <w:r w:rsidR="00BC0136">
        <w:rPr>
          <w:sz w:val="28"/>
          <w:szCs w:val="28"/>
        </w:rPr>
        <w:t xml:space="preserve"> приобретают добавочную скорость направленного движения.</w:t>
      </w:r>
    </w:p>
    <w:p w:rsidR="00BC0136" w:rsidRPr="00B44B00" w:rsidRDefault="00BC0136" w:rsidP="00883526">
      <w:pPr>
        <w:spacing w:line="360" w:lineRule="atLeast"/>
        <w:ind w:firstLine="708"/>
        <w:jc w:val="both"/>
        <w:rPr>
          <w:sz w:val="28"/>
          <w:szCs w:val="28"/>
        </w:rPr>
      </w:pPr>
      <w:r>
        <w:rPr>
          <w:sz w:val="28"/>
          <w:szCs w:val="28"/>
        </w:rPr>
        <w:t>Проводимость определяется в основном средней длиной свободного пробега электронов, которая, в свою очередь, зависит от структуры проводника, т.е. химической природы атомов, электронно-ядерной структурной организации и типа кристаллической решетки.</w:t>
      </w:r>
    </w:p>
    <w:p w:rsidR="003E5EEB" w:rsidRDefault="003E5EEB" w:rsidP="00236378">
      <w:pPr>
        <w:spacing w:line="360" w:lineRule="atLeast"/>
        <w:ind w:firstLine="709"/>
        <w:jc w:val="center"/>
        <w:rPr>
          <w:b/>
          <w:sz w:val="28"/>
          <w:szCs w:val="28"/>
          <w:highlight w:val="green"/>
        </w:rPr>
      </w:pPr>
    </w:p>
    <w:p w:rsidR="003E5EEB" w:rsidRPr="004750DF" w:rsidRDefault="004750DF" w:rsidP="00236378">
      <w:pPr>
        <w:spacing w:line="360" w:lineRule="atLeast"/>
        <w:ind w:firstLine="709"/>
        <w:jc w:val="center"/>
        <w:rPr>
          <w:i/>
          <w:sz w:val="28"/>
          <w:szCs w:val="28"/>
        </w:rPr>
      </w:pPr>
      <w:r w:rsidRPr="004750DF">
        <w:rPr>
          <w:i/>
          <w:sz w:val="28"/>
          <w:szCs w:val="28"/>
        </w:rPr>
        <w:t>1.1. Температурная зависимость удельного сопротивления металлических проводников</w:t>
      </w:r>
    </w:p>
    <w:p w:rsidR="003E5EEB" w:rsidRPr="004750DF" w:rsidRDefault="003E5EEB" w:rsidP="00236378">
      <w:pPr>
        <w:spacing w:line="360" w:lineRule="atLeast"/>
        <w:ind w:firstLine="709"/>
        <w:jc w:val="center"/>
        <w:rPr>
          <w:sz w:val="28"/>
          <w:szCs w:val="28"/>
        </w:rPr>
      </w:pPr>
    </w:p>
    <w:p w:rsidR="003E5EEB" w:rsidRDefault="004750DF" w:rsidP="004750DF">
      <w:pPr>
        <w:spacing w:line="360" w:lineRule="atLeast"/>
        <w:ind w:firstLine="709"/>
        <w:jc w:val="both"/>
        <w:rPr>
          <w:sz w:val="28"/>
          <w:szCs w:val="28"/>
        </w:rPr>
      </w:pPr>
      <w:r>
        <w:rPr>
          <w:sz w:val="28"/>
          <w:szCs w:val="28"/>
        </w:rPr>
        <w:t xml:space="preserve">В идеальном кристалле длина свободного пробега электронов равна </w:t>
      </w:r>
      <w:r>
        <w:rPr>
          <w:sz w:val="28"/>
          <w:szCs w:val="28"/>
        </w:rPr>
        <w:lastRenderedPageBreak/>
        <w:t>бесконечности, а сопротивление электрическому току равно нулю. Свойство электронов свободно перемещаться в идеальной кристаллической решетке не имеет аналога в классической механике. Рассеяние, приводящее к появлению сопротивления, возникает в тех случаях, когда в решетке имеются дефекты строения.</w:t>
      </w:r>
    </w:p>
    <w:p w:rsidR="004750DF" w:rsidRDefault="004750DF" w:rsidP="004750DF">
      <w:pPr>
        <w:spacing w:line="360" w:lineRule="atLeast"/>
        <w:ind w:firstLine="709"/>
        <w:jc w:val="both"/>
        <w:rPr>
          <w:sz w:val="28"/>
          <w:szCs w:val="28"/>
        </w:rPr>
      </w:pPr>
      <w:r>
        <w:rPr>
          <w:sz w:val="28"/>
          <w:szCs w:val="28"/>
        </w:rPr>
        <w:t>В чистых металлах совершенной структуры единственной причиной, ограничивающей длину свободного пробега электронов</w:t>
      </w:r>
      <w:r w:rsidR="0099711A">
        <w:rPr>
          <w:sz w:val="28"/>
          <w:szCs w:val="28"/>
        </w:rPr>
        <w:t xml:space="preserve">, является тепловое колебание атомных остовов в узлах кристаллической решетки. Совершенно очевидно, что с ростом температуры увеличиваются амплитуды тепловых колебаний атомных остовов. А это, в свою очередь, усиливает рассеяние электронов и вызывает возрастание удельного сопротивления. Взаимодействие электрона с колеблющимся атомным остовом лишь незначительно изменяет импульс электрона.  В теории колебаний атомных остовов решетки следует учитывать не только амплитуду колебаний, но и частоту. Так, максимальная частота тепловых колебаний определяется температурой Дебая </w:t>
      </w:r>
      <w:r w:rsidR="0099711A">
        <w:rPr>
          <w:sz w:val="28"/>
          <w:szCs w:val="28"/>
          <w:lang w:val="en-US"/>
        </w:rPr>
        <w:t>D</w:t>
      </w:r>
      <w:r w:rsidR="0099711A">
        <w:rPr>
          <w:sz w:val="28"/>
          <w:szCs w:val="28"/>
        </w:rPr>
        <w:t xml:space="preserve">. Она зависит от длины и энергии связи между атомными остовами в узлах кристаллической решетки и является важным параметром твердого тела (рис. </w:t>
      </w:r>
      <w:r w:rsidR="003935AB">
        <w:rPr>
          <w:sz w:val="28"/>
          <w:szCs w:val="28"/>
        </w:rPr>
        <w:t>13.</w:t>
      </w:r>
      <w:r w:rsidR="0099711A">
        <w:rPr>
          <w:sz w:val="28"/>
          <w:szCs w:val="28"/>
        </w:rPr>
        <w:t>1).</w:t>
      </w:r>
    </w:p>
    <w:p w:rsidR="0099711A" w:rsidRDefault="0099711A" w:rsidP="004750DF">
      <w:pPr>
        <w:spacing w:line="360" w:lineRule="atLeast"/>
        <w:ind w:firstLine="709"/>
        <w:jc w:val="both"/>
        <w:rPr>
          <w:sz w:val="28"/>
          <w:szCs w:val="28"/>
        </w:rPr>
      </w:pPr>
    </w:p>
    <w:p w:rsidR="0099711A" w:rsidRDefault="00BB0D56" w:rsidP="004750DF">
      <w:pPr>
        <w:spacing w:line="360" w:lineRule="atLeast"/>
        <w:ind w:firstLine="709"/>
        <w:jc w:val="both"/>
        <w:rPr>
          <w:sz w:val="28"/>
          <w:szCs w:val="28"/>
        </w:rPr>
      </w:pPr>
      <w:r>
        <w:rPr>
          <w:noProof/>
          <w:sz w:val="28"/>
          <w:szCs w:val="28"/>
        </w:rPr>
        <w:drawing>
          <wp:inline distT="0" distB="0" distL="0" distR="0">
            <wp:extent cx="5139327" cy="3643200"/>
            <wp:effectExtent l="19050" t="0" r="4173" b="0"/>
            <wp:docPr id="2" name="Рисунок 1"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73" cstate="print"/>
                    <a:srcRect l="4950" t="10674" r="3889"/>
                    <a:stretch>
                      <a:fillRect/>
                    </a:stretch>
                  </pic:blipFill>
                  <pic:spPr>
                    <a:xfrm>
                      <a:off x="0" y="0"/>
                      <a:ext cx="5139327" cy="3643200"/>
                    </a:xfrm>
                    <a:prstGeom prst="rect">
                      <a:avLst/>
                    </a:prstGeom>
                  </pic:spPr>
                </pic:pic>
              </a:graphicData>
            </a:graphic>
          </wp:inline>
        </w:drawing>
      </w:r>
    </w:p>
    <w:p w:rsidR="0099711A" w:rsidRPr="0099711A" w:rsidRDefault="0099711A" w:rsidP="0099711A">
      <w:pPr>
        <w:spacing w:line="360" w:lineRule="atLeast"/>
        <w:ind w:firstLine="709"/>
        <w:jc w:val="center"/>
        <w:rPr>
          <w:sz w:val="28"/>
          <w:szCs w:val="28"/>
        </w:rPr>
      </w:pPr>
      <w:r>
        <w:rPr>
          <w:sz w:val="28"/>
          <w:szCs w:val="28"/>
        </w:rPr>
        <w:t xml:space="preserve">Рис. </w:t>
      </w:r>
      <w:r w:rsidR="003935AB">
        <w:rPr>
          <w:sz w:val="28"/>
          <w:szCs w:val="28"/>
        </w:rPr>
        <w:t>13.</w:t>
      </w:r>
      <w:r>
        <w:rPr>
          <w:sz w:val="28"/>
          <w:szCs w:val="28"/>
        </w:rPr>
        <w:t>1</w:t>
      </w:r>
      <w:r w:rsidR="00BB0D56">
        <w:rPr>
          <w:sz w:val="28"/>
          <w:szCs w:val="28"/>
        </w:rPr>
        <w:t>.</w:t>
      </w:r>
      <w:r>
        <w:rPr>
          <w:sz w:val="28"/>
          <w:szCs w:val="28"/>
        </w:rPr>
        <w:t xml:space="preserve"> Зависимость удельного сопротивления металлического проводника от температуры в широком диапазоне температур: а, б, в – варианты изменения ρ у различных расплавленных металлов</w:t>
      </w:r>
    </w:p>
    <w:p w:rsidR="003E5EEB" w:rsidRDefault="003E5EEB" w:rsidP="00236378">
      <w:pPr>
        <w:spacing w:line="360" w:lineRule="atLeast"/>
        <w:ind w:firstLine="709"/>
        <w:jc w:val="center"/>
        <w:rPr>
          <w:b/>
          <w:sz w:val="28"/>
          <w:szCs w:val="28"/>
          <w:highlight w:val="green"/>
        </w:rPr>
      </w:pPr>
    </w:p>
    <w:p w:rsidR="00BB0D56" w:rsidRDefault="00BB0D56" w:rsidP="00BB0D56">
      <w:pPr>
        <w:spacing w:line="360" w:lineRule="atLeast"/>
        <w:ind w:firstLine="709"/>
        <w:jc w:val="both"/>
        <w:rPr>
          <w:sz w:val="28"/>
          <w:szCs w:val="28"/>
        </w:rPr>
      </w:pPr>
      <w:r w:rsidRPr="00BB0D56">
        <w:rPr>
          <w:sz w:val="28"/>
          <w:szCs w:val="28"/>
        </w:rPr>
        <w:t>В узкой области 1</w:t>
      </w:r>
      <w:r>
        <w:rPr>
          <w:sz w:val="28"/>
          <w:szCs w:val="28"/>
        </w:rPr>
        <w:t xml:space="preserve">, составляющей несколько кельвинов, у рада металлов может наступить состояние сверхпроводимости (подробнее ранее) и на рисунке </w:t>
      </w:r>
      <w:r>
        <w:rPr>
          <w:sz w:val="28"/>
          <w:szCs w:val="28"/>
        </w:rPr>
        <w:lastRenderedPageBreak/>
        <w:t xml:space="preserve">виден скачок удельного сопротивления при температуре </w:t>
      </w:r>
      <m:oMath>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св</m:t>
            </m:r>
          </m:sub>
        </m:sSub>
      </m:oMath>
      <w:r>
        <w:rPr>
          <w:sz w:val="28"/>
          <w:szCs w:val="28"/>
        </w:rPr>
        <w:t xml:space="preserve">. У чистых металлов совершенной структуры при стремлении температуры к ОК удельное сопротивление также стремится к 0 (пунктирная кривая), а длина свободного пробега электронов в металлах в сотни раз превышает расстояние между атомными остовами (таблица </w:t>
      </w:r>
      <w:r w:rsidR="003935AB">
        <w:rPr>
          <w:sz w:val="28"/>
          <w:szCs w:val="28"/>
        </w:rPr>
        <w:t>13.</w:t>
      </w:r>
      <w:r>
        <w:rPr>
          <w:sz w:val="28"/>
          <w:szCs w:val="28"/>
        </w:rPr>
        <w:t>1).</w:t>
      </w:r>
    </w:p>
    <w:p w:rsidR="00BB0D56" w:rsidRDefault="00BB0D56" w:rsidP="00BB0D56">
      <w:pPr>
        <w:spacing w:line="360" w:lineRule="atLeast"/>
        <w:ind w:firstLine="709"/>
        <w:jc w:val="both"/>
        <w:rPr>
          <w:sz w:val="28"/>
          <w:szCs w:val="28"/>
        </w:rPr>
      </w:pPr>
      <w:r>
        <w:rPr>
          <w:sz w:val="28"/>
          <w:szCs w:val="28"/>
        </w:rPr>
        <w:t xml:space="preserve">В пределах переходной области </w:t>
      </w:r>
      <w:r>
        <w:rPr>
          <w:sz w:val="28"/>
          <w:szCs w:val="28"/>
          <w:lang w:val="en-US"/>
        </w:rPr>
        <w:t>II</w:t>
      </w:r>
      <w:r>
        <w:rPr>
          <w:sz w:val="28"/>
          <w:szCs w:val="28"/>
        </w:rPr>
        <w:t xml:space="preserve"> происходит быстрый рост удельного сопротивления</w:t>
      </w:r>
      <m:oMath>
        <m:r>
          <w:rPr>
            <w:rFonts w:ascii="Cambria Math" w:hAnsi="Cambria Math"/>
            <w:sz w:val="28"/>
            <w:szCs w:val="28"/>
          </w:rPr>
          <m:t xml:space="preserve"> ρ(</m:t>
        </m:r>
        <m:r>
          <w:rPr>
            <w:rFonts w:ascii="Cambria Math" w:hAnsi="Cambria Math"/>
            <w:sz w:val="28"/>
            <w:szCs w:val="28"/>
            <w:lang w:val="en-US"/>
          </w:rPr>
          <m:t>T</m:t>
        </m:r>
        <m:r>
          <w:rPr>
            <w:rFonts w:ascii="Cambria Math" w:hAnsi="Cambria Math"/>
            <w:sz w:val="28"/>
            <w:szCs w:val="28"/>
          </w:rPr>
          <m:t>)</m:t>
        </m:r>
      </m:oMath>
      <w:r>
        <w:rPr>
          <w:sz w:val="28"/>
          <w:szCs w:val="28"/>
        </w:rPr>
        <w:t xml:space="preserve">, где </w:t>
      </w:r>
      <w:r>
        <w:rPr>
          <w:sz w:val="28"/>
          <w:szCs w:val="28"/>
          <w:lang w:val="en-US"/>
        </w:rPr>
        <w:t>n</w:t>
      </w:r>
      <w:r>
        <w:rPr>
          <w:sz w:val="28"/>
          <w:szCs w:val="28"/>
        </w:rPr>
        <w:t xml:space="preserve"> может быть до 5 и постепенно убывает с ростом температуры ~ до 1 при </w:t>
      </w:r>
      <w:r>
        <w:rPr>
          <w:sz w:val="28"/>
          <w:szCs w:val="28"/>
          <w:lang w:val="en-US"/>
        </w:rPr>
        <w:t>T</w:t>
      </w:r>
      <w:r w:rsidRPr="00BB0D56">
        <w:rPr>
          <w:sz w:val="28"/>
          <w:szCs w:val="28"/>
        </w:rPr>
        <w:t>=</w:t>
      </w:r>
      <w:r>
        <w:rPr>
          <w:sz w:val="28"/>
          <w:szCs w:val="28"/>
          <w:lang w:val="en-US"/>
        </w:rPr>
        <w:t>D</w:t>
      </w:r>
      <w:r w:rsidRPr="00BB0D56">
        <w:rPr>
          <w:sz w:val="28"/>
          <w:szCs w:val="28"/>
        </w:rPr>
        <w:t>.</w:t>
      </w:r>
    </w:p>
    <w:p w:rsidR="00BB0D56" w:rsidRDefault="00422364" w:rsidP="00BB0D56">
      <w:pPr>
        <w:spacing w:line="360" w:lineRule="atLeast"/>
        <w:ind w:firstLine="709"/>
        <w:jc w:val="both"/>
        <w:rPr>
          <w:sz w:val="28"/>
          <w:szCs w:val="28"/>
        </w:rPr>
      </w:pPr>
      <w:r>
        <w:rPr>
          <w:sz w:val="28"/>
          <w:szCs w:val="28"/>
        </w:rPr>
        <w:t xml:space="preserve">При </w:t>
      </w:r>
      <w:r>
        <w:rPr>
          <w:sz w:val="28"/>
          <w:szCs w:val="28"/>
          <w:lang w:val="en-US"/>
        </w:rPr>
        <w:t>T</w:t>
      </w:r>
      <w:r w:rsidRPr="00422364">
        <w:rPr>
          <w:sz w:val="28"/>
          <w:szCs w:val="28"/>
        </w:rPr>
        <w:t>&gt;</w:t>
      </w:r>
      <w:r>
        <w:rPr>
          <w:sz w:val="28"/>
          <w:szCs w:val="28"/>
          <w:lang w:val="en-US"/>
        </w:rPr>
        <w:t>D</w:t>
      </w:r>
      <w:r>
        <w:rPr>
          <w:sz w:val="28"/>
          <w:szCs w:val="28"/>
        </w:rPr>
        <w:t xml:space="preserve"> удельное сопротивление металлов изменяется линейно с температурой (рис. 1, участок </w:t>
      </w:r>
      <w:r>
        <w:rPr>
          <w:sz w:val="28"/>
          <w:szCs w:val="28"/>
          <w:lang w:val="en-US"/>
        </w:rPr>
        <w:t>III</w:t>
      </w:r>
      <w:r>
        <w:rPr>
          <w:sz w:val="28"/>
          <w:szCs w:val="28"/>
        </w:rPr>
        <w:t xml:space="preserve">) и простирается до температур, близких к точке плавления. Исключение из этого правила составляют ферромагнитные металлы, в которых имеет место дополнительное рассеяние электронов на нарушениях спинового порядка. Вблизи точки плавления, т.е. в области </w:t>
      </w:r>
      <w:r>
        <w:rPr>
          <w:sz w:val="28"/>
          <w:szCs w:val="28"/>
          <w:lang w:val="en-US"/>
        </w:rPr>
        <w:t>IV</w:t>
      </w:r>
      <w:r>
        <w:rPr>
          <w:sz w:val="28"/>
          <w:szCs w:val="28"/>
        </w:rPr>
        <w:t>, в обычных металлах может наблюдаться некоторое отступление от линейной зависимости.</w:t>
      </w:r>
    </w:p>
    <w:p w:rsidR="00422364" w:rsidRDefault="00422364" w:rsidP="00BB0D56">
      <w:pPr>
        <w:spacing w:line="360" w:lineRule="atLeast"/>
        <w:ind w:firstLine="709"/>
        <w:jc w:val="both"/>
        <w:rPr>
          <w:sz w:val="28"/>
          <w:szCs w:val="28"/>
        </w:rPr>
      </w:pPr>
    </w:p>
    <w:p w:rsidR="00422364" w:rsidRDefault="00422364" w:rsidP="003935AB">
      <w:pPr>
        <w:spacing w:line="360" w:lineRule="atLeast"/>
        <w:ind w:firstLine="709"/>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Таблица </w:t>
      </w:r>
      <w:r w:rsidR="003935AB">
        <w:rPr>
          <w:sz w:val="28"/>
          <w:szCs w:val="28"/>
        </w:rPr>
        <w:t>13.</w:t>
      </w:r>
      <w:r>
        <w:rPr>
          <w:sz w:val="28"/>
          <w:szCs w:val="28"/>
        </w:rPr>
        <w:t>1</w:t>
      </w:r>
    </w:p>
    <w:p w:rsidR="00422364" w:rsidRDefault="00422364" w:rsidP="00422364">
      <w:pPr>
        <w:spacing w:line="360" w:lineRule="atLeast"/>
        <w:ind w:firstLine="709"/>
        <w:jc w:val="center"/>
        <w:rPr>
          <w:sz w:val="28"/>
          <w:szCs w:val="28"/>
        </w:rPr>
      </w:pPr>
      <w:r>
        <w:rPr>
          <w:sz w:val="28"/>
          <w:szCs w:val="28"/>
        </w:rPr>
        <w:t>Средняя длина свободного пробега электронов при 0°С для ряда металлов (</w:t>
      </w:r>
      <m:oMath>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rPr>
              <m:t>ср</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10</m:t>
            </m:r>
          </m:sup>
        </m:sSup>
        <m:r>
          <w:rPr>
            <w:rFonts w:ascii="Cambria Math" w:hAnsi="Cambria Math"/>
            <w:sz w:val="28"/>
            <w:szCs w:val="28"/>
          </w:rPr>
          <m:t>, м</m:t>
        </m:r>
      </m:oMath>
      <w:r>
        <w:rPr>
          <w:sz w:val="28"/>
          <w:szCs w:val="28"/>
        </w:rPr>
        <w:t>)</w:t>
      </w:r>
    </w:p>
    <w:p w:rsidR="00422364" w:rsidRDefault="00422364" w:rsidP="00422364">
      <w:pPr>
        <w:spacing w:line="360" w:lineRule="atLeast"/>
        <w:ind w:firstLine="709"/>
        <w:jc w:val="center"/>
        <w:rPr>
          <w:sz w:val="28"/>
          <w:szCs w:val="28"/>
        </w:rPr>
      </w:pPr>
    </w:p>
    <w:tbl>
      <w:tblPr>
        <w:tblStyle w:val="ad"/>
        <w:tblW w:w="0" w:type="auto"/>
        <w:tblLook w:val="04A0" w:firstRow="1" w:lastRow="0" w:firstColumn="1" w:lastColumn="0" w:noHBand="0" w:noVBand="1"/>
      </w:tblPr>
      <w:tblGrid>
        <w:gridCol w:w="2534"/>
        <w:gridCol w:w="2534"/>
        <w:gridCol w:w="2534"/>
        <w:gridCol w:w="2535"/>
      </w:tblGrid>
      <w:tr w:rsidR="00422364" w:rsidTr="00422364">
        <w:tc>
          <w:tcPr>
            <w:tcW w:w="2534" w:type="dxa"/>
          </w:tcPr>
          <w:p w:rsidR="00422364" w:rsidRDefault="00422364" w:rsidP="00422364">
            <w:pPr>
              <w:spacing w:line="360" w:lineRule="atLeast"/>
              <w:rPr>
                <w:sz w:val="28"/>
                <w:szCs w:val="28"/>
              </w:rPr>
            </w:pPr>
            <w:r>
              <w:rPr>
                <w:sz w:val="28"/>
                <w:szCs w:val="28"/>
              </w:rPr>
              <w:t xml:space="preserve">Металл </w:t>
            </w:r>
          </w:p>
        </w:tc>
        <w:tc>
          <w:tcPr>
            <w:tcW w:w="2534" w:type="dxa"/>
          </w:tcPr>
          <w:p w:rsidR="00422364" w:rsidRDefault="00644F35" w:rsidP="00422364">
            <w:pPr>
              <w:spacing w:line="360" w:lineRule="atLeast"/>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rPr>
                      <m:t>ср</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10</m:t>
                    </m:r>
                  </m:sup>
                </m:sSup>
                <m:r>
                  <w:rPr>
                    <w:rFonts w:ascii="Cambria Math" w:hAnsi="Cambria Math"/>
                    <w:sz w:val="28"/>
                    <w:szCs w:val="28"/>
                  </w:rPr>
                  <m:t>, м</m:t>
                </m:r>
              </m:oMath>
            </m:oMathPara>
          </w:p>
        </w:tc>
        <w:tc>
          <w:tcPr>
            <w:tcW w:w="2534" w:type="dxa"/>
          </w:tcPr>
          <w:p w:rsidR="00422364" w:rsidRDefault="00422364" w:rsidP="00422364">
            <w:pPr>
              <w:spacing w:line="360" w:lineRule="atLeast"/>
              <w:rPr>
                <w:sz w:val="28"/>
                <w:szCs w:val="28"/>
              </w:rPr>
            </w:pPr>
            <w:r>
              <w:rPr>
                <w:sz w:val="28"/>
                <w:szCs w:val="28"/>
              </w:rPr>
              <w:t>Металл</w:t>
            </w:r>
          </w:p>
        </w:tc>
        <w:tc>
          <w:tcPr>
            <w:tcW w:w="2535" w:type="dxa"/>
          </w:tcPr>
          <w:p w:rsidR="00422364" w:rsidRDefault="00644F35" w:rsidP="00422364">
            <w:pPr>
              <w:spacing w:line="360" w:lineRule="atLeast"/>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rPr>
                      <m:t>ср</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10</m:t>
                    </m:r>
                  </m:sup>
                </m:sSup>
                <m:r>
                  <w:rPr>
                    <w:rFonts w:ascii="Cambria Math" w:hAnsi="Cambria Math"/>
                    <w:sz w:val="28"/>
                    <w:szCs w:val="28"/>
                  </w:rPr>
                  <m:t>, м</m:t>
                </m:r>
              </m:oMath>
            </m:oMathPara>
          </w:p>
        </w:tc>
      </w:tr>
      <w:tr w:rsidR="00422364" w:rsidTr="00422364">
        <w:tc>
          <w:tcPr>
            <w:tcW w:w="2534" w:type="dxa"/>
          </w:tcPr>
          <w:p w:rsidR="00422364" w:rsidRDefault="00422364" w:rsidP="00422364">
            <w:pPr>
              <w:spacing w:line="360" w:lineRule="atLeast"/>
              <w:rPr>
                <w:sz w:val="28"/>
                <w:szCs w:val="28"/>
              </w:rPr>
            </w:pPr>
            <w:r>
              <w:rPr>
                <w:sz w:val="28"/>
                <w:szCs w:val="28"/>
              </w:rPr>
              <w:t>Литий</w:t>
            </w:r>
          </w:p>
        </w:tc>
        <w:tc>
          <w:tcPr>
            <w:tcW w:w="2534" w:type="dxa"/>
          </w:tcPr>
          <w:p w:rsidR="00422364" w:rsidRDefault="00422364" w:rsidP="00422364">
            <w:pPr>
              <w:spacing w:line="360" w:lineRule="atLeast"/>
              <w:rPr>
                <w:sz w:val="28"/>
                <w:szCs w:val="28"/>
              </w:rPr>
            </w:pPr>
            <w:r>
              <w:rPr>
                <w:sz w:val="28"/>
                <w:szCs w:val="28"/>
              </w:rPr>
              <w:t>110</w:t>
            </w:r>
          </w:p>
        </w:tc>
        <w:tc>
          <w:tcPr>
            <w:tcW w:w="2534" w:type="dxa"/>
          </w:tcPr>
          <w:p w:rsidR="00422364" w:rsidRDefault="00422364" w:rsidP="00422364">
            <w:pPr>
              <w:spacing w:line="360" w:lineRule="atLeast"/>
              <w:rPr>
                <w:sz w:val="28"/>
                <w:szCs w:val="28"/>
              </w:rPr>
            </w:pPr>
            <w:r>
              <w:rPr>
                <w:sz w:val="28"/>
                <w:szCs w:val="28"/>
              </w:rPr>
              <w:t>Медь</w:t>
            </w:r>
          </w:p>
        </w:tc>
        <w:tc>
          <w:tcPr>
            <w:tcW w:w="2535" w:type="dxa"/>
          </w:tcPr>
          <w:p w:rsidR="00422364" w:rsidRDefault="00422364" w:rsidP="00422364">
            <w:pPr>
              <w:spacing w:line="360" w:lineRule="atLeast"/>
              <w:rPr>
                <w:sz w:val="28"/>
                <w:szCs w:val="28"/>
              </w:rPr>
            </w:pPr>
            <w:r>
              <w:rPr>
                <w:sz w:val="28"/>
                <w:szCs w:val="28"/>
              </w:rPr>
              <w:t>420</w:t>
            </w:r>
          </w:p>
        </w:tc>
      </w:tr>
      <w:tr w:rsidR="00422364" w:rsidTr="00422364">
        <w:tc>
          <w:tcPr>
            <w:tcW w:w="2534" w:type="dxa"/>
          </w:tcPr>
          <w:p w:rsidR="00422364" w:rsidRDefault="00422364" w:rsidP="00422364">
            <w:pPr>
              <w:spacing w:line="360" w:lineRule="atLeast"/>
              <w:rPr>
                <w:sz w:val="28"/>
                <w:szCs w:val="28"/>
              </w:rPr>
            </w:pPr>
            <w:r>
              <w:rPr>
                <w:sz w:val="28"/>
                <w:szCs w:val="28"/>
              </w:rPr>
              <w:t>Натрий</w:t>
            </w:r>
          </w:p>
        </w:tc>
        <w:tc>
          <w:tcPr>
            <w:tcW w:w="2534" w:type="dxa"/>
          </w:tcPr>
          <w:p w:rsidR="00422364" w:rsidRDefault="00422364" w:rsidP="00422364">
            <w:pPr>
              <w:spacing w:line="360" w:lineRule="atLeast"/>
              <w:rPr>
                <w:sz w:val="28"/>
                <w:szCs w:val="28"/>
              </w:rPr>
            </w:pPr>
            <w:r>
              <w:rPr>
                <w:sz w:val="28"/>
                <w:szCs w:val="28"/>
              </w:rPr>
              <w:t>350</w:t>
            </w:r>
          </w:p>
        </w:tc>
        <w:tc>
          <w:tcPr>
            <w:tcW w:w="2534" w:type="dxa"/>
          </w:tcPr>
          <w:p w:rsidR="00422364" w:rsidRDefault="00422364" w:rsidP="00422364">
            <w:pPr>
              <w:spacing w:line="360" w:lineRule="atLeast"/>
              <w:rPr>
                <w:sz w:val="28"/>
                <w:szCs w:val="28"/>
              </w:rPr>
            </w:pPr>
            <w:r>
              <w:rPr>
                <w:sz w:val="28"/>
                <w:szCs w:val="28"/>
              </w:rPr>
              <w:t>Серебро</w:t>
            </w:r>
          </w:p>
        </w:tc>
        <w:tc>
          <w:tcPr>
            <w:tcW w:w="2535" w:type="dxa"/>
          </w:tcPr>
          <w:p w:rsidR="00422364" w:rsidRDefault="00422364" w:rsidP="00422364">
            <w:pPr>
              <w:spacing w:line="360" w:lineRule="atLeast"/>
              <w:rPr>
                <w:sz w:val="28"/>
                <w:szCs w:val="28"/>
              </w:rPr>
            </w:pPr>
            <w:r>
              <w:rPr>
                <w:sz w:val="28"/>
                <w:szCs w:val="28"/>
              </w:rPr>
              <w:t>570</w:t>
            </w:r>
          </w:p>
        </w:tc>
      </w:tr>
      <w:tr w:rsidR="00422364" w:rsidTr="00422364">
        <w:tc>
          <w:tcPr>
            <w:tcW w:w="2534" w:type="dxa"/>
          </w:tcPr>
          <w:p w:rsidR="00422364" w:rsidRDefault="00422364" w:rsidP="00422364">
            <w:pPr>
              <w:spacing w:line="360" w:lineRule="atLeast"/>
              <w:rPr>
                <w:sz w:val="28"/>
                <w:szCs w:val="28"/>
              </w:rPr>
            </w:pPr>
            <w:r>
              <w:rPr>
                <w:sz w:val="28"/>
                <w:szCs w:val="28"/>
              </w:rPr>
              <w:t>Калий</w:t>
            </w:r>
          </w:p>
        </w:tc>
        <w:tc>
          <w:tcPr>
            <w:tcW w:w="2534" w:type="dxa"/>
          </w:tcPr>
          <w:p w:rsidR="00422364" w:rsidRDefault="00422364" w:rsidP="00422364">
            <w:pPr>
              <w:spacing w:line="360" w:lineRule="atLeast"/>
              <w:rPr>
                <w:sz w:val="28"/>
                <w:szCs w:val="28"/>
              </w:rPr>
            </w:pPr>
            <w:r>
              <w:rPr>
                <w:sz w:val="28"/>
                <w:szCs w:val="28"/>
              </w:rPr>
              <w:t>370</w:t>
            </w:r>
          </w:p>
        </w:tc>
        <w:tc>
          <w:tcPr>
            <w:tcW w:w="2534" w:type="dxa"/>
          </w:tcPr>
          <w:p w:rsidR="00422364" w:rsidRDefault="00422364" w:rsidP="00422364">
            <w:pPr>
              <w:spacing w:line="360" w:lineRule="atLeast"/>
              <w:rPr>
                <w:sz w:val="28"/>
                <w:szCs w:val="28"/>
              </w:rPr>
            </w:pPr>
            <w:r>
              <w:rPr>
                <w:sz w:val="28"/>
                <w:szCs w:val="28"/>
              </w:rPr>
              <w:t xml:space="preserve">Золото </w:t>
            </w:r>
          </w:p>
        </w:tc>
        <w:tc>
          <w:tcPr>
            <w:tcW w:w="2535" w:type="dxa"/>
          </w:tcPr>
          <w:p w:rsidR="00422364" w:rsidRDefault="00422364" w:rsidP="00422364">
            <w:pPr>
              <w:spacing w:line="360" w:lineRule="atLeast"/>
              <w:rPr>
                <w:sz w:val="28"/>
                <w:szCs w:val="28"/>
              </w:rPr>
            </w:pPr>
            <w:r>
              <w:rPr>
                <w:sz w:val="28"/>
                <w:szCs w:val="28"/>
              </w:rPr>
              <w:t>410</w:t>
            </w:r>
          </w:p>
        </w:tc>
      </w:tr>
      <w:tr w:rsidR="00422364" w:rsidTr="00422364">
        <w:tc>
          <w:tcPr>
            <w:tcW w:w="2534" w:type="dxa"/>
          </w:tcPr>
          <w:p w:rsidR="00422364" w:rsidRDefault="00422364" w:rsidP="00422364">
            <w:pPr>
              <w:spacing w:line="360" w:lineRule="atLeast"/>
              <w:rPr>
                <w:sz w:val="28"/>
                <w:szCs w:val="28"/>
              </w:rPr>
            </w:pPr>
            <w:r>
              <w:rPr>
                <w:sz w:val="28"/>
                <w:szCs w:val="28"/>
              </w:rPr>
              <w:t>никель</w:t>
            </w:r>
          </w:p>
        </w:tc>
        <w:tc>
          <w:tcPr>
            <w:tcW w:w="2534" w:type="dxa"/>
          </w:tcPr>
          <w:p w:rsidR="00422364" w:rsidRDefault="00422364" w:rsidP="00422364">
            <w:pPr>
              <w:spacing w:line="360" w:lineRule="atLeast"/>
              <w:rPr>
                <w:sz w:val="28"/>
                <w:szCs w:val="28"/>
              </w:rPr>
            </w:pPr>
            <w:r>
              <w:rPr>
                <w:sz w:val="28"/>
                <w:szCs w:val="28"/>
              </w:rPr>
              <w:t>133</w:t>
            </w:r>
          </w:p>
        </w:tc>
        <w:tc>
          <w:tcPr>
            <w:tcW w:w="2534" w:type="dxa"/>
          </w:tcPr>
          <w:p w:rsidR="00422364" w:rsidRDefault="00422364" w:rsidP="00422364">
            <w:pPr>
              <w:spacing w:line="360" w:lineRule="atLeast"/>
              <w:rPr>
                <w:sz w:val="28"/>
                <w:szCs w:val="28"/>
              </w:rPr>
            </w:pPr>
            <w:r>
              <w:rPr>
                <w:sz w:val="28"/>
                <w:szCs w:val="28"/>
              </w:rPr>
              <w:t xml:space="preserve">Железо </w:t>
            </w:r>
          </w:p>
        </w:tc>
        <w:tc>
          <w:tcPr>
            <w:tcW w:w="2535" w:type="dxa"/>
          </w:tcPr>
          <w:p w:rsidR="00422364" w:rsidRDefault="00422364" w:rsidP="00422364">
            <w:pPr>
              <w:spacing w:line="360" w:lineRule="atLeast"/>
              <w:rPr>
                <w:sz w:val="28"/>
                <w:szCs w:val="28"/>
              </w:rPr>
            </w:pPr>
            <w:r>
              <w:rPr>
                <w:sz w:val="28"/>
                <w:szCs w:val="28"/>
              </w:rPr>
              <w:t>220</w:t>
            </w:r>
          </w:p>
        </w:tc>
      </w:tr>
    </w:tbl>
    <w:p w:rsidR="00422364" w:rsidRPr="00422364" w:rsidRDefault="00422364" w:rsidP="00422364">
      <w:pPr>
        <w:spacing w:line="360" w:lineRule="atLeast"/>
        <w:ind w:firstLine="709"/>
        <w:jc w:val="center"/>
        <w:rPr>
          <w:sz w:val="28"/>
          <w:szCs w:val="28"/>
        </w:rPr>
      </w:pPr>
    </w:p>
    <w:p w:rsidR="00BB0D56" w:rsidRPr="00E2462F" w:rsidRDefault="00422364" w:rsidP="00422364">
      <w:pPr>
        <w:spacing w:line="360" w:lineRule="atLeast"/>
        <w:ind w:firstLine="709"/>
        <w:jc w:val="both"/>
        <w:rPr>
          <w:sz w:val="28"/>
          <w:szCs w:val="28"/>
        </w:rPr>
      </w:pPr>
      <w:r w:rsidRPr="00422364">
        <w:rPr>
          <w:sz w:val="28"/>
          <w:szCs w:val="28"/>
        </w:rPr>
        <w:t>Отно</w:t>
      </w:r>
      <w:r>
        <w:rPr>
          <w:sz w:val="28"/>
          <w:szCs w:val="28"/>
        </w:rPr>
        <w:t>сительное изменение удельного с</w:t>
      </w:r>
      <w:r w:rsidR="00DE1A00">
        <w:rPr>
          <w:sz w:val="28"/>
          <w:szCs w:val="28"/>
        </w:rPr>
        <w:t xml:space="preserve">опротивления при изменении температуры на один кельвин (градус) называется температурным коэффициентом удельного сопротивления и определяется по формуле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ρ</m:t>
            </m:r>
          </m:sub>
        </m:sSub>
        <m:r>
          <w:rPr>
            <w:rFonts w:ascii="Cambria Math" w:hAnsi="Cambria Math"/>
            <w:sz w:val="28"/>
            <w:szCs w:val="28"/>
          </w:rPr>
          <m:t>=</m:t>
        </m:r>
        <m:f>
          <m:fPr>
            <m:type m:val="lin"/>
            <m:ctrlPr>
              <w:rPr>
                <w:rFonts w:ascii="Cambria Math" w:hAnsi="Cambria Math"/>
                <w:i/>
                <w:sz w:val="28"/>
                <w:szCs w:val="28"/>
              </w:rPr>
            </m:ctrlPr>
          </m:fPr>
          <m:num>
            <m:r>
              <w:rPr>
                <w:rFonts w:ascii="Cambria Math" w:hAnsi="Cambria Math"/>
                <w:sz w:val="28"/>
                <w:szCs w:val="28"/>
                <w:lang w:val="en-US"/>
              </w:rPr>
              <m:t>dρ</m:t>
            </m:r>
          </m:num>
          <m:den>
            <m:r>
              <w:rPr>
                <w:rFonts w:ascii="Cambria Math" w:hAnsi="Cambria Math"/>
                <w:sz w:val="28"/>
                <w:szCs w:val="28"/>
              </w:rPr>
              <m:t>ρ∙dT</m:t>
            </m:r>
          </m:den>
        </m:f>
        <m:r>
          <w:rPr>
            <w:rFonts w:ascii="Cambria Math" w:hAnsi="Cambria Math"/>
            <w:sz w:val="28"/>
            <w:szCs w:val="28"/>
          </w:rPr>
          <m:t>.</m:t>
        </m:r>
      </m:oMath>
    </w:p>
    <w:p w:rsidR="00DE1A00" w:rsidRDefault="00DE1A00" w:rsidP="00422364">
      <w:pPr>
        <w:spacing w:line="360" w:lineRule="atLeast"/>
        <w:ind w:firstLine="709"/>
        <w:jc w:val="both"/>
        <w:rPr>
          <w:sz w:val="28"/>
          <w:szCs w:val="28"/>
        </w:rPr>
      </w:pPr>
      <w:r>
        <w:rPr>
          <w:sz w:val="28"/>
          <w:szCs w:val="28"/>
        </w:rPr>
        <w:t xml:space="preserve">Положительный знак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ρ</m:t>
            </m:r>
          </m:sub>
        </m:sSub>
      </m:oMath>
      <w:r>
        <w:rPr>
          <w:sz w:val="28"/>
          <w:szCs w:val="28"/>
        </w:rPr>
        <w:t xml:space="preserve"> соответствует случаю, когда удельное сопротивление в окрестности данной точки возрастает при повышении температуры.</w:t>
      </w:r>
    </w:p>
    <w:p w:rsidR="00E2462F" w:rsidRDefault="00E2462F" w:rsidP="00422364">
      <w:pPr>
        <w:spacing w:line="360" w:lineRule="atLeast"/>
        <w:ind w:firstLine="709"/>
        <w:jc w:val="both"/>
        <w:rPr>
          <w:sz w:val="28"/>
          <w:szCs w:val="28"/>
        </w:rPr>
      </w:pPr>
    </w:p>
    <w:p w:rsidR="00E2462F" w:rsidRDefault="00E2462F" w:rsidP="00E2462F">
      <w:pPr>
        <w:spacing w:line="360" w:lineRule="atLeast"/>
        <w:ind w:firstLine="709"/>
        <w:jc w:val="center"/>
        <w:rPr>
          <w:i/>
          <w:sz w:val="28"/>
          <w:szCs w:val="28"/>
        </w:rPr>
      </w:pPr>
      <w:r>
        <w:rPr>
          <w:i/>
          <w:sz w:val="28"/>
          <w:szCs w:val="28"/>
        </w:rPr>
        <w:t>1.2. Влияние примесей и других структурных дефектов на удельное сопротивление металлов</w:t>
      </w:r>
    </w:p>
    <w:p w:rsidR="00E2462F" w:rsidRDefault="00E2462F" w:rsidP="00E2462F">
      <w:pPr>
        <w:spacing w:line="360" w:lineRule="atLeast"/>
        <w:ind w:firstLine="709"/>
        <w:jc w:val="center"/>
        <w:rPr>
          <w:i/>
          <w:sz w:val="28"/>
          <w:szCs w:val="28"/>
        </w:rPr>
      </w:pPr>
    </w:p>
    <w:p w:rsidR="00E2462F" w:rsidRDefault="00E2462F" w:rsidP="00E2462F">
      <w:pPr>
        <w:spacing w:line="360" w:lineRule="atLeast"/>
        <w:ind w:firstLine="709"/>
        <w:jc w:val="both"/>
        <w:rPr>
          <w:sz w:val="28"/>
          <w:szCs w:val="28"/>
        </w:rPr>
      </w:pPr>
      <w:r>
        <w:rPr>
          <w:sz w:val="28"/>
          <w:szCs w:val="28"/>
        </w:rPr>
        <w:t xml:space="preserve">Причинами рассеяния электронных волн в металле являются не только тепловые колебания узлов решетки, но и статические дефекты структуры. Рассеяние на них не зависит от температуры. Поэтому, по мере приближения температуры к абсолютному нулю, сопротивление реальных металлов стремится </w:t>
      </w:r>
      <w:r>
        <w:rPr>
          <w:sz w:val="28"/>
          <w:szCs w:val="28"/>
        </w:rPr>
        <w:lastRenderedPageBreak/>
        <w:t xml:space="preserve">к некоторому постоянному значению, называемому остаточным сопротивлением. Отсюда вытекает правило </w:t>
      </w:r>
      <w:proofErr w:type="spellStart"/>
      <w:r>
        <w:rPr>
          <w:sz w:val="28"/>
          <w:szCs w:val="28"/>
        </w:rPr>
        <w:t>Маттиссена</w:t>
      </w:r>
      <w:proofErr w:type="spellEnd"/>
      <w:r>
        <w:rPr>
          <w:sz w:val="28"/>
          <w:szCs w:val="28"/>
        </w:rPr>
        <w:t xml:space="preserve"> об аддитивности удельного сопротивления: </w:t>
      </w:r>
      <m:oMath>
        <m:r>
          <w:rPr>
            <w:rFonts w:ascii="Cambria Math" w:hAnsi="Cambria Math"/>
            <w:sz w:val="28"/>
            <w:szCs w:val="28"/>
          </w:rPr>
          <m:t>ρ=</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lang w:val="en-US"/>
              </w:rPr>
              <m:t>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ост</m:t>
            </m:r>
          </m:sub>
        </m:sSub>
      </m:oMath>
      <w:r>
        <w:rPr>
          <w:sz w:val="28"/>
          <w:szCs w:val="28"/>
        </w:rPr>
        <w:t xml:space="preserve"> , т.е. полное удельное сопротивление металла есть сумма удельных сопротивлений, обусловленных рассеянием электронов при тепловых колебаниях узлов кристаллической решетки и на статических дефектах структуры.</w:t>
      </w:r>
    </w:p>
    <w:p w:rsidR="00E2462F" w:rsidRDefault="004B7C34" w:rsidP="00E2462F">
      <w:pPr>
        <w:spacing w:line="360" w:lineRule="atLeast"/>
        <w:ind w:firstLine="709"/>
        <w:jc w:val="both"/>
        <w:rPr>
          <w:sz w:val="28"/>
          <w:szCs w:val="28"/>
        </w:rPr>
      </w:pPr>
      <w:r>
        <w:rPr>
          <w:sz w:val="28"/>
          <w:szCs w:val="28"/>
        </w:rPr>
        <w:t>И</w:t>
      </w:r>
      <w:r w:rsidR="00E2462F">
        <w:rPr>
          <w:sz w:val="28"/>
          <w:szCs w:val="28"/>
        </w:rPr>
        <w:t>сключение из этого правила составляют сверхпроводящие</w:t>
      </w:r>
      <w:r>
        <w:rPr>
          <w:sz w:val="28"/>
          <w:szCs w:val="28"/>
        </w:rPr>
        <w:t xml:space="preserve"> металлы, в которых сопротивление исчезает ниже некоторой критической температуры.</w:t>
      </w:r>
    </w:p>
    <w:p w:rsidR="004B7C34" w:rsidRDefault="004B7C34" w:rsidP="00E2462F">
      <w:pPr>
        <w:spacing w:line="360" w:lineRule="atLeast"/>
        <w:ind w:firstLine="709"/>
        <w:jc w:val="both"/>
        <w:rPr>
          <w:sz w:val="28"/>
          <w:szCs w:val="28"/>
        </w:rPr>
      </w:pPr>
      <w:r>
        <w:rPr>
          <w:sz w:val="28"/>
          <w:szCs w:val="28"/>
        </w:rPr>
        <w:t xml:space="preserve">Наиболее существенный вклад в остаточное сопротивление вносит рассеяние на примесях, которые всегда присутствуют в реальном проводнике либо в виде загрязнения, либо в виде легирующего (т.е. преднамеренно вводимого) элемента. Любая примесная добавка приводит к повышению </w:t>
      </w:r>
      <m:oMath>
        <m:r>
          <w:rPr>
            <w:rFonts w:ascii="Cambria Math" w:hAnsi="Cambria Math"/>
            <w:sz w:val="28"/>
            <w:szCs w:val="28"/>
          </w:rPr>
          <m:t>ρ</m:t>
        </m:r>
      </m:oMath>
      <w:r>
        <w:rPr>
          <w:sz w:val="28"/>
          <w:szCs w:val="28"/>
        </w:rPr>
        <w:t>, причем сопротивление возрастает пропорционально концентрации примесных атомов.</w:t>
      </w:r>
    </w:p>
    <w:p w:rsidR="004B7C34" w:rsidRDefault="004B7C34" w:rsidP="00E2462F">
      <w:pPr>
        <w:spacing w:line="360" w:lineRule="atLeast"/>
        <w:ind w:firstLine="709"/>
        <w:jc w:val="both"/>
        <w:rPr>
          <w:sz w:val="28"/>
          <w:szCs w:val="28"/>
        </w:rPr>
      </w:pPr>
      <w:r>
        <w:rPr>
          <w:sz w:val="28"/>
          <w:szCs w:val="28"/>
        </w:rPr>
        <w:t xml:space="preserve">Иллюстрацией правила </w:t>
      </w:r>
      <w:proofErr w:type="spellStart"/>
      <w:r>
        <w:rPr>
          <w:sz w:val="28"/>
          <w:szCs w:val="28"/>
        </w:rPr>
        <w:t>Маттиссена</w:t>
      </w:r>
      <w:proofErr w:type="spellEnd"/>
      <w:r>
        <w:rPr>
          <w:sz w:val="28"/>
          <w:szCs w:val="28"/>
        </w:rPr>
        <w:t xml:space="preserve"> является рисунок </w:t>
      </w:r>
      <w:r w:rsidR="003935AB">
        <w:rPr>
          <w:sz w:val="28"/>
          <w:szCs w:val="28"/>
        </w:rPr>
        <w:t>13.</w:t>
      </w:r>
      <w:r>
        <w:rPr>
          <w:sz w:val="28"/>
          <w:szCs w:val="28"/>
        </w:rPr>
        <w:t xml:space="preserve">2, из которого видно, что температурные зависимости удельного сопротивления чистой меди и ее сплавов с малым количеством (приблизительно до 4 </w:t>
      </w:r>
      <w:proofErr w:type="spellStart"/>
      <w:r>
        <w:rPr>
          <w:sz w:val="28"/>
          <w:szCs w:val="28"/>
        </w:rPr>
        <w:t>ат</w:t>
      </w:r>
      <w:proofErr w:type="spellEnd"/>
      <w:r>
        <w:rPr>
          <w:sz w:val="28"/>
          <w:szCs w:val="28"/>
        </w:rPr>
        <w:t>. %) индия, сурьмы, олова, мышьяка взаимно параллельны.</w:t>
      </w:r>
    </w:p>
    <w:p w:rsidR="007D51C6" w:rsidRDefault="007D51C6" w:rsidP="00E2462F">
      <w:pPr>
        <w:spacing w:line="360" w:lineRule="atLeast"/>
        <w:ind w:firstLine="709"/>
        <w:jc w:val="both"/>
        <w:rPr>
          <w:sz w:val="28"/>
          <w:szCs w:val="28"/>
        </w:rPr>
      </w:pPr>
    </w:p>
    <w:p w:rsidR="007D51C6" w:rsidRDefault="007D51C6" w:rsidP="007D51C6">
      <w:pPr>
        <w:spacing w:line="360" w:lineRule="atLeast"/>
        <w:ind w:firstLine="709"/>
        <w:jc w:val="center"/>
        <w:rPr>
          <w:sz w:val="28"/>
          <w:szCs w:val="28"/>
        </w:rPr>
      </w:pPr>
      <w:r>
        <w:rPr>
          <w:noProof/>
          <w:sz w:val="28"/>
          <w:szCs w:val="28"/>
        </w:rPr>
        <w:drawing>
          <wp:inline distT="0" distB="0" distL="0" distR="0">
            <wp:extent cx="3687885" cy="2841995"/>
            <wp:effectExtent l="19050" t="0" r="7815" b="0"/>
            <wp:docPr id="1" name="Рисунок 0" descr="Безымянны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2.jpg"/>
                    <pic:cNvPicPr/>
                  </pic:nvPicPr>
                  <pic:blipFill>
                    <a:blip r:embed="rId74" cstate="print"/>
                    <a:srcRect l="2731" t="5151" r="6554" b="10946"/>
                    <a:stretch>
                      <a:fillRect/>
                    </a:stretch>
                  </pic:blipFill>
                  <pic:spPr>
                    <a:xfrm>
                      <a:off x="0" y="0"/>
                      <a:ext cx="3688034" cy="2842110"/>
                    </a:xfrm>
                    <a:prstGeom prst="rect">
                      <a:avLst/>
                    </a:prstGeom>
                  </pic:spPr>
                </pic:pic>
              </a:graphicData>
            </a:graphic>
          </wp:inline>
        </w:drawing>
      </w:r>
    </w:p>
    <w:p w:rsidR="00284EBB" w:rsidRPr="004641BB" w:rsidRDefault="00284EBB" w:rsidP="003935AB">
      <w:pPr>
        <w:spacing w:line="360" w:lineRule="atLeast"/>
        <w:ind w:firstLine="709"/>
        <w:jc w:val="both"/>
        <w:rPr>
          <w:sz w:val="28"/>
          <w:szCs w:val="28"/>
        </w:rPr>
      </w:pPr>
      <w:r>
        <w:rPr>
          <w:sz w:val="28"/>
          <w:szCs w:val="28"/>
        </w:rPr>
        <w:t xml:space="preserve">Рис. </w:t>
      </w:r>
      <w:r w:rsidR="003935AB">
        <w:rPr>
          <w:sz w:val="28"/>
          <w:szCs w:val="28"/>
        </w:rPr>
        <w:t>13.</w:t>
      </w:r>
      <w:r>
        <w:rPr>
          <w:sz w:val="28"/>
          <w:szCs w:val="28"/>
        </w:rPr>
        <w:t xml:space="preserve">2. Температурные зависимости дельного сопротивления сплавов меди типа твердых растворов, иллюстрирующие правило </w:t>
      </w:r>
      <w:proofErr w:type="spellStart"/>
      <w:r>
        <w:rPr>
          <w:sz w:val="28"/>
          <w:szCs w:val="28"/>
        </w:rPr>
        <w:t>Матиссена</w:t>
      </w:r>
      <w:proofErr w:type="spellEnd"/>
      <w:r>
        <w:rPr>
          <w:sz w:val="28"/>
          <w:szCs w:val="28"/>
        </w:rPr>
        <w:t>:</w:t>
      </w:r>
      <w:r w:rsidR="003935AB">
        <w:rPr>
          <w:sz w:val="28"/>
          <w:szCs w:val="28"/>
        </w:rPr>
        <w:t xml:space="preserve"> </w:t>
      </w:r>
      <w:r>
        <w:rPr>
          <w:sz w:val="28"/>
          <w:szCs w:val="28"/>
        </w:rPr>
        <w:t>1</w:t>
      </w:r>
      <w:r w:rsidRPr="00284EBB">
        <w:rPr>
          <w:sz w:val="28"/>
          <w:szCs w:val="28"/>
        </w:rPr>
        <w:t xml:space="preserve"> – </w:t>
      </w:r>
      <w:r>
        <w:rPr>
          <w:sz w:val="28"/>
          <w:szCs w:val="28"/>
        </w:rPr>
        <w:t xml:space="preserve">чистая </w:t>
      </w:r>
      <w:r>
        <w:rPr>
          <w:sz w:val="28"/>
          <w:szCs w:val="28"/>
          <w:lang w:val="en-US"/>
        </w:rPr>
        <w:t>Cu</w:t>
      </w:r>
      <w:r>
        <w:rPr>
          <w:sz w:val="28"/>
          <w:szCs w:val="28"/>
        </w:rPr>
        <w:t>; 2</w:t>
      </w:r>
      <w:r w:rsidRPr="00284EBB">
        <w:rPr>
          <w:sz w:val="28"/>
          <w:szCs w:val="28"/>
        </w:rPr>
        <w:t xml:space="preserve"> –</w:t>
      </w:r>
      <w:r>
        <w:rPr>
          <w:sz w:val="28"/>
          <w:szCs w:val="28"/>
        </w:rPr>
        <w:t xml:space="preserve"> медь с 1,03 </w:t>
      </w:r>
      <w:proofErr w:type="spellStart"/>
      <w:r>
        <w:rPr>
          <w:sz w:val="28"/>
          <w:szCs w:val="28"/>
        </w:rPr>
        <w:t>ат</w:t>
      </w:r>
      <w:proofErr w:type="spellEnd"/>
      <w:r>
        <w:rPr>
          <w:sz w:val="28"/>
          <w:szCs w:val="28"/>
        </w:rPr>
        <w:t xml:space="preserve">.% </w:t>
      </w:r>
      <w:r>
        <w:rPr>
          <w:sz w:val="28"/>
          <w:szCs w:val="28"/>
          <w:lang w:val="en-US"/>
        </w:rPr>
        <w:t>In</w:t>
      </w:r>
      <w:r>
        <w:rPr>
          <w:sz w:val="28"/>
          <w:szCs w:val="28"/>
        </w:rPr>
        <w:t>;</w:t>
      </w:r>
      <w:r w:rsidRPr="004641BB">
        <w:rPr>
          <w:sz w:val="28"/>
          <w:szCs w:val="28"/>
        </w:rPr>
        <w:t xml:space="preserve"> 3</w:t>
      </w:r>
      <w:r>
        <w:rPr>
          <w:sz w:val="28"/>
          <w:szCs w:val="28"/>
        </w:rPr>
        <w:t xml:space="preserve"> – С</w:t>
      </w:r>
      <w:r>
        <w:rPr>
          <w:sz w:val="28"/>
          <w:szCs w:val="28"/>
          <w:lang w:val="en-US"/>
        </w:rPr>
        <w:t>u</w:t>
      </w:r>
      <w:r>
        <w:rPr>
          <w:sz w:val="28"/>
          <w:szCs w:val="28"/>
        </w:rPr>
        <w:t xml:space="preserve"> с 1,12ат.%</w:t>
      </w:r>
      <w:r w:rsidR="003935AB">
        <w:rPr>
          <w:sz w:val="28"/>
          <w:szCs w:val="28"/>
        </w:rPr>
        <w:t xml:space="preserve"> </w:t>
      </w:r>
      <w:r>
        <w:rPr>
          <w:sz w:val="28"/>
          <w:szCs w:val="28"/>
          <w:lang w:val="en-US"/>
        </w:rPr>
        <w:t>Ni</w:t>
      </w:r>
      <w:r w:rsidRPr="004641BB">
        <w:rPr>
          <w:sz w:val="28"/>
          <w:szCs w:val="28"/>
        </w:rPr>
        <w:t>.</w:t>
      </w:r>
    </w:p>
    <w:p w:rsidR="0074021D" w:rsidRPr="004641BB" w:rsidRDefault="0074021D" w:rsidP="003935AB">
      <w:pPr>
        <w:spacing w:line="360" w:lineRule="atLeast"/>
        <w:ind w:firstLine="709"/>
        <w:jc w:val="both"/>
        <w:rPr>
          <w:sz w:val="28"/>
          <w:szCs w:val="28"/>
        </w:rPr>
      </w:pPr>
    </w:p>
    <w:p w:rsidR="0074021D" w:rsidRDefault="0074021D" w:rsidP="0074021D">
      <w:pPr>
        <w:spacing w:line="360" w:lineRule="atLeast"/>
        <w:ind w:firstLine="709"/>
        <w:jc w:val="both"/>
        <w:rPr>
          <w:sz w:val="28"/>
          <w:szCs w:val="28"/>
        </w:rPr>
      </w:pPr>
      <w:r>
        <w:rPr>
          <w:sz w:val="28"/>
          <w:szCs w:val="28"/>
        </w:rPr>
        <w:t>Возможные примеси по-разному влияют на остаточное сопротивление металлических проводников.</w:t>
      </w:r>
      <w:r w:rsidR="00046F24">
        <w:rPr>
          <w:sz w:val="28"/>
          <w:szCs w:val="28"/>
        </w:rPr>
        <w:t xml:space="preserve"> В данном случае рассеяние электронов зависит от различия в валентностях примесных элементов и металла (основа, растворитель). Чем больше эта разница, тем выше рассеивание электронов на примесях. Отсюда следует, что влияние металлоидных примесей сказывается на снижении проводимости сильнее, чем металлических элементов.</w:t>
      </w:r>
    </w:p>
    <w:p w:rsidR="00046F24" w:rsidRDefault="00046F24" w:rsidP="0074021D">
      <w:pPr>
        <w:spacing w:line="360" w:lineRule="atLeast"/>
        <w:ind w:firstLine="709"/>
        <w:jc w:val="both"/>
        <w:rPr>
          <w:sz w:val="28"/>
          <w:szCs w:val="28"/>
        </w:rPr>
      </w:pPr>
      <w:r>
        <w:rPr>
          <w:sz w:val="28"/>
          <w:szCs w:val="28"/>
        </w:rPr>
        <w:lastRenderedPageBreak/>
        <w:t>Помимо примесей, некоторый вклад в остаточное сопротивление вносят собственные дефекты структуры – вакансии (переход атома из узла кристаллической решетки на поверхность в результате испарения, либо перехода в междоузлие), атомы внедрения, дислокации, границы зерен. Концентрация точечных дефектов возрастает с температурой и может достигать высоких значений вблизи точки плавления.</w:t>
      </w:r>
    </w:p>
    <w:p w:rsidR="00046F24" w:rsidRDefault="00046F24" w:rsidP="0074021D">
      <w:pPr>
        <w:spacing w:line="360" w:lineRule="atLeast"/>
        <w:ind w:firstLine="709"/>
        <w:jc w:val="both"/>
        <w:rPr>
          <w:sz w:val="28"/>
          <w:szCs w:val="28"/>
        </w:rPr>
      </w:pPr>
      <w:r>
        <w:rPr>
          <w:sz w:val="28"/>
          <w:szCs w:val="28"/>
        </w:rPr>
        <w:t xml:space="preserve">Специфика твердых растворов состоит в том, что </w:t>
      </w:r>
      <m:oMath>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ост</m:t>
            </m:r>
          </m:sub>
        </m:sSub>
      </m:oMath>
      <w:r>
        <w:rPr>
          <w:sz w:val="28"/>
          <w:szCs w:val="28"/>
        </w:rPr>
        <w:t xml:space="preserve"> может существенно (во много раз) превышать тепловую составляющую.</w:t>
      </w:r>
    </w:p>
    <w:p w:rsidR="00046F24" w:rsidRDefault="00046F24" w:rsidP="0074021D">
      <w:pPr>
        <w:spacing w:line="360" w:lineRule="atLeast"/>
        <w:ind w:firstLine="709"/>
        <w:jc w:val="both"/>
        <w:rPr>
          <w:sz w:val="28"/>
          <w:szCs w:val="28"/>
        </w:rPr>
      </w:pPr>
      <w:r>
        <w:rPr>
          <w:sz w:val="28"/>
          <w:szCs w:val="28"/>
        </w:rPr>
        <w:t xml:space="preserve">Для многих двухкомпонентных сплавов изменение </w:t>
      </w:r>
      <m:oMath>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ост</m:t>
            </m:r>
          </m:sub>
        </m:sSub>
      </m:oMath>
      <w:r>
        <w:rPr>
          <w:sz w:val="28"/>
          <w:szCs w:val="28"/>
        </w:rPr>
        <w:t xml:space="preserve"> в зависимости от состава хорошо описывается параболической зависимостью вида (5), где С – константа, зависящая от природы сплава; </w:t>
      </w: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 xml:space="preserve">A </m:t>
            </m:r>
          </m:sub>
        </m:sSub>
        <m:r>
          <w:rPr>
            <w:rFonts w:ascii="Cambria Math" w:hAnsi="Cambria Math"/>
            <w:sz w:val="28"/>
            <w:szCs w:val="28"/>
          </w:rPr>
          <m:t xml:space="preserve">и </m:t>
        </m:r>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B</m:t>
            </m:r>
          </m:sub>
        </m:sSub>
      </m:oMath>
      <w:r w:rsidR="00687C6D" w:rsidRPr="00687C6D">
        <w:rPr>
          <w:sz w:val="28"/>
          <w:szCs w:val="28"/>
        </w:rPr>
        <w:t xml:space="preserve"> – </w:t>
      </w:r>
      <w:r w:rsidR="00687C6D">
        <w:rPr>
          <w:sz w:val="28"/>
          <w:szCs w:val="28"/>
        </w:rPr>
        <w:t>атомные доли компонентов в сплаве:</w:t>
      </w:r>
    </w:p>
    <w:p w:rsidR="00687C6D" w:rsidRPr="003935AB" w:rsidRDefault="00644F35" w:rsidP="0074021D">
      <w:pPr>
        <w:spacing w:line="360" w:lineRule="atLeast"/>
        <w:ind w:firstLine="709"/>
        <w:jc w:val="both"/>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rPr>
                <m:t xml:space="preserve">           ρ</m:t>
              </m:r>
            </m:e>
            <m:sub>
              <m:r>
                <w:rPr>
                  <w:rFonts w:ascii="Cambria Math" w:hAnsi="Cambria Math"/>
                  <w:sz w:val="28"/>
                  <w:szCs w:val="28"/>
                </w:rPr>
                <m:t>ост</m:t>
              </m:r>
            </m:sub>
          </m:sSub>
          <m:r>
            <w:rPr>
              <w:rFonts w:ascii="Cambria Math" w:hAnsi="Cambria Math"/>
              <w:sz w:val="28"/>
              <w:szCs w:val="28"/>
            </w:rPr>
            <m:t>=С∙</m:t>
          </m:r>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A</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B</m:t>
              </m:r>
            </m:sub>
          </m:sSub>
          <m:r>
            <w:rPr>
              <w:rFonts w:ascii="Cambria Math" w:hAnsi="Cambria Math"/>
              <w:sz w:val="28"/>
              <w:szCs w:val="28"/>
            </w:rPr>
            <m:t>=C∙</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B</m:t>
              </m:r>
            </m:sub>
          </m:sSub>
          <m:r>
            <w:rPr>
              <w:rFonts w:ascii="Cambria Math" w:hAnsi="Cambria Math"/>
              <w:sz w:val="28"/>
              <w:szCs w:val="28"/>
            </w:rPr>
            <m:t>(1-</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B</m:t>
              </m:r>
            </m:sub>
          </m:sSub>
          <m:r>
            <w:rPr>
              <w:rFonts w:ascii="Cambria Math" w:hAnsi="Cambria Math"/>
              <w:sz w:val="28"/>
              <w:szCs w:val="28"/>
            </w:rPr>
            <m:t>)</m:t>
          </m:r>
        </m:oMath>
      </m:oMathPara>
    </w:p>
    <w:p w:rsidR="008273E7" w:rsidRDefault="008273E7" w:rsidP="0074021D">
      <w:pPr>
        <w:spacing w:line="360" w:lineRule="atLeast"/>
        <w:ind w:firstLine="709"/>
        <w:jc w:val="both"/>
        <w:rPr>
          <w:sz w:val="28"/>
          <w:szCs w:val="28"/>
        </w:rPr>
      </w:pPr>
      <w:r>
        <w:rPr>
          <w:sz w:val="28"/>
          <w:szCs w:val="28"/>
        </w:rPr>
        <w:t xml:space="preserve">Так, по закону </w:t>
      </w:r>
      <w:proofErr w:type="spellStart"/>
      <w:r>
        <w:rPr>
          <w:sz w:val="28"/>
          <w:szCs w:val="28"/>
        </w:rPr>
        <w:t>Нордгейма</w:t>
      </w:r>
      <w:proofErr w:type="spellEnd"/>
      <w:r>
        <w:rPr>
          <w:sz w:val="28"/>
          <w:szCs w:val="28"/>
        </w:rPr>
        <w:t xml:space="preserve"> в бинарных твердых растворах А-В остаточное сопротивление увеличивается при добавлении В к металлу А. В непрерывном ряду твердых растворов удельное сопротивление тем больше, чем дальше по своему составу сплав отстоит от чистых компонентов. Остаточное сопротивление достигает своего максимального значения при равном содержании каждого компонента (</w:t>
      </w: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A</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B</m:t>
            </m:r>
          </m:sub>
        </m:sSub>
        <m:r>
          <w:rPr>
            <w:rFonts w:ascii="Cambria Math" w:hAnsi="Cambria Math"/>
            <w:sz w:val="28"/>
            <w:szCs w:val="28"/>
          </w:rPr>
          <m:t>=0,5</m:t>
        </m:r>
      </m:oMath>
      <w:r>
        <w:rPr>
          <w:sz w:val="28"/>
          <w:szCs w:val="28"/>
        </w:rPr>
        <w:t>), при  условии, что ни один из составля</w:t>
      </w:r>
      <w:proofErr w:type="spellStart"/>
      <w:r>
        <w:rPr>
          <w:sz w:val="28"/>
          <w:szCs w:val="28"/>
        </w:rPr>
        <w:t>ющих</w:t>
      </w:r>
      <w:proofErr w:type="spellEnd"/>
      <w:r>
        <w:rPr>
          <w:sz w:val="28"/>
          <w:szCs w:val="28"/>
        </w:rPr>
        <w:t xml:space="preserve"> сплава не принадлежит к числу </w:t>
      </w:r>
      <w:r>
        <w:rPr>
          <w:sz w:val="28"/>
          <w:szCs w:val="28"/>
          <w:lang w:val="en-US"/>
        </w:rPr>
        <w:t>d</w:t>
      </w:r>
      <w:r w:rsidRPr="008273E7">
        <w:rPr>
          <w:sz w:val="28"/>
          <w:szCs w:val="28"/>
        </w:rPr>
        <w:t>-</w:t>
      </w:r>
      <w:r>
        <w:rPr>
          <w:sz w:val="28"/>
          <w:szCs w:val="28"/>
        </w:rPr>
        <w:t>металлов или редкоземельных элементов.</w:t>
      </w:r>
    </w:p>
    <w:p w:rsidR="008273E7" w:rsidRDefault="008273E7" w:rsidP="0074021D">
      <w:pPr>
        <w:spacing w:line="360" w:lineRule="atLeast"/>
        <w:ind w:firstLine="709"/>
        <w:jc w:val="both"/>
        <w:rPr>
          <w:sz w:val="28"/>
          <w:szCs w:val="28"/>
        </w:rPr>
      </w:pPr>
      <w:r>
        <w:rPr>
          <w:sz w:val="28"/>
          <w:szCs w:val="28"/>
        </w:rPr>
        <w:t xml:space="preserve">В случае при высоких концентрациях компонентов наблюдается существенно большая величина остаточного сопротивления, что связано с переходом части валентных электронов на внутренние незаполненные оболочки ядерных остовов </w:t>
      </w:r>
      <w:r>
        <w:rPr>
          <w:sz w:val="28"/>
          <w:szCs w:val="28"/>
          <w:lang w:val="en-US"/>
        </w:rPr>
        <w:t>d</w:t>
      </w:r>
      <w:r w:rsidRPr="008273E7">
        <w:rPr>
          <w:sz w:val="28"/>
          <w:szCs w:val="28"/>
        </w:rPr>
        <w:t>-</w:t>
      </w:r>
      <w:r>
        <w:rPr>
          <w:sz w:val="28"/>
          <w:szCs w:val="28"/>
        </w:rPr>
        <w:t xml:space="preserve">металлов (рис. </w:t>
      </w:r>
      <w:r w:rsidR="003935AB">
        <w:rPr>
          <w:sz w:val="28"/>
          <w:szCs w:val="28"/>
        </w:rPr>
        <w:t>13.</w:t>
      </w:r>
      <w:r>
        <w:rPr>
          <w:sz w:val="28"/>
          <w:szCs w:val="28"/>
        </w:rPr>
        <w:t>3). Кроме того, в подобных сплавах максимальное</w:t>
      </w:r>
      <m:oMath>
        <m:r>
          <w:rPr>
            <w:rFonts w:ascii="Cambria Math" w:hAnsi="Cambria Math"/>
            <w:sz w:val="28"/>
            <w:szCs w:val="28"/>
          </w:rPr>
          <m:t>ρ</m:t>
        </m:r>
      </m:oMath>
      <w:r>
        <w:rPr>
          <w:sz w:val="28"/>
          <w:szCs w:val="28"/>
        </w:rPr>
        <w:t xml:space="preserve"> часто соответствует концентрациям, отличным от 50%.</w:t>
      </w:r>
    </w:p>
    <w:p w:rsidR="00126A79" w:rsidRDefault="00126A79" w:rsidP="0074021D">
      <w:pPr>
        <w:spacing w:line="360" w:lineRule="atLeast"/>
        <w:ind w:firstLine="709"/>
        <w:jc w:val="both"/>
        <w:rPr>
          <w:sz w:val="28"/>
          <w:szCs w:val="28"/>
        </w:rPr>
      </w:pPr>
    </w:p>
    <w:p w:rsidR="00126A79" w:rsidRPr="008273E7" w:rsidRDefault="00126A79" w:rsidP="00126A79">
      <w:pPr>
        <w:spacing w:line="360" w:lineRule="atLeast"/>
        <w:ind w:firstLine="709"/>
        <w:jc w:val="center"/>
        <w:rPr>
          <w:i/>
          <w:sz w:val="28"/>
          <w:szCs w:val="28"/>
        </w:rPr>
      </w:pPr>
      <w:r>
        <w:rPr>
          <w:i/>
          <w:noProof/>
          <w:sz w:val="28"/>
          <w:szCs w:val="28"/>
        </w:rPr>
        <w:drawing>
          <wp:inline distT="0" distB="0" distL="0" distR="0">
            <wp:extent cx="2563200" cy="2450037"/>
            <wp:effectExtent l="19050" t="0" r="8550" b="0"/>
            <wp:docPr id="4" name="Рисунок 3" descr="Безымянны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3.jpg"/>
                    <pic:cNvPicPr/>
                  </pic:nvPicPr>
                  <pic:blipFill>
                    <a:blip r:embed="rId75" cstate="print">
                      <a:lum contrast="10000"/>
                    </a:blip>
                    <a:stretch>
                      <a:fillRect/>
                    </a:stretch>
                  </pic:blipFill>
                  <pic:spPr>
                    <a:xfrm>
                      <a:off x="0" y="0"/>
                      <a:ext cx="2565803" cy="2452525"/>
                    </a:xfrm>
                    <a:prstGeom prst="rect">
                      <a:avLst/>
                    </a:prstGeom>
                  </pic:spPr>
                </pic:pic>
              </a:graphicData>
            </a:graphic>
          </wp:inline>
        </w:drawing>
      </w:r>
    </w:p>
    <w:p w:rsidR="00BB0D56" w:rsidRDefault="001A550F" w:rsidP="003935AB">
      <w:pPr>
        <w:spacing w:line="360" w:lineRule="atLeast"/>
        <w:ind w:firstLine="709"/>
        <w:jc w:val="both"/>
        <w:rPr>
          <w:sz w:val="28"/>
          <w:szCs w:val="28"/>
        </w:rPr>
      </w:pPr>
      <w:r>
        <w:rPr>
          <w:sz w:val="28"/>
          <w:szCs w:val="28"/>
        </w:rPr>
        <w:t>Р</w:t>
      </w:r>
      <w:r w:rsidRPr="001A550F">
        <w:rPr>
          <w:sz w:val="28"/>
          <w:szCs w:val="28"/>
        </w:rPr>
        <w:t xml:space="preserve">ис. </w:t>
      </w:r>
      <w:r w:rsidR="003935AB">
        <w:rPr>
          <w:sz w:val="28"/>
          <w:szCs w:val="28"/>
        </w:rPr>
        <w:t>13.</w:t>
      </w:r>
      <w:r w:rsidRPr="001A550F">
        <w:rPr>
          <w:sz w:val="28"/>
          <w:szCs w:val="28"/>
        </w:rPr>
        <w:t>3.</w:t>
      </w:r>
      <w:r>
        <w:rPr>
          <w:sz w:val="28"/>
          <w:szCs w:val="28"/>
        </w:rPr>
        <w:t xml:space="preserve"> Зависимость удельного сопротивления (1) и температурного коэффициента удельного сопротивления (2) медно-никелевых сплавов от процентного содержания компонентов</w:t>
      </w:r>
    </w:p>
    <w:p w:rsidR="003935AB" w:rsidRDefault="003935AB" w:rsidP="00022311">
      <w:pPr>
        <w:spacing w:line="360" w:lineRule="atLeast"/>
        <w:ind w:firstLine="709"/>
        <w:jc w:val="both"/>
        <w:rPr>
          <w:sz w:val="28"/>
          <w:szCs w:val="28"/>
        </w:rPr>
      </w:pPr>
    </w:p>
    <w:p w:rsidR="00022311" w:rsidRDefault="00022311" w:rsidP="00022311">
      <w:pPr>
        <w:spacing w:line="360" w:lineRule="atLeast"/>
        <w:ind w:firstLine="709"/>
        <w:jc w:val="both"/>
        <w:rPr>
          <w:sz w:val="28"/>
          <w:szCs w:val="28"/>
        </w:rPr>
      </w:pPr>
      <w:r>
        <w:rPr>
          <w:sz w:val="28"/>
          <w:szCs w:val="28"/>
        </w:rPr>
        <w:t xml:space="preserve">Чем больше удельное сопротивление сплава, тем меньше его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ρ</m:t>
            </m:r>
          </m:sub>
        </m:sSub>
      </m:oMath>
      <w:r>
        <w:rPr>
          <w:sz w:val="28"/>
          <w:szCs w:val="28"/>
        </w:rPr>
        <w:t>. Это вытекает из того, что в тве</w:t>
      </w:r>
      <w:proofErr w:type="spellStart"/>
      <w:r>
        <w:rPr>
          <w:sz w:val="28"/>
          <w:szCs w:val="28"/>
        </w:rPr>
        <w:t>рдых</w:t>
      </w:r>
      <w:proofErr w:type="spellEnd"/>
      <w:r>
        <w:rPr>
          <w:sz w:val="28"/>
          <w:szCs w:val="28"/>
        </w:rPr>
        <w:t xml:space="preserve"> растворах </w:t>
      </w:r>
      <m:oMath>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ост</m:t>
            </m:r>
          </m:sub>
        </m:sSub>
      </m:oMath>
      <w:r>
        <w:rPr>
          <w:sz w:val="28"/>
          <w:szCs w:val="28"/>
        </w:rPr>
        <w:t xml:space="preserve">, как правило, существенно превышает </w:t>
      </w:r>
      <m:oMath>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т</m:t>
            </m:r>
          </m:sub>
        </m:sSub>
      </m:oMath>
      <w:r>
        <w:rPr>
          <w:sz w:val="28"/>
          <w:szCs w:val="28"/>
        </w:rPr>
        <w:t xml:space="preserve"> и не зависит от температуры. Поэтому </w:t>
      </w:r>
      <m:oMath>
        <m:sSubSup>
          <m:sSubSupPr>
            <m:ctrlPr>
              <w:rPr>
                <w:rFonts w:ascii="Cambria Math" w:hAnsi="Cambria Math"/>
                <w:i/>
                <w:sz w:val="28"/>
                <w:szCs w:val="28"/>
              </w:rPr>
            </m:ctrlPr>
          </m:sSubSupPr>
          <m:e>
            <m:r>
              <w:rPr>
                <w:rFonts w:ascii="Cambria Math" w:hAnsi="Cambria Math"/>
                <w:sz w:val="28"/>
                <w:szCs w:val="28"/>
              </w:rPr>
              <m:t>α</m:t>
            </m:r>
          </m:e>
          <m:sub>
            <m:r>
              <w:rPr>
                <w:rFonts w:ascii="Cambria Math" w:hAnsi="Cambria Math"/>
                <w:sz w:val="28"/>
                <w:szCs w:val="28"/>
              </w:rPr>
              <m:t>ρ</m:t>
            </m:r>
          </m:sub>
          <m:sup>
            <m:r>
              <w:rPr>
                <w:rFonts w:ascii="Cambria Math" w:hAnsi="Cambria Math"/>
                <w:sz w:val="28"/>
                <w:szCs w:val="28"/>
              </w:rPr>
              <m:t>спл</m:t>
            </m:r>
          </m:sup>
        </m:sSubSup>
      </m:oMath>
      <w:r>
        <w:rPr>
          <w:sz w:val="28"/>
          <w:szCs w:val="28"/>
        </w:rPr>
        <w:t xml:space="preserve"> может быть значительно ниже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ρ</m:t>
            </m:r>
          </m:sub>
        </m:sSub>
      </m:oMath>
      <w:r>
        <w:rPr>
          <w:sz w:val="28"/>
          <w:szCs w:val="28"/>
        </w:rPr>
        <w:t xml:space="preserve"> чистого металла. На этом основано получение термостабильных проводящих материалов. В некоторых сплавах при определенн</w:t>
      </w:r>
      <w:proofErr w:type="spellStart"/>
      <w:r>
        <w:rPr>
          <w:sz w:val="28"/>
          <w:szCs w:val="28"/>
        </w:rPr>
        <w:t>ых</w:t>
      </w:r>
      <w:proofErr w:type="spellEnd"/>
      <w:r>
        <w:rPr>
          <w:sz w:val="28"/>
          <w:szCs w:val="28"/>
        </w:rPr>
        <w:t xml:space="preserve"> соотношениях компонентов наблюдается отрицательный</w:t>
      </w:r>
      <m:oMath>
        <m:sSub>
          <m:sSubPr>
            <m:ctrlPr>
              <w:rPr>
                <w:rFonts w:ascii="Cambria Math" w:hAnsi="Cambria Math"/>
                <w:i/>
                <w:sz w:val="28"/>
                <w:szCs w:val="28"/>
              </w:rPr>
            </m:ctrlPr>
          </m:sSubPr>
          <m:e>
            <m:r>
              <w:rPr>
                <w:rFonts w:ascii="Cambria Math" w:hAnsi="Cambria Math"/>
                <w:sz w:val="28"/>
                <w:szCs w:val="28"/>
              </w:rPr>
              <m:t xml:space="preserve"> α</m:t>
            </m:r>
          </m:e>
          <m:sub>
            <m:r>
              <w:rPr>
                <w:rFonts w:ascii="Cambria Math" w:hAnsi="Cambria Math"/>
                <w:sz w:val="28"/>
                <w:szCs w:val="28"/>
              </w:rPr>
              <m:t>ρ</m:t>
            </m:r>
          </m:sub>
        </m:sSub>
        <m:r>
          <w:rPr>
            <w:rFonts w:ascii="Cambria Math" w:hAnsi="Cambria Math"/>
            <w:sz w:val="28"/>
            <w:szCs w:val="28"/>
          </w:rPr>
          <m:t>.</m:t>
        </m:r>
      </m:oMath>
    </w:p>
    <w:p w:rsidR="00022311" w:rsidRDefault="00022311" w:rsidP="00022311">
      <w:pPr>
        <w:spacing w:line="360" w:lineRule="atLeast"/>
        <w:ind w:firstLine="709"/>
        <w:jc w:val="both"/>
        <w:rPr>
          <w:sz w:val="28"/>
          <w:szCs w:val="28"/>
        </w:rPr>
      </w:pPr>
      <w:r>
        <w:rPr>
          <w:sz w:val="28"/>
          <w:szCs w:val="28"/>
        </w:rPr>
        <w:t xml:space="preserve">Такое изменение </w:t>
      </w:r>
      <m:oMath>
        <m:r>
          <w:rPr>
            <w:rFonts w:ascii="Cambria Math" w:hAnsi="Cambria Math"/>
            <w:sz w:val="28"/>
            <w:szCs w:val="28"/>
          </w:rPr>
          <m:t xml:space="preserve">ρ и </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ρ</m:t>
            </m:r>
          </m:sub>
        </m:sSub>
      </m:oMath>
      <w:r>
        <w:rPr>
          <w:sz w:val="28"/>
          <w:szCs w:val="28"/>
        </w:rPr>
        <w:t xml:space="preserve"> от процентного содержания компонентов сплава, по-видимому, можно объяснить тем, что при более сложных составе и структурах, по сравнению с чистыми металлами</w:t>
      </w:r>
      <w:r w:rsidR="006544E7">
        <w:rPr>
          <w:sz w:val="28"/>
          <w:szCs w:val="28"/>
        </w:rPr>
        <w:t>, сплавы нельзя рассматривать как классические металлы, т.е. изменение проводимости их обуславливается не только изменением длины пробега свободных электронов, но в некоторых случаях и частичным возрастанием концентрации носителей заряда при повышении температуры. Сплав, у которого уменьшение длины свободного пробега с увеличением температуры компенсируется возрастанием концентрации носителей заряда, имеет нулевой температурный коэффициент удельного сопротивления.</w:t>
      </w:r>
    </w:p>
    <w:p w:rsidR="00022311" w:rsidRDefault="00022311" w:rsidP="00236378">
      <w:pPr>
        <w:spacing w:line="360" w:lineRule="atLeast"/>
        <w:ind w:firstLine="709"/>
        <w:jc w:val="center"/>
        <w:rPr>
          <w:sz w:val="28"/>
          <w:szCs w:val="28"/>
        </w:rPr>
      </w:pPr>
    </w:p>
    <w:p w:rsidR="00022311" w:rsidRDefault="004641BB" w:rsidP="005C057E">
      <w:pPr>
        <w:pStyle w:val="af0"/>
        <w:numPr>
          <w:ilvl w:val="0"/>
          <w:numId w:val="40"/>
        </w:numPr>
        <w:spacing w:line="360" w:lineRule="atLeast"/>
        <w:ind w:left="0" w:firstLine="0"/>
        <w:jc w:val="center"/>
        <w:rPr>
          <w:b/>
          <w:sz w:val="28"/>
          <w:szCs w:val="28"/>
        </w:rPr>
      </w:pPr>
      <w:r>
        <w:rPr>
          <w:b/>
          <w:sz w:val="28"/>
          <w:szCs w:val="28"/>
        </w:rPr>
        <w:t>Практическая часть</w:t>
      </w:r>
    </w:p>
    <w:p w:rsidR="004641BB" w:rsidRDefault="004641BB" w:rsidP="00A53A82">
      <w:pPr>
        <w:pStyle w:val="af0"/>
        <w:numPr>
          <w:ilvl w:val="1"/>
          <w:numId w:val="40"/>
        </w:numPr>
        <w:spacing w:line="360" w:lineRule="atLeast"/>
        <w:ind w:left="0" w:firstLine="0"/>
        <w:jc w:val="center"/>
        <w:rPr>
          <w:b/>
          <w:sz w:val="28"/>
          <w:szCs w:val="28"/>
        </w:rPr>
      </w:pPr>
      <w:r>
        <w:rPr>
          <w:b/>
          <w:sz w:val="28"/>
          <w:szCs w:val="28"/>
        </w:rPr>
        <w:t>Методика проведения расчетов</w:t>
      </w:r>
    </w:p>
    <w:p w:rsidR="004641BB" w:rsidRDefault="004641BB" w:rsidP="00A53A82">
      <w:pPr>
        <w:pStyle w:val="af0"/>
        <w:numPr>
          <w:ilvl w:val="2"/>
          <w:numId w:val="40"/>
        </w:numPr>
        <w:spacing w:line="360" w:lineRule="atLeast"/>
        <w:ind w:left="0" w:firstLine="0"/>
        <w:jc w:val="center"/>
        <w:rPr>
          <w:b/>
          <w:sz w:val="28"/>
          <w:szCs w:val="28"/>
        </w:rPr>
      </w:pPr>
      <w:r>
        <w:rPr>
          <w:b/>
          <w:sz w:val="28"/>
          <w:szCs w:val="28"/>
        </w:rPr>
        <w:t>Пример решения 1-й задачи</w:t>
      </w:r>
    </w:p>
    <w:p w:rsidR="004641BB" w:rsidRDefault="004641BB" w:rsidP="004641BB">
      <w:pPr>
        <w:spacing w:line="360" w:lineRule="atLeast"/>
        <w:jc w:val="center"/>
        <w:rPr>
          <w:b/>
          <w:sz w:val="28"/>
          <w:szCs w:val="28"/>
        </w:rPr>
      </w:pPr>
    </w:p>
    <w:p w:rsidR="004641BB" w:rsidRDefault="004641BB" w:rsidP="00190310">
      <w:pPr>
        <w:pStyle w:val="af0"/>
        <w:numPr>
          <w:ilvl w:val="0"/>
          <w:numId w:val="41"/>
        </w:numPr>
        <w:tabs>
          <w:tab w:val="left" w:pos="993"/>
        </w:tabs>
        <w:spacing w:line="360" w:lineRule="atLeast"/>
        <w:ind w:left="0" w:firstLine="709"/>
        <w:jc w:val="both"/>
        <w:rPr>
          <w:sz w:val="28"/>
          <w:szCs w:val="28"/>
        </w:rPr>
      </w:pPr>
      <w:r>
        <w:rPr>
          <w:sz w:val="28"/>
          <w:szCs w:val="28"/>
        </w:rPr>
        <w:t>Удельное сопротивление ρ вычисляем по формуле (</w:t>
      </w:r>
      <w:r w:rsidR="003935AB">
        <w:rPr>
          <w:sz w:val="28"/>
          <w:szCs w:val="28"/>
        </w:rPr>
        <w:t>1</w:t>
      </w:r>
      <w:r>
        <w:rPr>
          <w:sz w:val="28"/>
          <w:szCs w:val="28"/>
        </w:rPr>
        <w:t>3.</w:t>
      </w:r>
      <w:r w:rsidR="003935AB">
        <w:rPr>
          <w:sz w:val="28"/>
          <w:szCs w:val="28"/>
        </w:rPr>
        <w:t>1</w:t>
      </w:r>
      <w:r>
        <w:rPr>
          <w:sz w:val="28"/>
          <w:szCs w:val="28"/>
        </w:rPr>
        <w:t xml:space="preserve">), где </w:t>
      </w:r>
      <w:r>
        <w:rPr>
          <w:sz w:val="28"/>
          <w:szCs w:val="28"/>
          <w:lang w:val="en-US"/>
        </w:rPr>
        <w:t>S</w:t>
      </w:r>
      <w:r w:rsidRPr="004641BB">
        <w:rPr>
          <w:sz w:val="28"/>
          <w:szCs w:val="28"/>
        </w:rPr>
        <w:t xml:space="preserve"> – </w:t>
      </w:r>
      <w:r>
        <w:rPr>
          <w:sz w:val="28"/>
          <w:szCs w:val="28"/>
        </w:rPr>
        <w:t>площадь проводника, м</w:t>
      </w:r>
      <w:r>
        <w:rPr>
          <w:sz w:val="28"/>
          <w:szCs w:val="28"/>
          <w:vertAlign w:val="superscript"/>
        </w:rPr>
        <w:t>2</w:t>
      </w:r>
    </w:p>
    <w:p w:rsidR="004641BB" w:rsidRDefault="004641BB" w:rsidP="004641BB">
      <w:pPr>
        <w:spacing w:line="360" w:lineRule="atLeast"/>
        <w:jc w:val="center"/>
        <w:rPr>
          <w:sz w:val="28"/>
          <w:szCs w:val="28"/>
          <w:lang w:val="en-US"/>
        </w:rPr>
      </w:pPr>
      <m:oMathPara>
        <m:oMathParaPr>
          <m:jc m:val="center"/>
        </m:oMathParaPr>
        <m:oMath>
          <m:r>
            <w:rPr>
              <w:rFonts w:ascii="Cambria Math" w:hAnsi="Cambria Math"/>
              <w:sz w:val="28"/>
              <w:szCs w:val="28"/>
            </w:rPr>
            <m:t xml:space="preserve">                                                                       ρ=</m:t>
          </m:r>
          <m:f>
            <m:fPr>
              <m:ctrlPr>
                <w:rPr>
                  <w:rFonts w:ascii="Cambria Math" w:hAnsi="Cambria Math"/>
                  <w:i/>
                  <w:sz w:val="28"/>
                  <w:szCs w:val="28"/>
                </w:rPr>
              </m:ctrlPr>
            </m:fPr>
            <m:num>
              <m:r>
                <w:rPr>
                  <w:rFonts w:ascii="Cambria Math" w:hAnsi="Cambria Math"/>
                  <w:sz w:val="28"/>
                  <w:szCs w:val="28"/>
                  <w:lang w:val="en-US"/>
                </w:rPr>
                <m:t>R</m:t>
              </m:r>
            </m:num>
            <m:den>
              <m:r>
                <w:rPr>
                  <w:rFonts w:ascii="Cambria Math" w:hAnsi="Cambria Math"/>
                  <w:sz w:val="28"/>
                  <w:szCs w:val="28"/>
                </w:rPr>
                <m:t>(S/L)</m:t>
              </m:r>
            </m:den>
          </m:f>
          <m:r>
            <w:rPr>
              <w:rFonts w:ascii="Cambria Math" w:hAnsi="Cambria Math"/>
              <w:sz w:val="28"/>
              <w:szCs w:val="28"/>
            </w:rPr>
            <m:t xml:space="preserve">                                                         (13.1)</m:t>
          </m:r>
        </m:oMath>
      </m:oMathPara>
    </w:p>
    <w:p w:rsidR="004641BB" w:rsidRDefault="004641BB" w:rsidP="004641BB">
      <w:pPr>
        <w:spacing w:line="360" w:lineRule="atLeast"/>
        <w:jc w:val="center"/>
        <w:rPr>
          <w:sz w:val="28"/>
          <w:szCs w:val="28"/>
        </w:rPr>
      </w:pPr>
    </w:p>
    <w:p w:rsidR="004641BB" w:rsidRDefault="004641BB" w:rsidP="004641BB">
      <w:pPr>
        <w:spacing w:line="360" w:lineRule="atLeast"/>
        <w:jc w:val="both"/>
        <w:rPr>
          <w:sz w:val="28"/>
          <w:szCs w:val="28"/>
        </w:rPr>
      </w:pPr>
      <w:r>
        <w:rPr>
          <w:sz w:val="28"/>
          <w:szCs w:val="28"/>
        </w:rPr>
        <w:t>Для этого необходимо рассчитать площадь проводника по формуле (</w:t>
      </w:r>
      <w:r w:rsidR="003935AB">
        <w:rPr>
          <w:sz w:val="28"/>
          <w:szCs w:val="28"/>
        </w:rPr>
        <w:t>1</w:t>
      </w:r>
      <w:r>
        <w:rPr>
          <w:sz w:val="28"/>
          <w:szCs w:val="28"/>
        </w:rPr>
        <w:t>3.</w:t>
      </w:r>
      <w:r w:rsidR="003935AB">
        <w:rPr>
          <w:sz w:val="28"/>
          <w:szCs w:val="28"/>
        </w:rPr>
        <w:t>2</w:t>
      </w:r>
      <w:r>
        <w:rPr>
          <w:sz w:val="28"/>
          <w:szCs w:val="28"/>
        </w:rPr>
        <w:t>)</w:t>
      </w:r>
    </w:p>
    <w:p w:rsidR="004641BB" w:rsidRDefault="004641BB" w:rsidP="004641BB">
      <w:pPr>
        <w:spacing w:line="360" w:lineRule="atLeast"/>
        <w:jc w:val="both"/>
        <w:rPr>
          <w:sz w:val="28"/>
          <w:szCs w:val="28"/>
        </w:rPr>
      </w:pPr>
    </w:p>
    <w:p w:rsidR="004641BB" w:rsidRPr="001A5BD2" w:rsidRDefault="004641BB" w:rsidP="004641BB">
      <w:pPr>
        <w:spacing w:line="360" w:lineRule="atLeast"/>
        <w:jc w:val="center"/>
        <w:rPr>
          <w:sz w:val="28"/>
          <w:szCs w:val="28"/>
          <w:lang w:val="en-US"/>
        </w:rPr>
      </w:pPr>
      <m:oMathPara>
        <m:oMathParaPr>
          <m:jc m:val="right"/>
        </m:oMathParaPr>
        <m:oMath>
          <m:r>
            <w:rPr>
              <w:rFonts w:ascii="Cambria Math" w:hAnsi="Cambria Math"/>
              <w:sz w:val="28"/>
              <w:szCs w:val="28"/>
            </w:rPr>
            <m:t xml:space="preserve">                                                           S=</m:t>
          </m:r>
          <m:f>
            <m:fPr>
              <m:type m:val="lin"/>
              <m:ctrlPr>
                <w:rPr>
                  <w:rFonts w:ascii="Cambria Math" w:hAnsi="Cambria Math"/>
                  <w:i/>
                  <w:sz w:val="28"/>
                  <w:szCs w:val="28"/>
                </w:rPr>
              </m:ctrlPr>
            </m:fPr>
            <m:num>
              <m:r>
                <w:rPr>
                  <w:rFonts w:ascii="Cambria Math" w:hAnsi="Cambria Math"/>
                  <w:sz w:val="28"/>
                  <w:szCs w:val="28"/>
                </w:rPr>
                <m:t>(π∙</m:t>
              </m:r>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2</m:t>
                  </m:r>
                </m:sup>
              </m:sSup>
              <m:r>
                <w:rPr>
                  <w:rFonts w:ascii="Cambria Math" w:hAnsi="Cambria Math"/>
                  <w:sz w:val="28"/>
                  <w:szCs w:val="28"/>
                </w:rPr>
                <m:t>)</m:t>
              </m:r>
            </m:num>
            <m:den>
              <m:r>
                <w:rPr>
                  <w:rFonts w:ascii="Cambria Math" w:hAnsi="Cambria Math"/>
                  <w:sz w:val="28"/>
                  <w:szCs w:val="28"/>
                </w:rPr>
                <m:t>4                                                    (13.2)</m:t>
              </m:r>
            </m:den>
          </m:f>
        </m:oMath>
      </m:oMathPara>
    </w:p>
    <w:p w:rsidR="004641BB" w:rsidRPr="004641BB" w:rsidRDefault="004641BB" w:rsidP="004641BB">
      <w:pPr>
        <w:spacing w:line="360" w:lineRule="atLeast"/>
        <w:jc w:val="center"/>
        <w:rPr>
          <w:sz w:val="28"/>
          <w:szCs w:val="28"/>
          <w:lang w:val="en-US"/>
        </w:rPr>
      </w:pPr>
    </w:p>
    <w:p w:rsidR="004641BB" w:rsidRPr="004641BB" w:rsidRDefault="004641BB" w:rsidP="00190310">
      <w:pPr>
        <w:pStyle w:val="af0"/>
        <w:numPr>
          <w:ilvl w:val="0"/>
          <w:numId w:val="41"/>
        </w:numPr>
        <w:tabs>
          <w:tab w:val="left" w:pos="993"/>
        </w:tabs>
        <w:spacing w:line="360" w:lineRule="atLeast"/>
        <w:ind w:left="0" w:firstLine="709"/>
        <w:jc w:val="both"/>
        <w:rPr>
          <w:sz w:val="28"/>
          <w:szCs w:val="28"/>
        </w:rPr>
      </w:pPr>
      <w:r>
        <w:rPr>
          <w:sz w:val="28"/>
          <w:szCs w:val="28"/>
        </w:rPr>
        <w:t>Для установления изменения сопротивления проводника от температуры используем выражение (</w:t>
      </w:r>
      <w:r w:rsidR="003935AB">
        <w:rPr>
          <w:sz w:val="28"/>
          <w:szCs w:val="28"/>
        </w:rPr>
        <w:t>1</w:t>
      </w:r>
      <w:r>
        <w:rPr>
          <w:sz w:val="28"/>
          <w:szCs w:val="28"/>
        </w:rPr>
        <w:t>3.</w:t>
      </w:r>
      <w:r w:rsidR="003935AB">
        <w:rPr>
          <w:sz w:val="28"/>
          <w:szCs w:val="28"/>
        </w:rPr>
        <w:t>3</w:t>
      </w:r>
      <w:r>
        <w:rPr>
          <w:sz w:val="28"/>
          <w:szCs w:val="28"/>
        </w:rPr>
        <w:t>)</w:t>
      </w:r>
    </w:p>
    <w:p w:rsidR="004641BB" w:rsidRDefault="004641BB" w:rsidP="004641BB">
      <w:pPr>
        <w:pStyle w:val="af0"/>
        <w:spacing w:line="360" w:lineRule="atLeast"/>
        <w:ind w:left="709"/>
        <w:jc w:val="both"/>
        <w:rPr>
          <w:sz w:val="28"/>
          <w:szCs w:val="28"/>
        </w:rPr>
      </w:pPr>
    </w:p>
    <w:p w:rsidR="004641BB" w:rsidRPr="003935AB" w:rsidRDefault="004641BB" w:rsidP="004641BB">
      <w:pPr>
        <w:spacing w:line="360" w:lineRule="atLeast"/>
        <w:jc w:val="both"/>
        <w:rPr>
          <w:i/>
          <w:sz w:val="28"/>
          <w:szCs w:val="28"/>
          <w:lang w:val="en-US"/>
        </w:rPr>
      </w:pPr>
      <m:oMathPara>
        <m:oMathParaPr>
          <m:jc m:val="right"/>
        </m:oMathParaPr>
        <m:oMath>
          <m:r>
            <w:rPr>
              <w:rFonts w:ascii="Cambria Math" w:hAnsi="Cambria Math"/>
              <w:sz w:val="28"/>
              <w:szCs w:val="28"/>
            </w:rPr>
            <m:t xml:space="preserve">                                                  ∆</m:t>
          </m:r>
          <m:r>
            <w:rPr>
              <w:rFonts w:ascii="Cambria Math" w:hAnsi="Cambria Math"/>
              <w:sz w:val="28"/>
              <w:szCs w:val="28"/>
              <w:lang w:val="en-US"/>
            </w:rPr>
            <m:t>R=R</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0</m:t>
              </m:r>
            </m:sub>
          </m:sSub>
          <m:r>
            <w:rPr>
              <w:rFonts w:ascii="Cambria Math" w:hAnsi="Cambria Math"/>
              <w:sz w:val="28"/>
              <w:szCs w:val="28"/>
              <w:lang w:val="en-US"/>
            </w:rPr>
            <m:t xml:space="preserve">                                                       (13.3)</m:t>
          </m:r>
        </m:oMath>
      </m:oMathPara>
    </w:p>
    <w:p w:rsidR="004641BB" w:rsidRPr="004641BB" w:rsidRDefault="004641BB" w:rsidP="004641BB">
      <w:pPr>
        <w:spacing w:line="360" w:lineRule="atLeast"/>
        <w:jc w:val="center"/>
        <w:rPr>
          <w:sz w:val="28"/>
          <w:szCs w:val="28"/>
        </w:rPr>
      </w:pPr>
    </w:p>
    <w:p w:rsidR="00022311" w:rsidRDefault="0015232C" w:rsidP="004641BB">
      <w:pPr>
        <w:spacing w:line="360" w:lineRule="atLeast"/>
        <w:ind w:firstLine="709"/>
        <w:jc w:val="both"/>
        <w:rPr>
          <w:sz w:val="28"/>
          <w:szCs w:val="28"/>
        </w:rPr>
      </w:pPr>
      <w:r>
        <w:rPr>
          <w:sz w:val="28"/>
          <w:szCs w:val="28"/>
        </w:rPr>
        <w:t>Первоначально рассчитываем ρ(</w:t>
      </w:r>
      <w:r>
        <w:rPr>
          <w:sz w:val="28"/>
          <w:szCs w:val="28"/>
          <w:lang w:val="en-US"/>
        </w:rPr>
        <w:t>t</w:t>
      </w:r>
      <w:r>
        <w:rPr>
          <w:sz w:val="28"/>
          <w:szCs w:val="28"/>
        </w:rPr>
        <w:t>) по формуле (</w:t>
      </w:r>
      <w:r w:rsidR="003935AB">
        <w:rPr>
          <w:sz w:val="28"/>
          <w:szCs w:val="28"/>
        </w:rPr>
        <w:t>1</w:t>
      </w:r>
      <w:r>
        <w:rPr>
          <w:sz w:val="28"/>
          <w:szCs w:val="28"/>
        </w:rPr>
        <w:t>3.</w:t>
      </w:r>
      <w:r w:rsidR="003935AB">
        <w:rPr>
          <w:sz w:val="28"/>
          <w:szCs w:val="28"/>
        </w:rPr>
        <w:t>4</w:t>
      </w:r>
      <w:r>
        <w:rPr>
          <w:sz w:val="28"/>
          <w:szCs w:val="28"/>
        </w:rPr>
        <w:t>), где: Δ</w:t>
      </w:r>
      <w:r>
        <w:rPr>
          <w:sz w:val="28"/>
          <w:szCs w:val="28"/>
          <w:lang w:val="en-US"/>
        </w:rPr>
        <w:t>t</w:t>
      </w:r>
      <w:r>
        <w:rPr>
          <w:sz w:val="28"/>
          <w:szCs w:val="28"/>
        </w:rPr>
        <w:t xml:space="preserve">– изменение температуры окружающей среды; </w:t>
      </w:r>
      <w:proofErr w:type="spellStart"/>
      <w:r>
        <w:rPr>
          <w:sz w:val="28"/>
          <w:szCs w:val="28"/>
          <w:lang w:val="en-US"/>
        </w:rPr>
        <w:t>TKρ</w:t>
      </w:r>
      <w:proofErr w:type="spellEnd"/>
      <w:r w:rsidRPr="0015232C">
        <w:rPr>
          <w:sz w:val="28"/>
          <w:szCs w:val="28"/>
        </w:rPr>
        <w:t xml:space="preserve"> – </w:t>
      </w:r>
      <w:r>
        <w:rPr>
          <w:sz w:val="28"/>
          <w:szCs w:val="28"/>
        </w:rPr>
        <w:t>температурный коэффициент удельного сопротивления проводника.</w:t>
      </w:r>
    </w:p>
    <w:p w:rsidR="0015232C" w:rsidRDefault="0015232C" w:rsidP="004641BB">
      <w:pPr>
        <w:spacing w:line="360" w:lineRule="atLeast"/>
        <w:ind w:firstLine="709"/>
        <w:jc w:val="both"/>
        <w:rPr>
          <w:sz w:val="28"/>
          <w:szCs w:val="28"/>
        </w:rPr>
      </w:pPr>
    </w:p>
    <w:p w:rsidR="0015232C" w:rsidRPr="003935AB" w:rsidRDefault="0015232C" w:rsidP="0015232C">
      <w:pPr>
        <w:spacing w:line="360" w:lineRule="atLeast"/>
        <w:ind w:firstLine="709"/>
        <w:jc w:val="center"/>
        <w:rPr>
          <w:sz w:val="28"/>
          <w:szCs w:val="28"/>
          <w:lang w:val="en-US"/>
        </w:rPr>
      </w:pPr>
      <m:oMathPara>
        <m:oMathParaPr>
          <m:jc m:val="right"/>
        </m:oMathParaPr>
        <m:oMath>
          <m:r>
            <w:rPr>
              <w:rFonts w:ascii="Cambria Math" w:hAnsi="Cambria Math"/>
              <w:sz w:val="28"/>
              <w:szCs w:val="28"/>
            </w:rPr>
            <w:lastRenderedPageBreak/>
            <m:t xml:space="preserve">                                                ρ</m:t>
          </m:r>
          <m:d>
            <m:dPr>
              <m:ctrlPr>
                <w:rPr>
                  <w:rFonts w:ascii="Cambria Math" w:hAnsi="Cambria Math"/>
                  <w:i/>
                  <w:sz w:val="28"/>
                  <w:szCs w:val="28"/>
                </w:rPr>
              </m:ctrlPr>
            </m:dPr>
            <m:e>
              <m:r>
                <w:rPr>
                  <w:rFonts w:ascii="Cambria Math" w:hAnsi="Cambria Math"/>
                  <w:sz w:val="28"/>
                  <w:szCs w:val="28"/>
                  <w:lang w:val="en-US"/>
                </w:rPr>
                <m:t>t</m:t>
              </m:r>
            </m:e>
          </m:d>
          <m:r>
            <w:rPr>
              <w:rFonts w:ascii="Cambria Math" w:hAnsi="Cambria Math"/>
              <w:sz w:val="28"/>
              <w:szCs w:val="28"/>
            </w:rPr>
            <m:t>=ρ∙</m:t>
          </m:r>
          <m:d>
            <m:dPr>
              <m:ctrlPr>
                <w:rPr>
                  <w:rFonts w:ascii="Cambria Math" w:hAnsi="Cambria Math"/>
                  <w:i/>
                  <w:sz w:val="28"/>
                  <w:szCs w:val="28"/>
                </w:rPr>
              </m:ctrlPr>
            </m:dPr>
            <m:e>
              <m:r>
                <w:rPr>
                  <w:rFonts w:ascii="Cambria Math" w:hAnsi="Cambria Math"/>
                  <w:sz w:val="28"/>
                  <w:szCs w:val="28"/>
                </w:rPr>
                <m:t>1+TKρ∙∆t</m:t>
              </m:r>
            </m:e>
          </m:d>
          <m:r>
            <w:rPr>
              <w:rFonts w:ascii="Cambria Math" w:hAnsi="Cambria Math"/>
              <w:sz w:val="28"/>
              <w:szCs w:val="28"/>
            </w:rPr>
            <m:t xml:space="preserve">                                              (13.4)</m:t>
          </m:r>
        </m:oMath>
      </m:oMathPara>
    </w:p>
    <w:p w:rsidR="0015232C" w:rsidRDefault="0015232C" w:rsidP="0015232C">
      <w:pPr>
        <w:spacing w:line="360" w:lineRule="atLeast"/>
        <w:ind w:firstLine="709"/>
        <w:jc w:val="both"/>
        <w:rPr>
          <w:sz w:val="28"/>
          <w:szCs w:val="28"/>
        </w:rPr>
      </w:pPr>
      <w:r>
        <w:rPr>
          <w:sz w:val="28"/>
          <w:szCs w:val="28"/>
        </w:rPr>
        <w:t>Далее из уравнения (</w:t>
      </w:r>
      <w:r w:rsidR="003935AB">
        <w:rPr>
          <w:sz w:val="28"/>
          <w:szCs w:val="28"/>
        </w:rPr>
        <w:t>1</w:t>
      </w:r>
      <w:r>
        <w:rPr>
          <w:sz w:val="28"/>
          <w:szCs w:val="28"/>
        </w:rPr>
        <w:t>3.</w:t>
      </w:r>
      <w:r w:rsidR="003935AB">
        <w:rPr>
          <w:sz w:val="28"/>
          <w:szCs w:val="28"/>
        </w:rPr>
        <w:t>5</w:t>
      </w:r>
      <w:r>
        <w:rPr>
          <w:sz w:val="28"/>
          <w:szCs w:val="28"/>
        </w:rPr>
        <w:t>) вычисляем</w:t>
      </w:r>
    </w:p>
    <w:p w:rsidR="0015232C" w:rsidRDefault="0015232C" w:rsidP="0015232C">
      <w:pPr>
        <w:spacing w:line="360" w:lineRule="atLeast"/>
        <w:ind w:firstLine="709"/>
        <w:jc w:val="both"/>
        <w:rPr>
          <w:sz w:val="28"/>
          <w:szCs w:val="28"/>
        </w:rPr>
      </w:pPr>
    </w:p>
    <w:p w:rsidR="0015232C" w:rsidRPr="003935AB" w:rsidRDefault="0015232C" w:rsidP="0015232C">
      <w:pPr>
        <w:spacing w:line="360" w:lineRule="atLeast"/>
        <w:ind w:firstLine="709"/>
        <w:jc w:val="both"/>
        <w:rPr>
          <w:sz w:val="28"/>
          <w:szCs w:val="28"/>
          <w:lang w:val="en-US"/>
        </w:rPr>
      </w:pPr>
      <m:oMathPara>
        <m:oMathParaPr>
          <m:jc m:val="right"/>
        </m:oMathParaPr>
        <m:oMath>
          <m:r>
            <w:rPr>
              <w:rFonts w:ascii="Cambria Math" w:hAnsi="Cambria Math"/>
              <w:sz w:val="28"/>
              <w:szCs w:val="28"/>
            </w:rPr>
            <m:t xml:space="preserve">                                                    R</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=ρ</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d>
            <m:dPr>
              <m:ctrlPr>
                <w:rPr>
                  <w:rFonts w:ascii="Cambria Math" w:hAnsi="Cambria Math"/>
                  <w:i/>
                  <w:sz w:val="28"/>
                  <w:szCs w:val="28"/>
                </w:rPr>
              </m:ctrlPr>
            </m:dPr>
            <m:e>
              <m:f>
                <m:fPr>
                  <m:type m:val="lin"/>
                  <m:ctrlPr>
                    <w:rPr>
                      <w:rFonts w:ascii="Cambria Math" w:hAnsi="Cambria Math"/>
                      <w:i/>
                      <w:sz w:val="28"/>
                      <w:szCs w:val="28"/>
                    </w:rPr>
                  </m:ctrlPr>
                </m:fPr>
                <m:num>
                  <m:r>
                    <w:rPr>
                      <w:rFonts w:ascii="Cambria Math" w:hAnsi="Cambria Math"/>
                      <w:sz w:val="28"/>
                      <w:szCs w:val="28"/>
                    </w:rPr>
                    <m:t>L</m:t>
                  </m:r>
                </m:num>
                <m:den>
                  <m:r>
                    <w:rPr>
                      <w:rFonts w:ascii="Cambria Math" w:hAnsi="Cambria Math"/>
                      <w:sz w:val="28"/>
                      <w:szCs w:val="28"/>
                    </w:rPr>
                    <m:t>S</m:t>
                  </m:r>
                </m:den>
              </m:f>
            </m:e>
          </m:d>
          <m:r>
            <w:rPr>
              <w:rFonts w:ascii="Cambria Math" w:hAnsi="Cambria Math"/>
              <w:sz w:val="28"/>
              <w:szCs w:val="28"/>
            </w:rPr>
            <m:t xml:space="preserve">                                            (13.5)</m:t>
          </m:r>
        </m:oMath>
      </m:oMathPara>
    </w:p>
    <w:p w:rsidR="0015232C" w:rsidRDefault="0015232C" w:rsidP="0015232C">
      <w:pPr>
        <w:spacing w:line="360" w:lineRule="atLeast"/>
        <w:ind w:firstLine="709"/>
        <w:jc w:val="both"/>
        <w:rPr>
          <w:sz w:val="28"/>
          <w:szCs w:val="28"/>
          <w:lang w:val="en-US"/>
        </w:rPr>
      </w:pPr>
    </w:p>
    <w:p w:rsidR="0015232C" w:rsidRDefault="0015232C" w:rsidP="00190310">
      <w:pPr>
        <w:pStyle w:val="af0"/>
        <w:numPr>
          <w:ilvl w:val="0"/>
          <w:numId w:val="41"/>
        </w:numPr>
        <w:tabs>
          <w:tab w:val="left" w:pos="993"/>
        </w:tabs>
        <w:spacing w:line="360" w:lineRule="atLeast"/>
        <w:ind w:left="0" w:firstLine="709"/>
        <w:jc w:val="both"/>
        <w:rPr>
          <w:sz w:val="28"/>
          <w:szCs w:val="28"/>
        </w:rPr>
      </w:pPr>
      <w:r>
        <w:rPr>
          <w:sz w:val="28"/>
          <w:szCs w:val="28"/>
        </w:rPr>
        <w:t>Для определения длины проволоки при увеличении температуры на Δ</w:t>
      </w:r>
      <w:r>
        <w:rPr>
          <w:sz w:val="28"/>
          <w:szCs w:val="28"/>
          <w:lang w:val="en-US"/>
        </w:rPr>
        <w:t>t</w:t>
      </w:r>
      <w:r>
        <w:rPr>
          <w:sz w:val="28"/>
          <w:szCs w:val="28"/>
        </w:rPr>
        <w:t xml:space="preserve"> используем уравнение (</w:t>
      </w:r>
      <w:r w:rsidR="001A5BD2">
        <w:rPr>
          <w:sz w:val="28"/>
          <w:szCs w:val="28"/>
        </w:rPr>
        <w:t>1</w:t>
      </w:r>
      <w:r>
        <w:rPr>
          <w:sz w:val="28"/>
          <w:szCs w:val="28"/>
        </w:rPr>
        <w:t>3.</w:t>
      </w:r>
      <w:r w:rsidR="001A5BD2">
        <w:rPr>
          <w:sz w:val="28"/>
          <w:szCs w:val="28"/>
        </w:rPr>
        <w:t>6</w:t>
      </w:r>
      <w:r>
        <w:rPr>
          <w:sz w:val="28"/>
          <w:szCs w:val="28"/>
        </w:rPr>
        <w:t>)</w:t>
      </w:r>
    </w:p>
    <w:p w:rsidR="0015232C" w:rsidRDefault="0015232C" w:rsidP="0015232C">
      <w:pPr>
        <w:tabs>
          <w:tab w:val="left" w:pos="993"/>
        </w:tabs>
        <w:spacing w:line="360" w:lineRule="atLeast"/>
        <w:jc w:val="both"/>
        <w:rPr>
          <w:sz w:val="28"/>
          <w:szCs w:val="28"/>
        </w:rPr>
      </w:pPr>
    </w:p>
    <w:p w:rsidR="0015232C" w:rsidRPr="001A5BD2" w:rsidRDefault="0015232C" w:rsidP="0015232C">
      <w:pPr>
        <w:tabs>
          <w:tab w:val="left" w:pos="993"/>
        </w:tabs>
        <w:spacing w:line="360" w:lineRule="atLeast"/>
        <w:jc w:val="both"/>
        <w:rPr>
          <w:i/>
          <w:sz w:val="28"/>
          <w:szCs w:val="28"/>
          <w:lang w:val="en-US"/>
        </w:rPr>
      </w:pPr>
      <m:oMathPara>
        <m:oMathParaPr>
          <m:jc m:val="right"/>
        </m:oMathParaPr>
        <m:oMath>
          <m:r>
            <w:rPr>
              <w:rFonts w:ascii="Cambria Math" w:hAnsi="Cambria Math"/>
              <w:sz w:val="28"/>
              <w:szCs w:val="28"/>
            </w:rPr>
            <m:t xml:space="preserve">                                            ∆</m:t>
          </m:r>
          <m:r>
            <w:rPr>
              <w:rFonts w:ascii="Cambria Math" w:hAnsi="Cambria Math"/>
              <w:sz w:val="28"/>
              <w:szCs w:val="28"/>
              <w:lang w:val="en-US"/>
            </w:rPr>
            <m:t>L=L</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lang w:val="en-US"/>
                </w:rPr>
                <m:t>0</m:t>
              </m:r>
            </m:sub>
          </m:sSub>
          <m:r>
            <w:rPr>
              <w:rFonts w:ascii="Cambria Math" w:hAnsi="Cambria Math"/>
              <w:sz w:val="28"/>
              <w:szCs w:val="28"/>
              <w:lang w:val="en-US"/>
            </w:rPr>
            <m:t xml:space="preserve">                                                     (13.6)</m:t>
          </m:r>
        </m:oMath>
      </m:oMathPara>
    </w:p>
    <w:p w:rsidR="0015232C" w:rsidRDefault="0015232C" w:rsidP="0015232C">
      <w:pPr>
        <w:tabs>
          <w:tab w:val="left" w:pos="993"/>
        </w:tabs>
        <w:spacing w:line="360" w:lineRule="atLeast"/>
        <w:jc w:val="both"/>
        <w:rPr>
          <w:i/>
          <w:sz w:val="28"/>
          <w:szCs w:val="28"/>
          <w:lang w:val="en-US"/>
        </w:rPr>
      </w:pPr>
    </w:p>
    <w:p w:rsidR="0015232C" w:rsidRDefault="0015232C" w:rsidP="0015232C">
      <w:pPr>
        <w:tabs>
          <w:tab w:val="left" w:pos="993"/>
        </w:tabs>
        <w:spacing w:line="360" w:lineRule="atLeast"/>
        <w:ind w:firstLine="709"/>
        <w:jc w:val="both"/>
        <w:rPr>
          <w:sz w:val="28"/>
          <w:szCs w:val="28"/>
        </w:rPr>
      </w:pPr>
      <w:r>
        <w:rPr>
          <w:sz w:val="28"/>
          <w:szCs w:val="28"/>
        </w:rPr>
        <w:t>Вычисляем измененную длину проволоки из выражения (</w:t>
      </w:r>
      <w:r w:rsidR="001A5BD2">
        <w:rPr>
          <w:sz w:val="28"/>
          <w:szCs w:val="28"/>
        </w:rPr>
        <w:t>1</w:t>
      </w:r>
      <w:r>
        <w:rPr>
          <w:sz w:val="28"/>
          <w:szCs w:val="28"/>
        </w:rPr>
        <w:t>3.</w:t>
      </w:r>
      <w:r w:rsidR="001A5BD2">
        <w:rPr>
          <w:sz w:val="28"/>
          <w:szCs w:val="28"/>
        </w:rPr>
        <w:t>7</w:t>
      </w:r>
      <w:r>
        <w:rPr>
          <w:sz w:val="28"/>
          <w:szCs w:val="28"/>
        </w:rPr>
        <w:t xml:space="preserve">), где: </w:t>
      </w:r>
      <m:oMath>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0</m:t>
            </m:r>
          </m:sub>
        </m:sSub>
      </m:oMath>
      <w:r>
        <w:rPr>
          <w:sz w:val="28"/>
          <w:szCs w:val="28"/>
        </w:rPr>
        <w:t xml:space="preserve"> и </w:t>
      </w:r>
      <m:oMath>
        <m:r>
          <w:rPr>
            <w:rFonts w:ascii="Cambria Math" w:hAnsi="Cambria Math"/>
            <w:sz w:val="28"/>
            <w:szCs w:val="28"/>
            <w:lang w:val="en-US"/>
          </w:rPr>
          <m:t>L</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rPr>
          <m:t xml:space="preserve"> – </m:t>
        </m:r>
      </m:oMath>
      <w:r>
        <w:rPr>
          <w:sz w:val="28"/>
          <w:szCs w:val="28"/>
        </w:rPr>
        <w:t xml:space="preserve">длина проводника при начальной </w:t>
      </w:r>
      <w:r w:rsidR="00AD5C15">
        <w:rPr>
          <w:sz w:val="28"/>
          <w:szCs w:val="28"/>
        </w:rPr>
        <w:t>Т</w:t>
      </w:r>
      <w:r w:rsidR="00AD5C15">
        <w:rPr>
          <w:sz w:val="28"/>
          <w:szCs w:val="28"/>
          <w:vertAlign w:val="subscript"/>
        </w:rPr>
        <w:t>1</w:t>
      </w:r>
      <w:r w:rsidR="00AD5C15">
        <w:rPr>
          <w:sz w:val="28"/>
          <w:szCs w:val="28"/>
        </w:rPr>
        <w:t xml:space="preserve"> и конечной температуре Т</w:t>
      </w:r>
      <w:r w:rsidR="00AD5C15">
        <w:rPr>
          <w:sz w:val="28"/>
          <w:szCs w:val="28"/>
          <w:vertAlign w:val="subscript"/>
        </w:rPr>
        <w:t>2</w:t>
      </w:r>
      <w:r w:rsidR="00AD5C15">
        <w:rPr>
          <w:sz w:val="28"/>
          <w:szCs w:val="28"/>
        </w:rPr>
        <w:t xml:space="preserve">; </w:t>
      </w:r>
      <w:r w:rsidR="00AD5C15">
        <w:rPr>
          <w:sz w:val="28"/>
          <w:szCs w:val="28"/>
          <w:lang w:val="en-US"/>
        </w:rPr>
        <w:t>TKL</w:t>
      </w:r>
      <w:r w:rsidR="00AD5C15" w:rsidRPr="00AD5C15">
        <w:rPr>
          <w:sz w:val="28"/>
          <w:szCs w:val="28"/>
        </w:rPr>
        <w:t>(</w:t>
      </w:r>
      <w:r w:rsidR="00AD5C15">
        <w:rPr>
          <w:sz w:val="28"/>
          <w:szCs w:val="28"/>
        </w:rPr>
        <w:t>α</w:t>
      </w:r>
      <w:r w:rsidR="00AD5C15" w:rsidRPr="00AD5C15">
        <w:rPr>
          <w:sz w:val="28"/>
          <w:szCs w:val="28"/>
        </w:rPr>
        <w:t xml:space="preserve">) – </w:t>
      </w:r>
      <w:r w:rsidR="00AD5C15">
        <w:rPr>
          <w:sz w:val="28"/>
          <w:szCs w:val="28"/>
        </w:rPr>
        <w:t>температурный коэффициент линейного расширения материала.</w:t>
      </w:r>
    </w:p>
    <w:p w:rsidR="00AD5C15" w:rsidRDefault="00AD5C15" w:rsidP="0015232C">
      <w:pPr>
        <w:tabs>
          <w:tab w:val="left" w:pos="993"/>
        </w:tabs>
        <w:spacing w:line="360" w:lineRule="atLeast"/>
        <w:ind w:firstLine="709"/>
        <w:jc w:val="both"/>
        <w:rPr>
          <w:sz w:val="28"/>
          <w:szCs w:val="28"/>
        </w:rPr>
      </w:pPr>
    </w:p>
    <w:p w:rsidR="00AD5C15" w:rsidRPr="001A5BD2" w:rsidRDefault="00AD5C15" w:rsidP="0015232C">
      <w:pPr>
        <w:tabs>
          <w:tab w:val="left" w:pos="993"/>
        </w:tabs>
        <w:spacing w:line="360" w:lineRule="atLeast"/>
        <w:ind w:firstLine="709"/>
        <w:jc w:val="both"/>
        <w:rPr>
          <w:sz w:val="28"/>
          <w:szCs w:val="28"/>
          <w:lang w:val="en-US"/>
        </w:rPr>
      </w:pPr>
      <m:oMathPara>
        <m:oMathParaPr>
          <m:jc m:val="right"/>
        </m:oMathParaPr>
        <m:oMath>
          <m:r>
            <w:rPr>
              <w:rFonts w:ascii="Cambria Math" w:hAnsi="Cambria Math"/>
              <w:sz w:val="28"/>
              <w:szCs w:val="28"/>
            </w:rPr>
            <m:t xml:space="preserve">                                                  L</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1+TKL∙∆t</m:t>
              </m:r>
            </m:e>
          </m:d>
          <m:r>
            <w:rPr>
              <w:rFonts w:ascii="Cambria Math" w:hAnsi="Cambria Math"/>
              <w:sz w:val="28"/>
              <w:szCs w:val="28"/>
            </w:rPr>
            <m:t xml:space="preserve">                                        (13.7)</m:t>
          </m:r>
        </m:oMath>
      </m:oMathPara>
    </w:p>
    <w:p w:rsidR="00AD5C15" w:rsidRDefault="00AD5C15" w:rsidP="0015232C">
      <w:pPr>
        <w:tabs>
          <w:tab w:val="left" w:pos="993"/>
        </w:tabs>
        <w:spacing w:line="360" w:lineRule="atLeast"/>
        <w:ind w:firstLine="709"/>
        <w:jc w:val="both"/>
        <w:rPr>
          <w:sz w:val="28"/>
          <w:szCs w:val="28"/>
          <w:lang w:val="en-US"/>
        </w:rPr>
      </w:pPr>
    </w:p>
    <w:p w:rsidR="00AD5C15" w:rsidRPr="00AD5C15" w:rsidRDefault="00AD5C15" w:rsidP="00190310">
      <w:pPr>
        <w:pStyle w:val="af0"/>
        <w:numPr>
          <w:ilvl w:val="0"/>
          <w:numId w:val="41"/>
        </w:numPr>
        <w:tabs>
          <w:tab w:val="left" w:pos="0"/>
          <w:tab w:val="left" w:pos="993"/>
        </w:tabs>
        <w:spacing w:line="360" w:lineRule="atLeast"/>
        <w:ind w:left="0" w:firstLine="709"/>
        <w:jc w:val="both"/>
        <w:rPr>
          <w:sz w:val="28"/>
          <w:szCs w:val="28"/>
        </w:rPr>
      </w:pPr>
      <w:r>
        <w:rPr>
          <w:sz w:val="28"/>
          <w:szCs w:val="28"/>
        </w:rPr>
        <w:t>Для формирования графической зависимости удельного сопротивления материала от температуры необходимо рассчитать значения ρ(</w:t>
      </w:r>
      <w:r>
        <w:rPr>
          <w:sz w:val="28"/>
          <w:szCs w:val="28"/>
          <w:lang w:val="en-US"/>
        </w:rPr>
        <w:t>t</w:t>
      </w:r>
      <w:r>
        <w:rPr>
          <w:sz w:val="28"/>
          <w:szCs w:val="28"/>
        </w:rPr>
        <w:t xml:space="preserve">) по формуле </w:t>
      </w:r>
      <w:r w:rsidR="001A5BD2">
        <w:rPr>
          <w:sz w:val="28"/>
          <w:szCs w:val="28"/>
        </w:rPr>
        <w:t>1</w:t>
      </w:r>
      <w:r>
        <w:rPr>
          <w:sz w:val="28"/>
          <w:szCs w:val="28"/>
        </w:rPr>
        <w:t>3.</w:t>
      </w:r>
      <w:r w:rsidR="001A5BD2">
        <w:rPr>
          <w:sz w:val="28"/>
          <w:szCs w:val="28"/>
        </w:rPr>
        <w:t>4</w:t>
      </w:r>
      <w:r>
        <w:rPr>
          <w:sz w:val="28"/>
          <w:szCs w:val="28"/>
        </w:rPr>
        <w:t xml:space="preserve">. Полученные величины удельного сопротивления занесите в табл. </w:t>
      </w:r>
      <w:r w:rsidR="001A5BD2">
        <w:rPr>
          <w:sz w:val="28"/>
          <w:szCs w:val="28"/>
        </w:rPr>
        <w:t>1</w:t>
      </w:r>
      <w:r>
        <w:rPr>
          <w:sz w:val="28"/>
          <w:szCs w:val="28"/>
        </w:rPr>
        <w:t>3.</w:t>
      </w:r>
      <w:r w:rsidR="001A5BD2">
        <w:rPr>
          <w:sz w:val="28"/>
          <w:szCs w:val="28"/>
        </w:rPr>
        <w:t>2</w:t>
      </w:r>
      <w:r>
        <w:rPr>
          <w:sz w:val="28"/>
          <w:szCs w:val="28"/>
        </w:rPr>
        <w:t xml:space="preserve"> и по ним постройте график.</w:t>
      </w:r>
    </w:p>
    <w:p w:rsidR="00AD5C15" w:rsidRDefault="00AD5C15" w:rsidP="00AD5C15">
      <w:pPr>
        <w:spacing w:line="360" w:lineRule="atLeast"/>
        <w:ind w:firstLine="709"/>
        <w:jc w:val="right"/>
        <w:rPr>
          <w:sz w:val="28"/>
          <w:szCs w:val="28"/>
        </w:rPr>
      </w:pPr>
      <w:r>
        <w:rPr>
          <w:sz w:val="28"/>
          <w:szCs w:val="28"/>
        </w:rPr>
        <w:t xml:space="preserve">Таблица </w:t>
      </w:r>
      <w:r w:rsidR="001A5BD2">
        <w:rPr>
          <w:sz w:val="28"/>
          <w:szCs w:val="28"/>
        </w:rPr>
        <w:t>1</w:t>
      </w:r>
      <w:r>
        <w:rPr>
          <w:sz w:val="28"/>
          <w:szCs w:val="28"/>
        </w:rPr>
        <w:t>3.2</w:t>
      </w:r>
    </w:p>
    <w:p w:rsidR="00AD5C15" w:rsidRDefault="00AD5C15" w:rsidP="00AD5C15">
      <w:pPr>
        <w:spacing w:line="360" w:lineRule="atLeast"/>
        <w:ind w:firstLine="709"/>
        <w:jc w:val="center"/>
        <w:rPr>
          <w:sz w:val="28"/>
          <w:szCs w:val="28"/>
        </w:rPr>
      </w:pPr>
      <w:r>
        <w:rPr>
          <w:sz w:val="28"/>
          <w:szCs w:val="28"/>
        </w:rPr>
        <w:t>Удельное сопротивление материала от температуры</w:t>
      </w:r>
    </w:p>
    <w:p w:rsidR="00AD5C15" w:rsidRDefault="00AD5C15" w:rsidP="00AD5C15">
      <w:pPr>
        <w:spacing w:line="360" w:lineRule="atLeast"/>
        <w:ind w:firstLine="709"/>
        <w:jc w:val="center"/>
        <w:rPr>
          <w:sz w:val="28"/>
          <w:szCs w:val="28"/>
        </w:rPr>
      </w:pPr>
    </w:p>
    <w:tbl>
      <w:tblPr>
        <w:tblStyle w:val="ad"/>
        <w:tblW w:w="0" w:type="auto"/>
        <w:tblInd w:w="108" w:type="dxa"/>
        <w:tblLook w:val="04A0" w:firstRow="1" w:lastRow="0" w:firstColumn="1" w:lastColumn="0" w:noHBand="0" w:noVBand="1"/>
      </w:tblPr>
      <w:tblGrid>
        <w:gridCol w:w="851"/>
        <w:gridCol w:w="2410"/>
        <w:gridCol w:w="2409"/>
        <w:gridCol w:w="2331"/>
        <w:gridCol w:w="1922"/>
      </w:tblGrid>
      <w:tr w:rsidR="00AD5C15" w:rsidTr="005C057E">
        <w:tc>
          <w:tcPr>
            <w:tcW w:w="851" w:type="dxa"/>
            <w:vMerge w:val="restart"/>
          </w:tcPr>
          <w:p w:rsidR="00AD5C15" w:rsidRDefault="00AD5C15" w:rsidP="00AD5C15">
            <w:pPr>
              <w:spacing w:line="360" w:lineRule="atLeast"/>
              <w:rPr>
                <w:sz w:val="28"/>
                <w:szCs w:val="28"/>
              </w:rPr>
            </w:pPr>
            <w:r>
              <w:rPr>
                <w:sz w:val="28"/>
                <w:szCs w:val="28"/>
              </w:rPr>
              <w:t>№ п/п</w:t>
            </w:r>
          </w:p>
        </w:tc>
        <w:tc>
          <w:tcPr>
            <w:tcW w:w="7150" w:type="dxa"/>
            <w:gridSpan w:val="3"/>
          </w:tcPr>
          <w:p w:rsidR="00AD5C15" w:rsidRDefault="00AD5C15" w:rsidP="00AD5C15">
            <w:pPr>
              <w:spacing w:line="360" w:lineRule="atLeast"/>
              <w:rPr>
                <w:sz w:val="28"/>
                <w:szCs w:val="28"/>
              </w:rPr>
            </w:pPr>
            <w:r>
              <w:rPr>
                <w:sz w:val="28"/>
                <w:szCs w:val="28"/>
              </w:rPr>
              <w:t>Удельное сопротивление, Ом</w:t>
            </w:r>
          </w:p>
        </w:tc>
        <w:tc>
          <w:tcPr>
            <w:tcW w:w="1922" w:type="dxa"/>
            <w:vMerge w:val="restart"/>
          </w:tcPr>
          <w:p w:rsidR="00AD5C15" w:rsidRDefault="00AD5C15" w:rsidP="00AD5C15">
            <w:pPr>
              <w:spacing w:line="360" w:lineRule="atLeast"/>
              <w:rPr>
                <w:sz w:val="28"/>
                <w:szCs w:val="28"/>
              </w:rPr>
            </w:pPr>
            <w:r>
              <w:rPr>
                <w:sz w:val="28"/>
                <w:szCs w:val="28"/>
              </w:rPr>
              <w:t>Температура, ºС</w:t>
            </w:r>
          </w:p>
        </w:tc>
      </w:tr>
      <w:tr w:rsidR="00AD5C15" w:rsidTr="005C057E">
        <w:tc>
          <w:tcPr>
            <w:tcW w:w="851" w:type="dxa"/>
            <w:vMerge/>
          </w:tcPr>
          <w:p w:rsidR="00AD5C15" w:rsidRDefault="00AD5C15" w:rsidP="00AD5C15">
            <w:pPr>
              <w:spacing w:line="360" w:lineRule="atLeast"/>
              <w:rPr>
                <w:sz w:val="28"/>
                <w:szCs w:val="28"/>
              </w:rPr>
            </w:pPr>
          </w:p>
        </w:tc>
        <w:tc>
          <w:tcPr>
            <w:tcW w:w="2410" w:type="dxa"/>
          </w:tcPr>
          <w:p w:rsidR="00AD5C15" w:rsidRDefault="00AD5C15" w:rsidP="00AD5C15">
            <w:pPr>
              <w:spacing w:line="360" w:lineRule="atLeast"/>
              <w:rPr>
                <w:sz w:val="28"/>
                <w:szCs w:val="28"/>
              </w:rPr>
            </w:pPr>
            <w:r>
              <w:rPr>
                <w:sz w:val="28"/>
                <w:szCs w:val="28"/>
              </w:rPr>
              <w:t xml:space="preserve">Манганин </w:t>
            </w:r>
          </w:p>
        </w:tc>
        <w:tc>
          <w:tcPr>
            <w:tcW w:w="2409" w:type="dxa"/>
          </w:tcPr>
          <w:p w:rsidR="00AD5C15" w:rsidRDefault="00AD5C15" w:rsidP="00AD5C15">
            <w:pPr>
              <w:spacing w:line="360" w:lineRule="atLeast"/>
              <w:rPr>
                <w:sz w:val="28"/>
                <w:szCs w:val="28"/>
              </w:rPr>
            </w:pPr>
            <w:r>
              <w:rPr>
                <w:sz w:val="28"/>
                <w:szCs w:val="28"/>
              </w:rPr>
              <w:t xml:space="preserve">Константан </w:t>
            </w:r>
          </w:p>
        </w:tc>
        <w:tc>
          <w:tcPr>
            <w:tcW w:w="2331" w:type="dxa"/>
          </w:tcPr>
          <w:p w:rsidR="00AD5C15" w:rsidRDefault="00AD5C15" w:rsidP="00AD5C15">
            <w:pPr>
              <w:spacing w:line="360" w:lineRule="atLeast"/>
              <w:rPr>
                <w:sz w:val="28"/>
                <w:szCs w:val="28"/>
              </w:rPr>
            </w:pPr>
            <w:r>
              <w:rPr>
                <w:sz w:val="28"/>
                <w:szCs w:val="28"/>
              </w:rPr>
              <w:t xml:space="preserve">Нихром </w:t>
            </w:r>
          </w:p>
        </w:tc>
        <w:tc>
          <w:tcPr>
            <w:tcW w:w="1922" w:type="dxa"/>
            <w:vMerge/>
          </w:tcPr>
          <w:p w:rsidR="00AD5C15" w:rsidRDefault="00AD5C15" w:rsidP="00AD5C15">
            <w:pPr>
              <w:spacing w:line="360" w:lineRule="atLeast"/>
              <w:rPr>
                <w:sz w:val="28"/>
                <w:szCs w:val="28"/>
              </w:rPr>
            </w:pPr>
          </w:p>
        </w:tc>
      </w:tr>
      <w:tr w:rsidR="00AD5C15" w:rsidTr="005C057E">
        <w:tc>
          <w:tcPr>
            <w:tcW w:w="851" w:type="dxa"/>
          </w:tcPr>
          <w:p w:rsidR="00AD5C15" w:rsidRDefault="00AD5C15" w:rsidP="00AD5C15">
            <w:pPr>
              <w:spacing w:line="360" w:lineRule="atLeast"/>
              <w:rPr>
                <w:sz w:val="28"/>
                <w:szCs w:val="28"/>
              </w:rPr>
            </w:pPr>
            <w:r>
              <w:rPr>
                <w:sz w:val="28"/>
                <w:szCs w:val="28"/>
              </w:rPr>
              <w:t>1</w:t>
            </w:r>
          </w:p>
        </w:tc>
        <w:tc>
          <w:tcPr>
            <w:tcW w:w="2410" w:type="dxa"/>
          </w:tcPr>
          <w:p w:rsidR="00AD5C15" w:rsidRDefault="00AD5C15" w:rsidP="00AD5C15">
            <w:pPr>
              <w:spacing w:line="360" w:lineRule="atLeast"/>
              <w:rPr>
                <w:sz w:val="28"/>
                <w:szCs w:val="28"/>
              </w:rPr>
            </w:pPr>
          </w:p>
        </w:tc>
        <w:tc>
          <w:tcPr>
            <w:tcW w:w="2409" w:type="dxa"/>
          </w:tcPr>
          <w:p w:rsidR="00AD5C15" w:rsidRDefault="00AD5C15" w:rsidP="00AD5C15">
            <w:pPr>
              <w:spacing w:line="360" w:lineRule="atLeast"/>
              <w:rPr>
                <w:sz w:val="28"/>
                <w:szCs w:val="28"/>
              </w:rPr>
            </w:pPr>
          </w:p>
        </w:tc>
        <w:tc>
          <w:tcPr>
            <w:tcW w:w="2331" w:type="dxa"/>
          </w:tcPr>
          <w:p w:rsidR="00AD5C15" w:rsidRDefault="00AD5C15" w:rsidP="00AD5C15">
            <w:pPr>
              <w:spacing w:line="360" w:lineRule="atLeast"/>
              <w:rPr>
                <w:sz w:val="28"/>
                <w:szCs w:val="28"/>
              </w:rPr>
            </w:pPr>
          </w:p>
        </w:tc>
        <w:tc>
          <w:tcPr>
            <w:tcW w:w="1922" w:type="dxa"/>
          </w:tcPr>
          <w:p w:rsidR="00AD5C15" w:rsidRDefault="00AD5C15" w:rsidP="00AD5C15">
            <w:pPr>
              <w:spacing w:line="360" w:lineRule="atLeast"/>
              <w:rPr>
                <w:sz w:val="28"/>
                <w:szCs w:val="28"/>
              </w:rPr>
            </w:pPr>
            <w:r>
              <w:rPr>
                <w:sz w:val="28"/>
                <w:szCs w:val="28"/>
              </w:rPr>
              <w:t>20</w:t>
            </w:r>
          </w:p>
        </w:tc>
      </w:tr>
      <w:tr w:rsidR="00AD5C15" w:rsidTr="005C057E">
        <w:tc>
          <w:tcPr>
            <w:tcW w:w="851" w:type="dxa"/>
          </w:tcPr>
          <w:p w:rsidR="00AD5C15" w:rsidRDefault="00AD5C15" w:rsidP="00AD5C15">
            <w:pPr>
              <w:spacing w:line="360" w:lineRule="atLeast"/>
              <w:rPr>
                <w:sz w:val="28"/>
                <w:szCs w:val="28"/>
              </w:rPr>
            </w:pPr>
            <w:r>
              <w:rPr>
                <w:sz w:val="28"/>
                <w:szCs w:val="28"/>
              </w:rPr>
              <w:t>2</w:t>
            </w:r>
          </w:p>
        </w:tc>
        <w:tc>
          <w:tcPr>
            <w:tcW w:w="2410" w:type="dxa"/>
          </w:tcPr>
          <w:p w:rsidR="00AD5C15" w:rsidRDefault="00AD5C15" w:rsidP="00AD5C15">
            <w:pPr>
              <w:spacing w:line="360" w:lineRule="atLeast"/>
              <w:rPr>
                <w:sz w:val="28"/>
                <w:szCs w:val="28"/>
              </w:rPr>
            </w:pPr>
          </w:p>
        </w:tc>
        <w:tc>
          <w:tcPr>
            <w:tcW w:w="2409" w:type="dxa"/>
          </w:tcPr>
          <w:p w:rsidR="00AD5C15" w:rsidRDefault="00AD5C15" w:rsidP="00AD5C15">
            <w:pPr>
              <w:spacing w:line="360" w:lineRule="atLeast"/>
              <w:rPr>
                <w:sz w:val="28"/>
                <w:szCs w:val="28"/>
              </w:rPr>
            </w:pPr>
          </w:p>
        </w:tc>
        <w:tc>
          <w:tcPr>
            <w:tcW w:w="2331" w:type="dxa"/>
          </w:tcPr>
          <w:p w:rsidR="00AD5C15" w:rsidRDefault="00AD5C15" w:rsidP="00AD5C15">
            <w:pPr>
              <w:spacing w:line="360" w:lineRule="atLeast"/>
              <w:rPr>
                <w:sz w:val="28"/>
                <w:szCs w:val="28"/>
              </w:rPr>
            </w:pPr>
          </w:p>
        </w:tc>
        <w:tc>
          <w:tcPr>
            <w:tcW w:w="1922" w:type="dxa"/>
          </w:tcPr>
          <w:p w:rsidR="00AD5C15" w:rsidRDefault="00AD5C15" w:rsidP="00AD5C15">
            <w:pPr>
              <w:spacing w:line="360" w:lineRule="atLeast"/>
              <w:rPr>
                <w:sz w:val="28"/>
                <w:szCs w:val="28"/>
              </w:rPr>
            </w:pPr>
            <w:r>
              <w:rPr>
                <w:sz w:val="28"/>
                <w:szCs w:val="28"/>
              </w:rPr>
              <w:t>30</w:t>
            </w:r>
          </w:p>
        </w:tc>
      </w:tr>
      <w:tr w:rsidR="00AD5C15" w:rsidTr="005C057E">
        <w:tc>
          <w:tcPr>
            <w:tcW w:w="851" w:type="dxa"/>
          </w:tcPr>
          <w:p w:rsidR="00AD5C15" w:rsidRDefault="00AD5C15" w:rsidP="00AD5C15">
            <w:pPr>
              <w:spacing w:line="360" w:lineRule="atLeast"/>
              <w:rPr>
                <w:sz w:val="28"/>
                <w:szCs w:val="28"/>
              </w:rPr>
            </w:pPr>
            <w:r>
              <w:rPr>
                <w:sz w:val="28"/>
                <w:szCs w:val="28"/>
              </w:rPr>
              <w:t>3</w:t>
            </w:r>
          </w:p>
        </w:tc>
        <w:tc>
          <w:tcPr>
            <w:tcW w:w="2410" w:type="dxa"/>
          </w:tcPr>
          <w:p w:rsidR="00AD5C15" w:rsidRDefault="00AD5C15" w:rsidP="00AD5C15">
            <w:pPr>
              <w:spacing w:line="360" w:lineRule="atLeast"/>
              <w:rPr>
                <w:sz w:val="28"/>
                <w:szCs w:val="28"/>
              </w:rPr>
            </w:pPr>
          </w:p>
        </w:tc>
        <w:tc>
          <w:tcPr>
            <w:tcW w:w="2409" w:type="dxa"/>
          </w:tcPr>
          <w:p w:rsidR="00AD5C15" w:rsidRDefault="00AD5C15" w:rsidP="00AD5C15">
            <w:pPr>
              <w:spacing w:line="360" w:lineRule="atLeast"/>
              <w:rPr>
                <w:sz w:val="28"/>
                <w:szCs w:val="28"/>
              </w:rPr>
            </w:pPr>
          </w:p>
        </w:tc>
        <w:tc>
          <w:tcPr>
            <w:tcW w:w="2331" w:type="dxa"/>
          </w:tcPr>
          <w:p w:rsidR="00AD5C15" w:rsidRDefault="00AD5C15" w:rsidP="00AD5C15">
            <w:pPr>
              <w:spacing w:line="360" w:lineRule="atLeast"/>
              <w:rPr>
                <w:sz w:val="28"/>
                <w:szCs w:val="28"/>
              </w:rPr>
            </w:pPr>
          </w:p>
        </w:tc>
        <w:tc>
          <w:tcPr>
            <w:tcW w:w="1922" w:type="dxa"/>
          </w:tcPr>
          <w:p w:rsidR="00AD5C15" w:rsidRDefault="00AD5C15" w:rsidP="00AD5C15">
            <w:pPr>
              <w:spacing w:line="360" w:lineRule="atLeast"/>
              <w:rPr>
                <w:sz w:val="28"/>
                <w:szCs w:val="28"/>
              </w:rPr>
            </w:pPr>
            <w:r>
              <w:rPr>
                <w:sz w:val="28"/>
                <w:szCs w:val="28"/>
              </w:rPr>
              <w:t>40</w:t>
            </w:r>
          </w:p>
        </w:tc>
      </w:tr>
      <w:tr w:rsidR="00AD5C15" w:rsidTr="005C057E">
        <w:tc>
          <w:tcPr>
            <w:tcW w:w="851" w:type="dxa"/>
          </w:tcPr>
          <w:p w:rsidR="00AD5C15" w:rsidRDefault="00AD5C15" w:rsidP="00AD5C15">
            <w:pPr>
              <w:spacing w:line="360" w:lineRule="atLeast"/>
              <w:rPr>
                <w:sz w:val="28"/>
                <w:szCs w:val="28"/>
              </w:rPr>
            </w:pPr>
            <w:r>
              <w:rPr>
                <w:sz w:val="28"/>
                <w:szCs w:val="28"/>
              </w:rPr>
              <w:t>4</w:t>
            </w:r>
          </w:p>
        </w:tc>
        <w:tc>
          <w:tcPr>
            <w:tcW w:w="2410" w:type="dxa"/>
          </w:tcPr>
          <w:p w:rsidR="00AD5C15" w:rsidRDefault="00AD5C15" w:rsidP="00AD5C15">
            <w:pPr>
              <w:spacing w:line="360" w:lineRule="atLeast"/>
              <w:rPr>
                <w:sz w:val="28"/>
                <w:szCs w:val="28"/>
              </w:rPr>
            </w:pPr>
          </w:p>
        </w:tc>
        <w:tc>
          <w:tcPr>
            <w:tcW w:w="2409" w:type="dxa"/>
          </w:tcPr>
          <w:p w:rsidR="00AD5C15" w:rsidRDefault="00AD5C15" w:rsidP="00AD5C15">
            <w:pPr>
              <w:spacing w:line="360" w:lineRule="atLeast"/>
              <w:rPr>
                <w:sz w:val="28"/>
                <w:szCs w:val="28"/>
              </w:rPr>
            </w:pPr>
          </w:p>
        </w:tc>
        <w:tc>
          <w:tcPr>
            <w:tcW w:w="2331" w:type="dxa"/>
          </w:tcPr>
          <w:p w:rsidR="00AD5C15" w:rsidRDefault="00AD5C15" w:rsidP="00AD5C15">
            <w:pPr>
              <w:spacing w:line="360" w:lineRule="atLeast"/>
              <w:rPr>
                <w:sz w:val="28"/>
                <w:szCs w:val="28"/>
              </w:rPr>
            </w:pPr>
          </w:p>
        </w:tc>
        <w:tc>
          <w:tcPr>
            <w:tcW w:w="1922" w:type="dxa"/>
          </w:tcPr>
          <w:p w:rsidR="00AD5C15" w:rsidRDefault="00AD5C15" w:rsidP="00AD5C15">
            <w:pPr>
              <w:spacing w:line="360" w:lineRule="atLeast"/>
              <w:rPr>
                <w:sz w:val="28"/>
                <w:szCs w:val="28"/>
              </w:rPr>
            </w:pPr>
            <w:r>
              <w:rPr>
                <w:sz w:val="28"/>
                <w:szCs w:val="28"/>
              </w:rPr>
              <w:t>50</w:t>
            </w:r>
          </w:p>
        </w:tc>
      </w:tr>
      <w:tr w:rsidR="00AD5C15" w:rsidTr="005C057E">
        <w:tc>
          <w:tcPr>
            <w:tcW w:w="851" w:type="dxa"/>
          </w:tcPr>
          <w:p w:rsidR="00AD5C15" w:rsidRDefault="00AD5C15" w:rsidP="00AD5C15">
            <w:pPr>
              <w:spacing w:line="360" w:lineRule="atLeast"/>
              <w:rPr>
                <w:sz w:val="28"/>
                <w:szCs w:val="28"/>
              </w:rPr>
            </w:pPr>
            <w:r>
              <w:rPr>
                <w:sz w:val="28"/>
                <w:szCs w:val="28"/>
              </w:rPr>
              <w:t>5</w:t>
            </w:r>
          </w:p>
        </w:tc>
        <w:tc>
          <w:tcPr>
            <w:tcW w:w="2410" w:type="dxa"/>
          </w:tcPr>
          <w:p w:rsidR="00AD5C15" w:rsidRDefault="00AD5C15" w:rsidP="00AD5C15">
            <w:pPr>
              <w:spacing w:line="360" w:lineRule="atLeast"/>
              <w:rPr>
                <w:sz w:val="28"/>
                <w:szCs w:val="28"/>
              </w:rPr>
            </w:pPr>
          </w:p>
        </w:tc>
        <w:tc>
          <w:tcPr>
            <w:tcW w:w="2409" w:type="dxa"/>
          </w:tcPr>
          <w:p w:rsidR="00AD5C15" w:rsidRDefault="00AD5C15" w:rsidP="00AD5C15">
            <w:pPr>
              <w:spacing w:line="360" w:lineRule="atLeast"/>
              <w:rPr>
                <w:sz w:val="28"/>
                <w:szCs w:val="28"/>
              </w:rPr>
            </w:pPr>
          </w:p>
        </w:tc>
        <w:tc>
          <w:tcPr>
            <w:tcW w:w="2331" w:type="dxa"/>
          </w:tcPr>
          <w:p w:rsidR="00AD5C15" w:rsidRDefault="00AD5C15" w:rsidP="00AD5C15">
            <w:pPr>
              <w:spacing w:line="360" w:lineRule="atLeast"/>
              <w:rPr>
                <w:sz w:val="28"/>
                <w:szCs w:val="28"/>
              </w:rPr>
            </w:pPr>
          </w:p>
        </w:tc>
        <w:tc>
          <w:tcPr>
            <w:tcW w:w="1922" w:type="dxa"/>
          </w:tcPr>
          <w:p w:rsidR="00AD5C15" w:rsidRDefault="00AD5C15" w:rsidP="00AD5C15">
            <w:pPr>
              <w:spacing w:line="360" w:lineRule="atLeast"/>
              <w:rPr>
                <w:sz w:val="28"/>
                <w:szCs w:val="28"/>
              </w:rPr>
            </w:pPr>
            <w:r>
              <w:rPr>
                <w:sz w:val="28"/>
                <w:szCs w:val="28"/>
              </w:rPr>
              <w:t>60</w:t>
            </w:r>
          </w:p>
        </w:tc>
      </w:tr>
      <w:tr w:rsidR="00AD5C15" w:rsidTr="005C057E">
        <w:tc>
          <w:tcPr>
            <w:tcW w:w="851" w:type="dxa"/>
          </w:tcPr>
          <w:p w:rsidR="00AD5C15" w:rsidRDefault="00AD5C15" w:rsidP="00AD5C15">
            <w:pPr>
              <w:spacing w:line="360" w:lineRule="atLeast"/>
              <w:rPr>
                <w:sz w:val="28"/>
                <w:szCs w:val="28"/>
              </w:rPr>
            </w:pPr>
            <w:r>
              <w:rPr>
                <w:sz w:val="28"/>
                <w:szCs w:val="28"/>
              </w:rPr>
              <w:t>6</w:t>
            </w:r>
          </w:p>
        </w:tc>
        <w:tc>
          <w:tcPr>
            <w:tcW w:w="2410" w:type="dxa"/>
          </w:tcPr>
          <w:p w:rsidR="00AD5C15" w:rsidRDefault="00AD5C15" w:rsidP="00AD5C15">
            <w:pPr>
              <w:spacing w:line="360" w:lineRule="atLeast"/>
              <w:rPr>
                <w:sz w:val="28"/>
                <w:szCs w:val="28"/>
              </w:rPr>
            </w:pPr>
          </w:p>
        </w:tc>
        <w:tc>
          <w:tcPr>
            <w:tcW w:w="2409" w:type="dxa"/>
          </w:tcPr>
          <w:p w:rsidR="00AD5C15" w:rsidRDefault="00AD5C15" w:rsidP="00AD5C15">
            <w:pPr>
              <w:spacing w:line="360" w:lineRule="atLeast"/>
              <w:rPr>
                <w:sz w:val="28"/>
                <w:szCs w:val="28"/>
              </w:rPr>
            </w:pPr>
          </w:p>
        </w:tc>
        <w:tc>
          <w:tcPr>
            <w:tcW w:w="2331" w:type="dxa"/>
          </w:tcPr>
          <w:p w:rsidR="00AD5C15" w:rsidRDefault="00AD5C15" w:rsidP="00AD5C15">
            <w:pPr>
              <w:spacing w:line="360" w:lineRule="atLeast"/>
              <w:rPr>
                <w:sz w:val="28"/>
                <w:szCs w:val="28"/>
              </w:rPr>
            </w:pPr>
          </w:p>
        </w:tc>
        <w:tc>
          <w:tcPr>
            <w:tcW w:w="1922" w:type="dxa"/>
          </w:tcPr>
          <w:p w:rsidR="00AD5C15" w:rsidRDefault="00AD5C15" w:rsidP="00AD5C15">
            <w:pPr>
              <w:spacing w:line="360" w:lineRule="atLeast"/>
              <w:rPr>
                <w:sz w:val="28"/>
                <w:szCs w:val="28"/>
              </w:rPr>
            </w:pPr>
            <w:r>
              <w:rPr>
                <w:sz w:val="28"/>
                <w:szCs w:val="28"/>
              </w:rPr>
              <w:t>70</w:t>
            </w:r>
          </w:p>
        </w:tc>
      </w:tr>
      <w:tr w:rsidR="00AD5C15" w:rsidTr="005C057E">
        <w:tc>
          <w:tcPr>
            <w:tcW w:w="851" w:type="dxa"/>
          </w:tcPr>
          <w:p w:rsidR="00AD5C15" w:rsidRDefault="00AD5C15" w:rsidP="00AD5C15">
            <w:pPr>
              <w:spacing w:line="360" w:lineRule="atLeast"/>
              <w:rPr>
                <w:sz w:val="28"/>
                <w:szCs w:val="28"/>
              </w:rPr>
            </w:pPr>
            <w:r>
              <w:rPr>
                <w:sz w:val="28"/>
                <w:szCs w:val="28"/>
              </w:rPr>
              <w:t>7</w:t>
            </w:r>
          </w:p>
        </w:tc>
        <w:tc>
          <w:tcPr>
            <w:tcW w:w="2410" w:type="dxa"/>
          </w:tcPr>
          <w:p w:rsidR="00AD5C15" w:rsidRDefault="00AD5C15" w:rsidP="00AD5C15">
            <w:pPr>
              <w:spacing w:line="360" w:lineRule="atLeast"/>
              <w:rPr>
                <w:sz w:val="28"/>
                <w:szCs w:val="28"/>
              </w:rPr>
            </w:pPr>
          </w:p>
        </w:tc>
        <w:tc>
          <w:tcPr>
            <w:tcW w:w="2409" w:type="dxa"/>
          </w:tcPr>
          <w:p w:rsidR="00AD5C15" w:rsidRDefault="00AD5C15" w:rsidP="00AD5C15">
            <w:pPr>
              <w:spacing w:line="360" w:lineRule="atLeast"/>
              <w:rPr>
                <w:sz w:val="28"/>
                <w:szCs w:val="28"/>
              </w:rPr>
            </w:pPr>
          </w:p>
        </w:tc>
        <w:tc>
          <w:tcPr>
            <w:tcW w:w="2331" w:type="dxa"/>
          </w:tcPr>
          <w:p w:rsidR="00AD5C15" w:rsidRDefault="00AD5C15" w:rsidP="00AD5C15">
            <w:pPr>
              <w:spacing w:line="360" w:lineRule="atLeast"/>
              <w:rPr>
                <w:sz w:val="28"/>
                <w:szCs w:val="28"/>
              </w:rPr>
            </w:pPr>
          </w:p>
        </w:tc>
        <w:tc>
          <w:tcPr>
            <w:tcW w:w="1922" w:type="dxa"/>
          </w:tcPr>
          <w:p w:rsidR="00AD5C15" w:rsidRDefault="00AD5C15" w:rsidP="00AD5C15">
            <w:pPr>
              <w:spacing w:line="360" w:lineRule="atLeast"/>
              <w:rPr>
                <w:sz w:val="28"/>
                <w:szCs w:val="28"/>
              </w:rPr>
            </w:pPr>
            <w:r>
              <w:rPr>
                <w:sz w:val="28"/>
                <w:szCs w:val="28"/>
              </w:rPr>
              <w:t>80</w:t>
            </w:r>
          </w:p>
        </w:tc>
      </w:tr>
      <w:tr w:rsidR="00AD5C15" w:rsidTr="005C057E">
        <w:tc>
          <w:tcPr>
            <w:tcW w:w="851" w:type="dxa"/>
          </w:tcPr>
          <w:p w:rsidR="00AD5C15" w:rsidRDefault="00AD5C15" w:rsidP="00AD5C15">
            <w:pPr>
              <w:spacing w:line="360" w:lineRule="atLeast"/>
              <w:rPr>
                <w:sz w:val="28"/>
                <w:szCs w:val="28"/>
              </w:rPr>
            </w:pPr>
            <w:r>
              <w:rPr>
                <w:sz w:val="28"/>
                <w:szCs w:val="28"/>
              </w:rPr>
              <w:t>8</w:t>
            </w:r>
          </w:p>
        </w:tc>
        <w:tc>
          <w:tcPr>
            <w:tcW w:w="2410" w:type="dxa"/>
          </w:tcPr>
          <w:p w:rsidR="00AD5C15" w:rsidRDefault="00AD5C15" w:rsidP="00AD5C15">
            <w:pPr>
              <w:spacing w:line="360" w:lineRule="atLeast"/>
              <w:rPr>
                <w:sz w:val="28"/>
                <w:szCs w:val="28"/>
              </w:rPr>
            </w:pPr>
          </w:p>
        </w:tc>
        <w:tc>
          <w:tcPr>
            <w:tcW w:w="2409" w:type="dxa"/>
          </w:tcPr>
          <w:p w:rsidR="00AD5C15" w:rsidRDefault="00AD5C15" w:rsidP="00AD5C15">
            <w:pPr>
              <w:spacing w:line="360" w:lineRule="atLeast"/>
              <w:rPr>
                <w:sz w:val="28"/>
                <w:szCs w:val="28"/>
              </w:rPr>
            </w:pPr>
          </w:p>
        </w:tc>
        <w:tc>
          <w:tcPr>
            <w:tcW w:w="2331" w:type="dxa"/>
          </w:tcPr>
          <w:p w:rsidR="00AD5C15" w:rsidRDefault="00AD5C15" w:rsidP="00AD5C15">
            <w:pPr>
              <w:spacing w:line="360" w:lineRule="atLeast"/>
              <w:rPr>
                <w:sz w:val="28"/>
                <w:szCs w:val="28"/>
              </w:rPr>
            </w:pPr>
          </w:p>
        </w:tc>
        <w:tc>
          <w:tcPr>
            <w:tcW w:w="1922" w:type="dxa"/>
          </w:tcPr>
          <w:p w:rsidR="00AD5C15" w:rsidRDefault="00AD5C15" w:rsidP="00AD5C15">
            <w:pPr>
              <w:spacing w:line="360" w:lineRule="atLeast"/>
              <w:rPr>
                <w:sz w:val="28"/>
                <w:szCs w:val="28"/>
              </w:rPr>
            </w:pPr>
            <w:r>
              <w:rPr>
                <w:sz w:val="28"/>
                <w:szCs w:val="28"/>
              </w:rPr>
              <w:t>90</w:t>
            </w:r>
          </w:p>
        </w:tc>
      </w:tr>
      <w:tr w:rsidR="00AD5C15" w:rsidTr="005C057E">
        <w:tc>
          <w:tcPr>
            <w:tcW w:w="851" w:type="dxa"/>
          </w:tcPr>
          <w:p w:rsidR="00AD5C15" w:rsidRDefault="00AD5C15" w:rsidP="00AD5C15">
            <w:pPr>
              <w:spacing w:line="360" w:lineRule="atLeast"/>
              <w:rPr>
                <w:sz w:val="28"/>
                <w:szCs w:val="28"/>
              </w:rPr>
            </w:pPr>
            <w:r>
              <w:rPr>
                <w:sz w:val="28"/>
                <w:szCs w:val="28"/>
              </w:rPr>
              <w:t>9</w:t>
            </w:r>
          </w:p>
        </w:tc>
        <w:tc>
          <w:tcPr>
            <w:tcW w:w="2410" w:type="dxa"/>
          </w:tcPr>
          <w:p w:rsidR="00AD5C15" w:rsidRDefault="00AD5C15" w:rsidP="00AD5C15">
            <w:pPr>
              <w:spacing w:line="360" w:lineRule="atLeast"/>
              <w:rPr>
                <w:sz w:val="28"/>
                <w:szCs w:val="28"/>
              </w:rPr>
            </w:pPr>
          </w:p>
        </w:tc>
        <w:tc>
          <w:tcPr>
            <w:tcW w:w="2409" w:type="dxa"/>
          </w:tcPr>
          <w:p w:rsidR="00AD5C15" w:rsidRDefault="00AD5C15" w:rsidP="00AD5C15">
            <w:pPr>
              <w:spacing w:line="360" w:lineRule="atLeast"/>
              <w:rPr>
                <w:sz w:val="28"/>
                <w:szCs w:val="28"/>
              </w:rPr>
            </w:pPr>
          </w:p>
        </w:tc>
        <w:tc>
          <w:tcPr>
            <w:tcW w:w="2331" w:type="dxa"/>
          </w:tcPr>
          <w:p w:rsidR="00AD5C15" w:rsidRDefault="00AD5C15" w:rsidP="00AD5C15">
            <w:pPr>
              <w:spacing w:line="360" w:lineRule="atLeast"/>
              <w:rPr>
                <w:sz w:val="28"/>
                <w:szCs w:val="28"/>
              </w:rPr>
            </w:pPr>
          </w:p>
        </w:tc>
        <w:tc>
          <w:tcPr>
            <w:tcW w:w="1922" w:type="dxa"/>
          </w:tcPr>
          <w:p w:rsidR="00AD5C15" w:rsidRDefault="00AD5C15" w:rsidP="00AD5C15">
            <w:pPr>
              <w:spacing w:line="360" w:lineRule="atLeast"/>
              <w:rPr>
                <w:sz w:val="28"/>
                <w:szCs w:val="28"/>
              </w:rPr>
            </w:pPr>
            <w:r>
              <w:rPr>
                <w:sz w:val="28"/>
                <w:szCs w:val="28"/>
              </w:rPr>
              <w:t>100</w:t>
            </w:r>
          </w:p>
        </w:tc>
      </w:tr>
    </w:tbl>
    <w:p w:rsidR="00AD5C15" w:rsidRDefault="00AD5C15" w:rsidP="00AD5C15">
      <w:pPr>
        <w:spacing w:line="360" w:lineRule="atLeast"/>
        <w:ind w:firstLine="709"/>
        <w:jc w:val="center"/>
        <w:rPr>
          <w:sz w:val="28"/>
          <w:szCs w:val="28"/>
        </w:rPr>
      </w:pPr>
    </w:p>
    <w:p w:rsidR="00AD5C15" w:rsidRDefault="00AD5C15" w:rsidP="001A5BD2">
      <w:pPr>
        <w:spacing w:line="360" w:lineRule="atLeast"/>
        <w:ind w:firstLine="709"/>
        <w:jc w:val="both"/>
        <w:rPr>
          <w:sz w:val="28"/>
          <w:szCs w:val="28"/>
        </w:rPr>
      </w:pPr>
      <w:r>
        <w:rPr>
          <w:sz w:val="28"/>
          <w:szCs w:val="28"/>
        </w:rPr>
        <w:t>По результатам работы сделать вывод о влиянии температуры на свойства и характеристики металлических проводниковых материалов.</w:t>
      </w:r>
    </w:p>
    <w:p w:rsidR="00D41E86" w:rsidRDefault="00D41E86" w:rsidP="00AD5C15">
      <w:pPr>
        <w:spacing w:line="360" w:lineRule="atLeast"/>
        <w:ind w:firstLine="709"/>
        <w:jc w:val="both"/>
        <w:rPr>
          <w:sz w:val="28"/>
          <w:szCs w:val="28"/>
        </w:rPr>
      </w:pPr>
    </w:p>
    <w:p w:rsidR="00AD5C15" w:rsidRDefault="00D41E86" w:rsidP="005C057E">
      <w:pPr>
        <w:pStyle w:val="af0"/>
        <w:numPr>
          <w:ilvl w:val="2"/>
          <w:numId w:val="40"/>
        </w:numPr>
        <w:spacing w:line="360" w:lineRule="atLeast"/>
        <w:ind w:left="0" w:firstLine="709"/>
        <w:jc w:val="center"/>
        <w:rPr>
          <w:b/>
          <w:sz w:val="28"/>
          <w:szCs w:val="28"/>
        </w:rPr>
      </w:pPr>
      <w:r w:rsidRPr="00D41E86">
        <w:rPr>
          <w:b/>
          <w:sz w:val="28"/>
          <w:szCs w:val="28"/>
        </w:rPr>
        <w:t>Примеры решений 2-ой задачи</w:t>
      </w:r>
    </w:p>
    <w:p w:rsidR="00D41E86" w:rsidRDefault="00D41E86" w:rsidP="00D41E86">
      <w:pPr>
        <w:spacing w:line="360" w:lineRule="atLeast"/>
        <w:jc w:val="center"/>
        <w:rPr>
          <w:b/>
          <w:sz w:val="28"/>
          <w:szCs w:val="28"/>
        </w:rPr>
      </w:pPr>
    </w:p>
    <w:p w:rsidR="00D41E86" w:rsidRDefault="00D41E86" w:rsidP="00190310">
      <w:pPr>
        <w:pStyle w:val="af0"/>
        <w:numPr>
          <w:ilvl w:val="0"/>
          <w:numId w:val="42"/>
        </w:numPr>
        <w:tabs>
          <w:tab w:val="left" w:pos="993"/>
        </w:tabs>
        <w:spacing w:line="360" w:lineRule="atLeast"/>
        <w:ind w:left="0" w:firstLine="709"/>
        <w:jc w:val="both"/>
        <w:rPr>
          <w:sz w:val="28"/>
          <w:szCs w:val="28"/>
        </w:rPr>
      </w:pPr>
      <w:r>
        <w:rPr>
          <w:sz w:val="28"/>
          <w:szCs w:val="28"/>
        </w:rPr>
        <w:lastRenderedPageBreak/>
        <w:t xml:space="preserve">Вычислите длину свободного пробега электронов </w:t>
      </w:r>
      <m:oMath>
        <m:r>
          <w:rPr>
            <w:rFonts w:ascii="Cambria Math" w:hAnsi="Cambria Math"/>
            <w:sz w:val="28"/>
            <w:szCs w:val="28"/>
          </w:rPr>
          <m:t xml:space="preserve">l </m:t>
        </m:r>
      </m:oMath>
      <w:r>
        <w:rPr>
          <w:sz w:val="28"/>
          <w:szCs w:val="28"/>
        </w:rPr>
        <w:t>в меди при 300 К, если ее удельное сопротивление ρ при этой температуре равно 0,017 мкОм/м; масса электрона 1,6∙10</w:t>
      </w:r>
      <w:r>
        <w:rPr>
          <w:sz w:val="28"/>
          <w:szCs w:val="28"/>
          <w:vertAlign w:val="superscript"/>
        </w:rPr>
        <w:t>-19</w:t>
      </w:r>
      <w:r>
        <w:rPr>
          <w:sz w:val="28"/>
          <w:szCs w:val="28"/>
        </w:rPr>
        <w:t>.</w:t>
      </w:r>
    </w:p>
    <w:p w:rsidR="00D41E86" w:rsidRDefault="00D41E86" w:rsidP="00D41E86">
      <w:pPr>
        <w:pStyle w:val="af0"/>
        <w:spacing w:line="360" w:lineRule="atLeast"/>
        <w:ind w:left="0"/>
        <w:jc w:val="both"/>
        <w:rPr>
          <w:sz w:val="28"/>
          <w:szCs w:val="28"/>
        </w:rPr>
      </w:pPr>
    </w:p>
    <w:p w:rsidR="00D41E86" w:rsidRPr="00D41E86" w:rsidRDefault="00D41E86" w:rsidP="00D41E86">
      <w:pPr>
        <w:pStyle w:val="af0"/>
        <w:spacing w:line="360" w:lineRule="atLeast"/>
        <w:ind w:left="708"/>
        <w:jc w:val="both"/>
        <w:rPr>
          <w:i/>
          <w:sz w:val="28"/>
          <w:szCs w:val="28"/>
          <w:u w:val="single"/>
        </w:rPr>
      </w:pPr>
      <w:r w:rsidRPr="00D41E86">
        <w:rPr>
          <w:i/>
          <w:sz w:val="28"/>
          <w:szCs w:val="28"/>
          <w:u w:val="single"/>
        </w:rPr>
        <w:t>Решение:</w:t>
      </w:r>
    </w:p>
    <w:p w:rsidR="00D41E86" w:rsidRDefault="00D41E86" w:rsidP="00D41E86">
      <w:pPr>
        <w:pStyle w:val="af0"/>
        <w:spacing w:line="360" w:lineRule="atLeast"/>
        <w:ind w:left="0" w:firstLine="709"/>
        <w:jc w:val="both"/>
        <w:rPr>
          <w:sz w:val="28"/>
          <w:szCs w:val="28"/>
        </w:rPr>
      </w:pPr>
      <w:r>
        <w:rPr>
          <w:sz w:val="28"/>
          <w:szCs w:val="28"/>
        </w:rPr>
        <w:t xml:space="preserve">Согласно представлениям квантовой теории, удельное сопротивление металлов связано с длиной свободного пробега электронов </w:t>
      </w:r>
      <m:oMath>
        <m:r>
          <w:rPr>
            <w:rFonts w:ascii="Cambria Math" w:hAnsi="Cambria Math"/>
            <w:sz w:val="28"/>
            <w:szCs w:val="28"/>
          </w:rPr>
          <m:t>l</m:t>
        </m:r>
      </m:oMath>
      <w:r>
        <w:rPr>
          <w:sz w:val="28"/>
          <w:szCs w:val="28"/>
        </w:rPr>
        <w:t xml:space="preserve"> соотношением (</w:t>
      </w:r>
      <w:r w:rsidR="001A5BD2">
        <w:rPr>
          <w:sz w:val="28"/>
          <w:szCs w:val="28"/>
        </w:rPr>
        <w:t>1</w:t>
      </w:r>
      <w:r>
        <w:rPr>
          <w:sz w:val="28"/>
          <w:szCs w:val="28"/>
        </w:rPr>
        <w:t>3.</w:t>
      </w:r>
      <w:r w:rsidR="001A5BD2">
        <w:rPr>
          <w:sz w:val="28"/>
          <w:szCs w:val="28"/>
        </w:rPr>
        <w:t>8</w:t>
      </w:r>
      <w:r>
        <w:rPr>
          <w:sz w:val="28"/>
          <w:szCs w:val="28"/>
        </w:rPr>
        <w:t xml:space="preserve">), где </w:t>
      </w:r>
      <w:r>
        <w:rPr>
          <w:sz w:val="28"/>
          <w:szCs w:val="28"/>
          <w:lang w:val="en-US"/>
        </w:rPr>
        <w:t>h</w:t>
      </w:r>
      <w:r w:rsidRPr="00D41E86">
        <w:rPr>
          <w:sz w:val="28"/>
          <w:szCs w:val="28"/>
        </w:rPr>
        <w:t xml:space="preserve"> – </w:t>
      </w:r>
      <w:r>
        <w:rPr>
          <w:sz w:val="28"/>
          <w:szCs w:val="28"/>
        </w:rPr>
        <w:t>постоянная Планка, равная 6,62∙10</w:t>
      </w:r>
      <w:r>
        <w:rPr>
          <w:sz w:val="28"/>
          <w:szCs w:val="28"/>
          <w:vertAlign w:val="superscript"/>
        </w:rPr>
        <w:t>-34</w:t>
      </w:r>
      <w:r>
        <w:rPr>
          <w:sz w:val="28"/>
          <w:szCs w:val="28"/>
        </w:rPr>
        <w:t xml:space="preserve">; е – масса электрона; </w:t>
      </w:r>
      <w:r>
        <w:rPr>
          <w:sz w:val="28"/>
          <w:szCs w:val="28"/>
          <w:lang w:val="en-US"/>
        </w:rPr>
        <w:t>n</w:t>
      </w:r>
      <w:r>
        <w:rPr>
          <w:sz w:val="28"/>
          <w:szCs w:val="28"/>
        </w:rPr>
        <w:t xml:space="preserve"> – концентрация свободных электронов</w:t>
      </w:r>
    </w:p>
    <w:p w:rsidR="00D41E86" w:rsidRDefault="00D41E86" w:rsidP="00D41E86">
      <w:pPr>
        <w:pStyle w:val="af0"/>
        <w:spacing w:line="360" w:lineRule="atLeast"/>
        <w:ind w:left="708"/>
        <w:jc w:val="both"/>
        <w:rPr>
          <w:sz w:val="28"/>
          <w:szCs w:val="28"/>
        </w:rPr>
      </w:pPr>
    </w:p>
    <w:p w:rsidR="00D41E86" w:rsidRPr="00EB626E" w:rsidRDefault="00D41E86" w:rsidP="001A5BD2">
      <w:pPr>
        <w:pStyle w:val="af0"/>
        <w:spacing w:line="360" w:lineRule="atLeast"/>
        <w:ind w:left="708"/>
        <w:jc w:val="right"/>
        <w:rPr>
          <w:sz w:val="28"/>
          <w:szCs w:val="28"/>
        </w:rPr>
      </w:pPr>
      <m:oMath>
        <m:r>
          <w:rPr>
            <w:rFonts w:ascii="Cambria Math" w:hAnsi="Cambria Math"/>
            <w:sz w:val="28"/>
            <w:szCs w:val="28"/>
          </w:rPr>
          <m:t>ρ=(</m:t>
        </m:r>
        <m:f>
          <m:fPr>
            <m:type m:val="lin"/>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8</m:t>
            </m:r>
          </m:den>
        </m:f>
        <m:r>
          <w:rPr>
            <w:rFonts w:ascii="Cambria Math" w:hAnsi="Cambria Math"/>
            <w:sz w:val="28"/>
            <w:szCs w:val="28"/>
          </w:rPr>
          <m:t>π</m:t>
        </m:r>
        <m:sSup>
          <m:sSupPr>
            <m:ctrlPr>
              <w:rPr>
                <w:rFonts w:ascii="Cambria Math" w:hAnsi="Cambria Math"/>
                <w:i/>
                <w:sz w:val="28"/>
                <w:szCs w:val="28"/>
              </w:rPr>
            </m:ctrlPr>
          </m:sSupPr>
          <m:e>
            <m:r>
              <w:rPr>
                <w:rFonts w:ascii="Cambria Math" w:hAnsi="Cambria Math"/>
                <w:sz w:val="28"/>
                <w:szCs w:val="28"/>
              </w:rPr>
              <m:t>)</m:t>
            </m:r>
          </m:e>
          <m:sup>
            <m:r>
              <w:rPr>
                <w:rFonts w:ascii="Cambria Math" w:hAnsi="Cambria Math"/>
                <w:sz w:val="28"/>
                <w:szCs w:val="28"/>
              </w:rPr>
              <m:t>1/3</m:t>
            </m:r>
          </m:sup>
        </m:sSup>
        <m:r>
          <w:rPr>
            <w:rFonts w:ascii="Cambria Math" w:hAnsi="Cambria Math"/>
            <w:sz w:val="28"/>
            <w:szCs w:val="28"/>
          </w:rPr>
          <m:t>∙</m:t>
        </m:r>
        <m:d>
          <m:dPr>
            <m:begChr m:val="["/>
            <m:endChr m:val="]"/>
            <m:ctrlPr>
              <w:rPr>
                <w:rFonts w:ascii="Cambria Math" w:hAnsi="Cambria Math"/>
                <w:i/>
                <w:sz w:val="28"/>
                <w:szCs w:val="28"/>
              </w:rPr>
            </m:ctrlPr>
          </m:dPr>
          <m:e>
            <m:f>
              <m:fPr>
                <m:type m:val="lin"/>
                <m:ctrlPr>
                  <w:rPr>
                    <w:rFonts w:ascii="Cambria Math" w:hAnsi="Cambria Math"/>
                    <w:i/>
                    <w:sz w:val="28"/>
                    <w:szCs w:val="28"/>
                  </w:rPr>
                </m:ctrlPr>
              </m:fPr>
              <m:num>
                <m:r>
                  <w:rPr>
                    <w:rFonts w:ascii="Cambria Math" w:hAnsi="Cambria Math"/>
                    <w:sz w:val="28"/>
                    <w:szCs w:val="28"/>
                  </w:rPr>
                  <m:t>h</m:t>
                </m:r>
              </m:num>
              <m:den>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2</m:t>
                        </m:r>
                      </m:sup>
                    </m:sSup>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2/3</m:t>
                        </m:r>
                      </m:sup>
                    </m:sSup>
                    <m:r>
                      <w:rPr>
                        <w:rFonts w:ascii="Cambria Math" w:hAnsi="Cambria Math"/>
                        <w:sz w:val="28"/>
                        <w:szCs w:val="28"/>
                      </w:rPr>
                      <m:t>l</m:t>
                    </m:r>
                  </m:e>
                </m:d>
              </m:den>
            </m:f>
          </m:e>
        </m:d>
      </m:oMath>
      <w:r w:rsidRPr="00EB626E">
        <w:rPr>
          <w:sz w:val="28"/>
          <w:szCs w:val="28"/>
        </w:rPr>
        <w:t xml:space="preserve">                                    (</w:t>
      </w:r>
      <w:r w:rsidR="001A5BD2">
        <w:rPr>
          <w:sz w:val="28"/>
          <w:szCs w:val="28"/>
        </w:rPr>
        <w:t>1</w:t>
      </w:r>
      <w:r w:rsidRPr="00EB626E">
        <w:rPr>
          <w:sz w:val="28"/>
          <w:szCs w:val="28"/>
        </w:rPr>
        <w:t>3.</w:t>
      </w:r>
      <w:r w:rsidR="001A5BD2">
        <w:rPr>
          <w:sz w:val="28"/>
          <w:szCs w:val="28"/>
        </w:rPr>
        <w:t>8</w:t>
      </w:r>
      <w:r w:rsidRPr="00EB626E">
        <w:rPr>
          <w:sz w:val="28"/>
          <w:szCs w:val="28"/>
        </w:rPr>
        <w:t>)</w:t>
      </w:r>
    </w:p>
    <w:p w:rsidR="00D41E86" w:rsidRPr="00EB626E" w:rsidRDefault="00D41E86" w:rsidP="00D41E86">
      <w:pPr>
        <w:pStyle w:val="af0"/>
        <w:spacing w:line="360" w:lineRule="atLeast"/>
        <w:ind w:left="708"/>
        <w:jc w:val="both"/>
        <w:rPr>
          <w:i/>
          <w:sz w:val="28"/>
          <w:szCs w:val="28"/>
        </w:rPr>
      </w:pPr>
    </w:p>
    <w:p w:rsidR="00D41E86" w:rsidRDefault="00D41E86" w:rsidP="00D41E86">
      <w:pPr>
        <w:pStyle w:val="af0"/>
        <w:spacing w:line="360" w:lineRule="atLeast"/>
        <w:ind w:left="0" w:firstLine="709"/>
        <w:jc w:val="both"/>
        <w:rPr>
          <w:sz w:val="28"/>
          <w:szCs w:val="28"/>
        </w:rPr>
      </w:pPr>
      <w:r w:rsidRPr="00D41E86">
        <w:rPr>
          <w:sz w:val="28"/>
          <w:szCs w:val="28"/>
        </w:rPr>
        <w:t>Концентрация свободных электронов</w:t>
      </w:r>
      <w:r>
        <w:rPr>
          <w:i/>
          <w:sz w:val="28"/>
          <w:szCs w:val="28"/>
          <w:lang w:val="en-US"/>
        </w:rPr>
        <w:t>n</w:t>
      </w:r>
      <w:r>
        <w:rPr>
          <w:sz w:val="28"/>
          <w:szCs w:val="28"/>
        </w:rPr>
        <w:t>в меди вычисляется из выражения (</w:t>
      </w:r>
      <w:r w:rsidR="001A5BD2">
        <w:rPr>
          <w:sz w:val="28"/>
          <w:szCs w:val="28"/>
        </w:rPr>
        <w:t>1</w:t>
      </w:r>
      <w:r>
        <w:rPr>
          <w:sz w:val="28"/>
          <w:szCs w:val="28"/>
        </w:rPr>
        <w:t>3.</w:t>
      </w:r>
      <w:r w:rsidR="001A5BD2">
        <w:rPr>
          <w:sz w:val="28"/>
          <w:szCs w:val="28"/>
        </w:rPr>
        <w:t>9</w:t>
      </w:r>
      <w:r>
        <w:rPr>
          <w:sz w:val="28"/>
          <w:szCs w:val="28"/>
        </w:rPr>
        <w:t xml:space="preserve">), где </w:t>
      </w:r>
      <w:r w:rsidRPr="00D41E86">
        <w:rPr>
          <w:i/>
          <w:sz w:val="28"/>
          <w:szCs w:val="28"/>
          <w:lang w:val="en-US"/>
        </w:rPr>
        <w:t>d</w:t>
      </w:r>
      <w:r w:rsidRPr="00D41E86">
        <w:rPr>
          <w:sz w:val="28"/>
          <w:szCs w:val="28"/>
        </w:rPr>
        <w:t xml:space="preserve">– </w:t>
      </w:r>
      <w:r>
        <w:rPr>
          <w:sz w:val="28"/>
          <w:szCs w:val="28"/>
        </w:rPr>
        <w:t>плотность меди, равная 8920 кг/м</w:t>
      </w:r>
      <w:r>
        <w:rPr>
          <w:sz w:val="28"/>
          <w:szCs w:val="28"/>
          <w:vertAlign w:val="superscript"/>
        </w:rPr>
        <w:t>3</w:t>
      </w:r>
      <w:r>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0</m:t>
            </m:r>
          </m:sub>
        </m:sSub>
      </m:oMath>
      <w:r w:rsidRPr="00D41E86">
        <w:rPr>
          <w:sz w:val="28"/>
          <w:szCs w:val="28"/>
        </w:rPr>
        <w:t xml:space="preserve"> – </w:t>
      </w:r>
      <w:r>
        <w:rPr>
          <w:sz w:val="28"/>
          <w:szCs w:val="28"/>
        </w:rPr>
        <w:t>число Авогадро, равное 6,02∙10</w:t>
      </w:r>
      <w:r>
        <w:rPr>
          <w:sz w:val="28"/>
          <w:szCs w:val="28"/>
          <w:vertAlign w:val="superscript"/>
        </w:rPr>
        <w:t>23</w:t>
      </w:r>
      <w:r>
        <w:rPr>
          <w:sz w:val="28"/>
          <w:szCs w:val="28"/>
        </w:rPr>
        <w:t xml:space="preserve">; А – атомная масса </w:t>
      </w:r>
      <w:r>
        <w:rPr>
          <w:sz w:val="28"/>
          <w:szCs w:val="28"/>
          <w:lang w:val="en-US"/>
        </w:rPr>
        <w:t>Cu</w:t>
      </w:r>
      <w:r>
        <w:rPr>
          <w:sz w:val="28"/>
          <w:szCs w:val="28"/>
        </w:rPr>
        <w:t xml:space="preserve"> – 63,54∙10</w:t>
      </w:r>
      <w:r>
        <w:rPr>
          <w:sz w:val="28"/>
          <w:szCs w:val="28"/>
          <w:vertAlign w:val="superscript"/>
        </w:rPr>
        <w:t>-3</w:t>
      </w:r>
      <w:r>
        <w:rPr>
          <w:sz w:val="28"/>
          <w:szCs w:val="28"/>
        </w:rPr>
        <w:t xml:space="preserve"> кг.</w:t>
      </w:r>
    </w:p>
    <w:p w:rsidR="00D41E86" w:rsidRDefault="00D41E86" w:rsidP="00D41E86">
      <w:pPr>
        <w:pStyle w:val="af0"/>
        <w:spacing w:line="360" w:lineRule="atLeast"/>
        <w:ind w:left="708"/>
        <w:jc w:val="both"/>
        <w:rPr>
          <w:sz w:val="28"/>
          <w:szCs w:val="28"/>
        </w:rPr>
      </w:pPr>
    </w:p>
    <w:p w:rsidR="00D41E86" w:rsidRDefault="00D41E86" w:rsidP="00D41E86">
      <w:pPr>
        <w:pStyle w:val="af0"/>
        <w:spacing w:line="360" w:lineRule="atLeast"/>
        <w:ind w:left="0"/>
        <w:jc w:val="center"/>
        <w:rPr>
          <w:sz w:val="28"/>
          <w:szCs w:val="28"/>
          <w:lang w:val="en-US"/>
        </w:rPr>
      </w:pPr>
      <m:oMath>
        <m:r>
          <w:rPr>
            <w:rFonts w:ascii="Cambria Math" w:hAnsi="Cambria Math"/>
            <w:sz w:val="28"/>
            <w:szCs w:val="28"/>
          </w:rPr>
          <m:t xml:space="preserve">                                                                n=d∙(</m:t>
        </m:r>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m:t>
                </m:r>
              </m:sub>
            </m:sSub>
          </m:num>
          <m:den>
            <m:r>
              <w:rPr>
                <w:rFonts w:ascii="Cambria Math" w:hAnsi="Cambria Math"/>
                <w:sz w:val="28"/>
                <w:szCs w:val="28"/>
              </w:rPr>
              <m:t>A</m:t>
            </m:r>
          </m:den>
        </m:f>
        <m:r>
          <w:rPr>
            <w:rFonts w:ascii="Cambria Math" w:hAnsi="Cambria Math"/>
            <w:sz w:val="28"/>
            <w:szCs w:val="28"/>
          </w:rPr>
          <m:t>)</m:t>
        </m:r>
      </m:oMath>
      <w:r>
        <w:rPr>
          <w:sz w:val="28"/>
          <w:szCs w:val="28"/>
          <w:lang w:val="en-US"/>
        </w:rPr>
        <w:t xml:space="preserve">                                                (</w:t>
      </w:r>
      <w:r w:rsidR="001A5BD2">
        <w:rPr>
          <w:sz w:val="28"/>
          <w:szCs w:val="28"/>
        </w:rPr>
        <w:t>1</w:t>
      </w:r>
      <w:r>
        <w:rPr>
          <w:sz w:val="28"/>
          <w:szCs w:val="28"/>
          <w:lang w:val="en-US"/>
        </w:rPr>
        <w:t>3.</w:t>
      </w:r>
      <w:r w:rsidR="001A5BD2">
        <w:rPr>
          <w:sz w:val="28"/>
          <w:szCs w:val="28"/>
        </w:rPr>
        <w:t>9</w:t>
      </w:r>
      <w:r>
        <w:rPr>
          <w:sz w:val="28"/>
          <w:szCs w:val="28"/>
          <w:lang w:val="en-US"/>
        </w:rPr>
        <w:t>)</w:t>
      </w:r>
    </w:p>
    <w:p w:rsidR="005C057E" w:rsidRDefault="005C057E" w:rsidP="00D41E86">
      <w:pPr>
        <w:pStyle w:val="af0"/>
        <w:spacing w:line="360" w:lineRule="atLeast"/>
        <w:ind w:left="0"/>
        <w:jc w:val="center"/>
        <w:rPr>
          <w:sz w:val="28"/>
          <w:szCs w:val="28"/>
        </w:rPr>
      </w:pPr>
    </w:p>
    <w:p w:rsidR="00D41E86" w:rsidRDefault="00D41E86" w:rsidP="00D41E86">
      <w:pPr>
        <w:pStyle w:val="af0"/>
        <w:spacing w:line="360" w:lineRule="atLeast"/>
        <w:ind w:left="0"/>
        <w:jc w:val="center"/>
        <w:rPr>
          <w:i/>
          <w:sz w:val="28"/>
          <w:szCs w:val="28"/>
        </w:rPr>
      </w:pPr>
      <m:oMathPara>
        <m:oMath>
          <m:r>
            <w:rPr>
              <w:rFonts w:ascii="Cambria Math" w:hAnsi="Cambria Math"/>
              <w:sz w:val="28"/>
              <w:szCs w:val="28"/>
              <w:lang w:val="en-US"/>
            </w:rPr>
            <m:t>n=(8920∙6.02∙</m:t>
          </m:r>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23</m:t>
              </m:r>
            </m:sup>
          </m:sSup>
          <m:r>
            <w:rPr>
              <w:rFonts w:ascii="Cambria Math" w:hAnsi="Cambria Math"/>
              <w:sz w:val="28"/>
              <w:szCs w:val="28"/>
              <w:lang w:val="en-US"/>
            </w:rPr>
            <m:t>)/63.54∙</m:t>
          </m:r>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-3</m:t>
              </m:r>
            </m:sup>
          </m:sSup>
          <m:r>
            <w:rPr>
              <w:rFonts w:ascii="Cambria Math" w:hAnsi="Cambria Math"/>
              <w:sz w:val="28"/>
              <w:szCs w:val="28"/>
              <w:lang w:val="en-US"/>
            </w:rPr>
            <m:t>=8.54∙</m:t>
          </m:r>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28</m:t>
              </m:r>
            </m:sup>
          </m:sSup>
          <m:sSup>
            <m:sSupPr>
              <m:ctrlPr>
                <w:rPr>
                  <w:rFonts w:ascii="Cambria Math" w:hAnsi="Cambria Math"/>
                  <w:i/>
                  <w:sz w:val="28"/>
                  <w:szCs w:val="28"/>
                  <w:lang w:val="en-US"/>
                </w:rPr>
              </m:ctrlPr>
            </m:sSupPr>
            <m:e>
              <m:r>
                <w:rPr>
                  <w:rFonts w:ascii="Cambria Math" w:hAnsi="Cambria Math"/>
                  <w:sz w:val="28"/>
                  <w:szCs w:val="28"/>
                </w:rPr>
                <m:t>м</m:t>
              </m:r>
            </m:e>
            <m:sup>
              <m:r>
                <w:rPr>
                  <w:rFonts w:ascii="Cambria Math" w:hAnsi="Cambria Math"/>
                  <w:sz w:val="28"/>
                  <w:szCs w:val="28"/>
                  <w:lang w:val="en-US"/>
                </w:rPr>
                <m:t>-3</m:t>
              </m:r>
            </m:sup>
          </m:sSup>
          <m:r>
            <w:rPr>
              <w:rFonts w:ascii="Cambria Math" w:hAnsi="Cambria Math"/>
              <w:sz w:val="28"/>
              <w:szCs w:val="28"/>
              <w:lang w:val="en-US"/>
            </w:rPr>
            <m:t>.</m:t>
          </m:r>
        </m:oMath>
      </m:oMathPara>
    </w:p>
    <w:p w:rsidR="00D41E86" w:rsidRDefault="00D41E86" w:rsidP="00D41E86">
      <w:pPr>
        <w:pStyle w:val="af0"/>
        <w:spacing w:line="360" w:lineRule="atLeast"/>
        <w:ind w:left="0"/>
        <w:jc w:val="center"/>
        <w:rPr>
          <w:i/>
          <w:sz w:val="28"/>
          <w:szCs w:val="28"/>
        </w:rPr>
      </w:pPr>
    </w:p>
    <w:p w:rsidR="00D41E86" w:rsidRPr="00B549BB" w:rsidRDefault="00B549BB" w:rsidP="00B549BB">
      <w:pPr>
        <w:pStyle w:val="af0"/>
        <w:spacing w:line="360" w:lineRule="atLeast"/>
        <w:ind w:left="0" w:firstLine="709"/>
        <w:jc w:val="both"/>
        <w:rPr>
          <w:i/>
          <w:sz w:val="28"/>
          <w:szCs w:val="28"/>
        </w:rPr>
      </w:pPr>
      <w:r>
        <w:rPr>
          <w:sz w:val="28"/>
          <w:szCs w:val="28"/>
        </w:rPr>
        <w:t xml:space="preserve">Отсюда следует, что длина свободного пробега электрона из формулы (3.13) определяется как </w:t>
      </w:r>
      <m:oMath>
        <m:r>
          <w:rPr>
            <w:rFonts w:ascii="Cambria Math" w:hAnsi="Cambria Math"/>
            <w:sz w:val="28"/>
            <w:szCs w:val="28"/>
          </w:rPr>
          <m:t>l=</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3/8∙3.14</m:t>
                </m:r>
              </m:e>
            </m:d>
          </m:e>
          <m:sup>
            <m:r>
              <w:rPr>
                <w:rFonts w:ascii="Cambria Math" w:hAnsi="Cambria Math"/>
                <w:sz w:val="28"/>
                <w:szCs w:val="28"/>
              </w:rPr>
              <m:t>1/3</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6.62∙10</m:t>
            </m:r>
          </m:e>
          <m:sup>
            <m:r>
              <w:rPr>
                <w:rFonts w:ascii="Cambria Math" w:hAnsi="Cambria Math"/>
                <w:sz w:val="28"/>
                <w:szCs w:val="28"/>
              </w:rPr>
              <m:t>-34</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1.6∙10</m:t>
            </m:r>
          </m:e>
          <m:sup>
            <m:r>
              <w:rPr>
                <w:rFonts w:ascii="Cambria Math" w:hAnsi="Cambria Math"/>
                <w:sz w:val="28"/>
                <w:szCs w:val="28"/>
              </w:rPr>
              <m:t>-19</m:t>
            </m:r>
          </m:sup>
        </m:sSup>
        <m:sSup>
          <m:sSupPr>
            <m:ctrlPr>
              <w:rPr>
                <w:rFonts w:ascii="Cambria Math" w:hAnsi="Cambria Math"/>
                <w:i/>
                <w:sz w:val="28"/>
                <w:szCs w:val="28"/>
              </w:rPr>
            </m:ctrlPr>
          </m:sSupPr>
          <m:e>
            <m:r>
              <w:rPr>
                <w:rFonts w:ascii="Cambria Math" w:hAnsi="Cambria Math"/>
                <w:sz w:val="28"/>
                <w:szCs w:val="28"/>
              </w:rPr>
              <m:t>)</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8.45∙10</m:t>
                    </m:r>
                  </m:e>
                  <m:sup>
                    <m:r>
                      <w:rPr>
                        <w:rFonts w:ascii="Cambria Math" w:hAnsi="Cambria Math"/>
                        <w:sz w:val="28"/>
                        <w:szCs w:val="28"/>
                      </w:rPr>
                      <m:t>28</m:t>
                    </m:r>
                  </m:sup>
                </m:sSup>
              </m:e>
            </m:d>
          </m:e>
          <m:sup>
            <m:r>
              <w:rPr>
                <w:rFonts w:ascii="Cambria Math" w:hAnsi="Cambria Math"/>
                <w:sz w:val="28"/>
                <w:szCs w:val="28"/>
              </w:rPr>
              <m:t>2/3</m:t>
            </m:r>
          </m:sup>
        </m:sSup>
        <m:r>
          <w:rPr>
            <w:rFonts w:ascii="Cambria Math" w:hAnsi="Cambria Math"/>
            <w:sz w:val="28"/>
            <w:szCs w:val="28"/>
          </w:rPr>
          <m:t>∙0.017∙</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=3.89∙</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-8</m:t>
            </m:r>
          </m:sup>
        </m:sSup>
        <m:r>
          <w:rPr>
            <w:rFonts w:ascii="Cambria Math" w:hAnsi="Cambria Math"/>
            <w:sz w:val="28"/>
            <w:szCs w:val="28"/>
          </w:rPr>
          <m:t xml:space="preserve"> м.</m:t>
        </m:r>
      </m:oMath>
    </w:p>
    <w:p w:rsidR="0063269D" w:rsidRDefault="0063269D" w:rsidP="0063269D">
      <w:pPr>
        <w:spacing w:line="360" w:lineRule="atLeast"/>
        <w:jc w:val="both"/>
        <w:rPr>
          <w:i/>
          <w:sz w:val="28"/>
          <w:szCs w:val="28"/>
        </w:rPr>
      </w:pPr>
      <w:r>
        <w:rPr>
          <w:sz w:val="28"/>
          <w:szCs w:val="28"/>
        </w:rPr>
        <w:tab/>
      </w:r>
      <w:proofErr w:type="spellStart"/>
      <w:r w:rsidRPr="0063269D">
        <w:rPr>
          <w:i/>
          <w:sz w:val="28"/>
          <w:szCs w:val="28"/>
        </w:rPr>
        <w:t>Отв</w:t>
      </w:r>
      <w:proofErr w:type="spellEnd"/>
      <w:r w:rsidR="001A5BD2">
        <w:rPr>
          <w:i/>
          <w:sz w:val="28"/>
          <w:szCs w:val="28"/>
        </w:rPr>
        <w:t xml:space="preserve"> </w:t>
      </w:r>
      <w:proofErr w:type="spellStart"/>
      <w:r w:rsidRPr="0063269D">
        <w:rPr>
          <w:i/>
          <w:sz w:val="28"/>
          <w:szCs w:val="28"/>
        </w:rPr>
        <w:t>ет</w:t>
      </w:r>
      <w:proofErr w:type="spellEnd"/>
      <w:r w:rsidRPr="0063269D">
        <w:rPr>
          <w:i/>
          <w:sz w:val="28"/>
          <w:szCs w:val="28"/>
        </w:rPr>
        <w:t>:</w:t>
      </w:r>
      <w:r>
        <w:rPr>
          <w:i/>
          <w:sz w:val="28"/>
          <w:szCs w:val="28"/>
          <w:lang w:val="en-US"/>
        </w:rPr>
        <w:t>l</w:t>
      </w:r>
      <w:r w:rsidRPr="00780B57">
        <w:rPr>
          <w:i/>
          <w:sz w:val="28"/>
          <w:szCs w:val="28"/>
        </w:rPr>
        <w:t>=</w:t>
      </w:r>
      <m:oMath>
        <m:r>
          <w:rPr>
            <w:rFonts w:ascii="Cambria Math" w:hAnsi="Cambria Math"/>
            <w:sz w:val="28"/>
            <w:szCs w:val="28"/>
          </w:rPr>
          <m:t>3.89∙</m:t>
        </m:r>
        <m:sSup>
          <m:sSupPr>
            <m:ctrlPr>
              <w:rPr>
                <w:rFonts w:ascii="Cambria Math" w:hAnsi="Cambria Math"/>
                <w:i/>
                <w:color w:val="000000"/>
                <w:sz w:val="28"/>
                <w:szCs w:val="28"/>
              </w:rPr>
            </m:ctrlPr>
          </m:sSupPr>
          <m:e>
            <m:r>
              <w:rPr>
                <w:rFonts w:ascii="Cambria Math" w:hAnsi="Cambria Math"/>
                <w:sz w:val="28"/>
                <w:szCs w:val="28"/>
              </w:rPr>
              <m:t>10</m:t>
            </m:r>
          </m:e>
          <m:sup>
            <m:r>
              <w:rPr>
                <w:rFonts w:ascii="Cambria Math" w:hAnsi="Cambria Math"/>
                <w:sz w:val="28"/>
                <w:szCs w:val="28"/>
              </w:rPr>
              <m:t>-8</m:t>
            </m:r>
          </m:sup>
        </m:sSup>
        <m:r>
          <w:rPr>
            <w:rFonts w:ascii="Cambria Math" w:hAnsi="Cambria Math"/>
            <w:sz w:val="28"/>
            <w:szCs w:val="28"/>
          </w:rPr>
          <m:t xml:space="preserve"> м.</m:t>
        </m:r>
      </m:oMath>
    </w:p>
    <w:p w:rsidR="00780B57" w:rsidRDefault="00780B57" w:rsidP="0063269D">
      <w:pPr>
        <w:spacing w:line="360" w:lineRule="atLeast"/>
        <w:jc w:val="both"/>
        <w:rPr>
          <w:i/>
          <w:sz w:val="28"/>
          <w:szCs w:val="28"/>
        </w:rPr>
      </w:pPr>
    </w:p>
    <w:p w:rsidR="00780B57" w:rsidRDefault="00780B57" w:rsidP="00190310">
      <w:pPr>
        <w:pStyle w:val="af0"/>
        <w:numPr>
          <w:ilvl w:val="0"/>
          <w:numId w:val="42"/>
        </w:numPr>
        <w:tabs>
          <w:tab w:val="left" w:pos="993"/>
        </w:tabs>
        <w:spacing w:line="360" w:lineRule="atLeast"/>
        <w:ind w:left="0" w:firstLine="709"/>
        <w:jc w:val="both"/>
        <w:rPr>
          <w:sz w:val="28"/>
          <w:szCs w:val="28"/>
        </w:rPr>
      </w:pPr>
      <w:r>
        <w:rPr>
          <w:sz w:val="28"/>
          <w:szCs w:val="28"/>
        </w:rPr>
        <w:t xml:space="preserve">Найдите время, в течение которого электрон пройдет расстояние 1 км по медному проводу, если удельное сопротивление </w:t>
      </w:r>
      <m:oMath>
        <m:r>
          <w:rPr>
            <w:rFonts w:ascii="Cambria Math" w:hAnsi="Cambria Math"/>
            <w:sz w:val="28"/>
            <w:szCs w:val="28"/>
            <w:lang w:val="en-US"/>
          </w:rPr>
          <m:t>Cu</m:t>
        </m:r>
        <m:r>
          <w:rPr>
            <w:rFonts w:ascii="Cambria Math" w:hAnsi="Cambria Math"/>
            <w:sz w:val="28"/>
            <w:szCs w:val="28"/>
          </w:rPr>
          <m:t xml:space="preserve"> 0,017</m:t>
        </m:r>
      </m:oMath>
      <w:r>
        <w:rPr>
          <w:sz w:val="28"/>
          <w:szCs w:val="28"/>
        </w:rPr>
        <w:t xml:space="preserve"> мкОм∙м, а разность потенциалов на концах проводника </w:t>
      </w:r>
      <m:oMath>
        <m:r>
          <w:rPr>
            <w:rFonts w:ascii="Cambria Math" w:hAnsi="Cambria Math"/>
            <w:sz w:val="28"/>
            <w:szCs w:val="28"/>
            <w:lang w:val="en-US"/>
          </w:rPr>
          <m:t>U</m:t>
        </m:r>
        <m:r>
          <w:rPr>
            <w:rFonts w:ascii="Cambria Math" w:hAnsi="Cambria Math"/>
            <w:sz w:val="28"/>
            <w:szCs w:val="28"/>
          </w:rPr>
          <m:t>=220 В</m:t>
        </m:r>
      </m:oMath>
      <w:r>
        <w:rPr>
          <w:sz w:val="28"/>
          <w:szCs w:val="28"/>
        </w:rPr>
        <w:t xml:space="preserve">; масса электрона </w:t>
      </w:r>
      <m:oMath>
        <m:r>
          <w:rPr>
            <w:rFonts w:ascii="Cambria Math" w:hAnsi="Cambria Math"/>
            <w:sz w:val="28"/>
            <w:szCs w:val="28"/>
          </w:rPr>
          <m:t>1,6∙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-19</m:t>
            </m:r>
          </m:sup>
        </m:sSup>
      </m:oMath>
      <w:r>
        <w:rPr>
          <w:sz w:val="28"/>
          <w:szCs w:val="28"/>
        </w:rPr>
        <w:t xml:space="preserve">, </w:t>
      </w:r>
      <m:oMath>
        <m:r>
          <w:rPr>
            <w:rFonts w:ascii="Cambria Math" w:hAnsi="Cambria Math"/>
            <w:sz w:val="28"/>
            <w:szCs w:val="28"/>
            <w:lang w:val="en-US"/>
          </w:rPr>
          <m:t>m</m:t>
        </m:r>
        <m:r>
          <w:rPr>
            <w:rFonts w:ascii="Cambria Math" w:hAnsi="Cambria Math"/>
            <w:sz w:val="28"/>
            <w:szCs w:val="28"/>
          </w:rPr>
          <m:t>=9,1∙</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-31</m:t>
            </m:r>
          </m:sup>
        </m:sSup>
      </m:oMath>
      <w:r w:rsidRPr="00780B57">
        <w:rPr>
          <w:sz w:val="28"/>
          <w:szCs w:val="28"/>
        </w:rPr>
        <w:t xml:space="preserve">. </w:t>
      </w:r>
      <w:r>
        <w:rPr>
          <w:sz w:val="28"/>
          <w:szCs w:val="28"/>
        </w:rPr>
        <w:t>Рассчитайте, за какой период электрон пролетит это же расстояние, двигаясь без соударений, при той же разности потенциалов. Определите время передачи сигнала.</w:t>
      </w:r>
    </w:p>
    <w:p w:rsidR="00780B57" w:rsidRDefault="00780B57" w:rsidP="00780B57">
      <w:pPr>
        <w:pStyle w:val="af0"/>
        <w:tabs>
          <w:tab w:val="left" w:pos="993"/>
        </w:tabs>
        <w:spacing w:line="360" w:lineRule="atLeast"/>
        <w:ind w:left="0"/>
        <w:jc w:val="both"/>
        <w:rPr>
          <w:sz w:val="28"/>
          <w:szCs w:val="28"/>
        </w:rPr>
      </w:pPr>
      <w:r>
        <w:rPr>
          <w:sz w:val="28"/>
          <w:szCs w:val="28"/>
        </w:rPr>
        <w:tab/>
      </w:r>
      <w:r>
        <w:rPr>
          <w:sz w:val="28"/>
          <w:szCs w:val="28"/>
        </w:rPr>
        <w:tab/>
      </w:r>
    </w:p>
    <w:p w:rsidR="00780B57" w:rsidRDefault="00780B57" w:rsidP="00780B57">
      <w:pPr>
        <w:pStyle w:val="af0"/>
        <w:tabs>
          <w:tab w:val="left" w:pos="993"/>
        </w:tabs>
        <w:spacing w:line="360" w:lineRule="atLeast"/>
        <w:ind w:left="0" w:firstLine="709"/>
        <w:jc w:val="both"/>
        <w:rPr>
          <w:i/>
          <w:sz w:val="28"/>
          <w:szCs w:val="28"/>
          <w:u w:val="single"/>
        </w:rPr>
      </w:pPr>
      <w:r w:rsidRPr="00780B57">
        <w:rPr>
          <w:i/>
          <w:sz w:val="28"/>
          <w:szCs w:val="28"/>
          <w:u w:val="single"/>
        </w:rPr>
        <w:t>Решение.</w:t>
      </w:r>
    </w:p>
    <w:p w:rsidR="00780B57" w:rsidRDefault="00780B57" w:rsidP="00780B57">
      <w:pPr>
        <w:pStyle w:val="af0"/>
        <w:tabs>
          <w:tab w:val="left" w:pos="993"/>
        </w:tabs>
        <w:spacing w:line="360" w:lineRule="atLeast"/>
        <w:ind w:left="0" w:firstLine="709"/>
        <w:jc w:val="both"/>
        <w:rPr>
          <w:sz w:val="28"/>
          <w:szCs w:val="28"/>
        </w:rPr>
      </w:pPr>
      <w:r>
        <w:rPr>
          <w:sz w:val="28"/>
          <w:szCs w:val="28"/>
        </w:rPr>
        <w:t xml:space="preserve">Из закона Ома следует, что удельная проводимость </w:t>
      </w:r>
      <m:oMath>
        <m:r>
          <w:rPr>
            <w:rFonts w:ascii="Cambria Math" w:hAnsi="Cambria Math"/>
            <w:sz w:val="28"/>
            <w:szCs w:val="28"/>
          </w:rPr>
          <m:t>γ=</m:t>
        </m:r>
        <m:r>
          <w:rPr>
            <w:rFonts w:ascii="Cambria Math" w:hAnsi="Cambria Math"/>
            <w:sz w:val="28"/>
            <w:szCs w:val="28"/>
            <w:lang w:val="en-US"/>
          </w:rPr>
          <m:t>enν</m:t>
        </m:r>
        <m:r>
          <w:rPr>
            <w:rFonts w:ascii="Cambria Math" w:hAnsi="Cambria Math"/>
            <w:sz w:val="28"/>
            <w:szCs w:val="28"/>
          </w:rPr>
          <m:t>/E.</m:t>
        </m:r>
      </m:oMath>
      <w:r>
        <w:rPr>
          <w:sz w:val="28"/>
          <w:szCs w:val="28"/>
        </w:rPr>
        <w:t xml:space="preserve">концентрация свободных электронов </w:t>
      </w:r>
      <w:r w:rsidRPr="00780B57">
        <w:rPr>
          <w:i/>
          <w:sz w:val="28"/>
          <w:szCs w:val="28"/>
          <w:lang w:val="en-US"/>
        </w:rPr>
        <w:t>n</w:t>
      </w:r>
      <w:r w:rsidR="001A5BD2">
        <w:rPr>
          <w:i/>
          <w:sz w:val="28"/>
          <w:szCs w:val="28"/>
        </w:rPr>
        <w:t xml:space="preserve"> </w:t>
      </w:r>
      <w:r>
        <w:rPr>
          <w:sz w:val="28"/>
          <w:szCs w:val="28"/>
        </w:rPr>
        <w:t>в меди вычисляется из выражения (</w:t>
      </w:r>
      <w:r w:rsidR="001A5BD2">
        <w:rPr>
          <w:sz w:val="28"/>
          <w:szCs w:val="28"/>
        </w:rPr>
        <w:t>1</w:t>
      </w:r>
      <w:r>
        <w:rPr>
          <w:sz w:val="28"/>
          <w:szCs w:val="28"/>
        </w:rPr>
        <w:t>3.</w:t>
      </w:r>
      <w:r w:rsidR="001A5BD2">
        <w:rPr>
          <w:sz w:val="28"/>
          <w:szCs w:val="28"/>
        </w:rPr>
        <w:t>9</w:t>
      </w:r>
      <w:r>
        <w:rPr>
          <w:sz w:val="28"/>
          <w:szCs w:val="28"/>
        </w:rPr>
        <w:t xml:space="preserve">), где </w:t>
      </w:r>
      <w:r w:rsidRPr="00B67D83">
        <w:rPr>
          <w:i/>
          <w:sz w:val="28"/>
          <w:szCs w:val="28"/>
          <w:lang w:val="en-US"/>
        </w:rPr>
        <w:t>d</w:t>
      </w:r>
      <w:r>
        <w:rPr>
          <w:sz w:val="28"/>
          <w:szCs w:val="28"/>
        </w:rPr>
        <w:t xml:space="preserve"> – плотность меди, равная 8920 </w:t>
      </w:r>
      <w:r w:rsidR="00B67D83">
        <w:rPr>
          <w:sz w:val="28"/>
          <w:szCs w:val="28"/>
        </w:rPr>
        <w:t>кг/м</w:t>
      </w:r>
      <w:r w:rsidR="00B67D83">
        <w:rPr>
          <w:sz w:val="28"/>
          <w:szCs w:val="28"/>
          <w:vertAlign w:val="superscript"/>
        </w:rPr>
        <w:t>3</w:t>
      </w:r>
      <w:r w:rsidR="00B67D83">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0</m:t>
            </m:r>
          </m:sub>
        </m:sSub>
      </m:oMath>
      <w:r w:rsidR="00B67D83" w:rsidRPr="00B67D83">
        <w:rPr>
          <w:sz w:val="28"/>
          <w:szCs w:val="28"/>
        </w:rPr>
        <w:t xml:space="preserve">– </w:t>
      </w:r>
      <w:r w:rsidR="00B67D83">
        <w:rPr>
          <w:sz w:val="28"/>
          <w:szCs w:val="28"/>
        </w:rPr>
        <w:t>число Авогадро, равное 6,02∙10</w:t>
      </w:r>
      <w:r w:rsidR="00B67D83">
        <w:rPr>
          <w:sz w:val="28"/>
          <w:szCs w:val="28"/>
          <w:vertAlign w:val="superscript"/>
        </w:rPr>
        <w:t>23</w:t>
      </w:r>
      <w:r w:rsidR="00B67D83">
        <w:rPr>
          <w:sz w:val="28"/>
          <w:szCs w:val="28"/>
        </w:rPr>
        <w:t xml:space="preserve">; А – атомная масса </w:t>
      </w:r>
      <w:r w:rsidR="00B67D83">
        <w:rPr>
          <w:sz w:val="28"/>
          <w:szCs w:val="28"/>
          <w:lang w:val="en-US"/>
        </w:rPr>
        <w:t>Cu</w:t>
      </w:r>
      <w:r w:rsidR="00B67D83" w:rsidRPr="00B67D83">
        <w:rPr>
          <w:sz w:val="28"/>
          <w:szCs w:val="28"/>
        </w:rPr>
        <w:t xml:space="preserve"> – 63.54</w:t>
      </w:r>
      <w:r w:rsidR="00B67D83">
        <w:rPr>
          <w:sz w:val="28"/>
          <w:szCs w:val="28"/>
        </w:rPr>
        <w:t>∙</w:t>
      </w:r>
      <w:r w:rsidR="00B67D83" w:rsidRPr="00B67D83">
        <w:rPr>
          <w:sz w:val="28"/>
          <w:szCs w:val="28"/>
        </w:rPr>
        <w:t>10</w:t>
      </w:r>
      <w:r w:rsidR="00B67D83" w:rsidRPr="00B67D83">
        <w:rPr>
          <w:sz w:val="28"/>
          <w:szCs w:val="28"/>
          <w:vertAlign w:val="superscript"/>
        </w:rPr>
        <w:t>-3</w:t>
      </w:r>
      <w:r w:rsidR="00B67D83">
        <w:rPr>
          <w:sz w:val="28"/>
          <w:szCs w:val="28"/>
        </w:rPr>
        <w:t>кг.</w:t>
      </w:r>
    </w:p>
    <w:p w:rsidR="00B67D83" w:rsidRDefault="00B67D83" w:rsidP="00780B57">
      <w:pPr>
        <w:pStyle w:val="af0"/>
        <w:tabs>
          <w:tab w:val="left" w:pos="993"/>
        </w:tabs>
        <w:spacing w:line="360" w:lineRule="atLeast"/>
        <w:ind w:left="0" w:firstLine="709"/>
        <w:jc w:val="both"/>
        <w:rPr>
          <w:sz w:val="28"/>
          <w:szCs w:val="28"/>
        </w:rPr>
      </w:pPr>
    </w:p>
    <w:p w:rsidR="00B67D83" w:rsidRDefault="00B67D83" w:rsidP="00B67D83">
      <w:pPr>
        <w:pStyle w:val="af0"/>
        <w:tabs>
          <w:tab w:val="left" w:pos="993"/>
        </w:tabs>
        <w:spacing w:line="360" w:lineRule="atLeast"/>
        <w:ind w:left="0"/>
        <w:jc w:val="center"/>
        <w:rPr>
          <w:sz w:val="28"/>
          <w:szCs w:val="28"/>
        </w:rPr>
      </w:pPr>
      <m:oMathPara>
        <m:oMath>
          <m:r>
            <w:rPr>
              <w:rFonts w:ascii="Cambria Math" w:hAnsi="Cambria Math"/>
              <w:sz w:val="28"/>
              <w:szCs w:val="28"/>
            </w:rPr>
            <m:t>n=d∙</m:t>
          </m:r>
          <m:d>
            <m:dPr>
              <m:ctrlPr>
                <w:rPr>
                  <w:rFonts w:ascii="Cambria Math" w:hAnsi="Cambria Math"/>
                  <w:i/>
                  <w:sz w:val="28"/>
                  <w:szCs w:val="28"/>
                </w:rPr>
              </m:ctrlPr>
            </m:dPr>
            <m:e>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m:t>
                      </m:r>
                    </m:sub>
                  </m:sSub>
                </m:num>
                <m:den>
                  <m:r>
                    <w:rPr>
                      <w:rFonts w:ascii="Cambria Math" w:hAnsi="Cambria Math"/>
                      <w:sz w:val="28"/>
                      <w:szCs w:val="28"/>
                    </w:rPr>
                    <m:t>A</m:t>
                  </m:r>
                </m:den>
              </m:f>
            </m:e>
          </m:d>
          <m:r>
            <w:rPr>
              <w:rFonts w:ascii="Cambria Math" w:hAnsi="Cambria Math"/>
              <w:sz w:val="28"/>
              <w:szCs w:val="28"/>
            </w:rPr>
            <m:t>=8920∙</m:t>
          </m:r>
          <m:d>
            <m:dPr>
              <m:ctrlPr>
                <w:rPr>
                  <w:rFonts w:ascii="Cambria Math" w:hAnsi="Cambria Math"/>
                  <w:i/>
                  <w:sz w:val="28"/>
                  <w:szCs w:val="28"/>
                </w:rPr>
              </m:ctrlPr>
            </m:dPr>
            <m:e>
              <m:f>
                <m:fPr>
                  <m:type m:val="lin"/>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6,02∙10</m:t>
                      </m:r>
                    </m:e>
                    <m:sup>
                      <m:r>
                        <w:rPr>
                          <w:rFonts w:ascii="Cambria Math" w:hAnsi="Cambria Math"/>
                          <w:sz w:val="28"/>
                          <w:szCs w:val="28"/>
                        </w:rPr>
                        <m:t>23</m:t>
                      </m:r>
                    </m:sup>
                  </m:sSup>
                </m:num>
                <m:den>
                  <m:sSup>
                    <m:sSupPr>
                      <m:ctrlPr>
                        <w:rPr>
                          <w:rFonts w:ascii="Cambria Math" w:hAnsi="Cambria Math"/>
                          <w:i/>
                          <w:sz w:val="28"/>
                          <w:szCs w:val="28"/>
                        </w:rPr>
                      </m:ctrlPr>
                    </m:sSupPr>
                    <m:e>
                      <m:r>
                        <w:rPr>
                          <w:rFonts w:ascii="Cambria Math" w:hAnsi="Cambria Math"/>
                          <w:sz w:val="28"/>
                          <w:szCs w:val="28"/>
                        </w:rPr>
                        <m:t>63,54∙10</m:t>
                      </m:r>
                    </m:e>
                    <m:sup>
                      <m:r>
                        <w:rPr>
                          <w:rFonts w:ascii="Cambria Math" w:hAnsi="Cambria Math"/>
                          <w:sz w:val="28"/>
                          <w:szCs w:val="28"/>
                        </w:rPr>
                        <m:t>-3</m:t>
                      </m:r>
                    </m:sup>
                  </m:sSup>
                </m:den>
              </m:f>
            </m:e>
          </m:d>
          <m:r>
            <w:rPr>
              <w:rFonts w:ascii="Cambria Math" w:hAnsi="Cambria Math"/>
              <w:sz w:val="28"/>
              <w:szCs w:val="28"/>
            </w:rPr>
            <m:t>=8,45∙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28</m:t>
              </m:r>
            </m:sup>
          </m:sSup>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3</m:t>
              </m:r>
            </m:sup>
          </m:sSup>
          <m:r>
            <w:rPr>
              <w:rFonts w:ascii="Cambria Math" w:hAnsi="Cambria Math"/>
              <w:sz w:val="28"/>
              <w:szCs w:val="28"/>
            </w:rPr>
            <m:t>.</m:t>
          </m:r>
        </m:oMath>
      </m:oMathPara>
    </w:p>
    <w:p w:rsidR="00B67D83" w:rsidRDefault="00B67D83" w:rsidP="00B67D83">
      <w:pPr>
        <w:pStyle w:val="af0"/>
        <w:tabs>
          <w:tab w:val="left" w:pos="993"/>
        </w:tabs>
        <w:spacing w:line="360" w:lineRule="atLeast"/>
        <w:ind w:left="0"/>
        <w:jc w:val="center"/>
        <w:rPr>
          <w:sz w:val="28"/>
          <w:szCs w:val="28"/>
        </w:rPr>
      </w:pPr>
    </w:p>
    <w:p w:rsidR="001A5BD2" w:rsidRDefault="00B67D83" w:rsidP="001A5BD2">
      <w:pPr>
        <w:pStyle w:val="af0"/>
        <w:tabs>
          <w:tab w:val="left" w:pos="709"/>
        </w:tabs>
        <w:spacing w:line="360" w:lineRule="atLeast"/>
        <w:ind w:left="0"/>
        <w:jc w:val="both"/>
        <w:rPr>
          <w:sz w:val="28"/>
          <w:szCs w:val="28"/>
        </w:rPr>
      </w:pPr>
      <w:r>
        <w:rPr>
          <w:sz w:val="28"/>
          <w:szCs w:val="28"/>
        </w:rPr>
        <w:lastRenderedPageBreak/>
        <w:tab/>
        <w:t>Тогда средняя скорость дрейфа электронов, определяемая из соотношения (</w:t>
      </w:r>
      <w:r w:rsidR="001A5BD2">
        <w:rPr>
          <w:sz w:val="28"/>
          <w:szCs w:val="28"/>
        </w:rPr>
        <w:t>1</w:t>
      </w:r>
      <w:r>
        <w:rPr>
          <w:sz w:val="28"/>
          <w:szCs w:val="28"/>
        </w:rPr>
        <w:t>3.1</w:t>
      </w:r>
      <w:r w:rsidR="001A5BD2">
        <w:rPr>
          <w:sz w:val="28"/>
          <w:szCs w:val="28"/>
        </w:rPr>
        <w:t>0</w:t>
      </w:r>
      <w:r>
        <w:rPr>
          <w:sz w:val="28"/>
          <w:szCs w:val="28"/>
        </w:rPr>
        <w:t>)</w:t>
      </w:r>
      <w:r w:rsidR="001A5BD2" w:rsidRPr="001A5BD2">
        <w:rPr>
          <w:sz w:val="28"/>
          <w:szCs w:val="28"/>
        </w:rPr>
        <w:t xml:space="preserve"> </w:t>
      </w:r>
      <w:r w:rsidR="001A5BD2">
        <w:rPr>
          <w:sz w:val="28"/>
          <w:szCs w:val="28"/>
        </w:rPr>
        <w:t xml:space="preserve">равна </w:t>
      </w:r>
      <m:oMath>
        <m:r>
          <w:rPr>
            <w:rFonts w:ascii="Cambria Math" w:hAnsi="Cambria Math"/>
            <w:sz w:val="28"/>
            <w:szCs w:val="28"/>
            <w:lang w:val="en-US"/>
          </w:rPr>
          <m:t>ν</m:t>
        </m:r>
        <m:r>
          <w:rPr>
            <w:rFonts w:ascii="Cambria Math" w:hAnsi="Cambria Math"/>
            <w:sz w:val="28"/>
            <w:szCs w:val="28"/>
          </w:rPr>
          <m:t>=</m:t>
        </m:r>
        <m:f>
          <m:fPr>
            <m:type m:val="lin"/>
            <m:ctrlPr>
              <w:rPr>
                <w:rFonts w:ascii="Cambria Math" w:hAnsi="Cambria Math"/>
                <w:i/>
                <w:sz w:val="28"/>
                <w:szCs w:val="28"/>
                <w:lang w:val="en-US"/>
              </w:rPr>
            </m:ctrlPr>
          </m:fPr>
          <m:num>
            <m:r>
              <w:rPr>
                <w:rFonts w:ascii="Cambria Math" w:hAnsi="Cambria Math"/>
                <w:sz w:val="28"/>
                <w:szCs w:val="28"/>
              </w:rPr>
              <m:t>220</m:t>
            </m:r>
          </m:num>
          <m:den>
            <m:r>
              <w:rPr>
                <w:rFonts w:ascii="Cambria Math" w:hAnsi="Cambria Math"/>
                <w:sz w:val="28"/>
                <w:szCs w:val="28"/>
              </w:rPr>
              <m:t>0,017∙</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rPr>
                  <m:t>1,6∙10</m:t>
                </m:r>
              </m:e>
              <m:sup>
                <m:r>
                  <w:rPr>
                    <w:rFonts w:ascii="Cambria Math" w:hAnsi="Cambria Math"/>
                    <w:sz w:val="28"/>
                    <w:szCs w:val="28"/>
                  </w:rPr>
                  <m:t>-19</m:t>
                </m:r>
              </m:sup>
            </m:sSup>
            <m:r>
              <w:rPr>
                <w:rFonts w:ascii="Cambria Math" w:hAnsi="Cambria Math"/>
                <w:sz w:val="28"/>
                <w:szCs w:val="28"/>
              </w:rPr>
              <m:t>∙8,45∙</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28</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=9,6∙</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м/с.</m:t>
            </m:r>
          </m:den>
        </m:f>
      </m:oMath>
    </w:p>
    <w:p w:rsidR="00B67D83" w:rsidRDefault="00B67D83" w:rsidP="00B67D83">
      <w:pPr>
        <w:pStyle w:val="af0"/>
        <w:tabs>
          <w:tab w:val="left" w:pos="709"/>
        </w:tabs>
        <w:spacing w:line="360" w:lineRule="atLeast"/>
        <w:ind w:left="0"/>
        <w:jc w:val="both"/>
        <w:rPr>
          <w:sz w:val="28"/>
          <w:szCs w:val="28"/>
        </w:rPr>
      </w:pPr>
    </w:p>
    <w:p w:rsidR="00B67D83" w:rsidRPr="001A5BD2" w:rsidRDefault="005C057E" w:rsidP="00B67D83">
      <w:pPr>
        <w:pStyle w:val="af0"/>
        <w:tabs>
          <w:tab w:val="left" w:pos="709"/>
        </w:tabs>
        <w:spacing w:line="360" w:lineRule="atLeast"/>
        <w:ind w:left="0"/>
        <w:jc w:val="center"/>
        <w:rPr>
          <w:sz w:val="28"/>
          <w:szCs w:val="28"/>
          <w:lang w:val="en-US"/>
        </w:rPr>
      </w:pPr>
      <m:oMathPara>
        <m:oMathParaPr>
          <m:jc m:val="right"/>
        </m:oMathParaPr>
        <m:oMath>
          <m:r>
            <w:rPr>
              <w:rFonts w:ascii="Cambria Math" w:hAnsi="Cambria Math"/>
              <w:sz w:val="28"/>
              <w:szCs w:val="28"/>
            </w:rPr>
            <m:t xml:space="preserve">                                       </m:t>
          </m:r>
          <m:r>
            <w:rPr>
              <w:rFonts w:ascii="Cambria Math" w:hAnsi="Cambria Math"/>
              <w:sz w:val="28"/>
              <w:szCs w:val="28"/>
              <w:lang w:val="en-US"/>
            </w:rPr>
            <m:t>ν</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E</m:t>
              </m:r>
            </m:num>
            <m:den>
              <m:r>
                <w:rPr>
                  <w:rFonts w:ascii="Cambria Math" w:hAnsi="Cambria Math"/>
                  <w:sz w:val="28"/>
                  <w:szCs w:val="28"/>
                  <w:lang w:val="en-US"/>
                </w:rPr>
                <m:t>ρen</m:t>
              </m:r>
            </m:den>
          </m:f>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U</m:t>
              </m:r>
            </m:num>
            <m:den>
              <m:r>
                <w:rPr>
                  <w:rFonts w:ascii="Cambria Math" w:hAnsi="Cambria Math"/>
                  <w:sz w:val="28"/>
                  <w:szCs w:val="28"/>
                  <w:lang w:val="en-US"/>
                </w:rPr>
                <m:t>ρenl</m:t>
              </m:r>
            </m:den>
          </m:f>
          <m:r>
            <w:rPr>
              <w:rFonts w:ascii="Cambria Math" w:hAnsi="Cambria Math"/>
              <w:sz w:val="28"/>
              <w:szCs w:val="28"/>
              <w:lang w:val="en-US"/>
            </w:rPr>
            <m:t xml:space="preserve">                                                     (13.10)</m:t>
          </m:r>
        </m:oMath>
      </m:oMathPara>
    </w:p>
    <w:p w:rsidR="002D0CE7" w:rsidRDefault="002D0CE7" w:rsidP="00B67D83">
      <w:pPr>
        <w:pStyle w:val="af0"/>
        <w:tabs>
          <w:tab w:val="left" w:pos="709"/>
        </w:tabs>
        <w:spacing w:line="360" w:lineRule="atLeast"/>
        <w:ind w:left="0"/>
        <w:jc w:val="center"/>
        <w:rPr>
          <w:sz w:val="28"/>
          <w:szCs w:val="28"/>
          <w:lang w:val="en-US"/>
        </w:rPr>
      </w:pPr>
    </w:p>
    <w:p w:rsidR="002D0CE7" w:rsidRDefault="002D0CE7" w:rsidP="002D0CE7">
      <w:pPr>
        <w:pStyle w:val="af0"/>
        <w:tabs>
          <w:tab w:val="left" w:pos="709"/>
        </w:tabs>
        <w:spacing w:line="360" w:lineRule="atLeast"/>
        <w:ind w:left="0" w:firstLine="709"/>
        <w:jc w:val="both"/>
        <w:rPr>
          <w:sz w:val="28"/>
          <w:szCs w:val="28"/>
        </w:rPr>
      </w:pPr>
      <w:r>
        <w:rPr>
          <w:sz w:val="28"/>
          <w:szCs w:val="28"/>
        </w:rPr>
        <w:t xml:space="preserve">Время дрейфа электрона по проводнику </w:t>
      </w:r>
      <m:oMath>
        <m:r>
          <w:rPr>
            <w:rFonts w:ascii="Cambria Math" w:hAnsi="Cambria Math"/>
            <w:sz w:val="28"/>
            <w:szCs w:val="28"/>
          </w:rPr>
          <m:t>t=</m:t>
        </m:r>
        <m:f>
          <m:fPr>
            <m:type m:val="lin"/>
            <m:ctrlPr>
              <w:rPr>
                <w:rFonts w:ascii="Cambria Math" w:hAnsi="Cambria Math"/>
                <w:i/>
                <w:sz w:val="28"/>
                <w:szCs w:val="28"/>
              </w:rPr>
            </m:ctrlPr>
          </m:fPr>
          <m:num>
            <m:r>
              <w:rPr>
                <w:rFonts w:ascii="Cambria Math" w:hAnsi="Cambria Math"/>
                <w:sz w:val="28"/>
                <w:szCs w:val="28"/>
              </w:rPr>
              <m:t>l</m:t>
            </m:r>
          </m:num>
          <m:den>
            <m:r>
              <w:rPr>
                <w:rFonts w:ascii="Cambria Math" w:hAnsi="Cambria Math"/>
                <w:sz w:val="28"/>
                <w:szCs w:val="28"/>
              </w:rPr>
              <m:t>v=</m:t>
            </m:r>
            <m:f>
              <m:fPr>
                <m:type m:val="lin"/>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num>
              <m:den>
                <m:sSup>
                  <m:sSupPr>
                    <m:ctrlPr>
                      <w:rPr>
                        <w:rFonts w:ascii="Cambria Math" w:hAnsi="Cambria Math"/>
                        <w:i/>
                        <w:sz w:val="28"/>
                        <w:szCs w:val="28"/>
                      </w:rPr>
                    </m:ctrlPr>
                  </m:sSupPr>
                  <m:e>
                    <m:r>
                      <w:rPr>
                        <w:rFonts w:ascii="Cambria Math" w:hAnsi="Cambria Math"/>
                        <w:sz w:val="28"/>
                        <w:szCs w:val="28"/>
                      </w:rPr>
                      <m:t>9,6∙10</m:t>
                    </m:r>
                  </m:e>
                  <m:sup>
                    <m:r>
                      <w:rPr>
                        <w:rFonts w:ascii="Cambria Math" w:hAnsi="Cambria Math"/>
                        <w:sz w:val="28"/>
                        <w:szCs w:val="28"/>
                      </w:rPr>
                      <m:t>-4</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1,04∙10</m:t>
                    </m:r>
                  </m:e>
                  <m:sup>
                    <m:r>
                      <w:rPr>
                        <w:rFonts w:ascii="Cambria Math" w:hAnsi="Cambria Math"/>
                        <w:sz w:val="28"/>
                        <w:szCs w:val="28"/>
                      </w:rPr>
                      <m:t>6</m:t>
                    </m:r>
                  </m:sup>
                </m:sSup>
                <m:r>
                  <w:rPr>
                    <w:rFonts w:ascii="Cambria Math" w:hAnsi="Cambria Math"/>
                    <w:sz w:val="28"/>
                    <w:szCs w:val="28"/>
                  </w:rPr>
                  <m:t xml:space="preserve"> с.</m:t>
                </m:r>
              </m:den>
            </m:f>
          </m:den>
        </m:f>
      </m:oMath>
    </w:p>
    <w:p w:rsidR="005D7854" w:rsidRDefault="005D7854" w:rsidP="002D0CE7">
      <w:pPr>
        <w:pStyle w:val="af0"/>
        <w:tabs>
          <w:tab w:val="left" w:pos="709"/>
        </w:tabs>
        <w:spacing w:line="360" w:lineRule="atLeast"/>
        <w:ind w:left="0" w:firstLine="709"/>
        <w:jc w:val="both"/>
        <w:rPr>
          <w:sz w:val="28"/>
          <w:szCs w:val="28"/>
        </w:rPr>
      </w:pPr>
      <w:r>
        <w:rPr>
          <w:sz w:val="28"/>
          <w:szCs w:val="28"/>
        </w:rPr>
        <w:t xml:space="preserve">При отсутствии столкновений с узлами решетки электрон движется </w:t>
      </w:r>
      <w:r w:rsidR="001A5BD2">
        <w:rPr>
          <w:sz w:val="28"/>
          <w:szCs w:val="28"/>
        </w:rPr>
        <w:t>равноускорено</w:t>
      </w:r>
      <w:r>
        <w:rPr>
          <w:sz w:val="28"/>
          <w:szCs w:val="28"/>
        </w:rPr>
        <w:t>, и время пролета определяется из уравнения (</w:t>
      </w:r>
      <w:r w:rsidR="001A5BD2">
        <w:rPr>
          <w:sz w:val="28"/>
          <w:szCs w:val="28"/>
        </w:rPr>
        <w:t>1</w:t>
      </w:r>
      <w:r>
        <w:rPr>
          <w:sz w:val="28"/>
          <w:szCs w:val="28"/>
        </w:rPr>
        <w:t>3.1</w:t>
      </w:r>
      <w:r w:rsidR="001A5BD2">
        <w:rPr>
          <w:sz w:val="28"/>
          <w:szCs w:val="28"/>
        </w:rPr>
        <w:t>1</w:t>
      </w:r>
      <w:r>
        <w:rPr>
          <w:sz w:val="28"/>
          <w:szCs w:val="28"/>
        </w:rPr>
        <w:t>)</w:t>
      </w:r>
    </w:p>
    <w:p w:rsidR="005D7854" w:rsidRDefault="005D7854" w:rsidP="002D0CE7">
      <w:pPr>
        <w:pStyle w:val="af0"/>
        <w:tabs>
          <w:tab w:val="left" w:pos="709"/>
        </w:tabs>
        <w:spacing w:line="360" w:lineRule="atLeast"/>
        <w:ind w:left="0" w:firstLine="709"/>
        <w:jc w:val="both"/>
        <w:rPr>
          <w:sz w:val="28"/>
          <w:szCs w:val="28"/>
        </w:rPr>
      </w:pPr>
    </w:p>
    <w:p w:rsidR="005D7854" w:rsidRPr="001A5BD2" w:rsidRDefault="00644F35" w:rsidP="005D7854">
      <w:pPr>
        <w:pStyle w:val="af0"/>
        <w:tabs>
          <w:tab w:val="left" w:pos="709"/>
        </w:tabs>
        <w:spacing w:line="360" w:lineRule="atLeast"/>
        <w:ind w:left="0"/>
        <w:jc w:val="center"/>
        <w:rPr>
          <w:sz w:val="28"/>
          <w:szCs w:val="28"/>
          <w:lang w:val="en-US"/>
        </w:rPr>
      </w:pPr>
      <m:oMathPara>
        <m:oMathParaPr>
          <m:jc m:val="right"/>
        </m:oMathParaPr>
        <m:oMath>
          <m:sSub>
            <m:sSubPr>
              <m:ctrlPr>
                <w:rPr>
                  <w:rFonts w:ascii="Cambria Math" w:hAnsi="Cambria Math"/>
                  <w:i/>
                  <w:sz w:val="28"/>
                  <w:szCs w:val="28"/>
                </w:rPr>
              </m:ctrlPr>
            </m:sSubPr>
            <m:e>
              <m:r>
                <w:rPr>
                  <w:rFonts w:ascii="Cambria Math" w:hAnsi="Cambria Math"/>
                  <w:sz w:val="28"/>
                  <w:szCs w:val="28"/>
                  <w:lang w:val="en-US"/>
                </w:rPr>
                <m:t xml:space="preserve">                                        t</m:t>
              </m:r>
            </m:e>
            <m:sub>
              <m:r>
                <w:rPr>
                  <w:rFonts w:ascii="Cambria Math" w:hAnsi="Cambria Math"/>
                  <w:sz w:val="28"/>
                  <w:szCs w:val="28"/>
                </w:rPr>
                <m:t>пр</m:t>
              </m:r>
            </m:sub>
          </m:sSub>
          <m:r>
            <w:rPr>
              <w:rFonts w:ascii="Cambria Math" w:hAnsi="Cambria Math"/>
              <w:sz w:val="28"/>
              <w:szCs w:val="28"/>
            </w:rPr>
            <m:t>=</m:t>
          </m:r>
          <m:rad>
            <m:radPr>
              <m:degHide m:val="1"/>
              <m:ctrlPr>
                <w:rPr>
                  <w:rFonts w:ascii="Cambria Math" w:hAnsi="Cambria Math"/>
                  <w:i/>
                  <w:sz w:val="28"/>
                  <w:szCs w:val="28"/>
                </w:rPr>
              </m:ctrlPr>
            </m:radPr>
            <m:deg/>
            <m:e>
              <m:f>
                <m:fPr>
                  <m:type m:val="lin"/>
                  <m:ctrlPr>
                    <w:rPr>
                      <w:rFonts w:ascii="Cambria Math" w:hAnsi="Cambria Math"/>
                      <w:i/>
                      <w:sz w:val="28"/>
                      <w:szCs w:val="28"/>
                    </w:rPr>
                  </m:ctrlPr>
                </m:fPr>
                <m:num>
                  <m:r>
                    <w:rPr>
                      <w:rFonts w:ascii="Cambria Math" w:hAnsi="Cambria Math"/>
                      <w:sz w:val="28"/>
                      <w:szCs w:val="28"/>
                    </w:rPr>
                    <m:t>2</m:t>
                  </m:r>
                  <m:r>
                    <w:rPr>
                      <w:rFonts w:ascii="Cambria Math" w:hAnsi="Cambria Math"/>
                      <w:sz w:val="28"/>
                      <w:szCs w:val="28"/>
                      <w:lang w:val="en-US"/>
                    </w:rPr>
                    <m:t>l</m:t>
                  </m:r>
                </m:num>
                <m:den>
                  <m:r>
                    <w:rPr>
                      <w:rFonts w:ascii="Cambria Math" w:hAnsi="Cambria Math"/>
                      <w:sz w:val="28"/>
                      <w:szCs w:val="28"/>
                    </w:rPr>
                    <m:t>a</m:t>
                  </m:r>
                </m:den>
              </m:f>
            </m:e>
          </m:rad>
          <m:r>
            <w:rPr>
              <w:rFonts w:ascii="Cambria Math" w:hAnsi="Cambria Math"/>
              <w:sz w:val="28"/>
              <w:szCs w:val="28"/>
            </w:rPr>
            <m:t>=</m:t>
          </m:r>
          <m:rad>
            <m:radPr>
              <m:degHide m:val="1"/>
              <m:ctrlPr>
                <w:rPr>
                  <w:rFonts w:ascii="Cambria Math" w:hAnsi="Cambria Math"/>
                  <w:i/>
                  <w:sz w:val="28"/>
                  <w:szCs w:val="28"/>
                </w:rPr>
              </m:ctrlPr>
            </m:radPr>
            <m:deg/>
            <m:e>
              <m:f>
                <m:fPr>
                  <m:type m:val="lin"/>
                  <m:ctrlPr>
                    <w:rPr>
                      <w:rFonts w:ascii="Cambria Math" w:hAnsi="Cambria Math"/>
                      <w:i/>
                      <w:sz w:val="28"/>
                      <w:szCs w:val="28"/>
                    </w:rPr>
                  </m:ctrlPr>
                </m:fPr>
                <m:num>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2l</m:t>
                          </m:r>
                        </m:e>
                        <m:sup>
                          <m:r>
                            <w:rPr>
                              <w:rFonts w:ascii="Cambria Math" w:hAnsi="Cambria Math"/>
                              <w:sz w:val="28"/>
                              <w:szCs w:val="28"/>
                            </w:rPr>
                            <m:t>2</m:t>
                          </m:r>
                        </m:sup>
                      </m:sSup>
                      <m:r>
                        <w:rPr>
                          <w:rFonts w:ascii="Cambria Math" w:hAnsi="Cambria Math"/>
                          <w:sz w:val="28"/>
                          <w:szCs w:val="28"/>
                        </w:rPr>
                        <m:t>m</m:t>
                      </m:r>
                    </m:e>
                  </m:d>
                </m:num>
                <m:den>
                  <m:d>
                    <m:dPr>
                      <m:ctrlPr>
                        <w:rPr>
                          <w:rFonts w:ascii="Cambria Math" w:hAnsi="Cambria Math"/>
                          <w:i/>
                          <w:sz w:val="28"/>
                          <w:szCs w:val="28"/>
                        </w:rPr>
                      </m:ctrlPr>
                    </m:dPr>
                    <m:e>
                      <m:r>
                        <w:rPr>
                          <w:rFonts w:ascii="Cambria Math" w:hAnsi="Cambria Math"/>
                          <w:sz w:val="28"/>
                          <w:szCs w:val="28"/>
                        </w:rPr>
                        <m:t>eU</m:t>
                      </m:r>
                    </m:e>
                  </m:d>
                </m:den>
              </m:f>
            </m:e>
          </m:rad>
          <m:r>
            <w:rPr>
              <w:rFonts w:ascii="Cambria Math" w:hAnsi="Cambria Math"/>
              <w:sz w:val="28"/>
              <w:szCs w:val="28"/>
            </w:rPr>
            <m:t xml:space="preserve">                                            (13.11)</m:t>
          </m:r>
        </m:oMath>
      </m:oMathPara>
    </w:p>
    <w:p w:rsidR="005D7854" w:rsidRDefault="005D7854" w:rsidP="005D7854">
      <w:pPr>
        <w:pStyle w:val="af0"/>
        <w:tabs>
          <w:tab w:val="left" w:pos="709"/>
        </w:tabs>
        <w:spacing w:line="360" w:lineRule="atLeast"/>
        <w:ind w:left="0"/>
        <w:jc w:val="center"/>
        <w:rPr>
          <w:sz w:val="28"/>
          <w:szCs w:val="28"/>
          <w:lang w:val="en-US"/>
        </w:rPr>
      </w:pPr>
    </w:p>
    <w:p w:rsidR="005D7854" w:rsidRDefault="005D7854" w:rsidP="005D7854">
      <w:pPr>
        <w:pStyle w:val="af0"/>
        <w:tabs>
          <w:tab w:val="left" w:pos="709"/>
        </w:tabs>
        <w:spacing w:line="360" w:lineRule="atLeast"/>
        <w:ind w:left="0" w:firstLine="709"/>
        <w:jc w:val="both"/>
        <w:rPr>
          <w:sz w:val="28"/>
          <w:szCs w:val="28"/>
        </w:rPr>
      </w:pPr>
      <w:r>
        <w:rPr>
          <w:sz w:val="28"/>
          <w:szCs w:val="28"/>
        </w:rPr>
        <w:t>Подставляя в формулу (</w:t>
      </w:r>
      <w:r w:rsidR="001A5BD2">
        <w:rPr>
          <w:sz w:val="28"/>
          <w:szCs w:val="28"/>
        </w:rPr>
        <w:t>1</w:t>
      </w:r>
      <w:r>
        <w:rPr>
          <w:sz w:val="28"/>
          <w:szCs w:val="28"/>
        </w:rPr>
        <w:t>3.1</w:t>
      </w:r>
      <w:r w:rsidR="001A5BD2">
        <w:rPr>
          <w:sz w:val="28"/>
          <w:szCs w:val="28"/>
        </w:rPr>
        <w:t>1</w:t>
      </w:r>
      <w:r>
        <w:rPr>
          <w:sz w:val="28"/>
          <w:szCs w:val="28"/>
        </w:rPr>
        <w:t>) необходимые значения, получаем</w:t>
      </w:r>
    </w:p>
    <w:p w:rsidR="005D7854" w:rsidRDefault="005D7854" w:rsidP="005D7854">
      <w:pPr>
        <w:pStyle w:val="af0"/>
        <w:tabs>
          <w:tab w:val="left" w:pos="709"/>
        </w:tabs>
        <w:spacing w:line="360" w:lineRule="atLeast"/>
        <w:ind w:left="0" w:firstLine="709"/>
        <w:jc w:val="both"/>
        <w:rPr>
          <w:sz w:val="28"/>
          <w:szCs w:val="28"/>
        </w:rPr>
      </w:pPr>
    </w:p>
    <w:p w:rsidR="005D7854" w:rsidRPr="005D7854" w:rsidRDefault="00644F35" w:rsidP="005D7854">
      <w:pPr>
        <w:pStyle w:val="af0"/>
        <w:tabs>
          <w:tab w:val="left" w:pos="709"/>
        </w:tabs>
        <w:spacing w:line="360" w:lineRule="atLeast"/>
        <w:ind w:left="0"/>
        <w:jc w:val="center"/>
        <w:rPr>
          <w:sz w:val="28"/>
          <w:szCs w:val="28"/>
        </w:rPr>
      </w:pPr>
      <m:oMathPara>
        <m:oMathParaPr>
          <m:jc m:val="center"/>
        </m:oMathParaPr>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пр</m:t>
              </m:r>
            </m:sub>
          </m:sSub>
          <m:r>
            <w:rPr>
              <w:rFonts w:ascii="Cambria Math" w:hAnsi="Cambria Math"/>
              <w:sz w:val="28"/>
              <w:szCs w:val="28"/>
            </w:rPr>
            <m:t>=</m:t>
          </m:r>
          <m:rad>
            <m:radPr>
              <m:degHide m:val="1"/>
              <m:ctrlPr>
                <w:rPr>
                  <w:rFonts w:ascii="Cambria Math" w:hAnsi="Cambria Math"/>
                  <w:i/>
                  <w:sz w:val="28"/>
                  <w:szCs w:val="28"/>
                </w:rPr>
              </m:ctrlPr>
            </m:radPr>
            <m:deg/>
            <m:e>
              <m:f>
                <m:fPr>
                  <m:type m:val="lin"/>
                  <m:ctrlPr>
                    <w:rPr>
                      <w:rFonts w:ascii="Cambria Math" w:hAnsi="Cambria Math"/>
                      <w:i/>
                      <w:sz w:val="28"/>
                      <w:szCs w:val="28"/>
                    </w:rPr>
                  </m:ctrlPr>
                </m:fPr>
                <m:num>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∙9,1∙</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-31</m:t>
                      </m:r>
                    </m:sup>
                  </m:sSup>
                </m:num>
                <m:den>
                  <m:r>
                    <w:rPr>
                      <w:rFonts w:ascii="Cambria Math" w:hAnsi="Cambria Math"/>
                      <w:sz w:val="28"/>
                      <w:szCs w:val="28"/>
                    </w:rPr>
                    <m:t>1,6∙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-19</m:t>
                      </m:r>
                    </m:sup>
                  </m:sSup>
                  <m:r>
                    <w:rPr>
                      <w:rFonts w:ascii="Cambria Math" w:hAnsi="Cambria Math"/>
                      <w:sz w:val="28"/>
                      <w:szCs w:val="28"/>
                    </w:rPr>
                    <m:t>∙220</m:t>
                  </m:r>
                </m:den>
              </m:f>
            </m:e>
          </m:rad>
          <m:r>
            <w:rPr>
              <w:rFonts w:ascii="Cambria Math" w:hAnsi="Cambria Math"/>
              <w:sz w:val="28"/>
              <w:szCs w:val="28"/>
            </w:rPr>
            <m:t>=2,26∙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 xml:space="preserve"> с.</m:t>
          </m:r>
        </m:oMath>
      </m:oMathPara>
    </w:p>
    <w:p w:rsidR="00D41E86" w:rsidRDefault="00D41E86" w:rsidP="00D41E86">
      <w:pPr>
        <w:spacing w:line="360" w:lineRule="atLeast"/>
        <w:jc w:val="center"/>
        <w:rPr>
          <w:b/>
          <w:sz w:val="28"/>
          <w:szCs w:val="28"/>
        </w:rPr>
      </w:pPr>
    </w:p>
    <w:p w:rsidR="005D7854" w:rsidRDefault="005D7854" w:rsidP="005D7854">
      <w:pPr>
        <w:ind w:firstLine="709"/>
        <w:jc w:val="both"/>
        <w:rPr>
          <w:sz w:val="28"/>
          <w:szCs w:val="28"/>
        </w:rPr>
      </w:pPr>
      <w:r>
        <w:rPr>
          <w:sz w:val="28"/>
          <w:szCs w:val="28"/>
        </w:rPr>
        <w:t xml:space="preserve">Передача энергии вдоль проводов линии осуществляется электромагнитным полем, распространяющимся вдоль провода со скоростью света </w:t>
      </w:r>
      <w:r w:rsidRPr="009644E2">
        <w:rPr>
          <w:i/>
          <w:sz w:val="28"/>
          <w:szCs w:val="28"/>
        </w:rPr>
        <w:t>с</w:t>
      </w:r>
      <w:r w:rsidR="009644E2">
        <w:rPr>
          <w:i/>
          <w:sz w:val="28"/>
          <w:szCs w:val="28"/>
        </w:rPr>
        <w:t xml:space="preserve">. </w:t>
      </w:r>
      <w:r w:rsidR="009644E2">
        <w:rPr>
          <w:sz w:val="28"/>
          <w:szCs w:val="28"/>
        </w:rPr>
        <w:t xml:space="preserve">полагая, что средой, окружающей провод, является воздух, время передачи сигнала находим как </w:t>
      </w:r>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c</m:t>
            </m:r>
          </m:sub>
        </m:sSub>
        <m:r>
          <w:rPr>
            <w:rFonts w:ascii="Cambria Math" w:hAnsi="Cambria Math"/>
            <w:sz w:val="28"/>
            <w:szCs w:val="28"/>
          </w:rPr>
          <m:t>=l/c=</m:t>
        </m:r>
        <m:f>
          <m:fPr>
            <m:type m:val="lin"/>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num>
          <m:den>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3∙10</m:t>
                    </m:r>
                  </m:e>
                  <m:sup>
                    <m:r>
                      <w:rPr>
                        <w:rFonts w:ascii="Cambria Math" w:hAnsi="Cambria Math"/>
                        <w:sz w:val="28"/>
                        <w:szCs w:val="28"/>
                      </w:rPr>
                      <m:t>-8</m:t>
                    </m:r>
                  </m:sup>
                </m:sSup>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3,33∙10</m:t>
                </m:r>
              </m:e>
              <m:sup>
                <m:r>
                  <w:rPr>
                    <w:rFonts w:ascii="Cambria Math" w:hAnsi="Cambria Math"/>
                    <w:sz w:val="28"/>
                    <w:szCs w:val="28"/>
                  </w:rPr>
                  <m:t>-6</m:t>
                </m:r>
              </m:sup>
            </m:sSup>
            <m:r>
              <w:rPr>
                <w:rFonts w:ascii="Cambria Math" w:hAnsi="Cambria Math"/>
                <w:sz w:val="28"/>
                <w:szCs w:val="28"/>
              </w:rPr>
              <m:t>с.</m:t>
            </m:r>
          </m:den>
        </m:f>
      </m:oMath>
    </w:p>
    <w:p w:rsidR="009644E2" w:rsidRDefault="009644E2" w:rsidP="005D7854">
      <w:pPr>
        <w:ind w:firstLine="709"/>
        <w:jc w:val="both"/>
        <w:rPr>
          <w:sz w:val="28"/>
          <w:szCs w:val="28"/>
        </w:rPr>
      </w:pPr>
    </w:p>
    <w:p w:rsidR="009644E2" w:rsidRPr="00EB626E" w:rsidRDefault="009644E2" w:rsidP="005D7854">
      <w:pPr>
        <w:ind w:firstLine="709"/>
        <w:jc w:val="both"/>
        <w:rPr>
          <w:i/>
          <w:sz w:val="28"/>
          <w:szCs w:val="28"/>
        </w:rPr>
      </w:pPr>
      <w:r>
        <w:rPr>
          <w:i/>
          <w:sz w:val="28"/>
          <w:szCs w:val="28"/>
        </w:rPr>
        <w:t xml:space="preserve">Ответ: </w:t>
      </w:r>
      <m:oMath>
        <m:r>
          <w:rPr>
            <w:rFonts w:ascii="Cambria Math" w:hAnsi="Cambria Math"/>
            <w:sz w:val="28"/>
            <w:szCs w:val="28"/>
          </w:rPr>
          <m:t>t=</m:t>
        </m:r>
        <m:sSup>
          <m:sSupPr>
            <m:ctrlPr>
              <w:rPr>
                <w:rFonts w:ascii="Cambria Math" w:hAnsi="Cambria Math"/>
                <w:i/>
                <w:color w:val="000000"/>
                <w:sz w:val="28"/>
                <w:szCs w:val="28"/>
              </w:rPr>
            </m:ctrlPr>
          </m:sSupPr>
          <m:e>
            <m:r>
              <w:rPr>
                <w:rFonts w:ascii="Cambria Math" w:hAnsi="Cambria Math"/>
                <w:sz w:val="28"/>
                <w:szCs w:val="28"/>
              </w:rPr>
              <m:t>1,04∙10</m:t>
            </m:r>
          </m:e>
          <m:sup>
            <m:r>
              <w:rPr>
                <w:rFonts w:ascii="Cambria Math" w:hAnsi="Cambria Math"/>
                <w:sz w:val="28"/>
                <w:szCs w:val="28"/>
              </w:rPr>
              <m:t>6</m:t>
            </m:r>
          </m:sup>
        </m:sSup>
        <m:r>
          <w:rPr>
            <w:rFonts w:ascii="Cambria Math" w:hAnsi="Cambria Math"/>
            <w:sz w:val="28"/>
            <w:szCs w:val="28"/>
          </w:rPr>
          <m:t xml:space="preserve"> с; </m:t>
        </m:r>
        <m:sSub>
          <m:sSubPr>
            <m:ctrlPr>
              <w:rPr>
                <w:rFonts w:ascii="Cambria Math" w:hAnsi="Cambria Math"/>
                <w:i/>
                <w:color w:val="000000"/>
                <w:sz w:val="28"/>
                <w:szCs w:val="28"/>
              </w:rPr>
            </m:ctrlPr>
          </m:sSubPr>
          <m:e>
            <m:r>
              <w:rPr>
                <w:rFonts w:ascii="Cambria Math" w:hAnsi="Cambria Math"/>
                <w:sz w:val="28"/>
                <w:szCs w:val="28"/>
                <w:lang w:val="en-US"/>
              </w:rPr>
              <m:t>t</m:t>
            </m:r>
          </m:e>
          <m:sub>
            <m:r>
              <w:rPr>
                <w:rFonts w:ascii="Cambria Math" w:hAnsi="Cambria Math"/>
                <w:sz w:val="28"/>
                <w:szCs w:val="28"/>
              </w:rPr>
              <m:t>пр</m:t>
            </m:r>
          </m:sub>
        </m:sSub>
        <m:r>
          <w:rPr>
            <w:rFonts w:ascii="Cambria Math" w:hAnsi="Cambria Math"/>
            <w:sz w:val="28"/>
            <w:szCs w:val="28"/>
          </w:rPr>
          <m:t>=2,26∙</m:t>
        </m:r>
        <m:sSup>
          <m:sSupPr>
            <m:ctrlPr>
              <w:rPr>
                <w:rFonts w:ascii="Cambria Math" w:hAnsi="Cambria Math"/>
                <w:i/>
                <w:color w:val="000000"/>
                <w:sz w:val="28"/>
                <w:szCs w:val="28"/>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 xml:space="preserve"> с; </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c</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3,33∙10</m:t>
            </m:r>
          </m:e>
          <m:sup>
            <m:r>
              <w:rPr>
                <w:rFonts w:ascii="Cambria Math" w:hAnsi="Cambria Math"/>
                <w:sz w:val="28"/>
                <w:szCs w:val="28"/>
              </w:rPr>
              <m:t>-6</m:t>
            </m:r>
          </m:sup>
        </m:sSup>
        <m:r>
          <w:rPr>
            <w:rFonts w:ascii="Cambria Math" w:hAnsi="Cambria Math"/>
            <w:sz w:val="28"/>
            <w:szCs w:val="28"/>
          </w:rPr>
          <m:t>с.</m:t>
        </m:r>
      </m:oMath>
    </w:p>
    <w:p w:rsidR="009644E2" w:rsidRPr="00EB626E" w:rsidRDefault="009644E2" w:rsidP="005D7854">
      <w:pPr>
        <w:ind w:firstLine="709"/>
        <w:jc w:val="both"/>
        <w:rPr>
          <w:i/>
          <w:sz w:val="28"/>
          <w:szCs w:val="28"/>
        </w:rPr>
      </w:pPr>
    </w:p>
    <w:p w:rsidR="009644E2" w:rsidRDefault="009644E2" w:rsidP="00190310">
      <w:pPr>
        <w:pStyle w:val="af0"/>
        <w:numPr>
          <w:ilvl w:val="0"/>
          <w:numId w:val="42"/>
        </w:numPr>
        <w:tabs>
          <w:tab w:val="left" w:pos="993"/>
        </w:tabs>
        <w:ind w:left="0" w:firstLine="709"/>
        <w:jc w:val="both"/>
        <w:rPr>
          <w:sz w:val="28"/>
          <w:szCs w:val="28"/>
        </w:rPr>
      </w:pPr>
      <w:r>
        <w:rPr>
          <w:sz w:val="28"/>
          <w:szCs w:val="28"/>
        </w:rPr>
        <w:t xml:space="preserve">Определите температурный коэффициент линейного расширения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lang w:val="en-US"/>
              </w:rPr>
              <m:t>i</m:t>
            </m:r>
          </m:sub>
        </m:sSub>
      </m:oMath>
      <w:r>
        <w:rPr>
          <w:sz w:val="28"/>
          <w:szCs w:val="28"/>
        </w:rPr>
        <w:t xml:space="preserve">и удлинение </w:t>
      </w:r>
      <w:proofErr w:type="spellStart"/>
      <w:r>
        <w:rPr>
          <w:sz w:val="28"/>
          <w:szCs w:val="28"/>
        </w:rPr>
        <w:t>нихромовой</w:t>
      </w:r>
      <w:proofErr w:type="spellEnd"/>
      <w:r>
        <w:rPr>
          <w:sz w:val="28"/>
          <w:szCs w:val="28"/>
        </w:rPr>
        <w:t xml:space="preserve"> проволоки, если известно, что при повышении температуры от 20 до 1000</w:t>
      </w:r>
      <w:r w:rsidR="006A04D5">
        <w:rPr>
          <w:sz w:val="28"/>
          <w:szCs w:val="28"/>
        </w:rPr>
        <w:t xml:space="preserve"> ºС электрическое сопротивление проволоки изменяется от 50 до 56,6 Ом. Длина проволоки в холодном состоянии </w:t>
      </w:r>
      <w:r w:rsidR="006A04D5">
        <w:rPr>
          <w:i/>
          <w:sz w:val="28"/>
          <w:szCs w:val="28"/>
          <w:lang w:val="en-US"/>
        </w:rPr>
        <w:t>l</w:t>
      </w:r>
      <w:r w:rsidR="006A04D5" w:rsidRPr="006A04D5">
        <w:rPr>
          <w:sz w:val="28"/>
          <w:szCs w:val="28"/>
        </w:rPr>
        <w:t xml:space="preserve">=50 </w:t>
      </w:r>
      <w:r w:rsidR="006A04D5">
        <w:rPr>
          <w:sz w:val="28"/>
          <w:szCs w:val="28"/>
        </w:rPr>
        <w:t xml:space="preserve">м. Температурный коэффициент удельного сопротивления нихрома принять равным </w:t>
      </w:r>
      <m:oMath>
        <m:r>
          <w:rPr>
            <w:rFonts w:ascii="Cambria Math" w:hAnsi="Cambria Math"/>
            <w:sz w:val="28"/>
            <w:szCs w:val="28"/>
          </w:rPr>
          <m:t>15∙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-5</m:t>
            </m:r>
          </m:sup>
        </m:sSup>
        <m:sSup>
          <m:sSupPr>
            <m:ctrlPr>
              <w:rPr>
                <w:rFonts w:ascii="Cambria Math" w:hAnsi="Cambria Math"/>
                <w:i/>
                <w:sz w:val="28"/>
                <w:szCs w:val="28"/>
              </w:rPr>
            </m:ctrlPr>
          </m:sSupPr>
          <m:e>
            <m:r>
              <w:rPr>
                <w:rFonts w:ascii="Cambria Math" w:hAnsi="Cambria Math"/>
                <w:sz w:val="28"/>
                <w:szCs w:val="28"/>
              </w:rPr>
              <m:t>К</m:t>
            </m:r>
          </m:e>
          <m:sup>
            <m:r>
              <w:rPr>
                <w:rFonts w:ascii="Cambria Math" w:hAnsi="Cambria Math"/>
                <w:sz w:val="28"/>
                <w:szCs w:val="28"/>
              </w:rPr>
              <m:t>-1</m:t>
            </m:r>
          </m:sup>
        </m:sSup>
        <m:r>
          <w:rPr>
            <w:rFonts w:ascii="Cambria Math" w:hAnsi="Cambria Math"/>
            <w:sz w:val="28"/>
            <w:szCs w:val="28"/>
          </w:rPr>
          <m:t>.</m:t>
        </m:r>
      </m:oMath>
    </w:p>
    <w:p w:rsidR="006A04D5" w:rsidRDefault="006A04D5" w:rsidP="006A04D5">
      <w:pPr>
        <w:tabs>
          <w:tab w:val="left" w:pos="993"/>
        </w:tabs>
        <w:jc w:val="both"/>
        <w:rPr>
          <w:sz w:val="28"/>
          <w:szCs w:val="28"/>
        </w:rPr>
      </w:pPr>
    </w:p>
    <w:p w:rsidR="006A04D5" w:rsidRDefault="006A04D5" w:rsidP="006A04D5">
      <w:pPr>
        <w:tabs>
          <w:tab w:val="left" w:pos="993"/>
        </w:tabs>
        <w:jc w:val="both"/>
        <w:rPr>
          <w:i/>
          <w:sz w:val="28"/>
          <w:szCs w:val="28"/>
          <w:u w:val="single"/>
        </w:rPr>
      </w:pPr>
      <w:r>
        <w:rPr>
          <w:sz w:val="28"/>
          <w:szCs w:val="28"/>
        </w:rPr>
        <w:tab/>
      </w:r>
      <w:r>
        <w:rPr>
          <w:i/>
          <w:sz w:val="28"/>
          <w:szCs w:val="28"/>
          <w:u w:val="single"/>
        </w:rPr>
        <w:t>Решение:</w:t>
      </w:r>
    </w:p>
    <w:p w:rsidR="006A04D5" w:rsidRDefault="006A04D5" w:rsidP="006A04D5">
      <w:pPr>
        <w:tabs>
          <w:tab w:val="left" w:pos="993"/>
        </w:tabs>
        <w:jc w:val="both"/>
        <w:rPr>
          <w:sz w:val="28"/>
          <w:szCs w:val="28"/>
        </w:rPr>
      </w:pPr>
      <w:r>
        <w:rPr>
          <w:sz w:val="28"/>
          <w:szCs w:val="28"/>
        </w:rPr>
        <w:tab/>
        <w:t>Температурный коэффициент сопротивления проволоки вычисляется по формуле</w:t>
      </w:r>
    </w:p>
    <w:p w:rsidR="006A04D5" w:rsidRDefault="00644F35" w:rsidP="006A04D5">
      <w:pPr>
        <w:tabs>
          <w:tab w:val="left" w:pos="993"/>
        </w:tabs>
        <w:jc w:val="center"/>
        <w:rPr>
          <w:sz w:val="28"/>
          <w:szCs w:val="28"/>
          <w:lang w:val="en-US"/>
        </w:rPr>
      </w:pPr>
      <m:oMathPara>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lang w:val="en-US"/>
                </w:rPr>
                <m:t>R</m:t>
              </m:r>
            </m:sub>
          </m:sSub>
          <m:r>
            <w:rPr>
              <w:rFonts w:ascii="Cambria Math" w:hAnsi="Cambria Math"/>
              <w:sz w:val="28"/>
              <w:szCs w:val="28"/>
            </w:rPr>
            <m:t>=</m:t>
          </m:r>
          <m:f>
            <m:fPr>
              <m:type m:val="lin"/>
              <m:ctrlPr>
                <w:rPr>
                  <w:rFonts w:ascii="Cambria Math" w:hAnsi="Cambria Math"/>
                  <w:i/>
                  <w:sz w:val="28"/>
                  <w:szCs w:val="28"/>
                </w:rPr>
              </m:ctrlPr>
            </m:fPr>
            <m:num>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1</m:t>
                      </m:r>
                    </m:sub>
                  </m:sSub>
                </m:e>
              </m:d>
            </m:num>
            <m:den>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1</m:t>
                          </m:r>
                        </m:sub>
                      </m:sSub>
                    </m:e>
                  </m:d>
                </m:e>
              </m:d>
              <m:r>
                <w:rPr>
                  <w:rFonts w:ascii="Cambria Math" w:hAnsi="Cambria Math"/>
                  <w:sz w:val="28"/>
                  <w:szCs w:val="28"/>
                </w:rPr>
                <m:t>=</m:t>
              </m:r>
              <m:f>
                <m:fPr>
                  <m:ctrlPr>
                    <w:rPr>
                      <w:rFonts w:ascii="Cambria Math" w:hAnsi="Cambria Math"/>
                      <w:i/>
                      <w:sz w:val="28"/>
                      <w:szCs w:val="28"/>
                    </w:rPr>
                  </m:ctrlPr>
                </m:fPr>
                <m:num>
                  <m:d>
                    <m:dPr>
                      <m:ctrlPr>
                        <w:rPr>
                          <w:rFonts w:ascii="Cambria Math" w:hAnsi="Cambria Math"/>
                          <w:i/>
                          <w:sz w:val="28"/>
                          <w:szCs w:val="28"/>
                        </w:rPr>
                      </m:ctrlPr>
                    </m:dPr>
                    <m:e>
                      <m:r>
                        <w:rPr>
                          <w:rFonts w:ascii="Cambria Math" w:hAnsi="Cambria Math"/>
                          <w:sz w:val="28"/>
                          <w:szCs w:val="28"/>
                        </w:rPr>
                        <m:t>56,6-50</m:t>
                      </m:r>
                    </m:e>
                  </m:d>
                </m:num>
                <m:den>
                  <m:d>
                    <m:dPr>
                      <m:begChr m:val="["/>
                      <m:endChr m:val="]"/>
                      <m:ctrlPr>
                        <w:rPr>
                          <w:rFonts w:ascii="Cambria Math" w:hAnsi="Cambria Math"/>
                          <w:i/>
                          <w:sz w:val="28"/>
                          <w:szCs w:val="28"/>
                        </w:rPr>
                      </m:ctrlPr>
                    </m:dPr>
                    <m:e>
                      <m:r>
                        <w:rPr>
                          <w:rFonts w:ascii="Cambria Math" w:hAnsi="Cambria Math"/>
                          <w:sz w:val="28"/>
                          <w:szCs w:val="28"/>
                        </w:rPr>
                        <m:t>50∙</m:t>
                      </m:r>
                      <m:d>
                        <m:dPr>
                          <m:ctrlPr>
                            <w:rPr>
                              <w:rFonts w:ascii="Cambria Math" w:hAnsi="Cambria Math"/>
                              <w:i/>
                              <w:sz w:val="28"/>
                              <w:szCs w:val="28"/>
                            </w:rPr>
                          </m:ctrlPr>
                        </m:dPr>
                        <m:e>
                          <m:r>
                            <w:rPr>
                              <w:rFonts w:ascii="Cambria Math" w:hAnsi="Cambria Math"/>
                              <w:sz w:val="28"/>
                              <w:szCs w:val="28"/>
                            </w:rPr>
                            <m:t>1000-20</m:t>
                          </m:r>
                        </m:e>
                      </m:d>
                    </m:e>
                  </m:d>
                </m:den>
              </m:f>
              <m:r>
                <w:rPr>
                  <w:rFonts w:ascii="Cambria Math" w:hAnsi="Cambria Math"/>
                  <w:sz w:val="28"/>
                  <w:szCs w:val="28"/>
                </w:rPr>
                <m:t>=1,35∙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-1</m:t>
                  </m:r>
                </m:sup>
              </m:sSup>
              <m:r>
                <w:rPr>
                  <w:rFonts w:ascii="Cambria Math" w:hAnsi="Cambria Math"/>
                  <w:sz w:val="28"/>
                  <w:szCs w:val="28"/>
                </w:rPr>
                <m:t>.</m:t>
              </m:r>
            </m:den>
          </m:f>
        </m:oMath>
      </m:oMathPara>
    </w:p>
    <w:p w:rsidR="006A04D5" w:rsidRDefault="006A04D5" w:rsidP="006A04D5">
      <w:pPr>
        <w:tabs>
          <w:tab w:val="left" w:pos="993"/>
        </w:tabs>
        <w:jc w:val="center"/>
        <w:rPr>
          <w:sz w:val="28"/>
          <w:szCs w:val="28"/>
          <w:lang w:val="en-US"/>
        </w:rPr>
      </w:pPr>
    </w:p>
    <w:p w:rsidR="006A04D5" w:rsidRDefault="006A04D5" w:rsidP="006A04D5">
      <w:pPr>
        <w:tabs>
          <w:tab w:val="left" w:pos="709"/>
        </w:tabs>
        <w:jc w:val="both"/>
        <w:rPr>
          <w:sz w:val="28"/>
          <w:szCs w:val="28"/>
        </w:rPr>
      </w:pPr>
      <w:r>
        <w:rPr>
          <w:sz w:val="28"/>
          <w:szCs w:val="28"/>
          <w:lang w:val="en-US"/>
        </w:rPr>
        <w:tab/>
      </w:r>
      <w:r>
        <w:rPr>
          <w:sz w:val="28"/>
          <w:szCs w:val="28"/>
        </w:rPr>
        <w:t>Тогда</w:t>
      </w:r>
    </w:p>
    <w:p w:rsidR="006A04D5" w:rsidRDefault="00644F35" w:rsidP="006A04D5">
      <w:pPr>
        <w:tabs>
          <w:tab w:val="left" w:pos="709"/>
        </w:tabs>
        <w:jc w:val="center"/>
        <w:rPr>
          <w:sz w:val="28"/>
          <w:szCs w:val="28"/>
          <w:lang w:val="en-US"/>
        </w:rPr>
      </w:pPr>
      <m:oMathPara>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lang w:val="en-US"/>
                </w:rPr>
                <m:t>l</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ρ</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R</m:t>
                  </m:r>
                </m:sub>
              </m:sSub>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15-13,5</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-5</m:t>
              </m:r>
            </m:sup>
          </m:sSup>
          <m:r>
            <w:rPr>
              <w:rFonts w:ascii="Cambria Math" w:hAnsi="Cambria Math"/>
              <w:sz w:val="28"/>
              <w:szCs w:val="28"/>
            </w:rPr>
            <m:t>=1,5∙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-5</m:t>
              </m:r>
            </m:sup>
          </m:sSup>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-1</m:t>
              </m:r>
            </m:sup>
          </m:sSup>
          <m:r>
            <w:rPr>
              <w:rFonts w:ascii="Cambria Math" w:hAnsi="Cambria Math"/>
              <w:sz w:val="28"/>
              <w:szCs w:val="28"/>
            </w:rPr>
            <m:t>.</m:t>
          </m:r>
        </m:oMath>
      </m:oMathPara>
    </w:p>
    <w:p w:rsidR="00291234" w:rsidRDefault="00291234" w:rsidP="006A04D5">
      <w:pPr>
        <w:tabs>
          <w:tab w:val="left" w:pos="709"/>
        </w:tabs>
        <w:jc w:val="center"/>
        <w:rPr>
          <w:sz w:val="28"/>
          <w:szCs w:val="28"/>
          <w:lang w:val="en-US"/>
        </w:rPr>
      </w:pPr>
    </w:p>
    <w:p w:rsidR="00291234" w:rsidRDefault="00291234" w:rsidP="00291234">
      <w:pPr>
        <w:tabs>
          <w:tab w:val="left" w:pos="709"/>
        </w:tabs>
        <w:ind w:firstLine="709"/>
        <w:jc w:val="both"/>
        <w:rPr>
          <w:sz w:val="28"/>
          <w:szCs w:val="28"/>
        </w:rPr>
      </w:pPr>
      <w:r>
        <w:rPr>
          <w:sz w:val="28"/>
          <w:szCs w:val="28"/>
        </w:rPr>
        <w:t>Отсюда удлинение проволоки</w:t>
      </w:r>
    </w:p>
    <w:p w:rsidR="00291234" w:rsidRDefault="00291234" w:rsidP="00291234">
      <w:pPr>
        <w:tabs>
          <w:tab w:val="left" w:pos="709"/>
        </w:tabs>
        <w:ind w:firstLine="709"/>
        <w:jc w:val="both"/>
        <w:rPr>
          <w:sz w:val="28"/>
          <w:szCs w:val="28"/>
        </w:rPr>
      </w:pPr>
    </w:p>
    <w:p w:rsidR="00291234" w:rsidRDefault="00291234" w:rsidP="00291234">
      <w:pPr>
        <w:tabs>
          <w:tab w:val="left" w:pos="709"/>
        </w:tabs>
        <w:ind w:firstLine="709"/>
        <w:jc w:val="center"/>
        <w:rPr>
          <w:i/>
          <w:sz w:val="28"/>
          <w:szCs w:val="28"/>
        </w:rPr>
      </w:pPr>
      <m:oMathPara>
        <m:oMath>
          <m:r>
            <w:rPr>
              <w:rFonts w:ascii="Cambria Math" w:hAnsi="Cambria Math"/>
              <w:sz w:val="28"/>
              <w:szCs w:val="28"/>
            </w:rPr>
            <w:lastRenderedPageBreak/>
            <m:t>∆</m:t>
          </m:r>
          <m:r>
            <w:rPr>
              <w:rFonts w:ascii="Cambria Math" w:hAnsi="Cambria Math"/>
              <w:sz w:val="28"/>
              <w:szCs w:val="28"/>
              <w:lang w:val="en-US"/>
            </w:rPr>
            <m:t>l=l</m:t>
          </m:r>
          <m:sSub>
            <m:sSubPr>
              <m:ctrlPr>
                <w:rPr>
                  <w:rFonts w:ascii="Cambria Math" w:hAnsi="Cambria Math"/>
                  <w:i/>
                  <w:sz w:val="28"/>
                  <w:szCs w:val="28"/>
                  <w:lang w:val="en-US"/>
                </w:rPr>
              </m:ctrlPr>
            </m:sSubPr>
            <m:e>
              <m:r>
                <w:rPr>
                  <w:rFonts w:ascii="Cambria Math" w:hAnsi="Cambria Math"/>
                  <w:sz w:val="28"/>
                  <w:szCs w:val="28"/>
                  <w:lang w:val="en-US"/>
                </w:rPr>
                <m:t>α</m:t>
              </m:r>
            </m:e>
            <m:sub>
              <m:r>
                <w:rPr>
                  <w:rFonts w:ascii="Cambria Math" w:hAnsi="Cambria Math"/>
                  <w:sz w:val="28"/>
                  <w:szCs w:val="28"/>
                  <w:lang w:val="en-US"/>
                </w:rPr>
                <m:t>l</m:t>
              </m:r>
            </m:sub>
          </m:sSub>
          <m:r>
            <w:rPr>
              <w:rFonts w:ascii="Cambria Math" w:hAnsi="Cambria Math"/>
              <w:sz w:val="28"/>
              <w:szCs w:val="28"/>
              <w:lang w:val="en-US"/>
            </w:rPr>
            <m:t>∆T=50∙1,5∙</m:t>
          </m:r>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-5</m:t>
              </m:r>
            </m:sup>
          </m:sSup>
          <m:r>
            <w:rPr>
              <w:rFonts w:ascii="Cambria Math" w:hAnsi="Cambria Math"/>
              <w:sz w:val="28"/>
              <w:szCs w:val="28"/>
              <w:lang w:val="en-US"/>
            </w:rPr>
            <m:t xml:space="preserve">∙980=0,735 </m:t>
          </m:r>
          <m:r>
            <w:rPr>
              <w:rFonts w:ascii="Cambria Math" w:hAnsi="Cambria Math"/>
              <w:sz w:val="28"/>
              <w:szCs w:val="28"/>
            </w:rPr>
            <m:t>м.</m:t>
          </m:r>
        </m:oMath>
      </m:oMathPara>
    </w:p>
    <w:p w:rsidR="00291234" w:rsidRDefault="00291234" w:rsidP="00291234">
      <w:pPr>
        <w:tabs>
          <w:tab w:val="left" w:pos="709"/>
        </w:tabs>
        <w:ind w:firstLine="709"/>
        <w:jc w:val="center"/>
        <w:rPr>
          <w:i/>
          <w:sz w:val="28"/>
          <w:szCs w:val="28"/>
        </w:rPr>
      </w:pPr>
    </w:p>
    <w:p w:rsidR="00291234" w:rsidRDefault="00291234" w:rsidP="00291234">
      <w:pPr>
        <w:tabs>
          <w:tab w:val="left" w:pos="709"/>
        </w:tabs>
        <w:ind w:firstLine="709"/>
        <w:jc w:val="both"/>
        <w:rPr>
          <w:i/>
          <w:sz w:val="28"/>
          <w:szCs w:val="28"/>
        </w:rPr>
      </w:pPr>
      <w:r>
        <w:rPr>
          <w:i/>
          <w:sz w:val="28"/>
          <w:szCs w:val="28"/>
        </w:rPr>
        <w:t xml:space="preserve">Ответ: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lang w:val="en-US"/>
              </w:rPr>
              <m:t>l</m:t>
            </m:r>
          </m:sub>
        </m:sSub>
        <m:r>
          <w:rPr>
            <w:rFonts w:ascii="Cambria Math" w:hAnsi="Cambria Math"/>
            <w:sz w:val="28"/>
            <w:szCs w:val="28"/>
          </w:rPr>
          <m:t>=1,5∙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-5</m:t>
            </m:r>
          </m:sup>
        </m:sSup>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-1</m:t>
            </m:r>
          </m:sup>
        </m:sSup>
        <m:r>
          <w:rPr>
            <w:rFonts w:ascii="Cambria Math" w:hAnsi="Cambria Math"/>
            <w:sz w:val="28"/>
            <w:szCs w:val="28"/>
          </w:rPr>
          <m:t>; ∆</m:t>
        </m:r>
        <m:r>
          <w:rPr>
            <w:rFonts w:ascii="Cambria Math" w:hAnsi="Cambria Math"/>
            <w:sz w:val="28"/>
            <w:szCs w:val="28"/>
            <w:lang w:val="en-US"/>
          </w:rPr>
          <m:t>l</m:t>
        </m:r>
        <m:r>
          <w:rPr>
            <w:rFonts w:ascii="Cambria Math" w:hAnsi="Cambria Math"/>
            <w:sz w:val="28"/>
            <w:szCs w:val="28"/>
          </w:rPr>
          <m:t>=0,735 м.</m:t>
        </m:r>
      </m:oMath>
    </w:p>
    <w:p w:rsidR="00291234" w:rsidRDefault="00291234" w:rsidP="00291234">
      <w:pPr>
        <w:tabs>
          <w:tab w:val="left" w:pos="709"/>
        </w:tabs>
        <w:ind w:firstLine="709"/>
        <w:jc w:val="both"/>
        <w:rPr>
          <w:i/>
          <w:sz w:val="28"/>
          <w:szCs w:val="28"/>
        </w:rPr>
      </w:pPr>
    </w:p>
    <w:p w:rsidR="00291234" w:rsidRDefault="009C621E" w:rsidP="00190310">
      <w:pPr>
        <w:pStyle w:val="af0"/>
        <w:numPr>
          <w:ilvl w:val="0"/>
          <w:numId w:val="42"/>
        </w:numPr>
        <w:tabs>
          <w:tab w:val="left" w:pos="709"/>
          <w:tab w:val="left" w:pos="993"/>
        </w:tabs>
        <w:ind w:left="0" w:firstLine="709"/>
        <w:jc w:val="both"/>
        <w:rPr>
          <w:sz w:val="28"/>
          <w:szCs w:val="28"/>
        </w:rPr>
      </w:pPr>
      <w:r>
        <w:rPr>
          <w:sz w:val="28"/>
          <w:szCs w:val="28"/>
        </w:rPr>
        <w:t xml:space="preserve">Рассчитайте удельную теплоёмкость </w:t>
      </w:r>
      <w:r>
        <w:rPr>
          <w:i/>
          <w:sz w:val="28"/>
          <w:szCs w:val="28"/>
        </w:rPr>
        <w:t>с</w:t>
      </w:r>
      <w:r>
        <w:rPr>
          <w:sz w:val="28"/>
          <w:szCs w:val="28"/>
        </w:rPr>
        <w:t xml:space="preserve"> меди при 1000 К. Опишите, как будет изменяться </w:t>
      </w:r>
      <w:r>
        <w:rPr>
          <w:i/>
          <w:sz w:val="28"/>
          <w:szCs w:val="28"/>
        </w:rPr>
        <w:t>с</w:t>
      </w:r>
      <w:r w:rsidR="001A5BD2">
        <w:rPr>
          <w:i/>
          <w:sz w:val="28"/>
          <w:szCs w:val="28"/>
        </w:rPr>
        <w:t xml:space="preserve"> </w:t>
      </w:r>
      <w:r>
        <w:rPr>
          <w:sz w:val="28"/>
          <w:szCs w:val="28"/>
          <w:lang w:val="en-US"/>
        </w:rPr>
        <w:t>Cu</w:t>
      </w:r>
      <w:r w:rsidR="001A5BD2">
        <w:rPr>
          <w:sz w:val="28"/>
          <w:szCs w:val="28"/>
        </w:rPr>
        <w:t xml:space="preserve"> </w:t>
      </w:r>
      <w:r>
        <w:rPr>
          <w:sz w:val="28"/>
          <w:szCs w:val="28"/>
        </w:rPr>
        <w:t>при понижении температуры.</w:t>
      </w:r>
    </w:p>
    <w:p w:rsidR="009C621E" w:rsidRPr="009C621E" w:rsidRDefault="009C621E" w:rsidP="009C621E">
      <w:pPr>
        <w:tabs>
          <w:tab w:val="left" w:pos="709"/>
        </w:tabs>
        <w:jc w:val="both"/>
        <w:rPr>
          <w:sz w:val="28"/>
          <w:szCs w:val="28"/>
        </w:rPr>
      </w:pPr>
    </w:p>
    <w:p w:rsidR="009644E2" w:rsidRDefault="009C621E" w:rsidP="005D7854">
      <w:pPr>
        <w:ind w:firstLine="709"/>
        <w:jc w:val="both"/>
        <w:rPr>
          <w:i/>
          <w:sz w:val="28"/>
          <w:szCs w:val="28"/>
          <w:u w:val="single"/>
        </w:rPr>
      </w:pPr>
      <w:r>
        <w:rPr>
          <w:i/>
          <w:sz w:val="28"/>
          <w:szCs w:val="28"/>
          <w:u w:val="single"/>
        </w:rPr>
        <w:t>Решение:</w:t>
      </w:r>
    </w:p>
    <w:p w:rsidR="009C621E" w:rsidRDefault="009C621E" w:rsidP="005D7854">
      <w:pPr>
        <w:ind w:firstLine="709"/>
        <w:jc w:val="both"/>
        <w:rPr>
          <w:i/>
          <w:sz w:val="28"/>
          <w:szCs w:val="28"/>
          <w:u w:val="single"/>
        </w:rPr>
      </w:pPr>
    </w:p>
    <w:p w:rsidR="009C621E" w:rsidRDefault="009C621E" w:rsidP="005D7854">
      <w:pPr>
        <w:ind w:firstLine="709"/>
        <w:jc w:val="both"/>
        <w:rPr>
          <w:sz w:val="28"/>
          <w:szCs w:val="28"/>
        </w:rPr>
      </w:pPr>
      <w:r>
        <w:rPr>
          <w:sz w:val="28"/>
          <w:szCs w:val="28"/>
        </w:rPr>
        <w:t>Удельная теплоемкость металла определяется выражением (</w:t>
      </w:r>
      <w:r w:rsidR="001A5BD2">
        <w:rPr>
          <w:sz w:val="28"/>
          <w:szCs w:val="28"/>
        </w:rPr>
        <w:t>1</w:t>
      </w:r>
      <w:r>
        <w:rPr>
          <w:sz w:val="28"/>
          <w:szCs w:val="28"/>
        </w:rPr>
        <w:t>3.1</w:t>
      </w:r>
      <w:r w:rsidR="001A5BD2">
        <w:rPr>
          <w:sz w:val="28"/>
          <w:szCs w:val="28"/>
        </w:rPr>
        <w:t>2</w:t>
      </w:r>
      <w:r>
        <w:rPr>
          <w:sz w:val="28"/>
          <w:szCs w:val="28"/>
        </w:rPr>
        <w:t xml:space="preserve">), где </w:t>
      </w:r>
      <w:proofErr w:type="spellStart"/>
      <w:r>
        <w:rPr>
          <w:sz w:val="28"/>
          <w:szCs w:val="28"/>
        </w:rPr>
        <w:t>с</w:t>
      </w:r>
      <w:r>
        <w:rPr>
          <w:sz w:val="28"/>
          <w:szCs w:val="28"/>
          <w:vertAlign w:val="subscript"/>
        </w:rPr>
        <w:t>кр</w:t>
      </w:r>
      <w:proofErr w:type="spellEnd"/>
      <w:r>
        <w:rPr>
          <w:sz w:val="28"/>
          <w:szCs w:val="28"/>
        </w:rPr>
        <w:t xml:space="preserve"> и </w:t>
      </w:r>
      <w:proofErr w:type="spellStart"/>
      <w:r>
        <w:rPr>
          <w:sz w:val="28"/>
          <w:szCs w:val="28"/>
        </w:rPr>
        <w:t>с</w:t>
      </w:r>
      <w:r>
        <w:rPr>
          <w:sz w:val="28"/>
          <w:szCs w:val="28"/>
          <w:vertAlign w:val="subscript"/>
        </w:rPr>
        <w:t>э</w:t>
      </w:r>
      <w:proofErr w:type="spellEnd"/>
      <w:r>
        <w:rPr>
          <w:sz w:val="28"/>
          <w:szCs w:val="28"/>
        </w:rPr>
        <w:t xml:space="preserve"> – теплоемкость кристаллической решетки и электронного газа.</w:t>
      </w:r>
    </w:p>
    <w:p w:rsidR="009C621E" w:rsidRDefault="009C621E" w:rsidP="005D7854">
      <w:pPr>
        <w:ind w:firstLine="709"/>
        <w:jc w:val="both"/>
        <w:rPr>
          <w:sz w:val="28"/>
          <w:szCs w:val="28"/>
        </w:rPr>
      </w:pPr>
    </w:p>
    <w:p w:rsidR="009C621E" w:rsidRPr="001A5BD2" w:rsidRDefault="009C621E" w:rsidP="009C621E">
      <w:pPr>
        <w:jc w:val="center"/>
        <w:rPr>
          <w:sz w:val="28"/>
          <w:szCs w:val="28"/>
          <w:lang w:val="en-US"/>
        </w:rPr>
      </w:pPr>
      <m:oMathPara>
        <m:oMathParaPr>
          <m:jc m:val="right"/>
        </m:oMathParaPr>
        <m:oMath>
          <m:r>
            <w:rPr>
              <w:rFonts w:ascii="Cambria Math" w:hAnsi="Cambria Math"/>
              <w:sz w:val="28"/>
              <w:szCs w:val="28"/>
            </w:rPr>
            <m:t xml:space="preserve">                                                        c=</m:t>
          </m:r>
          <m:sSub>
            <m:sSubPr>
              <m:ctrlPr>
                <w:rPr>
                  <w:rFonts w:ascii="Cambria Math" w:hAnsi="Cambria Math"/>
                  <w:i/>
                  <w:sz w:val="28"/>
                  <w:szCs w:val="28"/>
                </w:rPr>
              </m:ctrlPr>
            </m:sSubPr>
            <m:e>
              <m:r>
                <w:rPr>
                  <w:rFonts w:ascii="Cambria Math" w:hAnsi="Cambria Math"/>
                  <w:sz w:val="28"/>
                  <w:szCs w:val="28"/>
                  <w:lang w:val="en-US"/>
                </w:rPr>
                <m:t>c</m:t>
              </m:r>
            </m:e>
            <m:sub>
              <m:r>
                <w:rPr>
                  <w:rFonts w:ascii="Cambria Math" w:hAnsi="Cambria Math"/>
                  <w:sz w:val="28"/>
                  <w:szCs w:val="28"/>
                </w:rPr>
                <m:t>кр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c</m:t>
              </m:r>
            </m:e>
            <m:sub>
              <m:r>
                <w:rPr>
                  <w:rFonts w:ascii="Cambria Math" w:hAnsi="Cambria Math"/>
                  <w:sz w:val="28"/>
                  <w:szCs w:val="28"/>
                </w:rPr>
                <m:t>э</m:t>
              </m:r>
            </m:sub>
          </m:sSub>
          <m:r>
            <w:rPr>
              <w:rFonts w:ascii="Cambria Math" w:hAnsi="Cambria Math"/>
              <w:sz w:val="28"/>
              <w:szCs w:val="28"/>
            </w:rPr>
            <m:t xml:space="preserve">                                                             (3.12)</m:t>
          </m:r>
        </m:oMath>
      </m:oMathPara>
    </w:p>
    <w:p w:rsidR="009C621E" w:rsidRDefault="009C621E" w:rsidP="009C621E">
      <w:pPr>
        <w:jc w:val="center"/>
        <w:rPr>
          <w:sz w:val="28"/>
          <w:szCs w:val="28"/>
          <w:lang w:val="en-US"/>
        </w:rPr>
      </w:pPr>
    </w:p>
    <w:p w:rsidR="009C621E" w:rsidRDefault="009C621E" w:rsidP="009C621E">
      <w:pPr>
        <w:ind w:firstLine="709"/>
        <w:jc w:val="both"/>
        <w:rPr>
          <w:sz w:val="28"/>
          <w:szCs w:val="28"/>
        </w:rPr>
      </w:pPr>
      <w:r>
        <w:rPr>
          <w:sz w:val="28"/>
          <w:szCs w:val="28"/>
        </w:rPr>
        <w:t xml:space="preserve">При Т выше температуры Дебая </w:t>
      </w:r>
      <m:oMath>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lang w:val="en-US"/>
              </w:rPr>
              <m:t>D</m:t>
            </m:r>
          </m:sub>
        </m:sSub>
      </m:oMath>
      <w:r>
        <w:rPr>
          <w:sz w:val="28"/>
          <w:szCs w:val="28"/>
        </w:rPr>
        <w:t xml:space="preserve">электронная теплоемкость составляет большую часть полной теплоемкости кристалла. Для меди </w:t>
      </w:r>
      <m:oMath>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lang w:val="en-US"/>
              </w:rPr>
              <m:t>D</m:t>
            </m:r>
          </m:sub>
        </m:sSub>
        <m:r>
          <w:rPr>
            <w:rFonts w:ascii="Cambria Math" w:hAnsi="Cambria Math"/>
            <w:sz w:val="28"/>
            <w:szCs w:val="28"/>
          </w:rPr>
          <m:t>=343 К</m:t>
        </m:r>
      </m:oMath>
      <w:r>
        <w:rPr>
          <w:sz w:val="28"/>
          <w:szCs w:val="28"/>
        </w:rPr>
        <w:t>, поэтому при Т=1000 К электронным вкладом в теплоемкость можно пренебречь.</w:t>
      </w:r>
    </w:p>
    <w:p w:rsidR="004A5725" w:rsidRDefault="009C621E" w:rsidP="009C621E">
      <w:pPr>
        <w:ind w:firstLine="709"/>
        <w:jc w:val="both"/>
        <w:rPr>
          <w:sz w:val="28"/>
          <w:szCs w:val="28"/>
        </w:rPr>
      </w:pPr>
      <w:r>
        <w:rPr>
          <w:sz w:val="28"/>
          <w:szCs w:val="28"/>
        </w:rPr>
        <w:t>При</w:t>
      </w:r>
      <m:oMath>
        <m:r>
          <w:rPr>
            <w:rFonts w:ascii="Cambria Math" w:hAnsi="Cambria Math"/>
            <w:sz w:val="28"/>
            <w:szCs w:val="28"/>
          </w:rPr>
          <m:t xml:space="preserve"> T&gt;</m:t>
        </m:r>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lang w:val="en-US"/>
              </w:rPr>
              <m:t>D</m:t>
            </m:r>
          </m:sub>
        </m:sSub>
      </m:oMath>
      <w:r>
        <w:rPr>
          <w:sz w:val="28"/>
          <w:szCs w:val="28"/>
        </w:rPr>
        <w:t>, согласно закону Дюлонга-Пти, молярная теплоемко</w:t>
      </w:r>
      <w:proofErr w:type="spellStart"/>
      <w:r>
        <w:rPr>
          <w:sz w:val="28"/>
          <w:szCs w:val="28"/>
        </w:rPr>
        <w:t>сть</w:t>
      </w:r>
      <w:proofErr w:type="spellEnd"/>
      <w:r>
        <w:rPr>
          <w:sz w:val="28"/>
          <w:szCs w:val="28"/>
        </w:rPr>
        <w:t xml:space="preserve"> кристаллической решетки равна </w:t>
      </w:r>
      <w:r w:rsidRPr="009C621E">
        <w:rPr>
          <w:sz w:val="28"/>
          <w:szCs w:val="28"/>
        </w:rPr>
        <w:t>3</w:t>
      </w:r>
      <w:r>
        <w:rPr>
          <w:sz w:val="28"/>
          <w:szCs w:val="28"/>
          <w:lang w:val="en-US"/>
        </w:rPr>
        <w:t>R</w:t>
      </w:r>
      <w:r>
        <w:rPr>
          <w:sz w:val="28"/>
          <w:szCs w:val="28"/>
        </w:rPr>
        <w:t xml:space="preserve">, где </w:t>
      </w:r>
      <w:r>
        <w:rPr>
          <w:sz w:val="28"/>
          <w:szCs w:val="28"/>
          <w:lang w:val="en-US"/>
        </w:rPr>
        <w:t>R</w:t>
      </w:r>
      <w:r w:rsidRPr="009C621E">
        <w:rPr>
          <w:sz w:val="28"/>
          <w:szCs w:val="28"/>
        </w:rPr>
        <w:t>=</w:t>
      </w:r>
      <w:r>
        <w:rPr>
          <w:sz w:val="28"/>
          <w:szCs w:val="28"/>
        </w:rPr>
        <w:t>8,31 Дж/</w:t>
      </w:r>
      <w:r w:rsidR="004A5725">
        <w:rPr>
          <w:sz w:val="28"/>
          <w:szCs w:val="28"/>
        </w:rPr>
        <w:t>(</w:t>
      </w:r>
      <w:proofErr w:type="spellStart"/>
      <w:r w:rsidR="004A5725">
        <w:rPr>
          <w:sz w:val="28"/>
          <w:szCs w:val="28"/>
        </w:rPr>
        <w:t>моль∙К</w:t>
      </w:r>
      <w:proofErr w:type="spellEnd"/>
      <w:r w:rsidR="004A5725">
        <w:rPr>
          <w:sz w:val="28"/>
          <w:szCs w:val="28"/>
        </w:rPr>
        <w:t xml:space="preserve">) – универсальная газовая постоянная. </w:t>
      </w:r>
    </w:p>
    <w:p w:rsidR="009C621E" w:rsidRDefault="004A5725" w:rsidP="009C621E">
      <w:pPr>
        <w:ind w:firstLine="709"/>
        <w:jc w:val="both"/>
        <w:rPr>
          <w:sz w:val="28"/>
          <w:szCs w:val="28"/>
        </w:rPr>
      </w:pPr>
      <w:r>
        <w:rPr>
          <w:sz w:val="28"/>
          <w:szCs w:val="28"/>
        </w:rPr>
        <w:t xml:space="preserve">Тогда </w:t>
      </w:r>
      <m:oMath>
        <m:r>
          <w:rPr>
            <w:rFonts w:ascii="Cambria Math" w:hAnsi="Cambria Math"/>
            <w:sz w:val="28"/>
            <w:szCs w:val="28"/>
          </w:rPr>
          <m:t>c=</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кр</m:t>
            </m:r>
          </m:sub>
        </m:sSub>
        <m:r>
          <w:rPr>
            <w:rFonts w:ascii="Cambria Math" w:hAnsi="Cambria Math"/>
            <w:sz w:val="28"/>
            <w:szCs w:val="28"/>
          </w:rPr>
          <m:t>=</m:t>
        </m:r>
        <m:f>
          <m:fPr>
            <m:type m:val="lin"/>
            <m:ctrlPr>
              <w:rPr>
                <w:rFonts w:ascii="Cambria Math" w:hAnsi="Cambria Math"/>
                <w:i/>
                <w:sz w:val="28"/>
                <w:szCs w:val="28"/>
              </w:rPr>
            </m:ctrlPr>
          </m:fPr>
          <m:num>
            <m:r>
              <w:rPr>
                <w:rFonts w:ascii="Cambria Math" w:hAnsi="Cambria Math"/>
                <w:sz w:val="28"/>
                <w:szCs w:val="28"/>
              </w:rPr>
              <m:t>3</m:t>
            </m:r>
            <m:r>
              <w:rPr>
                <w:rFonts w:ascii="Cambria Math" w:hAnsi="Cambria Math"/>
                <w:sz w:val="28"/>
                <w:szCs w:val="28"/>
                <w:lang w:val="en-US"/>
              </w:rPr>
              <m:t>R</m:t>
            </m:r>
          </m:num>
          <m:den>
            <m:r>
              <w:rPr>
                <w:rFonts w:ascii="Cambria Math" w:hAnsi="Cambria Math"/>
                <w:sz w:val="28"/>
                <w:szCs w:val="28"/>
              </w:rPr>
              <m:t>A=3∙8,31/</m:t>
            </m:r>
            <m:d>
              <m:dPr>
                <m:ctrlPr>
                  <w:rPr>
                    <w:rFonts w:ascii="Cambria Math" w:hAnsi="Cambria Math"/>
                    <w:i/>
                    <w:sz w:val="28"/>
                    <w:szCs w:val="28"/>
                  </w:rPr>
                </m:ctrlPr>
              </m:dPr>
              <m:e>
                <m:r>
                  <w:rPr>
                    <w:rFonts w:ascii="Cambria Math" w:hAnsi="Cambria Math"/>
                    <w:sz w:val="28"/>
                    <w:szCs w:val="28"/>
                  </w:rPr>
                  <m:t>63,54∙</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e>
            </m:d>
            <m:r>
              <w:rPr>
                <w:rFonts w:ascii="Cambria Math" w:hAnsi="Cambria Math"/>
                <w:sz w:val="28"/>
                <w:szCs w:val="28"/>
              </w:rPr>
              <m:t>=392,5 Дж/(кг∙К).</m:t>
            </m:r>
          </m:den>
        </m:f>
      </m:oMath>
    </w:p>
    <w:p w:rsidR="004A5725" w:rsidRDefault="004A5725" w:rsidP="009C621E">
      <w:pPr>
        <w:ind w:firstLine="709"/>
        <w:jc w:val="both"/>
        <w:rPr>
          <w:sz w:val="28"/>
          <w:szCs w:val="28"/>
        </w:rPr>
      </w:pPr>
      <w:r>
        <w:rPr>
          <w:sz w:val="28"/>
          <w:szCs w:val="28"/>
        </w:rPr>
        <w:t xml:space="preserve">При понижении температуры от 1000 К до </w:t>
      </w:r>
      <m:oMath>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lang w:val="en-US"/>
              </w:rPr>
              <m:t>D</m:t>
            </m:r>
          </m:sub>
        </m:sSub>
        <m:r>
          <w:rPr>
            <w:rFonts w:ascii="Cambria Math" w:hAnsi="Cambria Math"/>
            <w:sz w:val="28"/>
            <w:szCs w:val="28"/>
            <w:lang w:val="en-US"/>
          </w:rPr>
          <m:t>c</m:t>
        </m:r>
      </m:oMath>
      <w:r>
        <w:rPr>
          <w:sz w:val="28"/>
          <w:szCs w:val="28"/>
        </w:rPr>
        <w:t xml:space="preserve">остается практически постоянной. В области температур ниже </w:t>
      </w:r>
      <m:oMath>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lang w:val="en-US"/>
              </w:rPr>
              <m:t>D</m:t>
            </m:r>
          </m:sub>
        </m:sSub>
      </m:oMath>
      <w:r>
        <w:rPr>
          <w:sz w:val="28"/>
          <w:szCs w:val="28"/>
        </w:rPr>
        <w:t>наблюдается резкое уменьшение теплоемкости твердых тел.</w:t>
      </w:r>
    </w:p>
    <w:p w:rsidR="004A5725" w:rsidRDefault="004A5725" w:rsidP="009C621E">
      <w:pPr>
        <w:ind w:firstLine="709"/>
        <w:jc w:val="both"/>
        <w:rPr>
          <w:sz w:val="28"/>
          <w:szCs w:val="28"/>
        </w:rPr>
      </w:pPr>
    </w:p>
    <w:p w:rsidR="004A5725" w:rsidRDefault="004A5725" w:rsidP="009C621E">
      <w:pPr>
        <w:ind w:firstLine="709"/>
        <w:jc w:val="both"/>
        <w:rPr>
          <w:i/>
          <w:sz w:val="28"/>
          <w:szCs w:val="28"/>
        </w:rPr>
      </w:pPr>
      <w:r>
        <w:rPr>
          <w:i/>
          <w:sz w:val="28"/>
          <w:szCs w:val="28"/>
        </w:rPr>
        <w:t xml:space="preserve">Ответ: </w:t>
      </w:r>
      <m:oMath>
        <m:r>
          <w:rPr>
            <w:rFonts w:ascii="Cambria Math" w:hAnsi="Cambria Math"/>
            <w:sz w:val="28"/>
            <w:szCs w:val="28"/>
          </w:rPr>
          <m:t>c=392,5 Дж/(кг∙К).</m:t>
        </m:r>
      </m:oMath>
    </w:p>
    <w:p w:rsidR="004A5725" w:rsidRDefault="004A5725" w:rsidP="009C621E">
      <w:pPr>
        <w:ind w:firstLine="709"/>
        <w:jc w:val="both"/>
        <w:rPr>
          <w:i/>
          <w:sz w:val="28"/>
          <w:szCs w:val="28"/>
        </w:rPr>
      </w:pPr>
    </w:p>
    <w:p w:rsidR="00C9415D" w:rsidRDefault="00C9415D" w:rsidP="00C9415D">
      <w:pPr>
        <w:spacing w:line="360" w:lineRule="atLeast"/>
        <w:ind w:firstLine="708"/>
        <w:jc w:val="both"/>
        <w:rPr>
          <w:i/>
          <w:sz w:val="28"/>
          <w:szCs w:val="28"/>
        </w:rPr>
      </w:pPr>
    </w:p>
    <w:p w:rsidR="00EB626E" w:rsidRPr="00EB626E" w:rsidRDefault="00EB626E" w:rsidP="00190310">
      <w:pPr>
        <w:pStyle w:val="af0"/>
        <w:numPr>
          <w:ilvl w:val="0"/>
          <w:numId w:val="42"/>
        </w:numPr>
        <w:tabs>
          <w:tab w:val="left" w:pos="993"/>
        </w:tabs>
        <w:spacing w:line="360" w:lineRule="atLeast"/>
        <w:ind w:left="0" w:firstLine="709"/>
        <w:jc w:val="both"/>
        <w:rPr>
          <w:i/>
          <w:sz w:val="28"/>
          <w:szCs w:val="28"/>
        </w:rPr>
      </w:pPr>
      <w:r>
        <w:rPr>
          <w:sz w:val="28"/>
          <w:szCs w:val="28"/>
        </w:rPr>
        <w:t xml:space="preserve"> Удельное сопротивление меди, содержащей 0,3 </w:t>
      </w:r>
      <w:proofErr w:type="spellStart"/>
      <w:r>
        <w:rPr>
          <w:sz w:val="28"/>
          <w:szCs w:val="28"/>
        </w:rPr>
        <w:t>ат</w:t>
      </w:r>
      <w:proofErr w:type="spellEnd"/>
      <w:r>
        <w:rPr>
          <w:sz w:val="28"/>
          <w:szCs w:val="28"/>
        </w:rPr>
        <w:t xml:space="preserve">. % олова при 300 К, составляет 0,0258 </w:t>
      </w:r>
      <w:proofErr w:type="spellStart"/>
      <w:r>
        <w:rPr>
          <w:sz w:val="28"/>
          <w:szCs w:val="28"/>
        </w:rPr>
        <w:t>мкОм∙м</w:t>
      </w:r>
      <w:proofErr w:type="spellEnd"/>
      <w:r>
        <w:rPr>
          <w:sz w:val="28"/>
          <w:szCs w:val="28"/>
        </w:rPr>
        <w:t>. найдите отношение β удельных сопротивлений меди при температурах 300 и 4,2 К: β=ρ</w:t>
      </w:r>
      <w:r>
        <w:rPr>
          <w:sz w:val="28"/>
          <w:szCs w:val="28"/>
          <w:vertAlign w:val="subscript"/>
        </w:rPr>
        <w:t>300/4,2</w:t>
      </w:r>
      <w:r>
        <w:rPr>
          <w:sz w:val="28"/>
          <w:szCs w:val="28"/>
        </w:rPr>
        <w:t>.</w:t>
      </w:r>
    </w:p>
    <w:p w:rsidR="00EB626E" w:rsidRDefault="00EB626E" w:rsidP="00EB626E">
      <w:pPr>
        <w:spacing w:line="360" w:lineRule="atLeast"/>
        <w:jc w:val="both"/>
        <w:rPr>
          <w:i/>
          <w:sz w:val="28"/>
          <w:szCs w:val="28"/>
        </w:rPr>
      </w:pPr>
    </w:p>
    <w:p w:rsidR="007A5813" w:rsidRDefault="007A5813" w:rsidP="007A5813">
      <w:pPr>
        <w:spacing w:line="360" w:lineRule="atLeast"/>
        <w:ind w:left="708"/>
        <w:jc w:val="both"/>
        <w:rPr>
          <w:i/>
          <w:sz w:val="28"/>
          <w:szCs w:val="28"/>
          <w:u w:val="single"/>
        </w:rPr>
      </w:pPr>
      <w:r w:rsidRPr="007A5813">
        <w:rPr>
          <w:i/>
          <w:sz w:val="28"/>
          <w:szCs w:val="28"/>
          <w:u w:val="single"/>
        </w:rPr>
        <w:t>Решение:</w:t>
      </w:r>
    </w:p>
    <w:p w:rsidR="007A5813" w:rsidRDefault="007A5813" w:rsidP="007A5813">
      <w:pPr>
        <w:spacing w:line="360" w:lineRule="atLeast"/>
        <w:ind w:firstLine="709"/>
        <w:jc w:val="both"/>
        <w:rPr>
          <w:sz w:val="28"/>
          <w:szCs w:val="28"/>
        </w:rPr>
      </w:pPr>
      <w:r>
        <w:rPr>
          <w:sz w:val="28"/>
          <w:szCs w:val="28"/>
        </w:rPr>
        <w:t>Для чистой меди ρ=</w:t>
      </w:r>
      <w:proofErr w:type="spellStart"/>
      <w:r>
        <w:rPr>
          <w:sz w:val="28"/>
          <w:szCs w:val="28"/>
        </w:rPr>
        <w:t>ρ</w:t>
      </w:r>
      <w:r>
        <w:rPr>
          <w:sz w:val="28"/>
          <w:szCs w:val="28"/>
          <w:vertAlign w:val="subscript"/>
        </w:rPr>
        <w:t>т</w:t>
      </w:r>
      <w:proofErr w:type="spellEnd"/>
      <w:r>
        <w:rPr>
          <w:sz w:val="28"/>
          <w:szCs w:val="28"/>
          <w:vertAlign w:val="subscript"/>
        </w:rPr>
        <w:t xml:space="preserve">. </w:t>
      </w:r>
      <w:r>
        <w:rPr>
          <w:sz w:val="28"/>
          <w:szCs w:val="28"/>
        </w:rPr>
        <w:t xml:space="preserve">При 300 </w:t>
      </w:r>
      <w:proofErr w:type="spellStart"/>
      <w:r>
        <w:rPr>
          <w:sz w:val="28"/>
          <w:szCs w:val="28"/>
        </w:rPr>
        <w:t>Кρ</w:t>
      </w:r>
      <w:r>
        <w:rPr>
          <w:sz w:val="28"/>
          <w:szCs w:val="28"/>
          <w:vertAlign w:val="subscript"/>
        </w:rPr>
        <w:t>т</w:t>
      </w:r>
      <w:proofErr w:type="spellEnd"/>
      <w:r>
        <w:rPr>
          <w:sz w:val="28"/>
          <w:szCs w:val="28"/>
        </w:rPr>
        <w:t xml:space="preserve">=0,0168 </w:t>
      </w:r>
      <w:proofErr w:type="spellStart"/>
      <w:r>
        <w:rPr>
          <w:sz w:val="28"/>
          <w:szCs w:val="28"/>
        </w:rPr>
        <w:t>мкОм∙м</w:t>
      </w:r>
      <w:proofErr w:type="spellEnd"/>
      <w:r>
        <w:rPr>
          <w:sz w:val="28"/>
          <w:szCs w:val="28"/>
        </w:rPr>
        <w:t>. вблизи температуры абсолютного нуля полное сопротивление реального металлического проводника равно остаточному. Отсюда следует, что</w:t>
      </w:r>
    </w:p>
    <w:p w:rsidR="007A5813" w:rsidRDefault="007A5813" w:rsidP="007A5813">
      <w:pPr>
        <w:spacing w:line="360" w:lineRule="atLeast"/>
        <w:ind w:firstLine="709"/>
        <w:jc w:val="both"/>
        <w:rPr>
          <w:sz w:val="28"/>
          <w:szCs w:val="28"/>
        </w:rPr>
      </w:pPr>
    </w:p>
    <w:p w:rsidR="007A5813" w:rsidRDefault="007A5813" w:rsidP="007A5813">
      <w:pPr>
        <w:spacing w:line="360" w:lineRule="atLeast"/>
        <w:ind w:firstLine="709"/>
        <w:jc w:val="both"/>
        <w:rPr>
          <w:sz w:val="28"/>
          <w:szCs w:val="28"/>
        </w:rPr>
      </w:pPr>
      <m:oMathPara>
        <m:oMath>
          <m:r>
            <w:rPr>
              <w:rFonts w:ascii="Cambria Math" w:hAnsi="Cambria Math"/>
              <w:sz w:val="28"/>
              <w:szCs w:val="28"/>
            </w:rPr>
            <m:t>β=</m:t>
          </m:r>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300</m:t>
                  </m:r>
                </m:sub>
              </m:sSub>
            </m:num>
            <m:den>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4,2</m:t>
                  </m:r>
                </m:sub>
              </m:sSub>
              <m:r>
                <w:rPr>
                  <w:rFonts w:ascii="Cambria Math" w:hAnsi="Cambria Math"/>
                  <w:sz w:val="28"/>
                  <w:szCs w:val="28"/>
                </w:rPr>
                <m:t>=</m:t>
              </m:r>
            </m:den>
          </m:f>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300</m:t>
                  </m:r>
                </m:sub>
              </m:sSub>
            </m:num>
            <m:den>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ост</m:t>
                  </m:r>
                </m:sub>
              </m:sSub>
              <m:r>
                <w:rPr>
                  <w:rFonts w:ascii="Cambria Math" w:hAnsi="Cambria Math"/>
                  <w:sz w:val="28"/>
                  <w:szCs w:val="28"/>
                </w:rPr>
                <m:t>=</m:t>
              </m:r>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300</m:t>
                      </m:r>
                    </m:sub>
                  </m:sSub>
                </m:num>
                <m:den>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300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т</m:t>
                          </m:r>
                        </m:sub>
                      </m:sSub>
                    </m:e>
                  </m:d>
                  <m:r>
                    <w:rPr>
                      <w:rFonts w:ascii="Cambria Math" w:hAnsi="Cambria Math"/>
                      <w:sz w:val="28"/>
                      <w:szCs w:val="28"/>
                    </w:rPr>
                    <m:t>=</m:t>
                  </m:r>
                </m:den>
              </m:f>
            </m:den>
          </m:f>
          <m:f>
            <m:fPr>
              <m:type m:val="lin"/>
              <m:ctrlPr>
                <w:rPr>
                  <w:rFonts w:ascii="Cambria Math" w:hAnsi="Cambria Math"/>
                  <w:i/>
                  <w:sz w:val="28"/>
                  <w:szCs w:val="28"/>
                </w:rPr>
              </m:ctrlPr>
            </m:fPr>
            <m:num>
              <m:r>
                <w:rPr>
                  <w:rFonts w:ascii="Cambria Math" w:hAnsi="Cambria Math"/>
                  <w:sz w:val="28"/>
                  <w:szCs w:val="28"/>
                </w:rPr>
                <m:t>0,0258</m:t>
              </m:r>
            </m:num>
            <m:den>
              <m:d>
                <m:dPr>
                  <m:ctrlPr>
                    <w:rPr>
                      <w:rFonts w:ascii="Cambria Math" w:hAnsi="Cambria Math"/>
                      <w:i/>
                      <w:sz w:val="28"/>
                      <w:szCs w:val="28"/>
                    </w:rPr>
                  </m:ctrlPr>
                </m:dPr>
                <m:e>
                  <m:r>
                    <w:rPr>
                      <w:rFonts w:ascii="Cambria Math" w:hAnsi="Cambria Math"/>
                      <w:sz w:val="28"/>
                      <w:szCs w:val="28"/>
                    </w:rPr>
                    <m:t>0,0258-0,0168</m:t>
                  </m:r>
                </m:e>
              </m:d>
              <m:r>
                <w:rPr>
                  <w:rFonts w:ascii="Cambria Math" w:hAnsi="Cambria Math"/>
                  <w:sz w:val="28"/>
                  <w:szCs w:val="28"/>
                </w:rPr>
                <m:t>=2,87</m:t>
              </m:r>
            </m:den>
          </m:f>
        </m:oMath>
      </m:oMathPara>
    </w:p>
    <w:p w:rsidR="007A5813" w:rsidRDefault="007A5813" w:rsidP="007A5813">
      <w:pPr>
        <w:spacing w:line="360" w:lineRule="atLeast"/>
        <w:ind w:firstLine="709"/>
        <w:jc w:val="both"/>
        <w:rPr>
          <w:sz w:val="28"/>
          <w:szCs w:val="28"/>
        </w:rPr>
      </w:pPr>
    </w:p>
    <w:p w:rsidR="007A5813" w:rsidRDefault="007A5813" w:rsidP="007A5813">
      <w:pPr>
        <w:spacing w:line="360" w:lineRule="atLeast"/>
        <w:ind w:firstLine="709"/>
        <w:jc w:val="both"/>
        <w:rPr>
          <w:sz w:val="28"/>
          <w:szCs w:val="28"/>
        </w:rPr>
      </w:pPr>
      <w:r w:rsidRPr="007A5813">
        <w:rPr>
          <w:i/>
          <w:sz w:val="28"/>
          <w:szCs w:val="28"/>
        </w:rPr>
        <w:t>Ответ:</w:t>
      </w:r>
      <w:r>
        <w:rPr>
          <w:sz w:val="28"/>
          <w:szCs w:val="28"/>
        </w:rPr>
        <w:t xml:space="preserve"> β=2,87</w:t>
      </w:r>
    </w:p>
    <w:p w:rsidR="007A5813" w:rsidRDefault="007A5813" w:rsidP="007A5813">
      <w:pPr>
        <w:spacing w:line="360" w:lineRule="atLeast"/>
        <w:ind w:firstLine="709"/>
        <w:jc w:val="both"/>
        <w:rPr>
          <w:sz w:val="28"/>
          <w:szCs w:val="28"/>
        </w:rPr>
      </w:pPr>
    </w:p>
    <w:p w:rsidR="007A5813" w:rsidRDefault="007A5813" w:rsidP="00190310">
      <w:pPr>
        <w:pStyle w:val="af0"/>
        <w:numPr>
          <w:ilvl w:val="0"/>
          <w:numId w:val="42"/>
        </w:numPr>
        <w:tabs>
          <w:tab w:val="left" w:pos="993"/>
        </w:tabs>
        <w:spacing w:line="360" w:lineRule="atLeast"/>
        <w:ind w:left="0" w:firstLine="709"/>
        <w:jc w:val="both"/>
        <w:rPr>
          <w:sz w:val="28"/>
          <w:szCs w:val="28"/>
        </w:rPr>
      </w:pPr>
      <w:r>
        <w:rPr>
          <w:sz w:val="28"/>
          <w:szCs w:val="28"/>
        </w:rPr>
        <w:lastRenderedPageBreak/>
        <w:t>Имеется два проводящих тела, прошедших одинаковую технологическую обработку. Химическим анализом установлено, что состав первого тела (</w:t>
      </w:r>
      <w:r>
        <w:rPr>
          <w:sz w:val="28"/>
          <w:szCs w:val="28"/>
          <w:lang w:val="en-US"/>
        </w:rPr>
        <w:t>Cu</w:t>
      </w:r>
      <w:r w:rsidRPr="006D3C13">
        <w:rPr>
          <w:sz w:val="28"/>
          <w:szCs w:val="28"/>
        </w:rPr>
        <w:t xml:space="preserve"> + 2</w:t>
      </w:r>
      <w:r w:rsidR="006D3C13">
        <w:rPr>
          <w:sz w:val="28"/>
          <w:szCs w:val="28"/>
        </w:rPr>
        <w:t xml:space="preserve">ат. % </w:t>
      </w:r>
      <w:r w:rsidR="006D3C13">
        <w:rPr>
          <w:sz w:val="28"/>
          <w:szCs w:val="28"/>
          <w:lang w:val="en-US"/>
        </w:rPr>
        <w:t>Zn</w:t>
      </w:r>
      <w:r>
        <w:rPr>
          <w:sz w:val="28"/>
          <w:szCs w:val="28"/>
        </w:rPr>
        <w:t>)</w:t>
      </w:r>
      <w:r w:rsidR="006D3C13">
        <w:rPr>
          <w:sz w:val="28"/>
          <w:szCs w:val="28"/>
        </w:rPr>
        <w:t>, а второго – (</w:t>
      </w:r>
      <w:r w:rsidR="006D3C13">
        <w:rPr>
          <w:sz w:val="28"/>
          <w:szCs w:val="28"/>
          <w:lang w:val="en-US"/>
        </w:rPr>
        <w:t>Cu</w:t>
      </w:r>
      <w:r w:rsidR="006D3C13" w:rsidRPr="006D3C13">
        <w:rPr>
          <w:sz w:val="28"/>
          <w:szCs w:val="28"/>
        </w:rPr>
        <w:t>+0,5</w:t>
      </w:r>
      <w:r w:rsidR="006D3C13">
        <w:rPr>
          <w:sz w:val="28"/>
          <w:szCs w:val="28"/>
        </w:rPr>
        <w:t xml:space="preserve">ат. % </w:t>
      </w:r>
      <w:r w:rsidR="006D3C13">
        <w:rPr>
          <w:sz w:val="28"/>
          <w:szCs w:val="28"/>
          <w:lang w:val="en-US"/>
        </w:rPr>
        <w:t>As</w:t>
      </w:r>
      <w:r w:rsidR="006D3C13">
        <w:rPr>
          <w:sz w:val="28"/>
          <w:szCs w:val="28"/>
        </w:rPr>
        <w:t>)</w:t>
      </w:r>
      <w:r w:rsidR="006D3C13" w:rsidRPr="006D3C13">
        <w:rPr>
          <w:sz w:val="28"/>
          <w:szCs w:val="28"/>
        </w:rPr>
        <w:t>.</w:t>
      </w:r>
      <w:r w:rsidR="006D3C13">
        <w:rPr>
          <w:sz w:val="28"/>
          <w:szCs w:val="28"/>
        </w:rPr>
        <w:t xml:space="preserve"> Определите, у какого материала более высокая удельная проводимость.</w:t>
      </w:r>
    </w:p>
    <w:p w:rsidR="006D3C13" w:rsidRDefault="006D3C13" w:rsidP="006D3C13">
      <w:pPr>
        <w:spacing w:line="360" w:lineRule="atLeast"/>
        <w:jc w:val="both"/>
        <w:rPr>
          <w:sz w:val="28"/>
          <w:szCs w:val="28"/>
        </w:rPr>
      </w:pPr>
    </w:p>
    <w:p w:rsidR="006D3C13" w:rsidRDefault="006D3C13" w:rsidP="006D3C13">
      <w:pPr>
        <w:spacing w:line="360" w:lineRule="atLeast"/>
        <w:ind w:firstLine="709"/>
        <w:jc w:val="both"/>
        <w:rPr>
          <w:i/>
          <w:sz w:val="28"/>
          <w:szCs w:val="28"/>
          <w:u w:val="single"/>
        </w:rPr>
      </w:pPr>
      <w:r>
        <w:rPr>
          <w:i/>
          <w:sz w:val="28"/>
          <w:szCs w:val="28"/>
          <w:u w:val="single"/>
        </w:rPr>
        <w:t>Решение:</w:t>
      </w:r>
    </w:p>
    <w:p w:rsidR="006D3C13" w:rsidRDefault="006D3C13" w:rsidP="006D3C13">
      <w:pPr>
        <w:spacing w:line="360" w:lineRule="atLeast"/>
        <w:ind w:firstLine="709"/>
        <w:jc w:val="both"/>
        <w:rPr>
          <w:sz w:val="28"/>
          <w:szCs w:val="28"/>
        </w:rPr>
      </w:pPr>
      <w:r>
        <w:rPr>
          <w:sz w:val="28"/>
          <w:szCs w:val="28"/>
        </w:rPr>
        <w:t>Согласно правилу Линде (</w:t>
      </w:r>
      <w:r w:rsidR="00E56990">
        <w:rPr>
          <w:sz w:val="28"/>
          <w:szCs w:val="28"/>
        </w:rPr>
        <w:t>1</w:t>
      </w:r>
      <w:r>
        <w:rPr>
          <w:sz w:val="28"/>
          <w:szCs w:val="28"/>
        </w:rPr>
        <w:t>3.</w:t>
      </w:r>
      <w:r w:rsidR="00E56990">
        <w:rPr>
          <w:sz w:val="28"/>
          <w:szCs w:val="28"/>
        </w:rPr>
        <w:t>14</w:t>
      </w:r>
      <w:r>
        <w:rPr>
          <w:sz w:val="28"/>
          <w:szCs w:val="28"/>
        </w:rPr>
        <w:t xml:space="preserve">), изменение остаточного сопротивления на 1 </w:t>
      </w:r>
      <w:proofErr w:type="spellStart"/>
      <w:r>
        <w:rPr>
          <w:sz w:val="28"/>
          <w:szCs w:val="28"/>
        </w:rPr>
        <w:t>ат</w:t>
      </w:r>
      <w:proofErr w:type="spellEnd"/>
      <w:r>
        <w:rPr>
          <w:sz w:val="28"/>
          <w:szCs w:val="28"/>
        </w:rPr>
        <w:t>. % примеси, где Δ</w:t>
      </w:r>
      <w:r>
        <w:rPr>
          <w:sz w:val="28"/>
          <w:szCs w:val="28"/>
          <w:lang w:val="en-US"/>
        </w:rPr>
        <w:t>Z</w:t>
      </w:r>
      <w:r>
        <w:rPr>
          <w:sz w:val="28"/>
          <w:szCs w:val="28"/>
        </w:rPr>
        <w:t xml:space="preserve">– разность степеней окисления металла-растворителя (меди) и примесного </w:t>
      </w:r>
      <w:proofErr w:type="spellStart"/>
      <w:r>
        <w:rPr>
          <w:sz w:val="28"/>
          <w:szCs w:val="28"/>
        </w:rPr>
        <w:t>гомоядерного</w:t>
      </w:r>
      <w:proofErr w:type="spellEnd"/>
      <w:r>
        <w:rPr>
          <w:sz w:val="28"/>
          <w:szCs w:val="28"/>
        </w:rPr>
        <w:t xml:space="preserve"> соединения; константа </w:t>
      </w:r>
      <w:r w:rsidRPr="006D3C13">
        <w:rPr>
          <w:i/>
          <w:sz w:val="28"/>
          <w:szCs w:val="28"/>
          <w:lang w:val="en-US"/>
        </w:rPr>
        <w:t>b</w:t>
      </w:r>
      <w:r>
        <w:rPr>
          <w:sz w:val="28"/>
          <w:szCs w:val="28"/>
        </w:rPr>
        <w:t xml:space="preserve"> одинакова для атомных остовов примесей одного периода периодической системы элементов, например для цинка и мышьяка.</w:t>
      </w:r>
    </w:p>
    <w:p w:rsidR="006D3C13" w:rsidRDefault="006D3C13" w:rsidP="006D3C13">
      <w:pPr>
        <w:spacing w:line="360" w:lineRule="atLeast"/>
        <w:ind w:firstLine="709"/>
        <w:jc w:val="both"/>
        <w:rPr>
          <w:sz w:val="28"/>
          <w:szCs w:val="28"/>
        </w:rPr>
      </w:pPr>
    </w:p>
    <w:p w:rsidR="006D3C13" w:rsidRPr="00E56990" w:rsidRDefault="006D3C13" w:rsidP="006D3C13">
      <w:pPr>
        <w:spacing w:line="360" w:lineRule="atLeast"/>
        <w:ind w:firstLine="709"/>
        <w:jc w:val="both"/>
        <w:rPr>
          <w:i/>
          <w:sz w:val="28"/>
          <w:szCs w:val="28"/>
          <w:lang w:val="en-US"/>
        </w:rPr>
      </w:pPr>
      <m:oMathPara>
        <m:oMathParaPr>
          <m:jc m:val="right"/>
        </m:oMathParaP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ост</m:t>
              </m:r>
            </m:sub>
          </m:sSub>
          <m:r>
            <w:rPr>
              <w:rFonts w:ascii="Cambria Math" w:hAnsi="Cambria Math"/>
              <w:sz w:val="28"/>
              <w:szCs w:val="28"/>
            </w:rPr>
            <m:t>=</m:t>
          </m:r>
          <m:r>
            <w:rPr>
              <w:rFonts w:ascii="Cambria Math" w:hAnsi="Cambria Math"/>
              <w:sz w:val="28"/>
              <w:szCs w:val="28"/>
              <w:lang w:val="en-US"/>
            </w:rPr>
            <m:t>b</m:t>
          </m:r>
          <m:sSup>
            <m:sSupPr>
              <m:ctrlPr>
                <w:rPr>
                  <w:rFonts w:ascii="Cambria Math" w:hAnsi="Cambria Math"/>
                  <w:i/>
                  <w:sz w:val="28"/>
                  <w:szCs w:val="28"/>
                  <w:lang w:val="en-US"/>
                </w:rPr>
              </m:ctrlPr>
            </m:sSupPr>
            <m:e>
              <m:d>
                <m:dPr>
                  <m:ctrlPr>
                    <w:rPr>
                      <w:rFonts w:ascii="Cambria Math" w:hAnsi="Cambria Math"/>
                      <w:i/>
                      <w:sz w:val="28"/>
                      <w:szCs w:val="28"/>
                      <w:lang w:val="en-US"/>
                    </w:rPr>
                  </m:ctrlPr>
                </m:dPr>
                <m:e>
                  <m:r>
                    <w:rPr>
                      <w:rFonts w:ascii="Cambria Math" w:hAnsi="Cambria Math"/>
                      <w:sz w:val="28"/>
                      <w:szCs w:val="28"/>
                      <w:lang w:val="en-US"/>
                    </w:rPr>
                    <m:t>∆Z</m:t>
                  </m:r>
                </m:e>
              </m:d>
            </m:e>
            <m:sup>
              <m:r>
                <w:rPr>
                  <w:rFonts w:ascii="Cambria Math" w:hAnsi="Cambria Math"/>
                  <w:sz w:val="28"/>
                  <w:szCs w:val="28"/>
                  <w:lang w:val="en-US"/>
                </w:rPr>
                <m:t>2</m:t>
              </m:r>
            </m:sup>
          </m:sSup>
          <m:r>
            <w:rPr>
              <w:rFonts w:ascii="Cambria Math" w:hAnsi="Cambria Math"/>
              <w:sz w:val="28"/>
              <w:szCs w:val="28"/>
              <w:lang w:val="en-US"/>
            </w:rPr>
            <m:t xml:space="preserve">                                                   (13.14)</m:t>
          </m:r>
        </m:oMath>
      </m:oMathPara>
    </w:p>
    <w:p w:rsidR="006D3C13" w:rsidRDefault="006D3C13" w:rsidP="006D3C13">
      <w:pPr>
        <w:spacing w:line="360" w:lineRule="atLeast"/>
        <w:ind w:firstLine="709"/>
        <w:jc w:val="both"/>
        <w:rPr>
          <w:i/>
          <w:sz w:val="28"/>
          <w:szCs w:val="28"/>
          <w:lang w:val="en-US"/>
        </w:rPr>
      </w:pPr>
    </w:p>
    <w:p w:rsidR="006D3C13" w:rsidRDefault="006D3C13" w:rsidP="006D3C13">
      <w:pPr>
        <w:spacing w:line="360" w:lineRule="atLeast"/>
        <w:ind w:firstLine="709"/>
        <w:jc w:val="both"/>
        <w:rPr>
          <w:sz w:val="28"/>
          <w:szCs w:val="28"/>
        </w:rPr>
      </w:pPr>
      <w:r>
        <w:rPr>
          <w:sz w:val="28"/>
          <w:szCs w:val="28"/>
        </w:rPr>
        <w:t xml:space="preserve">Так как медь одновалентна, то при введении цинка </w:t>
      </w:r>
      <m:oMath>
        <m:r>
          <w:rPr>
            <w:rFonts w:ascii="Cambria Math" w:hAnsi="Cambria Math"/>
            <w:sz w:val="28"/>
            <w:szCs w:val="28"/>
          </w:rPr>
          <m:t>∆Z=1</m:t>
        </m:r>
      </m:oMath>
      <w:r>
        <w:rPr>
          <w:sz w:val="28"/>
          <w:szCs w:val="28"/>
        </w:rPr>
        <w:t xml:space="preserve">, а мышьяка </w:t>
      </w:r>
      <m:oMath>
        <m:r>
          <w:rPr>
            <w:rFonts w:ascii="Cambria Math" w:hAnsi="Cambria Math"/>
            <w:sz w:val="28"/>
            <w:szCs w:val="28"/>
          </w:rPr>
          <m:t>∆Z=4.</m:t>
        </m:r>
      </m:oMath>
      <w:r>
        <w:rPr>
          <w:sz w:val="28"/>
          <w:szCs w:val="28"/>
        </w:rPr>
        <w:t xml:space="preserve"> следует принять во внимание, что остаточное сопротивление линейно зависит от концентрации </w:t>
      </w:r>
      <w:r>
        <w:rPr>
          <w:i/>
          <w:sz w:val="28"/>
          <w:szCs w:val="28"/>
        </w:rPr>
        <w:t>х</w:t>
      </w:r>
      <w:r>
        <w:rPr>
          <w:sz w:val="28"/>
          <w:szCs w:val="28"/>
        </w:rPr>
        <w:t xml:space="preserve"> примесных атомов.</w:t>
      </w:r>
    </w:p>
    <w:p w:rsidR="006D3C13" w:rsidRDefault="006D3C13" w:rsidP="006D3C13">
      <w:pPr>
        <w:spacing w:line="360" w:lineRule="atLeast"/>
        <w:ind w:firstLine="709"/>
        <w:jc w:val="both"/>
        <w:rPr>
          <w:sz w:val="28"/>
          <w:szCs w:val="28"/>
        </w:rPr>
      </w:pPr>
      <w:r>
        <w:rPr>
          <w:sz w:val="28"/>
          <w:szCs w:val="28"/>
        </w:rPr>
        <w:t xml:space="preserve">Таким образом, </w:t>
      </w:r>
    </w:p>
    <w:p w:rsidR="006D3C13" w:rsidRDefault="006D3C13" w:rsidP="006D3C13">
      <w:pPr>
        <w:spacing w:line="360" w:lineRule="atLeast"/>
        <w:ind w:firstLine="709"/>
        <w:jc w:val="both"/>
        <w:rPr>
          <w:sz w:val="28"/>
          <w:szCs w:val="28"/>
        </w:rPr>
      </w:pPr>
    </w:p>
    <w:p w:rsidR="006D3C13" w:rsidRDefault="006D3C13" w:rsidP="006D3C13">
      <w:pPr>
        <w:spacing w:line="360" w:lineRule="atLeast"/>
        <w:ind w:firstLine="709"/>
        <w:jc w:val="both"/>
        <w:rPr>
          <w:sz w:val="28"/>
          <w:szCs w:val="28"/>
          <w:lang w:val="en-US"/>
        </w:rPr>
      </w:pPr>
      <m:oMathPara>
        <m:oMath>
          <m:r>
            <w:rPr>
              <w:rFonts w:ascii="Cambria Math" w:hAnsi="Cambria Math"/>
              <w:sz w:val="28"/>
              <w:szCs w:val="28"/>
            </w:rPr>
            <m:t>ρ=</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т</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ост</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т</m:t>
              </m:r>
            </m:sub>
          </m:sSub>
          <m:r>
            <w:rPr>
              <w:rFonts w:ascii="Cambria Math" w:hAnsi="Cambria Math"/>
              <w:sz w:val="28"/>
              <w:szCs w:val="28"/>
            </w:rPr>
            <m:t>+</m:t>
          </m:r>
          <m:r>
            <w:rPr>
              <w:rFonts w:ascii="Cambria Math" w:hAnsi="Cambria Math"/>
              <w:sz w:val="28"/>
              <w:szCs w:val="28"/>
              <w:lang w:val="en-US"/>
            </w:rPr>
            <m:t>b</m:t>
          </m:r>
          <m:sSup>
            <m:sSupPr>
              <m:ctrlPr>
                <w:rPr>
                  <w:rFonts w:ascii="Cambria Math" w:hAnsi="Cambria Math"/>
                  <w:i/>
                  <w:sz w:val="28"/>
                  <w:szCs w:val="28"/>
                </w:rPr>
              </m:ctrlPr>
            </m:sSup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2</m:t>
                  </m:r>
                </m:sub>
              </m:sSub>
              <m:r>
                <w:rPr>
                  <w:rFonts w:ascii="Cambria Math" w:hAnsi="Cambria Math"/>
                  <w:sz w:val="28"/>
                  <w:szCs w:val="28"/>
                </w:rPr>
                <m:t>)</m:t>
              </m:r>
            </m:e>
            <m:sup>
              <m:r>
                <w:rPr>
                  <w:rFonts w:ascii="Cambria Math" w:hAnsi="Cambria Math"/>
                  <w:sz w:val="28"/>
                  <w:szCs w:val="28"/>
                </w:rPr>
                <m:t>2</m:t>
              </m:r>
            </m:sup>
          </m:sSup>
          <m:r>
            <w:rPr>
              <w:rFonts w:ascii="Cambria Math" w:hAnsi="Cambria Math"/>
              <w:sz w:val="28"/>
              <w:szCs w:val="28"/>
            </w:rPr>
            <m:t>,</m:t>
          </m:r>
        </m:oMath>
      </m:oMathPara>
    </w:p>
    <w:p w:rsidR="006D3C13" w:rsidRDefault="006D3C13" w:rsidP="006D3C13">
      <w:pPr>
        <w:spacing w:line="360" w:lineRule="atLeast"/>
        <w:ind w:firstLine="709"/>
        <w:jc w:val="both"/>
        <w:rPr>
          <w:sz w:val="28"/>
          <w:szCs w:val="28"/>
          <w:lang w:val="en-US"/>
        </w:rPr>
      </w:pPr>
    </w:p>
    <w:p w:rsidR="006D3C13" w:rsidRDefault="006D3C13" w:rsidP="006D3C13">
      <w:pPr>
        <w:spacing w:line="360" w:lineRule="atLeast"/>
        <w:ind w:firstLine="709"/>
        <w:jc w:val="both"/>
        <w:rPr>
          <w:sz w:val="28"/>
          <w:szCs w:val="28"/>
        </w:rPr>
      </w:pPr>
      <w:r>
        <w:rPr>
          <w:sz w:val="28"/>
          <w:szCs w:val="28"/>
        </w:rPr>
        <w:t>откуда</w:t>
      </w:r>
    </w:p>
    <w:p w:rsidR="006D3C13" w:rsidRDefault="006D3C13" w:rsidP="006D3C13">
      <w:pPr>
        <w:spacing w:line="360" w:lineRule="atLeast"/>
        <w:ind w:firstLine="709"/>
        <w:jc w:val="both"/>
        <w:rPr>
          <w:sz w:val="28"/>
          <w:szCs w:val="28"/>
        </w:rPr>
      </w:pPr>
    </w:p>
    <w:p w:rsidR="006D3C13" w:rsidRDefault="00644F35" w:rsidP="006D3C13">
      <w:pPr>
        <w:spacing w:line="360" w:lineRule="atLeast"/>
        <w:ind w:firstLine="709"/>
        <w:jc w:val="both"/>
        <w:rPr>
          <w:sz w:val="28"/>
          <w:szCs w:val="28"/>
          <w:lang w:val="en-US"/>
        </w:rPr>
      </w:pPr>
      <m:oMathPara>
        <m:oMathParaPr>
          <m:jc m:val="center"/>
        </m:oMathParaPr>
        <m:oMath>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lang w:val="en-US"/>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1</m:t>
              </m:r>
            </m:sub>
          </m:sSub>
          <m:r>
            <w:rPr>
              <w:rFonts w:ascii="Cambria Math" w:hAnsi="Cambria Math"/>
              <w:sz w:val="28"/>
              <w:szCs w:val="28"/>
            </w:rPr>
            <m:t>=b</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2</m:t>
              </m:r>
            </m:sub>
          </m:sSub>
          <m:sSup>
            <m:sSupPr>
              <m:ctrlPr>
                <w:rPr>
                  <w:rFonts w:ascii="Cambria Math" w:hAnsi="Cambria Math"/>
                  <w:i/>
                  <w:sz w:val="28"/>
                  <w:szCs w:val="28"/>
                </w:rPr>
              </m:ctrlPr>
            </m:sSupPr>
            <m:e>
              <m:r>
                <w:rPr>
                  <w:rFonts w:ascii="Cambria Math" w:hAnsi="Cambria Math"/>
                  <w:sz w:val="28"/>
                  <w:szCs w:val="28"/>
                </w:rPr>
                <m:t>)</m:t>
              </m:r>
            </m:e>
            <m:sup>
              <m:r>
                <w:rPr>
                  <w:rFonts w:ascii="Cambria Math" w:hAnsi="Cambria Math"/>
                  <w:sz w:val="28"/>
                  <w:szCs w:val="28"/>
                </w:rPr>
                <m:t>2</m:t>
              </m:r>
            </m:sup>
          </m:sSup>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As</m:t>
              </m:r>
            </m:sub>
          </m:sSub>
          <m:r>
            <w:rPr>
              <w:rFonts w:ascii="Cambria Math" w:hAnsi="Cambria Math"/>
              <w:sz w:val="28"/>
              <w:szCs w:val="28"/>
            </w:rPr>
            <m:t>-b(∆</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Zn</m:t>
              </m:r>
            </m:sub>
          </m:sSub>
          <m:sSup>
            <m:sSupPr>
              <m:ctrlPr>
                <w:rPr>
                  <w:rFonts w:ascii="Cambria Math" w:hAnsi="Cambria Math"/>
                  <w:i/>
                  <w:sz w:val="28"/>
                  <w:szCs w:val="28"/>
                </w:rPr>
              </m:ctrlPr>
            </m:sSupPr>
            <m:e>
              <m:r>
                <w:rPr>
                  <w:rFonts w:ascii="Cambria Math" w:hAnsi="Cambria Math"/>
                  <w:sz w:val="28"/>
                  <w:szCs w:val="28"/>
                </w:rPr>
                <m:t>)</m:t>
              </m:r>
            </m:e>
            <m:sup>
              <m:r>
                <w:rPr>
                  <w:rFonts w:ascii="Cambria Math" w:hAnsi="Cambria Math"/>
                  <w:sz w:val="28"/>
                  <w:szCs w:val="28"/>
                </w:rPr>
                <m:t>2</m:t>
              </m:r>
            </m:sup>
          </m:sSup>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Zn</m:t>
              </m:r>
            </m:sub>
          </m:sSub>
          <m:r>
            <w:rPr>
              <w:rFonts w:ascii="Cambria Math" w:hAnsi="Cambria Math"/>
              <w:sz w:val="28"/>
              <w:szCs w:val="28"/>
            </w:rPr>
            <m:t>=b∙</m:t>
          </m:r>
          <m:d>
            <m:dPr>
              <m:ctrlPr>
                <w:rPr>
                  <w:rFonts w:ascii="Cambria Math" w:hAnsi="Cambria Math"/>
                  <w:i/>
                  <w:sz w:val="28"/>
                  <w:szCs w:val="28"/>
                </w:rPr>
              </m:ctrlPr>
            </m:dPr>
            <m:e>
              <m:r>
                <w:rPr>
                  <w:rFonts w:ascii="Cambria Math" w:hAnsi="Cambria Math"/>
                  <w:sz w:val="28"/>
                  <w:szCs w:val="28"/>
                </w:rPr>
                <m:t>16∙0,5∙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-2</m:t>
                  </m:r>
                </m:sup>
              </m:sSup>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-2</m:t>
                  </m:r>
                </m:sup>
              </m:sSup>
            </m:e>
          </m:d>
          <m:r>
            <w:rPr>
              <w:rFonts w:ascii="Cambria Math" w:hAnsi="Cambria Math"/>
              <w:sz w:val="28"/>
              <w:szCs w:val="28"/>
            </w:rPr>
            <m:t xml:space="preserve">=0,06b </m:t>
          </m:r>
        </m:oMath>
      </m:oMathPara>
    </w:p>
    <w:p w:rsidR="005651A1" w:rsidRDefault="005651A1" w:rsidP="006D3C13">
      <w:pPr>
        <w:spacing w:line="360" w:lineRule="atLeast"/>
        <w:ind w:firstLine="709"/>
        <w:jc w:val="both"/>
        <w:rPr>
          <w:sz w:val="28"/>
          <w:szCs w:val="28"/>
          <w:lang w:val="en-US"/>
        </w:rPr>
      </w:pPr>
    </w:p>
    <w:p w:rsidR="005651A1" w:rsidRDefault="005651A1" w:rsidP="006D3C13">
      <w:pPr>
        <w:spacing w:line="360" w:lineRule="atLeast"/>
        <w:ind w:firstLine="709"/>
        <w:jc w:val="both"/>
        <w:rPr>
          <w:sz w:val="28"/>
          <w:szCs w:val="28"/>
        </w:rPr>
      </w:pPr>
      <w:r>
        <w:rPr>
          <w:sz w:val="28"/>
          <w:szCs w:val="28"/>
        </w:rPr>
        <w:t>Поэтому, первый материал обладает меньшим удельным сопротивлением, т.е. более высокой удельной проводимостью.</w:t>
      </w:r>
    </w:p>
    <w:p w:rsidR="005651A1" w:rsidRDefault="005651A1" w:rsidP="005651A1">
      <w:pPr>
        <w:spacing w:line="360" w:lineRule="atLeast"/>
        <w:jc w:val="both"/>
        <w:rPr>
          <w:sz w:val="28"/>
          <w:szCs w:val="28"/>
        </w:rPr>
      </w:pPr>
    </w:p>
    <w:p w:rsidR="005651A1" w:rsidRDefault="005651A1" w:rsidP="00190310">
      <w:pPr>
        <w:pStyle w:val="af0"/>
        <w:numPr>
          <w:ilvl w:val="0"/>
          <w:numId w:val="42"/>
        </w:numPr>
        <w:tabs>
          <w:tab w:val="left" w:pos="993"/>
        </w:tabs>
        <w:spacing w:line="360" w:lineRule="atLeast"/>
        <w:ind w:left="0" w:firstLine="709"/>
        <w:jc w:val="both"/>
        <w:rPr>
          <w:sz w:val="28"/>
          <w:szCs w:val="28"/>
        </w:rPr>
      </w:pPr>
      <w:r>
        <w:rPr>
          <w:sz w:val="28"/>
          <w:szCs w:val="28"/>
        </w:rPr>
        <w:t xml:space="preserve"> Температура перехода в сверхпроводящее состояние </w:t>
      </w:r>
      <m:oMath>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св</m:t>
            </m:r>
          </m:sub>
        </m:sSub>
      </m:oMath>
      <w:r>
        <w:rPr>
          <w:sz w:val="28"/>
          <w:szCs w:val="28"/>
        </w:rPr>
        <w:t xml:space="preserve"> для олова в отсутствие магнитного поля равна 3,7 К, а критическая напряженность магнитного поля </w:t>
      </w:r>
      <m:oMath>
        <m:sSub>
          <m:sSubPr>
            <m:ctrlPr>
              <w:rPr>
                <w:rFonts w:ascii="Cambria Math" w:hAnsi="Cambria Math"/>
                <w:i/>
                <w:sz w:val="28"/>
                <w:szCs w:val="28"/>
              </w:rPr>
            </m:ctrlPr>
          </m:sSubPr>
          <m:e>
            <m:r>
              <w:rPr>
                <w:rFonts w:ascii="Cambria Math" w:hAnsi="Cambria Math"/>
                <w:sz w:val="28"/>
                <w:szCs w:val="28"/>
              </w:rPr>
              <m:t>Н</m:t>
            </m:r>
          </m:e>
          <m:sub>
            <m:r>
              <w:rPr>
                <w:rFonts w:ascii="Cambria Math" w:hAnsi="Cambria Math"/>
                <w:sz w:val="28"/>
                <w:szCs w:val="28"/>
              </w:rPr>
              <m:t>св</m:t>
            </m:r>
          </m:sub>
        </m:sSub>
      </m:oMath>
      <w:r>
        <w:rPr>
          <w:sz w:val="28"/>
          <w:szCs w:val="28"/>
        </w:rPr>
        <w:t xml:space="preserve"> при температуре абсолютного нуля (</w:t>
      </w:r>
      <m:oMath>
        <m:r>
          <w:rPr>
            <w:rFonts w:ascii="Cambria Math" w:hAnsi="Cambria Math"/>
            <w:sz w:val="28"/>
            <w:szCs w:val="28"/>
          </w:rPr>
          <m:t>Т=0 К</m:t>
        </m:r>
      </m:oMath>
      <w:r>
        <w:rPr>
          <w:sz w:val="28"/>
          <w:szCs w:val="28"/>
        </w:rPr>
        <w:t xml:space="preserve">) составляет </w:t>
      </w:r>
      <m:oMath>
        <m:r>
          <w:rPr>
            <w:rFonts w:ascii="Cambria Math" w:hAnsi="Cambria Math"/>
            <w:sz w:val="28"/>
            <w:szCs w:val="28"/>
          </w:rPr>
          <m:t>2,4∙</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 xml:space="preserve"> А/м</m:t>
        </m:r>
      </m:oMath>
      <w:r>
        <w:rPr>
          <w:sz w:val="28"/>
          <w:szCs w:val="28"/>
        </w:rPr>
        <w:t>. рассчитайте максимально допустимое значение тока при т</w:t>
      </w:r>
      <w:proofErr w:type="spellStart"/>
      <w:r>
        <w:rPr>
          <w:sz w:val="28"/>
          <w:szCs w:val="28"/>
        </w:rPr>
        <w:t>емпературе</w:t>
      </w:r>
      <w:proofErr w:type="spellEnd"/>
      <w:r>
        <w:rPr>
          <w:sz w:val="28"/>
          <w:szCs w:val="28"/>
        </w:rPr>
        <w:t xml:space="preserve"> </w:t>
      </w:r>
      <m:oMath>
        <m:r>
          <w:rPr>
            <w:rFonts w:ascii="Cambria Math" w:hAnsi="Cambria Math"/>
            <w:sz w:val="28"/>
            <w:szCs w:val="28"/>
          </w:rPr>
          <m:t>Т=2 К</m:t>
        </m:r>
      </m:oMath>
      <w:r>
        <w:rPr>
          <w:sz w:val="28"/>
          <w:szCs w:val="28"/>
        </w:rPr>
        <w:t xml:space="preserve"> для провода диаметром </w:t>
      </w:r>
      <m:oMath>
        <m:r>
          <w:rPr>
            <w:rFonts w:ascii="Cambria Math" w:hAnsi="Cambria Math"/>
            <w:sz w:val="28"/>
            <w:szCs w:val="28"/>
            <w:lang w:val="en-US"/>
          </w:rPr>
          <m:t>d</m:t>
        </m:r>
        <m:r>
          <w:rPr>
            <w:rFonts w:ascii="Cambria Math" w:hAnsi="Cambria Math"/>
            <w:sz w:val="28"/>
            <w:szCs w:val="28"/>
          </w:rPr>
          <m:t>=1 мм</m:t>
        </m:r>
      </m:oMath>
      <w:r w:rsidR="001603CB">
        <w:rPr>
          <w:sz w:val="28"/>
          <w:szCs w:val="28"/>
        </w:rPr>
        <w:t>, изготовленного из сверхпроводящего олова. Вычислите для этой температуры диаметр провода, по которому может протекать ток 100 А без разрушения сверхпроводящего состояния.</w:t>
      </w:r>
    </w:p>
    <w:p w:rsidR="001603CB" w:rsidRDefault="001603CB" w:rsidP="001603CB">
      <w:pPr>
        <w:tabs>
          <w:tab w:val="left" w:pos="993"/>
        </w:tabs>
        <w:spacing w:line="360" w:lineRule="atLeast"/>
        <w:jc w:val="both"/>
        <w:rPr>
          <w:sz w:val="28"/>
          <w:szCs w:val="28"/>
        </w:rPr>
      </w:pPr>
    </w:p>
    <w:p w:rsidR="001603CB" w:rsidRDefault="001603CB" w:rsidP="001603CB">
      <w:pPr>
        <w:tabs>
          <w:tab w:val="left" w:pos="993"/>
        </w:tabs>
        <w:spacing w:line="360" w:lineRule="atLeast"/>
        <w:ind w:firstLine="709"/>
        <w:jc w:val="both"/>
        <w:rPr>
          <w:i/>
          <w:sz w:val="28"/>
          <w:szCs w:val="28"/>
          <w:u w:val="single"/>
        </w:rPr>
      </w:pPr>
      <w:r>
        <w:rPr>
          <w:i/>
          <w:sz w:val="28"/>
          <w:szCs w:val="28"/>
          <w:u w:val="single"/>
        </w:rPr>
        <w:t>Решение:</w:t>
      </w:r>
    </w:p>
    <w:p w:rsidR="001603CB" w:rsidRDefault="001603CB" w:rsidP="001603CB">
      <w:pPr>
        <w:tabs>
          <w:tab w:val="left" w:pos="993"/>
        </w:tabs>
        <w:spacing w:line="360" w:lineRule="atLeast"/>
        <w:ind w:firstLine="709"/>
        <w:jc w:val="both"/>
        <w:rPr>
          <w:i/>
          <w:sz w:val="28"/>
          <w:szCs w:val="28"/>
          <w:u w:val="single"/>
        </w:rPr>
      </w:pPr>
    </w:p>
    <w:p w:rsidR="001603CB" w:rsidRDefault="001603CB" w:rsidP="001603CB">
      <w:pPr>
        <w:tabs>
          <w:tab w:val="left" w:pos="993"/>
        </w:tabs>
        <w:spacing w:line="360" w:lineRule="atLeast"/>
        <w:ind w:firstLine="709"/>
        <w:jc w:val="both"/>
        <w:rPr>
          <w:sz w:val="28"/>
          <w:szCs w:val="28"/>
        </w:rPr>
      </w:pPr>
      <w:r>
        <w:rPr>
          <w:sz w:val="28"/>
          <w:szCs w:val="28"/>
        </w:rPr>
        <w:t>Для сверхпроводников первого рода справедливо соотношение</w:t>
      </w:r>
    </w:p>
    <w:p w:rsidR="001603CB" w:rsidRDefault="001603CB" w:rsidP="001603CB">
      <w:pPr>
        <w:tabs>
          <w:tab w:val="left" w:pos="993"/>
        </w:tabs>
        <w:spacing w:line="360" w:lineRule="atLeast"/>
        <w:ind w:firstLine="709"/>
        <w:jc w:val="both"/>
        <w:rPr>
          <w:sz w:val="28"/>
          <w:szCs w:val="28"/>
        </w:rPr>
      </w:pPr>
    </w:p>
    <w:p w:rsidR="001603CB" w:rsidRPr="001603CB" w:rsidRDefault="00644F35" w:rsidP="001603CB">
      <w:pPr>
        <w:tabs>
          <w:tab w:val="left" w:pos="993"/>
        </w:tabs>
        <w:spacing w:line="360" w:lineRule="atLeast"/>
        <w:ind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H</m:t>
              </m:r>
            </m:e>
            <m:sub>
              <m:r>
                <w:rPr>
                  <w:rFonts w:ascii="Cambria Math" w:hAnsi="Cambria Math"/>
                  <w:sz w:val="28"/>
                  <w:szCs w:val="28"/>
                </w:rPr>
                <m:t>св</m:t>
              </m:r>
            </m:sub>
          </m:sSub>
          <m:d>
            <m:dPr>
              <m:ctrlPr>
                <w:rPr>
                  <w:rFonts w:ascii="Cambria Math" w:hAnsi="Cambria Math"/>
                  <w:i/>
                  <w:sz w:val="28"/>
                  <w:szCs w:val="28"/>
                </w:rPr>
              </m:ctrlPr>
            </m:dPr>
            <m:e>
              <m:r>
                <w:rPr>
                  <w:rFonts w:ascii="Cambria Math" w:hAnsi="Cambria Math"/>
                  <w:sz w:val="28"/>
                  <w:szCs w:val="28"/>
                  <w:lang w:val="en-US"/>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св</m:t>
              </m:r>
            </m:sub>
          </m:sSub>
          <m:d>
            <m:dPr>
              <m:ctrlPr>
                <w:rPr>
                  <w:rFonts w:ascii="Cambria Math" w:hAnsi="Cambria Math"/>
                  <w:i/>
                  <w:sz w:val="28"/>
                  <w:szCs w:val="28"/>
                </w:rPr>
              </m:ctrlPr>
            </m:dPr>
            <m:e>
              <m:r>
                <w:rPr>
                  <w:rFonts w:ascii="Cambria Math" w:hAnsi="Cambria Math"/>
                  <w:sz w:val="28"/>
                  <w:szCs w:val="28"/>
                </w:rPr>
                <m:t>0</m:t>
              </m:r>
            </m:e>
          </m:d>
          <m:d>
            <m:dPr>
              <m:begChr m:val="["/>
              <m:endChr m:val="]"/>
              <m:ctrlPr>
                <w:rPr>
                  <w:rFonts w:ascii="Cambria Math" w:hAnsi="Cambria Math"/>
                  <w:i/>
                  <w:sz w:val="28"/>
                  <w:szCs w:val="28"/>
                </w:rPr>
              </m:ctrlPr>
            </m:dPr>
            <m:e>
              <m:r>
                <w:rPr>
                  <w:rFonts w:ascii="Cambria Math" w:hAnsi="Cambria Math"/>
                  <w:sz w:val="28"/>
                  <w:szCs w:val="28"/>
                </w:rPr>
                <m:t>1-(</m:t>
              </m:r>
              <m:f>
                <m:fPr>
                  <m:type m:val="lin"/>
                  <m:ctrlPr>
                    <w:rPr>
                      <w:rFonts w:ascii="Cambria Math" w:hAnsi="Cambria Math"/>
                      <w:i/>
                      <w:sz w:val="28"/>
                      <w:szCs w:val="28"/>
                    </w:rPr>
                  </m:ctrlPr>
                </m:fPr>
                <m:num>
                  <m:r>
                    <w:rPr>
                      <w:rFonts w:ascii="Cambria Math" w:hAnsi="Cambria Math"/>
                      <w:sz w:val="28"/>
                      <w:szCs w:val="28"/>
                    </w:rPr>
                    <m:t>T</m:t>
                  </m:r>
                </m:num>
                <m:den>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св</m:t>
                      </m:r>
                    </m:sub>
                  </m:sSub>
                </m:den>
              </m:f>
              <m:sSup>
                <m:sSupPr>
                  <m:ctrlPr>
                    <w:rPr>
                      <w:rFonts w:ascii="Cambria Math" w:hAnsi="Cambria Math"/>
                      <w:i/>
                      <w:sz w:val="28"/>
                      <w:szCs w:val="28"/>
                    </w:rPr>
                  </m:ctrlPr>
                </m:sSupPr>
                <m:e>
                  <m:r>
                    <w:rPr>
                      <w:rFonts w:ascii="Cambria Math" w:hAnsi="Cambria Math"/>
                      <w:sz w:val="28"/>
                      <w:szCs w:val="28"/>
                    </w:rPr>
                    <m:t>)</m:t>
                  </m:r>
                </m:e>
                <m:sup>
                  <m:r>
                    <w:rPr>
                      <w:rFonts w:ascii="Cambria Math" w:hAnsi="Cambria Math"/>
                      <w:sz w:val="28"/>
                      <w:szCs w:val="28"/>
                    </w:rPr>
                    <m:t>2</m:t>
                  </m:r>
                </m:sup>
              </m:sSup>
            </m:e>
          </m:d>
          <m:r>
            <w:rPr>
              <w:rFonts w:ascii="Cambria Math" w:hAnsi="Cambria Math"/>
              <w:sz w:val="28"/>
              <w:szCs w:val="28"/>
            </w:rPr>
            <m:t>,</m:t>
          </m:r>
        </m:oMath>
      </m:oMathPara>
    </w:p>
    <w:p w:rsidR="001603CB" w:rsidRDefault="001603CB" w:rsidP="001603CB">
      <w:pPr>
        <w:tabs>
          <w:tab w:val="left" w:pos="993"/>
        </w:tabs>
        <w:spacing w:line="360" w:lineRule="atLeast"/>
        <w:ind w:firstLine="709"/>
        <w:jc w:val="both"/>
        <w:rPr>
          <w:sz w:val="28"/>
          <w:szCs w:val="28"/>
        </w:rPr>
      </w:pPr>
      <w:r>
        <w:rPr>
          <w:sz w:val="28"/>
          <w:szCs w:val="28"/>
        </w:rPr>
        <w:t>для олова</w:t>
      </w:r>
      <w:r w:rsidR="00E56990">
        <w:rPr>
          <w:sz w:val="28"/>
          <w:szCs w:val="28"/>
        </w:rPr>
        <w:t>:</w:t>
      </w:r>
    </w:p>
    <w:p w:rsidR="001603CB" w:rsidRDefault="001603CB" w:rsidP="001603CB">
      <w:pPr>
        <w:tabs>
          <w:tab w:val="left" w:pos="993"/>
        </w:tabs>
        <w:spacing w:line="360" w:lineRule="atLeast"/>
        <w:ind w:firstLine="709"/>
        <w:jc w:val="both"/>
        <w:rPr>
          <w:sz w:val="28"/>
          <w:szCs w:val="28"/>
        </w:rPr>
      </w:pPr>
    </w:p>
    <w:p w:rsidR="001603CB" w:rsidRDefault="00644F35" w:rsidP="001603CB">
      <w:pPr>
        <w:tabs>
          <w:tab w:val="left" w:pos="993"/>
        </w:tabs>
        <w:spacing w:line="360" w:lineRule="atLeast"/>
        <w:ind w:firstLine="709"/>
        <w:jc w:val="both"/>
        <w:rPr>
          <w:i/>
          <w:sz w:val="28"/>
          <w:szCs w:val="28"/>
        </w:rPr>
      </w:pPr>
      <m:oMathPara>
        <m:oMath>
          <m:sSub>
            <m:sSubPr>
              <m:ctrlPr>
                <w:rPr>
                  <w:rFonts w:ascii="Cambria Math" w:hAnsi="Cambria Math"/>
                  <w:i/>
                  <w:sz w:val="28"/>
                  <w:szCs w:val="28"/>
                </w:rPr>
              </m:ctrlPr>
            </m:sSubPr>
            <m:e>
              <m:r>
                <w:rPr>
                  <w:rFonts w:ascii="Cambria Math" w:hAnsi="Cambria Math"/>
                  <w:sz w:val="28"/>
                  <w:szCs w:val="28"/>
                  <w:lang w:val="en-US"/>
                </w:rPr>
                <m:t>H</m:t>
              </m:r>
            </m:e>
            <m:sub>
              <m:r>
                <w:rPr>
                  <w:rFonts w:ascii="Cambria Math" w:hAnsi="Cambria Math"/>
                  <w:sz w:val="28"/>
                  <w:szCs w:val="28"/>
                </w:rPr>
                <m:t>св</m:t>
              </m:r>
            </m:sub>
          </m:sSub>
          <m:d>
            <m:dPr>
              <m:ctrlPr>
                <w:rPr>
                  <w:rFonts w:ascii="Cambria Math" w:hAnsi="Cambria Math"/>
                  <w:i/>
                  <w:sz w:val="28"/>
                  <w:szCs w:val="28"/>
                  <w:lang w:val="en-US"/>
                </w:rPr>
              </m:ctrlPr>
            </m:dPr>
            <m:e>
              <m:r>
                <w:rPr>
                  <w:rFonts w:ascii="Cambria Math" w:hAnsi="Cambria Math"/>
                  <w:sz w:val="28"/>
                  <w:szCs w:val="28"/>
                  <w:lang w:val="en-US"/>
                </w:rPr>
                <m:t>2K</m:t>
              </m:r>
            </m:e>
          </m:d>
          <m:r>
            <w:rPr>
              <w:rFonts w:ascii="Cambria Math" w:hAnsi="Cambria Math"/>
              <w:sz w:val="28"/>
              <w:szCs w:val="28"/>
              <w:lang w:val="en-US"/>
            </w:rPr>
            <m:t>=2,4∙</m:t>
          </m:r>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4</m:t>
              </m:r>
            </m:sup>
          </m:sSup>
          <m:d>
            <m:dPr>
              <m:begChr m:val="["/>
              <m:endChr m:val="]"/>
              <m:ctrlPr>
                <w:rPr>
                  <w:rFonts w:ascii="Cambria Math" w:hAnsi="Cambria Math"/>
                  <w:i/>
                  <w:sz w:val="28"/>
                  <w:szCs w:val="28"/>
                  <w:lang w:val="en-US"/>
                </w:rPr>
              </m:ctrlPr>
            </m:dPr>
            <m:e>
              <m:r>
                <w:rPr>
                  <w:rFonts w:ascii="Cambria Math" w:hAnsi="Cambria Math"/>
                  <w:sz w:val="28"/>
                  <w:szCs w:val="28"/>
                  <w:lang w:val="en-US"/>
                </w:rPr>
                <m:t>1-</m:t>
              </m:r>
              <m:sSup>
                <m:sSupPr>
                  <m:ctrlPr>
                    <w:rPr>
                      <w:rFonts w:ascii="Cambria Math" w:hAnsi="Cambria Math"/>
                      <w:i/>
                      <w:sz w:val="28"/>
                      <w:szCs w:val="28"/>
                      <w:lang w:val="en-US"/>
                    </w:rPr>
                  </m:ctrlPr>
                </m:sSupPr>
                <m:e>
                  <m:r>
                    <w:rPr>
                      <w:rFonts w:ascii="Cambria Math" w:hAnsi="Cambria Math"/>
                      <w:sz w:val="28"/>
                      <w:szCs w:val="28"/>
                      <w:lang w:val="en-US"/>
                    </w:rPr>
                    <m:t>(</m:t>
                  </m:r>
                  <m:f>
                    <m:fPr>
                      <m:type m:val="lin"/>
                      <m:ctrlPr>
                        <w:rPr>
                          <w:rFonts w:ascii="Cambria Math" w:hAnsi="Cambria Math"/>
                          <w:i/>
                          <w:sz w:val="28"/>
                          <w:szCs w:val="28"/>
                          <w:lang w:val="en-US"/>
                        </w:rPr>
                      </m:ctrlPr>
                    </m:fPr>
                    <m:num>
                      <m:r>
                        <w:rPr>
                          <w:rFonts w:ascii="Cambria Math" w:hAnsi="Cambria Math"/>
                          <w:sz w:val="28"/>
                          <w:szCs w:val="28"/>
                          <w:lang w:val="en-US"/>
                        </w:rPr>
                        <m:t>2,0</m:t>
                      </m:r>
                    </m:num>
                    <m:den>
                      <m:r>
                        <w:rPr>
                          <w:rFonts w:ascii="Cambria Math" w:hAnsi="Cambria Math"/>
                          <w:sz w:val="28"/>
                          <w:szCs w:val="28"/>
                          <w:lang w:val="en-US"/>
                        </w:rPr>
                        <m:t>3,7</m:t>
                      </m:r>
                    </m:den>
                  </m:f>
                  <m:r>
                    <w:rPr>
                      <w:rFonts w:ascii="Cambria Math" w:hAnsi="Cambria Math"/>
                      <w:sz w:val="28"/>
                      <w:szCs w:val="28"/>
                      <w:lang w:val="en-US"/>
                    </w:rPr>
                    <m:t>)</m:t>
                  </m:r>
                </m:e>
                <m:sup>
                  <m:r>
                    <w:rPr>
                      <w:rFonts w:ascii="Cambria Math" w:hAnsi="Cambria Math"/>
                      <w:sz w:val="28"/>
                      <w:szCs w:val="28"/>
                      <w:lang w:val="en-US"/>
                    </w:rPr>
                    <m:t>2</m:t>
                  </m:r>
                </m:sup>
              </m:sSup>
            </m:e>
          </m:d>
          <m:r>
            <w:rPr>
              <w:rFonts w:ascii="Cambria Math" w:hAnsi="Cambria Math"/>
              <w:sz w:val="28"/>
              <w:szCs w:val="28"/>
              <w:lang w:val="en-US"/>
            </w:rPr>
            <m:t>=1,7∙</m:t>
          </m:r>
          <m:sSup>
            <m:sSupPr>
              <m:ctrlPr>
                <w:rPr>
                  <w:rFonts w:ascii="Cambria Math" w:hAnsi="Cambria Math"/>
                  <w:i/>
                  <w:sz w:val="28"/>
                  <w:szCs w:val="28"/>
                  <w:lang w:val="en-US"/>
                </w:rPr>
              </m:ctrlPr>
            </m:sSupPr>
            <m:e>
              <m:r>
                <w:rPr>
                  <w:rFonts w:ascii="Cambria Math" w:hAnsi="Cambria Math"/>
                  <w:sz w:val="28"/>
                  <w:szCs w:val="28"/>
                  <w:lang w:val="en-US"/>
                </w:rPr>
                <m:t>10</m:t>
              </m:r>
            </m:e>
            <m:sup>
              <m:r>
                <w:rPr>
                  <w:rFonts w:ascii="Cambria Math" w:hAnsi="Cambria Math"/>
                  <w:sz w:val="28"/>
                  <w:szCs w:val="28"/>
                  <w:lang w:val="en-US"/>
                </w:rPr>
                <m:t>4</m:t>
              </m:r>
            </m:sup>
          </m:sSup>
          <m:r>
            <w:rPr>
              <w:rFonts w:ascii="Cambria Math" w:hAnsi="Cambria Math"/>
              <w:sz w:val="28"/>
              <w:szCs w:val="28"/>
            </w:rPr>
            <m:t>А/м.</m:t>
          </m:r>
        </m:oMath>
      </m:oMathPara>
    </w:p>
    <w:p w:rsidR="001603CB" w:rsidRDefault="001603CB" w:rsidP="001603CB">
      <w:pPr>
        <w:tabs>
          <w:tab w:val="left" w:pos="993"/>
        </w:tabs>
        <w:spacing w:line="360" w:lineRule="atLeast"/>
        <w:ind w:firstLine="709"/>
        <w:jc w:val="both"/>
        <w:rPr>
          <w:i/>
          <w:sz w:val="28"/>
          <w:szCs w:val="28"/>
        </w:rPr>
      </w:pPr>
    </w:p>
    <w:p w:rsidR="001603CB" w:rsidRDefault="001603CB" w:rsidP="001603CB">
      <w:pPr>
        <w:tabs>
          <w:tab w:val="left" w:pos="993"/>
        </w:tabs>
        <w:spacing w:line="360" w:lineRule="atLeast"/>
        <w:ind w:firstLine="709"/>
        <w:jc w:val="both"/>
        <w:rPr>
          <w:sz w:val="28"/>
          <w:szCs w:val="28"/>
        </w:rPr>
      </w:pPr>
      <w:r w:rsidRPr="001603CB">
        <w:rPr>
          <w:sz w:val="28"/>
          <w:szCs w:val="28"/>
        </w:rPr>
        <w:t>Предельный ток ограничивается критической напряженностью магнитного поля на поверхности образца.</w:t>
      </w:r>
    </w:p>
    <w:p w:rsidR="001603CB" w:rsidRPr="005E073B" w:rsidRDefault="001603CB" w:rsidP="001603CB">
      <w:pPr>
        <w:tabs>
          <w:tab w:val="left" w:pos="993"/>
        </w:tabs>
        <w:spacing w:line="360" w:lineRule="atLeast"/>
        <w:ind w:firstLine="709"/>
        <w:jc w:val="both"/>
        <w:rPr>
          <w:sz w:val="28"/>
          <w:szCs w:val="28"/>
        </w:rPr>
      </w:pPr>
      <w:r>
        <w:rPr>
          <w:sz w:val="28"/>
          <w:szCs w:val="28"/>
        </w:rPr>
        <w:t xml:space="preserve">Для цилиндрического провода </w:t>
      </w: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св</m:t>
            </m:r>
          </m:sub>
        </m:sSub>
        <m:r>
          <w:rPr>
            <w:rFonts w:ascii="Cambria Math" w:hAnsi="Cambria Math"/>
            <w:sz w:val="28"/>
            <w:szCs w:val="28"/>
          </w:rPr>
          <m:t>=π</m:t>
        </m:r>
        <m:r>
          <w:rPr>
            <w:rFonts w:ascii="Cambria Math" w:hAnsi="Cambria Math"/>
            <w:sz w:val="28"/>
            <w:szCs w:val="28"/>
            <w:lang w:val="en-US"/>
          </w:rPr>
          <m:t>d</m:t>
        </m:r>
        <m:sSub>
          <m:sSubPr>
            <m:ctrlPr>
              <w:rPr>
                <w:rFonts w:ascii="Cambria Math" w:hAnsi="Cambria Math"/>
                <w:i/>
                <w:sz w:val="28"/>
                <w:szCs w:val="28"/>
                <w:lang w:val="en-US"/>
              </w:rPr>
            </m:ctrlPr>
          </m:sSubPr>
          <m:e>
            <m:r>
              <w:rPr>
                <w:rFonts w:ascii="Cambria Math" w:hAnsi="Cambria Math"/>
                <w:sz w:val="28"/>
                <w:szCs w:val="28"/>
                <w:lang w:val="en-US"/>
              </w:rPr>
              <m:t>H</m:t>
            </m:r>
          </m:e>
          <m:sub>
            <m:r>
              <w:rPr>
                <w:rFonts w:ascii="Cambria Math" w:hAnsi="Cambria Math"/>
                <w:sz w:val="28"/>
                <w:szCs w:val="28"/>
              </w:rPr>
              <m:t>св</m:t>
            </m:r>
          </m:sub>
        </m:sSub>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rPr>
          <m:t>=3,14∙</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∙1.7∙</m:t>
        </m:r>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 xml:space="preserve">=53,4 </m:t>
        </m:r>
        <m:r>
          <w:rPr>
            <w:rFonts w:ascii="Cambria Math" w:hAnsi="Cambria Math"/>
            <w:sz w:val="28"/>
            <w:szCs w:val="28"/>
            <w:lang w:val="en-US"/>
          </w:rPr>
          <m:t>A</m:t>
        </m:r>
        <m:r>
          <w:rPr>
            <w:rFonts w:ascii="Cambria Math" w:hAnsi="Cambria Math"/>
            <w:sz w:val="28"/>
            <w:szCs w:val="28"/>
          </w:rPr>
          <m:t>.</m:t>
        </m:r>
      </m:oMath>
    </w:p>
    <w:p w:rsidR="00090A1E" w:rsidRDefault="00090A1E" w:rsidP="001603CB">
      <w:pPr>
        <w:tabs>
          <w:tab w:val="left" w:pos="993"/>
        </w:tabs>
        <w:spacing w:line="360" w:lineRule="atLeast"/>
        <w:ind w:firstLine="709"/>
        <w:jc w:val="both"/>
        <w:rPr>
          <w:sz w:val="28"/>
          <w:szCs w:val="28"/>
        </w:rPr>
      </w:pPr>
      <w:r>
        <w:rPr>
          <w:sz w:val="28"/>
          <w:szCs w:val="28"/>
        </w:rPr>
        <w:t>Диаметр провода, по которому может протекать ток 100 А,</w:t>
      </w:r>
    </w:p>
    <w:p w:rsidR="00090A1E" w:rsidRDefault="00090A1E" w:rsidP="001603CB">
      <w:pPr>
        <w:tabs>
          <w:tab w:val="left" w:pos="993"/>
        </w:tabs>
        <w:spacing w:line="360" w:lineRule="atLeast"/>
        <w:ind w:firstLine="709"/>
        <w:jc w:val="both"/>
        <w:rPr>
          <w:sz w:val="28"/>
          <w:szCs w:val="28"/>
        </w:rPr>
      </w:pPr>
    </w:p>
    <w:p w:rsidR="00090A1E" w:rsidRDefault="00644F35" w:rsidP="00090A1E">
      <w:pPr>
        <w:tabs>
          <w:tab w:val="left" w:pos="993"/>
        </w:tabs>
        <w:spacing w:line="360" w:lineRule="atLeast"/>
        <w:ind w:firstLine="709"/>
        <w:jc w:val="center"/>
        <w:rPr>
          <w:i/>
          <w:sz w:val="28"/>
          <w:szCs w:val="28"/>
        </w:rPr>
      </w:pPr>
      <m:oMathPara>
        <m:oMath>
          <m:sSub>
            <m:sSubPr>
              <m:ctrlPr>
                <w:rPr>
                  <w:rFonts w:ascii="Cambria Math" w:hAnsi="Cambria Math"/>
                  <w:i/>
                  <w:sz w:val="28"/>
                  <w:szCs w:val="28"/>
                </w:rPr>
              </m:ctrlPr>
            </m:sSubPr>
            <m:e>
              <m:r>
                <w:rPr>
                  <w:rFonts w:ascii="Cambria Math" w:hAnsi="Cambria Math"/>
                  <w:sz w:val="28"/>
                  <w:szCs w:val="28"/>
                  <w:lang w:val="en-US"/>
                </w:rPr>
                <m:t>d</m:t>
              </m:r>
            </m:e>
            <m:sub>
              <m:r>
                <w:rPr>
                  <w:rFonts w:ascii="Cambria Math" w:hAnsi="Cambria Math"/>
                  <w:sz w:val="28"/>
                  <w:szCs w:val="28"/>
                </w:rPr>
                <m:t>100</m:t>
              </m:r>
            </m:sub>
          </m:sSub>
          <m:r>
            <w:rPr>
              <w:rFonts w:ascii="Cambria Math" w:hAnsi="Cambria Math"/>
              <w:sz w:val="28"/>
              <w:szCs w:val="28"/>
            </w:rPr>
            <m:t>=100/(3,14∙1,7∙</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4</m:t>
              </m:r>
            </m:sup>
          </m:sSup>
          <m:r>
            <w:rPr>
              <w:rFonts w:ascii="Cambria Math" w:hAnsi="Cambria Math"/>
              <w:sz w:val="28"/>
              <w:szCs w:val="28"/>
            </w:rPr>
            <m:t>)=1,87∙</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 xml:space="preserve"> м.</m:t>
          </m:r>
        </m:oMath>
      </m:oMathPara>
    </w:p>
    <w:p w:rsidR="00090A1E" w:rsidRDefault="00090A1E" w:rsidP="00090A1E">
      <w:pPr>
        <w:tabs>
          <w:tab w:val="left" w:pos="993"/>
        </w:tabs>
        <w:spacing w:line="360" w:lineRule="atLeast"/>
        <w:ind w:firstLine="709"/>
        <w:jc w:val="center"/>
        <w:rPr>
          <w:i/>
          <w:sz w:val="28"/>
          <w:szCs w:val="28"/>
        </w:rPr>
      </w:pPr>
    </w:p>
    <w:p w:rsidR="00090A1E" w:rsidRDefault="00090A1E" w:rsidP="00090A1E">
      <w:pPr>
        <w:tabs>
          <w:tab w:val="left" w:pos="993"/>
        </w:tabs>
        <w:spacing w:line="360" w:lineRule="atLeast"/>
        <w:ind w:firstLine="709"/>
        <w:jc w:val="both"/>
        <w:rPr>
          <w:sz w:val="28"/>
          <w:szCs w:val="28"/>
        </w:rPr>
      </w:pPr>
      <w:r>
        <w:rPr>
          <w:sz w:val="28"/>
          <w:szCs w:val="28"/>
        </w:rPr>
        <w:t xml:space="preserve">Таким образом, плотность предельного тока в сверхпроводнике первого рода уменьшается с увеличением </w:t>
      </w:r>
      <w:r>
        <w:rPr>
          <w:sz w:val="28"/>
          <w:szCs w:val="28"/>
          <w:lang w:val="en-US"/>
        </w:rPr>
        <w:t>d</w:t>
      </w:r>
      <w:r>
        <w:rPr>
          <w:sz w:val="28"/>
          <w:szCs w:val="28"/>
        </w:rPr>
        <w:t>, при этом предельный ток пропорционален диаметру провода, а не площади его поперечного сечения.</w:t>
      </w:r>
    </w:p>
    <w:p w:rsidR="00090A1E" w:rsidRDefault="00090A1E" w:rsidP="00090A1E">
      <w:pPr>
        <w:tabs>
          <w:tab w:val="left" w:pos="993"/>
        </w:tabs>
        <w:spacing w:line="360" w:lineRule="atLeast"/>
        <w:ind w:firstLine="709"/>
        <w:jc w:val="both"/>
        <w:rPr>
          <w:i/>
          <w:sz w:val="28"/>
          <w:szCs w:val="28"/>
        </w:rPr>
      </w:pPr>
      <w:r>
        <w:rPr>
          <w:i/>
          <w:sz w:val="28"/>
          <w:szCs w:val="28"/>
        </w:rPr>
        <w:t xml:space="preserve">Ответ: </w:t>
      </w:r>
      <m:oMath>
        <m:sSub>
          <m:sSubPr>
            <m:ctrlPr>
              <w:rPr>
                <w:rFonts w:ascii="Cambria Math" w:hAnsi="Cambria Math"/>
                <w:i/>
                <w:sz w:val="28"/>
                <w:szCs w:val="28"/>
              </w:rPr>
            </m:ctrlPr>
          </m:sSubPr>
          <m:e>
            <m:r>
              <w:rPr>
                <w:rFonts w:ascii="Cambria Math" w:hAnsi="Cambria Math"/>
                <w:sz w:val="28"/>
                <w:szCs w:val="28"/>
                <w:lang w:val="en-US"/>
              </w:rPr>
              <m:t>I</m:t>
            </m:r>
          </m:e>
          <m:sub>
            <m:r>
              <w:rPr>
                <w:rFonts w:ascii="Cambria Math" w:hAnsi="Cambria Math"/>
                <w:sz w:val="28"/>
                <w:szCs w:val="28"/>
              </w:rPr>
              <m:t>св</m:t>
            </m:r>
          </m:sub>
        </m:sSub>
        <m:r>
          <w:rPr>
            <w:rFonts w:ascii="Cambria Math" w:hAnsi="Cambria Math"/>
            <w:sz w:val="28"/>
            <w:szCs w:val="28"/>
          </w:rPr>
          <m:t xml:space="preserve">=53,4 </m:t>
        </m:r>
        <m:r>
          <w:rPr>
            <w:rFonts w:ascii="Cambria Math" w:hAnsi="Cambria Math"/>
            <w:sz w:val="28"/>
            <w:szCs w:val="28"/>
            <w:lang w:val="en-US"/>
          </w:rPr>
          <m:t>A</m:t>
        </m:r>
      </m:oMath>
      <w:r>
        <w:rPr>
          <w:i/>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d</m:t>
            </m:r>
          </m:e>
          <m:sub>
            <m:r>
              <w:rPr>
                <w:rFonts w:ascii="Cambria Math" w:hAnsi="Cambria Math"/>
                <w:sz w:val="28"/>
                <w:szCs w:val="28"/>
              </w:rPr>
              <m:t>100</m:t>
            </m:r>
          </m:sub>
        </m:sSub>
        <m:r>
          <w:rPr>
            <w:rFonts w:ascii="Cambria Math" w:hAnsi="Cambria Math"/>
            <w:sz w:val="28"/>
            <w:szCs w:val="28"/>
          </w:rPr>
          <m:t>=1,87∙</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r>
          <w:rPr>
            <w:rFonts w:ascii="Cambria Math" w:hAnsi="Cambria Math"/>
            <w:sz w:val="28"/>
            <w:szCs w:val="28"/>
          </w:rPr>
          <m:t xml:space="preserve"> м.</m:t>
        </m:r>
      </m:oMath>
    </w:p>
    <w:p w:rsidR="00090A1E" w:rsidRDefault="00090A1E" w:rsidP="00090A1E">
      <w:pPr>
        <w:tabs>
          <w:tab w:val="left" w:pos="993"/>
        </w:tabs>
        <w:spacing w:line="360" w:lineRule="atLeast"/>
        <w:ind w:firstLine="709"/>
        <w:jc w:val="both"/>
        <w:rPr>
          <w:i/>
          <w:sz w:val="28"/>
          <w:szCs w:val="28"/>
        </w:rPr>
      </w:pPr>
    </w:p>
    <w:p w:rsidR="000F3627" w:rsidRDefault="00E10599" w:rsidP="00E10599">
      <w:pPr>
        <w:pStyle w:val="af0"/>
        <w:numPr>
          <w:ilvl w:val="1"/>
          <w:numId w:val="40"/>
        </w:numPr>
        <w:tabs>
          <w:tab w:val="left" w:pos="993"/>
        </w:tabs>
        <w:spacing w:line="360" w:lineRule="atLeast"/>
        <w:ind w:left="0" w:firstLine="0"/>
        <w:jc w:val="center"/>
        <w:rPr>
          <w:b/>
          <w:sz w:val="28"/>
          <w:szCs w:val="28"/>
        </w:rPr>
      </w:pPr>
      <w:r>
        <w:rPr>
          <w:b/>
          <w:sz w:val="28"/>
          <w:szCs w:val="28"/>
        </w:rPr>
        <w:t>Варианты первого задания</w:t>
      </w:r>
    </w:p>
    <w:p w:rsidR="00E10599" w:rsidRDefault="00E10599" w:rsidP="00E10599">
      <w:pPr>
        <w:tabs>
          <w:tab w:val="left" w:pos="993"/>
        </w:tabs>
        <w:spacing w:line="360" w:lineRule="atLeast"/>
        <w:jc w:val="center"/>
        <w:rPr>
          <w:b/>
          <w:sz w:val="28"/>
          <w:szCs w:val="28"/>
        </w:rPr>
      </w:pPr>
    </w:p>
    <w:p w:rsidR="00E10599" w:rsidRDefault="00E10599" w:rsidP="00E10599">
      <w:pPr>
        <w:tabs>
          <w:tab w:val="left" w:pos="709"/>
        </w:tabs>
        <w:spacing w:line="360" w:lineRule="atLeast"/>
        <w:jc w:val="both"/>
        <w:rPr>
          <w:sz w:val="28"/>
          <w:szCs w:val="28"/>
        </w:rPr>
      </w:pPr>
      <w:r>
        <w:rPr>
          <w:b/>
          <w:sz w:val="28"/>
          <w:szCs w:val="28"/>
        </w:rPr>
        <w:tab/>
        <w:t xml:space="preserve">Задание 1. </w:t>
      </w:r>
      <w:r>
        <w:rPr>
          <w:sz w:val="28"/>
          <w:szCs w:val="28"/>
        </w:rPr>
        <w:t xml:space="preserve">Имеется металлическая проволока длиной </w:t>
      </w:r>
      <w:r w:rsidRPr="00E10599">
        <w:rPr>
          <w:sz w:val="28"/>
          <w:szCs w:val="28"/>
        </w:rPr>
        <w:t>(</w:t>
      </w:r>
      <w:r>
        <w:rPr>
          <w:sz w:val="28"/>
          <w:szCs w:val="28"/>
          <w:lang w:val="en-US"/>
        </w:rPr>
        <w:t>L</w:t>
      </w:r>
      <w:r w:rsidRPr="00E10599">
        <w:rPr>
          <w:sz w:val="28"/>
          <w:szCs w:val="28"/>
          <w:vertAlign w:val="subscript"/>
        </w:rPr>
        <w:t>0</w:t>
      </w:r>
      <w:r w:rsidRPr="00E10599">
        <w:rPr>
          <w:sz w:val="28"/>
          <w:szCs w:val="28"/>
        </w:rPr>
        <w:t xml:space="preserve">) </w:t>
      </w:r>
      <w:r>
        <w:rPr>
          <w:sz w:val="28"/>
          <w:szCs w:val="28"/>
        </w:rPr>
        <w:t xml:space="preserve">в 1 м диаметром </w:t>
      </w:r>
      <w:r>
        <w:rPr>
          <w:sz w:val="28"/>
          <w:szCs w:val="28"/>
          <w:lang w:val="en-US"/>
        </w:rPr>
        <w:t>d</w:t>
      </w:r>
      <w:r>
        <w:rPr>
          <w:sz w:val="28"/>
          <w:szCs w:val="28"/>
        </w:rPr>
        <w:t xml:space="preserve">с общим сопротивлением </w:t>
      </w:r>
      <w:r>
        <w:rPr>
          <w:sz w:val="28"/>
          <w:szCs w:val="28"/>
          <w:lang w:val="en-US"/>
        </w:rPr>
        <w:t>R</w:t>
      </w:r>
      <w:r w:rsidRPr="00E10599">
        <w:rPr>
          <w:sz w:val="28"/>
          <w:szCs w:val="28"/>
          <w:vertAlign w:val="subscript"/>
        </w:rPr>
        <w:t>0</w:t>
      </w:r>
      <w:r>
        <w:rPr>
          <w:sz w:val="28"/>
          <w:szCs w:val="28"/>
        </w:rPr>
        <w:t>.</w:t>
      </w:r>
    </w:p>
    <w:p w:rsidR="00E10599" w:rsidRDefault="00E10599" w:rsidP="00E10599">
      <w:pPr>
        <w:tabs>
          <w:tab w:val="left" w:pos="709"/>
        </w:tabs>
        <w:spacing w:line="360" w:lineRule="atLeast"/>
        <w:jc w:val="both"/>
        <w:rPr>
          <w:sz w:val="28"/>
          <w:szCs w:val="28"/>
        </w:rPr>
      </w:pPr>
      <w:r>
        <w:rPr>
          <w:sz w:val="28"/>
          <w:szCs w:val="28"/>
        </w:rPr>
        <w:tab/>
        <w:t xml:space="preserve">Определите: удельное сопротивление материала; на сколько изменится общее сопротивление и длина проволоки при увеличении температуры на </w:t>
      </w:r>
      <w:r>
        <w:rPr>
          <w:sz w:val="28"/>
          <w:szCs w:val="28"/>
          <w:lang w:val="en-US"/>
        </w:rPr>
        <w:t>ΔT</w:t>
      </w:r>
      <w:r>
        <w:rPr>
          <w:sz w:val="28"/>
          <w:szCs w:val="28"/>
        </w:rPr>
        <w:t>. Постройте график зависимости удельного сопротивления материала от температуры в интервале от 20 до 100 ºС при Δ</w:t>
      </w:r>
      <w:r>
        <w:rPr>
          <w:sz w:val="28"/>
          <w:szCs w:val="28"/>
          <w:lang w:val="en-US"/>
        </w:rPr>
        <w:t>T</w:t>
      </w:r>
      <w:r>
        <w:rPr>
          <w:sz w:val="28"/>
          <w:szCs w:val="28"/>
        </w:rPr>
        <w:t>=10ºС. При расчетах учесть, что начальная температура Т</w:t>
      </w:r>
      <w:r>
        <w:rPr>
          <w:sz w:val="28"/>
          <w:szCs w:val="28"/>
          <w:vertAlign w:val="subscript"/>
        </w:rPr>
        <w:t>1</w:t>
      </w:r>
      <w:r>
        <w:rPr>
          <w:sz w:val="28"/>
          <w:szCs w:val="28"/>
        </w:rPr>
        <w:t>=20ºС.</w:t>
      </w:r>
    </w:p>
    <w:p w:rsidR="00E10599" w:rsidRDefault="00E10599" w:rsidP="00E10599">
      <w:pPr>
        <w:tabs>
          <w:tab w:val="left" w:pos="709"/>
        </w:tabs>
        <w:spacing w:line="360" w:lineRule="atLeast"/>
        <w:jc w:val="both"/>
        <w:rPr>
          <w:sz w:val="28"/>
          <w:szCs w:val="28"/>
        </w:rPr>
      </w:pPr>
      <w:r>
        <w:rPr>
          <w:sz w:val="28"/>
          <w:szCs w:val="28"/>
        </w:rPr>
        <w:tab/>
        <w:t xml:space="preserve">Данные для расчета взять из таблиц </w:t>
      </w:r>
      <w:r w:rsidR="00E56990">
        <w:rPr>
          <w:sz w:val="28"/>
          <w:szCs w:val="28"/>
        </w:rPr>
        <w:t>1</w:t>
      </w:r>
      <w:r>
        <w:rPr>
          <w:sz w:val="28"/>
          <w:szCs w:val="28"/>
        </w:rPr>
        <w:t xml:space="preserve">3.3 и </w:t>
      </w:r>
      <w:r w:rsidR="00E56990">
        <w:rPr>
          <w:sz w:val="28"/>
          <w:szCs w:val="28"/>
        </w:rPr>
        <w:t>1</w:t>
      </w:r>
      <w:r>
        <w:rPr>
          <w:sz w:val="28"/>
          <w:szCs w:val="28"/>
        </w:rPr>
        <w:t>3.4. номер варианта должен соответствовать номеру в списке группы.</w:t>
      </w:r>
    </w:p>
    <w:p w:rsidR="00E10599" w:rsidRDefault="00E10599" w:rsidP="00E10599">
      <w:pPr>
        <w:tabs>
          <w:tab w:val="left" w:pos="709"/>
        </w:tabs>
        <w:spacing w:line="360" w:lineRule="atLeast"/>
        <w:jc w:val="both"/>
        <w:rPr>
          <w:sz w:val="28"/>
          <w:szCs w:val="28"/>
        </w:rPr>
      </w:pPr>
    </w:p>
    <w:p w:rsidR="00E10599" w:rsidRDefault="00E10599" w:rsidP="00E10599">
      <w:pPr>
        <w:tabs>
          <w:tab w:val="left" w:pos="709"/>
        </w:tabs>
        <w:spacing w:line="360" w:lineRule="atLeast"/>
        <w:jc w:val="right"/>
        <w:rPr>
          <w:sz w:val="28"/>
          <w:szCs w:val="28"/>
        </w:rPr>
      </w:pPr>
      <w:r>
        <w:rPr>
          <w:sz w:val="28"/>
          <w:szCs w:val="28"/>
        </w:rPr>
        <w:t xml:space="preserve">Таблица </w:t>
      </w:r>
      <w:r w:rsidR="00E56990">
        <w:rPr>
          <w:sz w:val="28"/>
          <w:szCs w:val="28"/>
        </w:rPr>
        <w:t>1</w:t>
      </w:r>
      <w:r>
        <w:rPr>
          <w:sz w:val="28"/>
          <w:szCs w:val="28"/>
        </w:rPr>
        <w:t>3.</w:t>
      </w:r>
      <w:r w:rsidR="00E56990">
        <w:rPr>
          <w:sz w:val="28"/>
          <w:szCs w:val="28"/>
        </w:rPr>
        <w:t>3</w:t>
      </w:r>
      <w:r>
        <w:rPr>
          <w:sz w:val="28"/>
          <w:szCs w:val="28"/>
        </w:rPr>
        <w:t>.</w:t>
      </w:r>
    </w:p>
    <w:p w:rsidR="00753DCE" w:rsidRDefault="00753DCE" w:rsidP="00753DCE">
      <w:pPr>
        <w:tabs>
          <w:tab w:val="left" w:pos="709"/>
        </w:tabs>
        <w:spacing w:line="360" w:lineRule="atLeast"/>
        <w:jc w:val="center"/>
        <w:rPr>
          <w:sz w:val="28"/>
          <w:szCs w:val="28"/>
        </w:rPr>
      </w:pPr>
      <w:r>
        <w:rPr>
          <w:sz w:val="28"/>
          <w:szCs w:val="28"/>
        </w:rPr>
        <w:t>Температурные коэффициенты материалов</w:t>
      </w:r>
    </w:p>
    <w:tbl>
      <w:tblPr>
        <w:tblStyle w:val="ad"/>
        <w:tblW w:w="0" w:type="auto"/>
        <w:tblLook w:val="04A0" w:firstRow="1" w:lastRow="0" w:firstColumn="1" w:lastColumn="0" w:noHBand="0" w:noVBand="1"/>
      </w:tblPr>
      <w:tblGrid>
        <w:gridCol w:w="1101"/>
        <w:gridCol w:w="3118"/>
        <w:gridCol w:w="3383"/>
        <w:gridCol w:w="2535"/>
      </w:tblGrid>
      <w:tr w:rsidR="00753DCE" w:rsidTr="00753DCE">
        <w:tc>
          <w:tcPr>
            <w:tcW w:w="1101" w:type="dxa"/>
          </w:tcPr>
          <w:p w:rsidR="00753DCE" w:rsidRDefault="00753DCE" w:rsidP="00753DCE">
            <w:pPr>
              <w:tabs>
                <w:tab w:val="left" w:pos="709"/>
              </w:tabs>
              <w:spacing w:line="360" w:lineRule="atLeast"/>
              <w:rPr>
                <w:sz w:val="28"/>
                <w:szCs w:val="28"/>
              </w:rPr>
            </w:pPr>
            <w:r>
              <w:rPr>
                <w:sz w:val="28"/>
                <w:szCs w:val="28"/>
              </w:rPr>
              <w:t>№ п/п</w:t>
            </w:r>
          </w:p>
        </w:tc>
        <w:tc>
          <w:tcPr>
            <w:tcW w:w="3118" w:type="dxa"/>
          </w:tcPr>
          <w:p w:rsidR="00753DCE" w:rsidRDefault="00753DCE" w:rsidP="00753DCE">
            <w:pPr>
              <w:tabs>
                <w:tab w:val="left" w:pos="709"/>
              </w:tabs>
              <w:spacing w:line="360" w:lineRule="atLeast"/>
              <w:rPr>
                <w:sz w:val="28"/>
                <w:szCs w:val="28"/>
              </w:rPr>
            </w:pPr>
            <w:r>
              <w:rPr>
                <w:sz w:val="28"/>
                <w:szCs w:val="28"/>
              </w:rPr>
              <w:t xml:space="preserve">Материал </w:t>
            </w:r>
          </w:p>
        </w:tc>
        <w:tc>
          <w:tcPr>
            <w:tcW w:w="3383" w:type="dxa"/>
          </w:tcPr>
          <w:p w:rsidR="00753DCE" w:rsidRPr="00753DCE" w:rsidRDefault="00753DCE" w:rsidP="00753DCE">
            <w:pPr>
              <w:tabs>
                <w:tab w:val="left" w:pos="709"/>
              </w:tabs>
              <w:spacing w:line="360" w:lineRule="atLeast"/>
              <w:rPr>
                <w:sz w:val="28"/>
                <w:szCs w:val="28"/>
              </w:rPr>
            </w:pPr>
            <w:proofErr w:type="spellStart"/>
            <w:r>
              <w:rPr>
                <w:sz w:val="28"/>
                <w:szCs w:val="28"/>
                <w:lang w:val="en-US"/>
              </w:rPr>
              <w:t>TKρ</w:t>
            </w:r>
            <w:proofErr w:type="spellEnd"/>
            <w:r>
              <w:rPr>
                <w:sz w:val="28"/>
                <w:szCs w:val="28"/>
              </w:rPr>
              <w:t>, %/ºС</w:t>
            </w:r>
          </w:p>
        </w:tc>
        <w:tc>
          <w:tcPr>
            <w:tcW w:w="2535" w:type="dxa"/>
          </w:tcPr>
          <w:p w:rsidR="00753DCE" w:rsidRPr="00753DCE" w:rsidRDefault="00753DCE" w:rsidP="00753DCE">
            <w:pPr>
              <w:tabs>
                <w:tab w:val="left" w:pos="709"/>
              </w:tabs>
              <w:spacing w:line="360" w:lineRule="atLeast"/>
              <w:rPr>
                <w:sz w:val="28"/>
                <w:szCs w:val="28"/>
                <w:vertAlign w:val="superscript"/>
                <w:lang w:val="en-US"/>
              </w:rPr>
            </w:pPr>
            <w:r>
              <w:rPr>
                <w:sz w:val="28"/>
                <w:szCs w:val="28"/>
                <w:lang w:val="en-US"/>
              </w:rPr>
              <w:t>TK</w:t>
            </w:r>
            <w:r>
              <w:rPr>
                <w:sz w:val="28"/>
                <w:szCs w:val="28"/>
                <w:vertAlign w:val="subscript"/>
                <w:lang w:val="en-US"/>
              </w:rPr>
              <w:t>L</w:t>
            </w:r>
            <w:r>
              <w:rPr>
                <w:sz w:val="28"/>
                <w:szCs w:val="28"/>
                <w:lang w:val="en-US"/>
              </w:rPr>
              <w:t>(α), 10</w:t>
            </w:r>
            <w:r>
              <w:rPr>
                <w:sz w:val="28"/>
                <w:szCs w:val="28"/>
                <w:vertAlign w:val="superscript"/>
                <w:lang w:val="en-US"/>
              </w:rPr>
              <w:t>-6</w:t>
            </w:r>
            <w:r>
              <w:rPr>
                <w:sz w:val="28"/>
                <w:szCs w:val="28"/>
                <w:lang w:val="en-US"/>
              </w:rPr>
              <w:t>∙C</w:t>
            </w:r>
            <w:r>
              <w:rPr>
                <w:sz w:val="28"/>
                <w:szCs w:val="28"/>
                <w:vertAlign w:val="superscript"/>
                <w:lang w:val="en-US"/>
              </w:rPr>
              <w:t>-1</w:t>
            </w:r>
          </w:p>
        </w:tc>
      </w:tr>
      <w:tr w:rsidR="00753DCE" w:rsidTr="00753DCE">
        <w:tc>
          <w:tcPr>
            <w:tcW w:w="1101" w:type="dxa"/>
          </w:tcPr>
          <w:p w:rsidR="00753DCE" w:rsidRPr="00753DCE" w:rsidRDefault="00753DCE" w:rsidP="00753DCE">
            <w:pPr>
              <w:tabs>
                <w:tab w:val="left" w:pos="709"/>
              </w:tabs>
              <w:spacing w:line="360" w:lineRule="atLeast"/>
              <w:rPr>
                <w:sz w:val="28"/>
                <w:szCs w:val="28"/>
                <w:lang w:val="en-US"/>
              </w:rPr>
            </w:pPr>
            <w:r>
              <w:rPr>
                <w:sz w:val="28"/>
                <w:szCs w:val="28"/>
                <w:lang w:val="en-US"/>
              </w:rPr>
              <w:t>1</w:t>
            </w:r>
          </w:p>
        </w:tc>
        <w:tc>
          <w:tcPr>
            <w:tcW w:w="3118" w:type="dxa"/>
          </w:tcPr>
          <w:p w:rsidR="00753DCE" w:rsidRDefault="00753DCE" w:rsidP="00753DCE">
            <w:pPr>
              <w:tabs>
                <w:tab w:val="left" w:pos="709"/>
              </w:tabs>
              <w:spacing w:line="360" w:lineRule="atLeast"/>
              <w:rPr>
                <w:sz w:val="28"/>
                <w:szCs w:val="28"/>
              </w:rPr>
            </w:pPr>
            <w:r>
              <w:rPr>
                <w:sz w:val="28"/>
                <w:szCs w:val="28"/>
              </w:rPr>
              <w:t xml:space="preserve">Константан </w:t>
            </w:r>
          </w:p>
        </w:tc>
        <w:tc>
          <w:tcPr>
            <w:tcW w:w="3383" w:type="dxa"/>
          </w:tcPr>
          <w:p w:rsidR="00753DCE" w:rsidRDefault="00753DCE" w:rsidP="00753DCE">
            <w:pPr>
              <w:tabs>
                <w:tab w:val="left" w:pos="709"/>
              </w:tabs>
              <w:spacing w:line="360" w:lineRule="atLeast"/>
              <w:rPr>
                <w:sz w:val="28"/>
                <w:szCs w:val="28"/>
              </w:rPr>
            </w:pPr>
            <w:r>
              <w:rPr>
                <w:sz w:val="28"/>
                <w:szCs w:val="28"/>
              </w:rPr>
              <w:t>0,0005</w:t>
            </w:r>
          </w:p>
        </w:tc>
        <w:tc>
          <w:tcPr>
            <w:tcW w:w="2535" w:type="dxa"/>
          </w:tcPr>
          <w:p w:rsidR="00753DCE" w:rsidRDefault="00753DCE" w:rsidP="00753DCE">
            <w:pPr>
              <w:tabs>
                <w:tab w:val="left" w:pos="709"/>
              </w:tabs>
              <w:spacing w:line="360" w:lineRule="atLeast"/>
              <w:rPr>
                <w:sz w:val="28"/>
                <w:szCs w:val="28"/>
              </w:rPr>
            </w:pPr>
            <w:r>
              <w:rPr>
                <w:sz w:val="28"/>
                <w:szCs w:val="28"/>
              </w:rPr>
              <w:t>42339</w:t>
            </w:r>
          </w:p>
        </w:tc>
      </w:tr>
      <w:tr w:rsidR="00753DCE" w:rsidTr="00753DCE">
        <w:tc>
          <w:tcPr>
            <w:tcW w:w="1101" w:type="dxa"/>
          </w:tcPr>
          <w:p w:rsidR="00753DCE" w:rsidRPr="00753DCE" w:rsidRDefault="00753DCE" w:rsidP="00753DCE">
            <w:pPr>
              <w:tabs>
                <w:tab w:val="left" w:pos="709"/>
              </w:tabs>
              <w:spacing w:line="360" w:lineRule="atLeast"/>
              <w:rPr>
                <w:sz w:val="28"/>
                <w:szCs w:val="28"/>
                <w:lang w:val="en-US"/>
              </w:rPr>
            </w:pPr>
            <w:r>
              <w:rPr>
                <w:sz w:val="28"/>
                <w:szCs w:val="28"/>
                <w:lang w:val="en-US"/>
              </w:rPr>
              <w:t>2</w:t>
            </w:r>
          </w:p>
        </w:tc>
        <w:tc>
          <w:tcPr>
            <w:tcW w:w="3118" w:type="dxa"/>
          </w:tcPr>
          <w:p w:rsidR="00753DCE" w:rsidRDefault="00753DCE" w:rsidP="00753DCE">
            <w:pPr>
              <w:tabs>
                <w:tab w:val="left" w:pos="709"/>
              </w:tabs>
              <w:spacing w:line="360" w:lineRule="atLeast"/>
              <w:rPr>
                <w:sz w:val="28"/>
                <w:szCs w:val="28"/>
              </w:rPr>
            </w:pPr>
            <w:r>
              <w:rPr>
                <w:sz w:val="28"/>
                <w:szCs w:val="28"/>
              </w:rPr>
              <w:t xml:space="preserve">Манганин </w:t>
            </w:r>
          </w:p>
        </w:tc>
        <w:tc>
          <w:tcPr>
            <w:tcW w:w="3383" w:type="dxa"/>
          </w:tcPr>
          <w:p w:rsidR="00753DCE" w:rsidRDefault="00753DCE" w:rsidP="00753DCE">
            <w:pPr>
              <w:tabs>
                <w:tab w:val="left" w:pos="709"/>
              </w:tabs>
              <w:spacing w:line="360" w:lineRule="atLeast"/>
              <w:rPr>
                <w:sz w:val="28"/>
                <w:szCs w:val="28"/>
              </w:rPr>
            </w:pPr>
            <w:r>
              <w:rPr>
                <w:sz w:val="28"/>
                <w:szCs w:val="28"/>
              </w:rPr>
              <w:t>0,005</w:t>
            </w:r>
          </w:p>
        </w:tc>
        <w:tc>
          <w:tcPr>
            <w:tcW w:w="2535" w:type="dxa"/>
          </w:tcPr>
          <w:p w:rsidR="00753DCE" w:rsidRDefault="00753DCE" w:rsidP="00753DCE">
            <w:pPr>
              <w:tabs>
                <w:tab w:val="left" w:pos="709"/>
              </w:tabs>
              <w:spacing w:line="360" w:lineRule="atLeast"/>
              <w:rPr>
                <w:sz w:val="28"/>
                <w:szCs w:val="28"/>
              </w:rPr>
            </w:pPr>
            <w:r>
              <w:rPr>
                <w:sz w:val="28"/>
                <w:szCs w:val="28"/>
              </w:rPr>
              <w:t>18</w:t>
            </w:r>
          </w:p>
        </w:tc>
      </w:tr>
      <w:tr w:rsidR="00753DCE" w:rsidTr="00753DCE">
        <w:tc>
          <w:tcPr>
            <w:tcW w:w="1101" w:type="dxa"/>
          </w:tcPr>
          <w:p w:rsidR="00753DCE" w:rsidRPr="00753DCE" w:rsidRDefault="00753DCE" w:rsidP="00753DCE">
            <w:pPr>
              <w:tabs>
                <w:tab w:val="left" w:pos="709"/>
              </w:tabs>
              <w:spacing w:line="360" w:lineRule="atLeast"/>
              <w:rPr>
                <w:sz w:val="28"/>
                <w:szCs w:val="28"/>
                <w:lang w:val="en-US"/>
              </w:rPr>
            </w:pPr>
            <w:r>
              <w:rPr>
                <w:sz w:val="28"/>
                <w:szCs w:val="28"/>
                <w:lang w:val="en-US"/>
              </w:rPr>
              <w:t>3</w:t>
            </w:r>
          </w:p>
        </w:tc>
        <w:tc>
          <w:tcPr>
            <w:tcW w:w="3118" w:type="dxa"/>
          </w:tcPr>
          <w:p w:rsidR="00753DCE" w:rsidRDefault="00753DCE" w:rsidP="00753DCE">
            <w:pPr>
              <w:tabs>
                <w:tab w:val="left" w:pos="709"/>
              </w:tabs>
              <w:spacing w:line="360" w:lineRule="atLeast"/>
              <w:rPr>
                <w:sz w:val="28"/>
                <w:szCs w:val="28"/>
              </w:rPr>
            </w:pPr>
            <w:r>
              <w:rPr>
                <w:sz w:val="28"/>
                <w:szCs w:val="28"/>
              </w:rPr>
              <w:t xml:space="preserve">Нихром </w:t>
            </w:r>
          </w:p>
        </w:tc>
        <w:tc>
          <w:tcPr>
            <w:tcW w:w="3383" w:type="dxa"/>
          </w:tcPr>
          <w:p w:rsidR="00753DCE" w:rsidRDefault="00753DCE" w:rsidP="00753DCE">
            <w:pPr>
              <w:tabs>
                <w:tab w:val="left" w:pos="709"/>
              </w:tabs>
              <w:spacing w:line="360" w:lineRule="atLeast"/>
              <w:rPr>
                <w:sz w:val="28"/>
                <w:szCs w:val="28"/>
              </w:rPr>
            </w:pPr>
            <w:r>
              <w:rPr>
                <w:sz w:val="28"/>
                <w:szCs w:val="28"/>
              </w:rPr>
              <w:t>0,015</w:t>
            </w:r>
          </w:p>
        </w:tc>
        <w:tc>
          <w:tcPr>
            <w:tcW w:w="2535" w:type="dxa"/>
          </w:tcPr>
          <w:p w:rsidR="00753DCE" w:rsidRDefault="00753DCE" w:rsidP="00753DCE">
            <w:pPr>
              <w:tabs>
                <w:tab w:val="left" w:pos="709"/>
              </w:tabs>
              <w:spacing w:line="360" w:lineRule="atLeast"/>
              <w:rPr>
                <w:sz w:val="28"/>
                <w:szCs w:val="28"/>
              </w:rPr>
            </w:pPr>
            <w:r>
              <w:rPr>
                <w:sz w:val="28"/>
                <w:szCs w:val="28"/>
              </w:rPr>
              <w:t>14</w:t>
            </w:r>
          </w:p>
        </w:tc>
      </w:tr>
    </w:tbl>
    <w:p w:rsidR="00753DCE" w:rsidRPr="00E10599" w:rsidRDefault="00753DCE" w:rsidP="00753DCE">
      <w:pPr>
        <w:tabs>
          <w:tab w:val="left" w:pos="709"/>
        </w:tabs>
        <w:spacing w:line="360" w:lineRule="atLeast"/>
        <w:jc w:val="center"/>
        <w:rPr>
          <w:sz w:val="28"/>
          <w:szCs w:val="28"/>
        </w:rPr>
      </w:pPr>
    </w:p>
    <w:p w:rsidR="00E56990" w:rsidRDefault="00E56990" w:rsidP="00090A1E">
      <w:pPr>
        <w:tabs>
          <w:tab w:val="left" w:pos="993"/>
        </w:tabs>
        <w:spacing w:line="360" w:lineRule="atLeast"/>
        <w:ind w:firstLine="709"/>
        <w:jc w:val="both"/>
        <w:rPr>
          <w:sz w:val="28"/>
          <w:szCs w:val="28"/>
        </w:rPr>
      </w:pPr>
      <w:r>
        <w:rPr>
          <w:sz w:val="28"/>
          <w:szCs w:val="28"/>
        </w:rPr>
        <w:br w:type="page"/>
      </w:r>
    </w:p>
    <w:p w:rsidR="00753DCE" w:rsidRDefault="00753DCE" w:rsidP="00753DCE">
      <w:pPr>
        <w:tabs>
          <w:tab w:val="left" w:pos="993"/>
        </w:tabs>
        <w:spacing w:line="360" w:lineRule="atLeast"/>
        <w:ind w:firstLine="709"/>
        <w:jc w:val="right"/>
        <w:rPr>
          <w:sz w:val="28"/>
          <w:szCs w:val="28"/>
        </w:rPr>
      </w:pPr>
      <w:r>
        <w:rPr>
          <w:sz w:val="28"/>
          <w:szCs w:val="28"/>
        </w:rPr>
        <w:lastRenderedPageBreak/>
        <w:t xml:space="preserve">Таблица </w:t>
      </w:r>
      <w:r w:rsidR="00E56990">
        <w:rPr>
          <w:sz w:val="28"/>
          <w:szCs w:val="28"/>
        </w:rPr>
        <w:t>1</w:t>
      </w:r>
      <w:r>
        <w:rPr>
          <w:sz w:val="28"/>
          <w:szCs w:val="28"/>
        </w:rPr>
        <w:t>3.4.</w:t>
      </w:r>
    </w:p>
    <w:p w:rsidR="00753DCE" w:rsidRDefault="00753DCE" w:rsidP="00753DCE">
      <w:pPr>
        <w:tabs>
          <w:tab w:val="left" w:pos="993"/>
        </w:tabs>
        <w:spacing w:line="360" w:lineRule="atLeast"/>
        <w:ind w:firstLine="709"/>
        <w:jc w:val="center"/>
        <w:rPr>
          <w:sz w:val="28"/>
          <w:szCs w:val="28"/>
        </w:rPr>
      </w:pPr>
      <w:r>
        <w:rPr>
          <w:sz w:val="28"/>
          <w:szCs w:val="28"/>
        </w:rPr>
        <w:t>Сопротивление проводов высокого сопротивления длиной 1 м, Ом</w:t>
      </w:r>
    </w:p>
    <w:tbl>
      <w:tblPr>
        <w:tblStyle w:val="ad"/>
        <w:tblW w:w="0" w:type="auto"/>
        <w:tblLook w:val="04A0" w:firstRow="1" w:lastRow="0" w:firstColumn="1" w:lastColumn="0" w:noHBand="0" w:noVBand="1"/>
      </w:tblPr>
      <w:tblGrid>
        <w:gridCol w:w="948"/>
        <w:gridCol w:w="2389"/>
        <w:gridCol w:w="1682"/>
        <w:gridCol w:w="1688"/>
        <w:gridCol w:w="1676"/>
        <w:gridCol w:w="1754"/>
      </w:tblGrid>
      <w:tr w:rsidR="00753DCE" w:rsidTr="005C427F">
        <w:tc>
          <w:tcPr>
            <w:tcW w:w="948" w:type="dxa"/>
            <w:vMerge w:val="restart"/>
          </w:tcPr>
          <w:p w:rsidR="00753DCE" w:rsidRDefault="00753DCE" w:rsidP="00753DCE">
            <w:pPr>
              <w:tabs>
                <w:tab w:val="left" w:pos="993"/>
              </w:tabs>
              <w:spacing w:line="360" w:lineRule="atLeast"/>
              <w:rPr>
                <w:sz w:val="28"/>
                <w:szCs w:val="28"/>
              </w:rPr>
            </w:pPr>
            <w:r>
              <w:rPr>
                <w:sz w:val="28"/>
                <w:szCs w:val="28"/>
              </w:rPr>
              <w:t>№ п/п</w:t>
            </w:r>
          </w:p>
        </w:tc>
        <w:tc>
          <w:tcPr>
            <w:tcW w:w="2389" w:type="dxa"/>
            <w:vMerge w:val="restart"/>
          </w:tcPr>
          <w:p w:rsidR="00753DCE" w:rsidRDefault="00753DCE" w:rsidP="00753DCE">
            <w:pPr>
              <w:tabs>
                <w:tab w:val="left" w:pos="993"/>
              </w:tabs>
              <w:spacing w:line="360" w:lineRule="atLeast"/>
              <w:rPr>
                <w:sz w:val="28"/>
                <w:szCs w:val="28"/>
              </w:rPr>
            </w:pPr>
            <w:r>
              <w:rPr>
                <w:sz w:val="28"/>
                <w:szCs w:val="28"/>
              </w:rPr>
              <w:t>Диаметр, мм</w:t>
            </w:r>
          </w:p>
        </w:tc>
        <w:tc>
          <w:tcPr>
            <w:tcW w:w="5046" w:type="dxa"/>
            <w:gridSpan w:val="3"/>
          </w:tcPr>
          <w:p w:rsidR="00753DCE" w:rsidRDefault="00753DCE" w:rsidP="00753DCE">
            <w:pPr>
              <w:tabs>
                <w:tab w:val="left" w:pos="993"/>
              </w:tabs>
              <w:spacing w:line="360" w:lineRule="atLeast"/>
              <w:rPr>
                <w:sz w:val="28"/>
                <w:szCs w:val="28"/>
              </w:rPr>
            </w:pPr>
            <w:r>
              <w:rPr>
                <w:sz w:val="28"/>
                <w:szCs w:val="28"/>
              </w:rPr>
              <w:t>Общее сопротивление, Ом</w:t>
            </w:r>
          </w:p>
        </w:tc>
        <w:tc>
          <w:tcPr>
            <w:tcW w:w="1754" w:type="dxa"/>
            <w:vMerge w:val="restart"/>
          </w:tcPr>
          <w:p w:rsidR="00753DCE" w:rsidRDefault="00753DCE" w:rsidP="00753DCE">
            <w:pPr>
              <w:tabs>
                <w:tab w:val="left" w:pos="993"/>
              </w:tabs>
              <w:spacing w:line="360" w:lineRule="atLeast"/>
              <w:rPr>
                <w:sz w:val="28"/>
                <w:szCs w:val="28"/>
              </w:rPr>
            </w:pPr>
            <w:r>
              <w:rPr>
                <w:sz w:val="28"/>
                <w:szCs w:val="28"/>
              </w:rPr>
              <w:t>Температура</w:t>
            </w:r>
          </w:p>
          <w:p w:rsidR="00753DCE" w:rsidRDefault="00753DCE" w:rsidP="00753DCE">
            <w:pPr>
              <w:tabs>
                <w:tab w:val="left" w:pos="993"/>
              </w:tabs>
              <w:spacing w:line="360" w:lineRule="atLeast"/>
              <w:rPr>
                <w:sz w:val="28"/>
                <w:szCs w:val="28"/>
              </w:rPr>
            </w:pPr>
            <w:r>
              <w:rPr>
                <w:sz w:val="28"/>
                <w:szCs w:val="28"/>
              </w:rPr>
              <w:t>(Т</w:t>
            </w:r>
            <w:r>
              <w:rPr>
                <w:sz w:val="28"/>
                <w:szCs w:val="28"/>
                <w:vertAlign w:val="subscript"/>
              </w:rPr>
              <w:t>2</w:t>
            </w:r>
            <w:r>
              <w:rPr>
                <w:sz w:val="28"/>
                <w:szCs w:val="28"/>
              </w:rPr>
              <w:t>), ºС</w:t>
            </w:r>
          </w:p>
        </w:tc>
      </w:tr>
      <w:tr w:rsidR="00753DCE" w:rsidTr="005C427F">
        <w:tc>
          <w:tcPr>
            <w:tcW w:w="948" w:type="dxa"/>
            <w:vMerge/>
          </w:tcPr>
          <w:p w:rsidR="00753DCE" w:rsidRDefault="00753DCE" w:rsidP="00753DCE">
            <w:pPr>
              <w:tabs>
                <w:tab w:val="left" w:pos="993"/>
              </w:tabs>
              <w:spacing w:line="360" w:lineRule="atLeast"/>
              <w:rPr>
                <w:sz w:val="28"/>
                <w:szCs w:val="28"/>
              </w:rPr>
            </w:pPr>
          </w:p>
        </w:tc>
        <w:tc>
          <w:tcPr>
            <w:tcW w:w="2389" w:type="dxa"/>
            <w:vMerge/>
          </w:tcPr>
          <w:p w:rsidR="00753DCE" w:rsidRDefault="00753DCE" w:rsidP="00753DCE">
            <w:pPr>
              <w:tabs>
                <w:tab w:val="left" w:pos="993"/>
              </w:tabs>
              <w:spacing w:line="360" w:lineRule="atLeast"/>
              <w:rPr>
                <w:sz w:val="28"/>
                <w:szCs w:val="28"/>
              </w:rPr>
            </w:pPr>
          </w:p>
        </w:tc>
        <w:tc>
          <w:tcPr>
            <w:tcW w:w="1682" w:type="dxa"/>
          </w:tcPr>
          <w:p w:rsidR="00753DCE" w:rsidRDefault="00753DCE" w:rsidP="00753DCE">
            <w:pPr>
              <w:tabs>
                <w:tab w:val="left" w:pos="993"/>
              </w:tabs>
              <w:spacing w:line="360" w:lineRule="atLeast"/>
              <w:rPr>
                <w:sz w:val="28"/>
                <w:szCs w:val="28"/>
              </w:rPr>
            </w:pPr>
            <w:r>
              <w:rPr>
                <w:sz w:val="28"/>
                <w:szCs w:val="28"/>
              </w:rPr>
              <w:t xml:space="preserve">Манганин </w:t>
            </w:r>
          </w:p>
        </w:tc>
        <w:tc>
          <w:tcPr>
            <w:tcW w:w="1688" w:type="dxa"/>
          </w:tcPr>
          <w:p w:rsidR="00753DCE" w:rsidRDefault="00753DCE" w:rsidP="00753DCE">
            <w:pPr>
              <w:tabs>
                <w:tab w:val="left" w:pos="993"/>
              </w:tabs>
              <w:spacing w:line="360" w:lineRule="atLeast"/>
              <w:rPr>
                <w:sz w:val="28"/>
                <w:szCs w:val="28"/>
              </w:rPr>
            </w:pPr>
            <w:r>
              <w:rPr>
                <w:sz w:val="28"/>
                <w:szCs w:val="28"/>
              </w:rPr>
              <w:t xml:space="preserve">Константан </w:t>
            </w:r>
          </w:p>
        </w:tc>
        <w:tc>
          <w:tcPr>
            <w:tcW w:w="1676" w:type="dxa"/>
          </w:tcPr>
          <w:p w:rsidR="00753DCE" w:rsidRDefault="00753DCE" w:rsidP="00753DCE">
            <w:pPr>
              <w:tabs>
                <w:tab w:val="left" w:pos="993"/>
              </w:tabs>
              <w:spacing w:line="360" w:lineRule="atLeast"/>
              <w:rPr>
                <w:sz w:val="28"/>
                <w:szCs w:val="28"/>
              </w:rPr>
            </w:pPr>
            <w:r>
              <w:rPr>
                <w:sz w:val="28"/>
                <w:szCs w:val="28"/>
              </w:rPr>
              <w:t xml:space="preserve">Нихром </w:t>
            </w:r>
          </w:p>
        </w:tc>
        <w:tc>
          <w:tcPr>
            <w:tcW w:w="1754" w:type="dxa"/>
            <w:vMerge/>
          </w:tcPr>
          <w:p w:rsidR="00753DCE" w:rsidRDefault="00753DCE" w:rsidP="00753DCE">
            <w:pPr>
              <w:tabs>
                <w:tab w:val="left" w:pos="993"/>
              </w:tabs>
              <w:spacing w:line="360" w:lineRule="atLeast"/>
              <w:rPr>
                <w:sz w:val="28"/>
                <w:szCs w:val="28"/>
              </w:rPr>
            </w:pPr>
          </w:p>
        </w:tc>
      </w:tr>
      <w:tr w:rsidR="00753DCE" w:rsidRPr="00753DCE" w:rsidTr="005C427F">
        <w:trPr>
          <w:trHeight w:val="217"/>
        </w:trPr>
        <w:tc>
          <w:tcPr>
            <w:tcW w:w="948" w:type="dxa"/>
          </w:tcPr>
          <w:p w:rsidR="00753DCE" w:rsidRPr="00753DCE" w:rsidRDefault="00753DCE" w:rsidP="00753DCE">
            <w:pPr>
              <w:tabs>
                <w:tab w:val="left" w:pos="993"/>
              </w:tabs>
            </w:pPr>
            <w:r w:rsidRPr="00753DCE">
              <w:t>1</w:t>
            </w:r>
          </w:p>
        </w:tc>
        <w:tc>
          <w:tcPr>
            <w:tcW w:w="2389" w:type="dxa"/>
          </w:tcPr>
          <w:p w:rsidR="00753DCE" w:rsidRPr="00753DCE" w:rsidRDefault="00753DCE" w:rsidP="00753DCE">
            <w:pPr>
              <w:tabs>
                <w:tab w:val="left" w:pos="993"/>
              </w:tabs>
            </w:pPr>
            <w:r w:rsidRPr="00753DCE">
              <w:t>2</w:t>
            </w:r>
          </w:p>
        </w:tc>
        <w:tc>
          <w:tcPr>
            <w:tcW w:w="1682" w:type="dxa"/>
          </w:tcPr>
          <w:p w:rsidR="00753DCE" w:rsidRPr="00753DCE" w:rsidRDefault="00753DCE" w:rsidP="00753DCE">
            <w:pPr>
              <w:tabs>
                <w:tab w:val="left" w:pos="993"/>
              </w:tabs>
            </w:pPr>
            <w:r w:rsidRPr="00753DCE">
              <w:t>3</w:t>
            </w:r>
          </w:p>
        </w:tc>
        <w:tc>
          <w:tcPr>
            <w:tcW w:w="1688" w:type="dxa"/>
          </w:tcPr>
          <w:p w:rsidR="00753DCE" w:rsidRPr="00753DCE" w:rsidRDefault="00753DCE" w:rsidP="00753DCE">
            <w:pPr>
              <w:tabs>
                <w:tab w:val="left" w:pos="993"/>
              </w:tabs>
            </w:pPr>
            <w:r w:rsidRPr="00753DCE">
              <w:t>4</w:t>
            </w:r>
          </w:p>
        </w:tc>
        <w:tc>
          <w:tcPr>
            <w:tcW w:w="1676" w:type="dxa"/>
          </w:tcPr>
          <w:p w:rsidR="00753DCE" w:rsidRPr="00753DCE" w:rsidRDefault="00753DCE" w:rsidP="00753DCE">
            <w:pPr>
              <w:tabs>
                <w:tab w:val="left" w:pos="993"/>
              </w:tabs>
            </w:pPr>
            <w:r w:rsidRPr="00753DCE">
              <w:t>5</w:t>
            </w:r>
          </w:p>
        </w:tc>
        <w:tc>
          <w:tcPr>
            <w:tcW w:w="1754" w:type="dxa"/>
          </w:tcPr>
          <w:p w:rsidR="00753DCE" w:rsidRPr="00753DCE" w:rsidRDefault="00753DCE" w:rsidP="00753DCE">
            <w:pPr>
              <w:tabs>
                <w:tab w:val="left" w:pos="993"/>
              </w:tabs>
            </w:pPr>
            <w:r w:rsidRPr="00753DCE">
              <w:t>6</w:t>
            </w:r>
          </w:p>
        </w:tc>
      </w:tr>
      <w:tr w:rsidR="00753DCE" w:rsidTr="005C427F">
        <w:tc>
          <w:tcPr>
            <w:tcW w:w="948" w:type="dxa"/>
          </w:tcPr>
          <w:p w:rsidR="00753DCE" w:rsidRDefault="00753DCE" w:rsidP="00753DCE">
            <w:pPr>
              <w:tabs>
                <w:tab w:val="left" w:pos="993"/>
              </w:tabs>
              <w:spacing w:line="360" w:lineRule="atLeast"/>
              <w:rPr>
                <w:sz w:val="28"/>
                <w:szCs w:val="28"/>
              </w:rPr>
            </w:pPr>
            <w:r>
              <w:rPr>
                <w:sz w:val="28"/>
                <w:szCs w:val="28"/>
              </w:rPr>
              <w:t>1</w:t>
            </w:r>
          </w:p>
        </w:tc>
        <w:tc>
          <w:tcPr>
            <w:tcW w:w="2389" w:type="dxa"/>
          </w:tcPr>
          <w:p w:rsidR="00753DCE" w:rsidRDefault="00753DCE" w:rsidP="00753DCE">
            <w:pPr>
              <w:tabs>
                <w:tab w:val="left" w:pos="993"/>
              </w:tabs>
              <w:spacing w:line="360" w:lineRule="atLeast"/>
              <w:rPr>
                <w:sz w:val="28"/>
                <w:szCs w:val="28"/>
              </w:rPr>
            </w:pPr>
            <w:r>
              <w:rPr>
                <w:sz w:val="28"/>
                <w:szCs w:val="28"/>
              </w:rPr>
              <w:t>0,03</w:t>
            </w:r>
          </w:p>
        </w:tc>
        <w:tc>
          <w:tcPr>
            <w:tcW w:w="1682" w:type="dxa"/>
          </w:tcPr>
          <w:p w:rsidR="00753DCE" w:rsidRDefault="00753DCE" w:rsidP="00753DCE">
            <w:pPr>
              <w:tabs>
                <w:tab w:val="left" w:pos="993"/>
              </w:tabs>
              <w:spacing w:line="360" w:lineRule="atLeast"/>
              <w:rPr>
                <w:sz w:val="28"/>
                <w:szCs w:val="28"/>
              </w:rPr>
            </w:pPr>
            <w:r>
              <w:rPr>
                <w:sz w:val="28"/>
                <w:szCs w:val="28"/>
              </w:rPr>
              <w:t>606</w:t>
            </w:r>
          </w:p>
        </w:tc>
        <w:tc>
          <w:tcPr>
            <w:tcW w:w="1688" w:type="dxa"/>
          </w:tcPr>
          <w:p w:rsidR="00753DCE" w:rsidRDefault="00753DCE" w:rsidP="00753DCE">
            <w:pPr>
              <w:tabs>
                <w:tab w:val="left" w:pos="993"/>
              </w:tabs>
              <w:spacing w:line="360" w:lineRule="atLeast"/>
              <w:rPr>
                <w:sz w:val="28"/>
                <w:szCs w:val="28"/>
              </w:rPr>
            </w:pPr>
            <w:r>
              <w:rPr>
                <w:sz w:val="28"/>
                <w:szCs w:val="28"/>
              </w:rPr>
              <w:t>693</w:t>
            </w:r>
          </w:p>
        </w:tc>
        <w:tc>
          <w:tcPr>
            <w:tcW w:w="1676" w:type="dxa"/>
          </w:tcPr>
          <w:p w:rsidR="00753DCE" w:rsidRDefault="00753DCE" w:rsidP="00753DCE">
            <w:pPr>
              <w:tabs>
                <w:tab w:val="left" w:pos="993"/>
              </w:tabs>
              <w:spacing w:line="360" w:lineRule="atLeast"/>
              <w:rPr>
                <w:sz w:val="28"/>
                <w:szCs w:val="28"/>
              </w:rPr>
            </w:pPr>
            <w:r>
              <w:rPr>
                <w:sz w:val="28"/>
                <w:szCs w:val="28"/>
              </w:rPr>
              <w:t>1500</w:t>
            </w:r>
          </w:p>
        </w:tc>
        <w:tc>
          <w:tcPr>
            <w:tcW w:w="1754" w:type="dxa"/>
          </w:tcPr>
          <w:p w:rsidR="00753DCE" w:rsidRDefault="00753DCE" w:rsidP="00753DCE">
            <w:pPr>
              <w:tabs>
                <w:tab w:val="left" w:pos="993"/>
              </w:tabs>
              <w:spacing w:line="360" w:lineRule="atLeast"/>
              <w:rPr>
                <w:sz w:val="28"/>
                <w:szCs w:val="28"/>
              </w:rPr>
            </w:pPr>
            <w:r>
              <w:rPr>
                <w:sz w:val="28"/>
                <w:szCs w:val="28"/>
              </w:rPr>
              <w:t>25</w:t>
            </w:r>
          </w:p>
        </w:tc>
      </w:tr>
      <w:tr w:rsidR="00753DCE" w:rsidTr="005C427F">
        <w:tc>
          <w:tcPr>
            <w:tcW w:w="948" w:type="dxa"/>
          </w:tcPr>
          <w:p w:rsidR="00753DCE" w:rsidRDefault="00753DCE" w:rsidP="00753DCE">
            <w:pPr>
              <w:tabs>
                <w:tab w:val="left" w:pos="993"/>
              </w:tabs>
              <w:spacing w:line="360" w:lineRule="atLeast"/>
              <w:rPr>
                <w:sz w:val="28"/>
                <w:szCs w:val="28"/>
              </w:rPr>
            </w:pPr>
            <w:r>
              <w:rPr>
                <w:sz w:val="28"/>
                <w:szCs w:val="28"/>
              </w:rPr>
              <w:t>2</w:t>
            </w:r>
          </w:p>
        </w:tc>
        <w:tc>
          <w:tcPr>
            <w:tcW w:w="2389" w:type="dxa"/>
          </w:tcPr>
          <w:p w:rsidR="00753DCE" w:rsidRDefault="00753DCE" w:rsidP="00753DCE">
            <w:pPr>
              <w:tabs>
                <w:tab w:val="left" w:pos="993"/>
              </w:tabs>
              <w:spacing w:line="360" w:lineRule="atLeast"/>
              <w:rPr>
                <w:sz w:val="28"/>
                <w:szCs w:val="28"/>
              </w:rPr>
            </w:pPr>
            <w:r>
              <w:rPr>
                <w:sz w:val="28"/>
                <w:szCs w:val="28"/>
              </w:rPr>
              <w:t>0,04</w:t>
            </w:r>
          </w:p>
        </w:tc>
        <w:tc>
          <w:tcPr>
            <w:tcW w:w="1682" w:type="dxa"/>
          </w:tcPr>
          <w:p w:rsidR="00753DCE" w:rsidRDefault="00753DCE" w:rsidP="00753DCE">
            <w:pPr>
              <w:tabs>
                <w:tab w:val="left" w:pos="993"/>
              </w:tabs>
              <w:spacing w:line="360" w:lineRule="atLeast"/>
              <w:rPr>
                <w:sz w:val="28"/>
                <w:szCs w:val="28"/>
              </w:rPr>
            </w:pPr>
            <w:r>
              <w:rPr>
                <w:sz w:val="28"/>
                <w:szCs w:val="28"/>
              </w:rPr>
              <w:t>342</w:t>
            </w:r>
          </w:p>
        </w:tc>
        <w:tc>
          <w:tcPr>
            <w:tcW w:w="1688" w:type="dxa"/>
          </w:tcPr>
          <w:p w:rsidR="00753DCE" w:rsidRDefault="00753DCE" w:rsidP="00753DCE">
            <w:pPr>
              <w:tabs>
                <w:tab w:val="left" w:pos="993"/>
              </w:tabs>
              <w:spacing w:line="360" w:lineRule="atLeast"/>
              <w:rPr>
                <w:sz w:val="28"/>
                <w:szCs w:val="28"/>
              </w:rPr>
            </w:pPr>
            <w:r>
              <w:rPr>
                <w:sz w:val="28"/>
                <w:szCs w:val="28"/>
              </w:rPr>
              <w:t>390</w:t>
            </w:r>
          </w:p>
        </w:tc>
        <w:tc>
          <w:tcPr>
            <w:tcW w:w="1676" w:type="dxa"/>
          </w:tcPr>
          <w:p w:rsidR="00753DCE" w:rsidRDefault="00753DCE" w:rsidP="00753DCE">
            <w:pPr>
              <w:tabs>
                <w:tab w:val="left" w:pos="993"/>
              </w:tabs>
              <w:spacing w:line="360" w:lineRule="atLeast"/>
              <w:rPr>
                <w:sz w:val="28"/>
                <w:szCs w:val="28"/>
              </w:rPr>
            </w:pPr>
            <w:r>
              <w:rPr>
                <w:sz w:val="28"/>
                <w:szCs w:val="28"/>
              </w:rPr>
              <w:t>844</w:t>
            </w:r>
          </w:p>
        </w:tc>
        <w:tc>
          <w:tcPr>
            <w:tcW w:w="1754" w:type="dxa"/>
          </w:tcPr>
          <w:p w:rsidR="00753DCE" w:rsidRDefault="00753DCE" w:rsidP="00753DCE">
            <w:pPr>
              <w:tabs>
                <w:tab w:val="left" w:pos="993"/>
              </w:tabs>
              <w:spacing w:line="360" w:lineRule="atLeast"/>
              <w:rPr>
                <w:sz w:val="28"/>
                <w:szCs w:val="28"/>
              </w:rPr>
            </w:pPr>
            <w:r>
              <w:rPr>
                <w:sz w:val="28"/>
                <w:szCs w:val="28"/>
              </w:rPr>
              <w:t>30</w:t>
            </w:r>
          </w:p>
        </w:tc>
      </w:tr>
      <w:tr w:rsidR="00753DCE" w:rsidTr="005C427F">
        <w:tc>
          <w:tcPr>
            <w:tcW w:w="948" w:type="dxa"/>
          </w:tcPr>
          <w:p w:rsidR="00753DCE" w:rsidRDefault="00753DCE" w:rsidP="00753DCE">
            <w:pPr>
              <w:tabs>
                <w:tab w:val="left" w:pos="993"/>
              </w:tabs>
              <w:spacing w:line="360" w:lineRule="atLeast"/>
              <w:rPr>
                <w:sz w:val="28"/>
                <w:szCs w:val="28"/>
              </w:rPr>
            </w:pPr>
            <w:r>
              <w:rPr>
                <w:sz w:val="28"/>
                <w:szCs w:val="28"/>
              </w:rPr>
              <w:t>3</w:t>
            </w:r>
          </w:p>
        </w:tc>
        <w:tc>
          <w:tcPr>
            <w:tcW w:w="2389" w:type="dxa"/>
          </w:tcPr>
          <w:p w:rsidR="00753DCE" w:rsidRDefault="00753DCE" w:rsidP="00753DCE">
            <w:pPr>
              <w:tabs>
                <w:tab w:val="left" w:pos="993"/>
              </w:tabs>
              <w:spacing w:line="360" w:lineRule="atLeast"/>
              <w:rPr>
                <w:sz w:val="28"/>
                <w:szCs w:val="28"/>
              </w:rPr>
            </w:pPr>
            <w:r>
              <w:rPr>
                <w:sz w:val="28"/>
                <w:szCs w:val="28"/>
              </w:rPr>
              <w:t>0,05</w:t>
            </w:r>
          </w:p>
        </w:tc>
        <w:tc>
          <w:tcPr>
            <w:tcW w:w="1682" w:type="dxa"/>
          </w:tcPr>
          <w:p w:rsidR="00753DCE" w:rsidRDefault="00753DCE" w:rsidP="00753DCE">
            <w:pPr>
              <w:tabs>
                <w:tab w:val="left" w:pos="993"/>
              </w:tabs>
              <w:spacing w:line="360" w:lineRule="atLeast"/>
              <w:rPr>
                <w:sz w:val="28"/>
                <w:szCs w:val="28"/>
              </w:rPr>
            </w:pPr>
            <w:r>
              <w:rPr>
                <w:sz w:val="28"/>
                <w:szCs w:val="28"/>
              </w:rPr>
              <w:t>220</w:t>
            </w:r>
          </w:p>
        </w:tc>
        <w:tc>
          <w:tcPr>
            <w:tcW w:w="1688" w:type="dxa"/>
          </w:tcPr>
          <w:p w:rsidR="00753DCE" w:rsidRDefault="00753DCE" w:rsidP="00753DCE">
            <w:pPr>
              <w:tabs>
                <w:tab w:val="left" w:pos="993"/>
              </w:tabs>
              <w:spacing w:line="360" w:lineRule="atLeast"/>
              <w:rPr>
                <w:sz w:val="28"/>
                <w:szCs w:val="28"/>
              </w:rPr>
            </w:pPr>
            <w:r>
              <w:rPr>
                <w:sz w:val="28"/>
                <w:szCs w:val="28"/>
              </w:rPr>
              <w:t>250</w:t>
            </w:r>
          </w:p>
        </w:tc>
        <w:tc>
          <w:tcPr>
            <w:tcW w:w="1676" w:type="dxa"/>
          </w:tcPr>
          <w:p w:rsidR="00753DCE" w:rsidRDefault="00753DCE" w:rsidP="00753DCE">
            <w:pPr>
              <w:tabs>
                <w:tab w:val="left" w:pos="993"/>
              </w:tabs>
              <w:spacing w:line="360" w:lineRule="atLeast"/>
              <w:rPr>
                <w:sz w:val="28"/>
                <w:szCs w:val="28"/>
              </w:rPr>
            </w:pPr>
            <w:r>
              <w:rPr>
                <w:sz w:val="28"/>
                <w:szCs w:val="28"/>
              </w:rPr>
              <w:t>535</w:t>
            </w:r>
          </w:p>
        </w:tc>
        <w:tc>
          <w:tcPr>
            <w:tcW w:w="1754" w:type="dxa"/>
          </w:tcPr>
          <w:p w:rsidR="00753DCE" w:rsidRDefault="00753DCE" w:rsidP="00753DCE">
            <w:pPr>
              <w:tabs>
                <w:tab w:val="left" w:pos="993"/>
              </w:tabs>
              <w:spacing w:line="360" w:lineRule="atLeast"/>
              <w:rPr>
                <w:sz w:val="28"/>
                <w:szCs w:val="28"/>
              </w:rPr>
            </w:pPr>
            <w:r>
              <w:rPr>
                <w:sz w:val="28"/>
                <w:szCs w:val="28"/>
              </w:rPr>
              <w:t>35</w:t>
            </w:r>
          </w:p>
        </w:tc>
      </w:tr>
      <w:tr w:rsidR="005C427F" w:rsidTr="005C427F">
        <w:tc>
          <w:tcPr>
            <w:tcW w:w="948" w:type="dxa"/>
          </w:tcPr>
          <w:p w:rsidR="005C427F" w:rsidRDefault="005C427F" w:rsidP="007F055B">
            <w:pPr>
              <w:tabs>
                <w:tab w:val="left" w:pos="993"/>
              </w:tabs>
              <w:spacing w:line="360" w:lineRule="atLeast"/>
              <w:rPr>
                <w:sz w:val="28"/>
                <w:szCs w:val="28"/>
              </w:rPr>
            </w:pPr>
            <w:r>
              <w:rPr>
                <w:sz w:val="28"/>
                <w:szCs w:val="28"/>
              </w:rPr>
              <w:t>4</w:t>
            </w:r>
          </w:p>
        </w:tc>
        <w:tc>
          <w:tcPr>
            <w:tcW w:w="2389" w:type="dxa"/>
          </w:tcPr>
          <w:p w:rsidR="005C427F" w:rsidRDefault="005C427F" w:rsidP="007F055B">
            <w:pPr>
              <w:tabs>
                <w:tab w:val="left" w:pos="993"/>
              </w:tabs>
              <w:spacing w:line="360" w:lineRule="atLeast"/>
              <w:rPr>
                <w:sz w:val="28"/>
                <w:szCs w:val="28"/>
              </w:rPr>
            </w:pPr>
            <w:r>
              <w:rPr>
                <w:sz w:val="28"/>
                <w:szCs w:val="28"/>
              </w:rPr>
              <w:t>0,06</w:t>
            </w:r>
          </w:p>
        </w:tc>
        <w:tc>
          <w:tcPr>
            <w:tcW w:w="1682" w:type="dxa"/>
          </w:tcPr>
          <w:p w:rsidR="005C427F" w:rsidRDefault="005C427F" w:rsidP="007F055B">
            <w:pPr>
              <w:tabs>
                <w:tab w:val="left" w:pos="993"/>
              </w:tabs>
              <w:spacing w:line="360" w:lineRule="atLeast"/>
              <w:rPr>
                <w:sz w:val="28"/>
                <w:szCs w:val="28"/>
              </w:rPr>
            </w:pPr>
            <w:r>
              <w:rPr>
                <w:sz w:val="28"/>
                <w:szCs w:val="28"/>
              </w:rPr>
              <w:t>152</w:t>
            </w:r>
          </w:p>
        </w:tc>
        <w:tc>
          <w:tcPr>
            <w:tcW w:w="1688" w:type="dxa"/>
          </w:tcPr>
          <w:p w:rsidR="005C427F" w:rsidRDefault="005C427F" w:rsidP="007F055B">
            <w:pPr>
              <w:tabs>
                <w:tab w:val="left" w:pos="993"/>
              </w:tabs>
              <w:spacing w:line="360" w:lineRule="atLeast"/>
              <w:rPr>
                <w:sz w:val="28"/>
                <w:szCs w:val="28"/>
              </w:rPr>
            </w:pPr>
            <w:r>
              <w:rPr>
                <w:sz w:val="28"/>
                <w:szCs w:val="28"/>
              </w:rPr>
              <w:t>173</w:t>
            </w:r>
          </w:p>
        </w:tc>
        <w:tc>
          <w:tcPr>
            <w:tcW w:w="1676" w:type="dxa"/>
          </w:tcPr>
          <w:p w:rsidR="005C427F" w:rsidRDefault="005C427F" w:rsidP="007F055B">
            <w:pPr>
              <w:tabs>
                <w:tab w:val="left" w:pos="993"/>
              </w:tabs>
              <w:spacing w:line="360" w:lineRule="atLeast"/>
              <w:rPr>
                <w:sz w:val="28"/>
                <w:szCs w:val="28"/>
              </w:rPr>
            </w:pPr>
            <w:r>
              <w:rPr>
                <w:sz w:val="28"/>
                <w:szCs w:val="28"/>
              </w:rPr>
              <w:t>379</w:t>
            </w:r>
          </w:p>
        </w:tc>
        <w:tc>
          <w:tcPr>
            <w:tcW w:w="1754" w:type="dxa"/>
          </w:tcPr>
          <w:p w:rsidR="005C427F" w:rsidRDefault="005C427F" w:rsidP="007F055B">
            <w:pPr>
              <w:tabs>
                <w:tab w:val="left" w:pos="993"/>
              </w:tabs>
              <w:spacing w:line="360" w:lineRule="atLeast"/>
              <w:rPr>
                <w:sz w:val="28"/>
                <w:szCs w:val="28"/>
              </w:rPr>
            </w:pPr>
            <w:r>
              <w:rPr>
                <w:sz w:val="28"/>
                <w:szCs w:val="28"/>
              </w:rPr>
              <w:t>40</w:t>
            </w:r>
          </w:p>
        </w:tc>
      </w:tr>
      <w:tr w:rsidR="005C427F" w:rsidTr="005C427F">
        <w:tc>
          <w:tcPr>
            <w:tcW w:w="948" w:type="dxa"/>
          </w:tcPr>
          <w:p w:rsidR="005C427F" w:rsidRDefault="005C427F" w:rsidP="007F055B">
            <w:pPr>
              <w:tabs>
                <w:tab w:val="left" w:pos="993"/>
              </w:tabs>
              <w:spacing w:line="360" w:lineRule="atLeast"/>
              <w:rPr>
                <w:sz w:val="28"/>
                <w:szCs w:val="28"/>
              </w:rPr>
            </w:pPr>
            <w:r>
              <w:rPr>
                <w:sz w:val="28"/>
                <w:szCs w:val="28"/>
              </w:rPr>
              <w:t>5</w:t>
            </w:r>
          </w:p>
        </w:tc>
        <w:tc>
          <w:tcPr>
            <w:tcW w:w="2389" w:type="dxa"/>
          </w:tcPr>
          <w:p w:rsidR="005C427F" w:rsidRDefault="005C427F" w:rsidP="007F055B">
            <w:pPr>
              <w:tabs>
                <w:tab w:val="left" w:pos="993"/>
              </w:tabs>
              <w:spacing w:line="360" w:lineRule="atLeast"/>
              <w:rPr>
                <w:sz w:val="28"/>
                <w:szCs w:val="28"/>
              </w:rPr>
            </w:pPr>
            <w:r>
              <w:rPr>
                <w:sz w:val="28"/>
                <w:szCs w:val="28"/>
              </w:rPr>
              <w:t>0,07</w:t>
            </w:r>
          </w:p>
        </w:tc>
        <w:tc>
          <w:tcPr>
            <w:tcW w:w="1682" w:type="dxa"/>
          </w:tcPr>
          <w:p w:rsidR="005C427F" w:rsidRDefault="005C427F" w:rsidP="007F055B">
            <w:pPr>
              <w:tabs>
                <w:tab w:val="left" w:pos="993"/>
              </w:tabs>
              <w:spacing w:line="360" w:lineRule="atLeast"/>
              <w:rPr>
                <w:sz w:val="28"/>
                <w:szCs w:val="28"/>
              </w:rPr>
            </w:pPr>
            <w:r>
              <w:rPr>
                <w:sz w:val="28"/>
                <w:szCs w:val="28"/>
              </w:rPr>
              <w:t>112</w:t>
            </w:r>
          </w:p>
        </w:tc>
        <w:tc>
          <w:tcPr>
            <w:tcW w:w="1688" w:type="dxa"/>
          </w:tcPr>
          <w:p w:rsidR="005C427F" w:rsidRDefault="005C427F" w:rsidP="007F055B">
            <w:pPr>
              <w:tabs>
                <w:tab w:val="left" w:pos="993"/>
              </w:tabs>
              <w:spacing w:line="360" w:lineRule="atLeast"/>
              <w:rPr>
                <w:sz w:val="28"/>
                <w:szCs w:val="28"/>
              </w:rPr>
            </w:pPr>
            <w:r>
              <w:rPr>
                <w:sz w:val="28"/>
                <w:szCs w:val="28"/>
              </w:rPr>
              <w:t>127</w:t>
            </w:r>
          </w:p>
        </w:tc>
        <w:tc>
          <w:tcPr>
            <w:tcW w:w="1676" w:type="dxa"/>
          </w:tcPr>
          <w:p w:rsidR="005C427F" w:rsidRDefault="005C427F" w:rsidP="007F055B">
            <w:pPr>
              <w:tabs>
                <w:tab w:val="left" w:pos="993"/>
              </w:tabs>
              <w:spacing w:line="360" w:lineRule="atLeast"/>
              <w:rPr>
                <w:sz w:val="28"/>
                <w:szCs w:val="28"/>
              </w:rPr>
            </w:pPr>
            <w:r>
              <w:rPr>
                <w:sz w:val="28"/>
                <w:szCs w:val="28"/>
              </w:rPr>
              <w:t>278</w:t>
            </w:r>
          </w:p>
        </w:tc>
        <w:tc>
          <w:tcPr>
            <w:tcW w:w="1754" w:type="dxa"/>
          </w:tcPr>
          <w:p w:rsidR="005C427F" w:rsidRDefault="005C427F" w:rsidP="007F055B">
            <w:pPr>
              <w:tabs>
                <w:tab w:val="left" w:pos="993"/>
              </w:tabs>
              <w:spacing w:line="360" w:lineRule="atLeast"/>
              <w:rPr>
                <w:sz w:val="28"/>
                <w:szCs w:val="28"/>
              </w:rPr>
            </w:pPr>
            <w:r>
              <w:rPr>
                <w:sz w:val="28"/>
                <w:szCs w:val="28"/>
              </w:rPr>
              <w:t>45</w:t>
            </w:r>
          </w:p>
        </w:tc>
      </w:tr>
      <w:tr w:rsidR="005C427F" w:rsidTr="005C427F">
        <w:tc>
          <w:tcPr>
            <w:tcW w:w="948" w:type="dxa"/>
          </w:tcPr>
          <w:p w:rsidR="005C427F" w:rsidRDefault="005C427F" w:rsidP="007F055B">
            <w:pPr>
              <w:tabs>
                <w:tab w:val="left" w:pos="993"/>
              </w:tabs>
              <w:spacing w:line="360" w:lineRule="atLeast"/>
              <w:rPr>
                <w:sz w:val="28"/>
                <w:szCs w:val="28"/>
              </w:rPr>
            </w:pPr>
            <w:r>
              <w:rPr>
                <w:sz w:val="28"/>
                <w:szCs w:val="28"/>
              </w:rPr>
              <w:t>6</w:t>
            </w:r>
          </w:p>
        </w:tc>
        <w:tc>
          <w:tcPr>
            <w:tcW w:w="2389" w:type="dxa"/>
          </w:tcPr>
          <w:p w:rsidR="005C427F" w:rsidRDefault="005C427F" w:rsidP="007F055B">
            <w:pPr>
              <w:tabs>
                <w:tab w:val="left" w:pos="993"/>
              </w:tabs>
              <w:spacing w:line="360" w:lineRule="atLeast"/>
              <w:rPr>
                <w:sz w:val="28"/>
                <w:szCs w:val="28"/>
              </w:rPr>
            </w:pPr>
            <w:r>
              <w:rPr>
                <w:sz w:val="28"/>
                <w:szCs w:val="28"/>
              </w:rPr>
              <w:t>0,08</w:t>
            </w:r>
          </w:p>
        </w:tc>
        <w:tc>
          <w:tcPr>
            <w:tcW w:w="1682" w:type="dxa"/>
          </w:tcPr>
          <w:p w:rsidR="005C427F" w:rsidRDefault="005C427F" w:rsidP="007F055B">
            <w:pPr>
              <w:tabs>
                <w:tab w:val="left" w:pos="993"/>
              </w:tabs>
              <w:spacing w:line="360" w:lineRule="atLeast"/>
              <w:rPr>
                <w:sz w:val="28"/>
                <w:szCs w:val="28"/>
              </w:rPr>
            </w:pPr>
            <w:r>
              <w:rPr>
                <w:sz w:val="28"/>
                <w:szCs w:val="28"/>
              </w:rPr>
              <w:t>85,4</w:t>
            </w:r>
          </w:p>
        </w:tc>
        <w:tc>
          <w:tcPr>
            <w:tcW w:w="1688" w:type="dxa"/>
          </w:tcPr>
          <w:p w:rsidR="005C427F" w:rsidRDefault="005C427F" w:rsidP="007F055B">
            <w:pPr>
              <w:tabs>
                <w:tab w:val="left" w:pos="993"/>
              </w:tabs>
              <w:spacing w:line="360" w:lineRule="atLeast"/>
              <w:rPr>
                <w:sz w:val="28"/>
                <w:szCs w:val="28"/>
              </w:rPr>
            </w:pPr>
            <w:r>
              <w:rPr>
                <w:sz w:val="28"/>
                <w:szCs w:val="28"/>
              </w:rPr>
              <w:t>97,5</w:t>
            </w:r>
          </w:p>
        </w:tc>
        <w:tc>
          <w:tcPr>
            <w:tcW w:w="1676" w:type="dxa"/>
          </w:tcPr>
          <w:p w:rsidR="005C427F" w:rsidRDefault="005C427F" w:rsidP="007F055B">
            <w:pPr>
              <w:tabs>
                <w:tab w:val="left" w:pos="993"/>
              </w:tabs>
              <w:spacing w:line="360" w:lineRule="atLeast"/>
              <w:rPr>
                <w:sz w:val="28"/>
                <w:szCs w:val="28"/>
              </w:rPr>
            </w:pPr>
            <w:r>
              <w:rPr>
                <w:sz w:val="28"/>
                <w:szCs w:val="28"/>
              </w:rPr>
              <w:t>213</w:t>
            </w:r>
          </w:p>
        </w:tc>
        <w:tc>
          <w:tcPr>
            <w:tcW w:w="1754" w:type="dxa"/>
          </w:tcPr>
          <w:p w:rsidR="005C427F" w:rsidRDefault="005C427F" w:rsidP="007F055B">
            <w:pPr>
              <w:tabs>
                <w:tab w:val="left" w:pos="993"/>
              </w:tabs>
              <w:spacing w:line="360" w:lineRule="atLeast"/>
              <w:rPr>
                <w:sz w:val="28"/>
                <w:szCs w:val="28"/>
              </w:rPr>
            </w:pPr>
            <w:r>
              <w:rPr>
                <w:sz w:val="28"/>
                <w:szCs w:val="28"/>
              </w:rPr>
              <w:t>50</w:t>
            </w:r>
          </w:p>
        </w:tc>
      </w:tr>
      <w:tr w:rsidR="005C427F" w:rsidTr="005C427F">
        <w:tc>
          <w:tcPr>
            <w:tcW w:w="948" w:type="dxa"/>
          </w:tcPr>
          <w:p w:rsidR="005C427F" w:rsidRDefault="005C427F" w:rsidP="007F055B">
            <w:pPr>
              <w:tabs>
                <w:tab w:val="left" w:pos="993"/>
              </w:tabs>
              <w:spacing w:line="360" w:lineRule="atLeast"/>
              <w:rPr>
                <w:sz w:val="28"/>
                <w:szCs w:val="28"/>
              </w:rPr>
            </w:pPr>
            <w:r>
              <w:rPr>
                <w:sz w:val="28"/>
                <w:szCs w:val="28"/>
              </w:rPr>
              <w:t>7</w:t>
            </w:r>
          </w:p>
        </w:tc>
        <w:tc>
          <w:tcPr>
            <w:tcW w:w="2389" w:type="dxa"/>
          </w:tcPr>
          <w:p w:rsidR="005C427F" w:rsidRDefault="005C427F" w:rsidP="007F055B">
            <w:pPr>
              <w:tabs>
                <w:tab w:val="left" w:pos="993"/>
              </w:tabs>
              <w:spacing w:line="360" w:lineRule="atLeast"/>
              <w:rPr>
                <w:sz w:val="28"/>
                <w:szCs w:val="28"/>
              </w:rPr>
            </w:pPr>
            <w:r>
              <w:rPr>
                <w:sz w:val="28"/>
                <w:szCs w:val="28"/>
              </w:rPr>
              <w:t>0,09</w:t>
            </w:r>
          </w:p>
        </w:tc>
        <w:tc>
          <w:tcPr>
            <w:tcW w:w="1682" w:type="dxa"/>
          </w:tcPr>
          <w:p w:rsidR="005C427F" w:rsidRDefault="005C427F" w:rsidP="007F055B">
            <w:pPr>
              <w:tabs>
                <w:tab w:val="left" w:pos="993"/>
              </w:tabs>
              <w:spacing w:line="360" w:lineRule="atLeast"/>
              <w:rPr>
                <w:sz w:val="28"/>
                <w:szCs w:val="28"/>
              </w:rPr>
            </w:pPr>
            <w:r>
              <w:rPr>
                <w:sz w:val="28"/>
                <w:szCs w:val="28"/>
              </w:rPr>
              <w:t>37,6</w:t>
            </w:r>
          </w:p>
        </w:tc>
        <w:tc>
          <w:tcPr>
            <w:tcW w:w="1688" w:type="dxa"/>
          </w:tcPr>
          <w:p w:rsidR="005C427F" w:rsidRDefault="005C427F" w:rsidP="007F055B">
            <w:pPr>
              <w:tabs>
                <w:tab w:val="left" w:pos="993"/>
              </w:tabs>
              <w:spacing w:line="360" w:lineRule="atLeast"/>
              <w:rPr>
                <w:sz w:val="28"/>
                <w:szCs w:val="28"/>
              </w:rPr>
            </w:pPr>
            <w:r>
              <w:rPr>
                <w:sz w:val="28"/>
                <w:szCs w:val="28"/>
              </w:rPr>
              <w:t>77</w:t>
            </w:r>
          </w:p>
        </w:tc>
        <w:tc>
          <w:tcPr>
            <w:tcW w:w="1676" w:type="dxa"/>
          </w:tcPr>
          <w:p w:rsidR="005C427F" w:rsidRDefault="005C427F" w:rsidP="007F055B">
            <w:pPr>
              <w:tabs>
                <w:tab w:val="left" w:pos="993"/>
              </w:tabs>
              <w:spacing w:line="360" w:lineRule="atLeast"/>
              <w:rPr>
                <w:sz w:val="28"/>
                <w:szCs w:val="28"/>
              </w:rPr>
            </w:pPr>
            <w:r>
              <w:rPr>
                <w:sz w:val="28"/>
                <w:szCs w:val="28"/>
              </w:rPr>
              <w:t>168</w:t>
            </w:r>
          </w:p>
        </w:tc>
        <w:tc>
          <w:tcPr>
            <w:tcW w:w="1754" w:type="dxa"/>
          </w:tcPr>
          <w:p w:rsidR="005C427F" w:rsidRDefault="005C427F" w:rsidP="007F055B">
            <w:pPr>
              <w:tabs>
                <w:tab w:val="left" w:pos="993"/>
              </w:tabs>
              <w:spacing w:line="360" w:lineRule="atLeast"/>
              <w:rPr>
                <w:sz w:val="28"/>
                <w:szCs w:val="28"/>
              </w:rPr>
            </w:pPr>
            <w:r>
              <w:rPr>
                <w:sz w:val="28"/>
                <w:szCs w:val="28"/>
              </w:rPr>
              <w:t>55</w:t>
            </w:r>
          </w:p>
        </w:tc>
      </w:tr>
      <w:tr w:rsidR="005C427F" w:rsidTr="005C427F">
        <w:tc>
          <w:tcPr>
            <w:tcW w:w="948" w:type="dxa"/>
          </w:tcPr>
          <w:p w:rsidR="005C427F" w:rsidRDefault="005C427F" w:rsidP="007F055B">
            <w:pPr>
              <w:tabs>
                <w:tab w:val="left" w:pos="993"/>
              </w:tabs>
              <w:spacing w:line="360" w:lineRule="atLeast"/>
              <w:rPr>
                <w:sz w:val="28"/>
                <w:szCs w:val="28"/>
              </w:rPr>
            </w:pPr>
            <w:r>
              <w:rPr>
                <w:sz w:val="28"/>
                <w:szCs w:val="28"/>
              </w:rPr>
              <w:t>8</w:t>
            </w:r>
          </w:p>
        </w:tc>
        <w:tc>
          <w:tcPr>
            <w:tcW w:w="2389" w:type="dxa"/>
          </w:tcPr>
          <w:p w:rsidR="005C427F" w:rsidRDefault="005C427F" w:rsidP="007F055B">
            <w:pPr>
              <w:tabs>
                <w:tab w:val="left" w:pos="993"/>
              </w:tabs>
              <w:spacing w:line="360" w:lineRule="atLeast"/>
              <w:rPr>
                <w:sz w:val="28"/>
                <w:szCs w:val="28"/>
              </w:rPr>
            </w:pPr>
            <w:r>
              <w:rPr>
                <w:sz w:val="28"/>
                <w:szCs w:val="28"/>
              </w:rPr>
              <w:t>0,1</w:t>
            </w:r>
          </w:p>
        </w:tc>
        <w:tc>
          <w:tcPr>
            <w:tcW w:w="1682" w:type="dxa"/>
          </w:tcPr>
          <w:p w:rsidR="005C427F" w:rsidRDefault="005C427F" w:rsidP="007F055B">
            <w:pPr>
              <w:tabs>
                <w:tab w:val="left" w:pos="993"/>
              </w:tabs>
              <w:spacing w:line="360" w:lineRule="atLeast"/>
              <w:rPr>
                <w:sz w:val="28"/>
                <w:szCs w:val="28"/>
              </w:rPr>
            </w:pPr>
            <w:r>
              <w:rPr>
                <w:sz w:val="28"/>
                <w:szCs w:val="28"/>
              </w:rPr>
              <w:t>54,8</w:t>
            </w:r>
          </w:p>
        </w:tc>
        <w:tc>
          <w:tcPr>
            <w:tcW w:w="1688" w:type="dxa"/>
          </w:tcPr>
          <w:p w:rsidR="005C427F" w:rsidRDefault="005C427F" w:rsidP="007F055B">
            <w:pPr>
              <w:tabs>
                <w:tab w:val="left" w:pos="993"/>
              </w:tabs>
              <w:spacing w:line="360" w:lineRule="atLeast"/>
              <w:rPr>
                <w:sz w:val="28"/>
                <w:szCs w:val="28"/>
              </w:rPr>
            </w:pPr>
            <w:r>
              <w:rPr>
                <w:sz w:val="28"/>
                <w:szCs w:val="28"/>
              </w:rPr>
              <w:t>62,4</w:t>
            </w:r>
          </w:p>
        </w:tc>
        <w:tc>
          <w:tcPr>
            <w:tcW w:w="1676" w:type="dxa"/>
          </w:tcPr>
          <w:p w:rsidR="005C427F" w:rsidRDefault="005C427F" w:rsidP="007F055B">
            <w:pPr>
              <w:tabs>
                <w:tab w:val="left" w:pos="993"/>
              </w:tabs>
              <w:spacing w:line="360" w:lineRule="atLeast"/>
              <w:rPr>
                <w:sz w:val="28"/>
                <w:szCs w:val="28"/>
              </w:rPr>
            </w:pPr>
            <w:r>
              <w:rPr>
                <w:sz w:val="28"/>
                <w:szCs w:val="28"/>
              </w:rPr>
              <w:t>136</w:t>
            </w:r>
          </w:p>
        </w:tc>
        <w:tc>
          <w:tcPr>
            <w:tcW w:w="1754" w:type="dxa"/>
          </w:tcPr>
          <w:p w:rsidR="005C427F" w:rsidRDefault="005C427F" w:rsidP="007F055B">
            <w:pPr>
              <w:tabs>
                <w:tab w:val="left" w:pos="993"/>
              </w:tabs>
              <w:spacing w:line="360" w:lineRule="atLeast"/>
              <w:rPr>
                <w:sz w:val="28"/>
                <w:szCs w:val="28"/>
              </w:rPr>
            </w:pPr>
            <w:r>
              <w:rPr>
                <w:sz w:val="28"/>
                <w:szCs w:val="28"/>
              </w:rPr>
              <w:t>60</w:t>
            </w:r>
          </w:p>
        </w:tc>
      </w:tr>
      <w:tr w:rsidR="005C427F" w:rsidTr="005C427F">
        <w:tc>
          <w:tcPr>
            <w:tcW w:w="948" w:type="dxa"/>
          </w:tcPr>
          <w:p w:rsidR="005C427F" w:rsidRDefault="005C427F" w:rsidP="007F055B">
            <w:pPr>
              <w:tabs>
                <w:tab w:val="left" w:pos="993"/>
              </w:tabs>
              <w:spacing w:line="360" w:lineRule="atLeast"/>
              <w:rPr>
                <w:sz w:val="28"/>
                <w:szCs w:val="28"/>
              </w:rPr>
            </w:pPr>
            <w:r>
              <w:rPr>
                <w:sz w:val="28"/>
                <w:szCs w:val="28"/>
              </w:rPr>
              <w:t>9</w:t>
            </w:r>
          </w:p>
        </w:tc>
        <w:tc>
          <w:tcPr>
            <w:tcW w:w="2389" w:type="dxa"/>
          </w:tcPr>
          <w:p w:rsidR="005C427F" w:rsidRDefault="005C427F" w:rsidP="007F055B">
            <w:pPr>
              <w:tabs>
                <w:tab w:val="left" w:pos="993"/>
              </w:tabs>
              <w:spacing w:line="360" w:lineRule="atLeast"/>
              <w:rPr>
                <w:sz w:val="28"/>
                <w:szCs w:val="28"/>
              </w:rPr>
            </w:pPr>
            <w:r>
              <w:rPr>
                <w:sz w:val="28"/>
                <w:szCs w:val="28"/>
              </w:rPr>
              <w:t>0,12</w:t>
            </w:r>
          </w:p>
        </w:tc>
        <w:tc>
          <w:tcPr>
            <w:tcW w:w="1682" w:type="dxa"/>
          </w:tcPr>
          <w:p w:rsidR="005C427F" w:rsidRDefault="005C427F" w:rsidP="007F055B">
            <w:pPr>
              <w:tabs>
                <w:tab w:val="left" w:pos="993"/>
              </w:tabs>
              <w:spacing w:line="360" w:lineRule="atLeast"/>
              <w:rPr>
                <w:sz w:val="28"/>
                <w:szCs w:val="28"/>
              </w:rPr>
            </w:pPr>
            <w:r>
              <w:rPr>
                <w:sz w:val="28"/>
                <w:szCs w:val="28"/>
              </w:rPr>
              <w:t>38,1</w:t>
            </w:r>
          </w:p>
        </w:tc>
        <w:tc>
          <w:tcPr>
            <w:tcW w:w="1688" w:type="dxa"/>
          </w:tcPr>
          <w:p w:rsidR="005C427F" w:rsidRDefault="005C427F" w:rsidP="007F055B">
            <w:pPr>
              <w:tabs>
                <w:tab w:val="left" w:pos="993"/>
              </w:tabs>
              <w:spacing w:line="360" w:lineRule="atLeast"/>
              <w:rPr>
                <w:sz w:val="28"/>
                <w:szCs w:val="28"/>
              </w:rPr>
            </w:pPr>
            <w:r>
              <w:rPr>
                <w:sz w:val="28"/>
                <w:szCs w:val="28"/>
              </w:rPr>
              <w:t>43,6</w:t>
            </w:r>
          </w:p>
        </w:tc>
        <w:tc>
          <w:tcPr>
            <w:tcW w:w="1676" w:type="dxa"/>
          </w:tcPr>
          <w:p w:rsidR="005C427F" w:rsidRDefault="005C427F" w:rsidP="007F055B">
            <w:pPr>
              <w:tabs>
                <w:tab w:val="left" w:pos="993"/>
              </w:tabs>
              <w:spacing w:line="360" w:lineRule="atLeast"/>
              <w:rPr>
                <w:sz w:val="28"/>
                <w:szCs w:val="28"/>
              </w:rPr>
            </w:pPr>
            <w:r>
              <w:rPr>
                <w:sz w:val="28"/>
                <w:szCs w:val="28"/>
              </w:rPr>
              <w:t>94,7</w:t>
            </w:r>
          </w:p>
        </w:tc>
        <w:tc>
          <w:tcPr>
            <w:tcW w:w="1754" w:type="dxa"/>
          </w:tcPr>
          <w:p w:rsidR="005C427F" w:rsidRDefault="005C427F" w:rsidP="007F055B">
            <w:pPr>
              <w:tabs>
                <w:tab w:val="left" w:pos="993"/>
              </w:tabs>
              <w:spacing w:line="360" w:lineRule="atLeast"/>
              <w:rPr>
                <w:sz w:val="28"/>
                <w:szCs w:val="28"/>
              </w:rPr>
            </w:pPr>
            <w:r>
              <w:rPr>
                <w:sz w:val="28"/>
                <w:szCs w:val="28"/>
              </w:rPr>
              <w:t>65</w:t>
            </w:r>
          </w:p>
        </w:tc>
      </w:tr>
      <w:tr w:rsidR="005C427F" w:rsidTr="005C427F">
        <w:tc>
          <w:tcPr>
            <w:tcW w:w="948" w:type="dxa"/>
          </w:tcPr>
          <w:p w:rsidR="005C427F" w:rsidRDefault="005C427F" w:rsidP="007F055B">
            <w:pPr>
              <w:tabs>
                <w:tab w:val="left" w:pos="993"/>
              </w:tabs>
              <w:spacing w:line="360" w:lineRule="atLeast"/>
              <w:rPr>
                <w:sz w:val="28"/>
                <w:szCs w:val="28"/>
              </w:rPr>
            </w:pPr>
            <w:r>
              <w:rPr>
                <w:sz w:val="28"/>
                <w:szCs w:val="28"/>
              </w:rPr>
              <w:t>10</w:t>
            </w:r>
          </w:p>
        </w:tc>
        <w:tc>
          <w:tcPr>
            <w:tcW w:w="2389" w:type="dxa"/>
          </w:tcPr>
          <w:p w:rsidR="005C427F" w:rsidRDefault="005C427F" w:rsidP="007F055B">
            <w:pPr>
              <w:tabs>
                <w:tab w:val="left" w:pos="993"/>
              </w:tabs>
              <w:spacing w:line="360" w:lineRule="atLeast"/>
              <w:rPr>
                <w:sz w:val="28"/>
                <w:szCs w:val="28"/>
              </w:rPr>
            </w:pPr>
            <w:r>
              <w:rPr>
                <w:sz w:val="28"/>
                <w:szCs w:val="28"/>
              </w:rPr>
              <w:t>0,15</w:t>
            </w:r>
          </w:p>
        </w:tc>
        <w:tc>
          <w:tcPr>
            <w:tcW w:w="1682" w:type="dxa"/>
          </w:tcPr>
          <w:p w:rsidR="005C427F" w:rsidRDefault="005C427F" w:rsidP="007F055B">
            <w:pPr>
              <w:tabs>
                <w:tab w:val="left" w:pos="993"/>
              </w:tabs>
              <w:spacing w:line="360" w:lineRule="atLeast"/>
              <w:rPr>
                <w:sz w:val="28"/>
                <w:szCs w:val="28"/>
              </w:rPr>
            </w:pPr>
            <w:r>
              <w:rPr>
                <w:sz w:val="28"/>
                <w:szCs w:val="28"/>
              </w:rPr>
              <w:t>24,3</w:t>
            </w:r>
          </w:p>
        </w:tc>
        <w:tc>
          <w:tcPr>
            <w:tcW w:w="1688" w:type="dxa"/>
          </w:tcPr>
          <w:p w:rsidR="005C427F" w:rsidRDefault="005C427F" w:rsidP="007F055B">
            <w:pPr>
              <w:tabs>
                <w:tab w:val="left" w:pos="993"/>
              </w:tabs>
              <w:spacing w:line="360" w:lineRule="atLeast"/>
              <w:rPr>
                <w:sz w:val="28"/>
                <w:szCs w:val="28"/>
              </w:rPr>
            </w:pPr>
            <w:r>
              <w:rPr>
                <w:sz w:val="28"/>
                <w:szCs w:val="28"/>
              </w:rPr>
              <w:t>27,7</w:t>
            </w:r>
          </w:p>
        </w:tc>
        <w:tc>
          <w:tcPr>
            <w:tcW w:w="1676" w:type="dxa"/>
          </w:tcPr>
          <w:p w:rsidR="005C427F" w:rsidRDefault="005C427F" w:rsidP="007F055B">
            <w:pPr>
              <w:tabs>
                <w:tab w:val="left" w:pos="993"/>
              </w:tabs>
              <w:spacing w:line="360" w:lineRule="atLeast"/>
              <w:rPr>
                <w:sz w:val="28"/>
                <w:szCs w:val="28"/>
              </w:rPr>
            </w:pPr>
            <w:r>
              <w:rPr>
                <w:sz w:val="28"/>
                <w:szCs w:val="28"/>
              </w:rPr>
              <w:t>60,5</w:t>
            </w:r>
          </w:p>
        </w:tc>
        <w:tc>
          <w:tcPr>
            <w:tcW w:w="1754" w:type="dxa"/>
          </w:tcPr>
          <w:p w:rsidR="005C427F" w:rsidRDefault="005C427F" w:rsidP="007F055B">
            <w:pPr>
              <w:tabs>
                <w:tab w:val="left" w:pos="993"/>
              </w:tabs>
              <w:spacing w:line="360" w:lineRule="atLeast"/>
              <w:rPr>
                <w:sz w:val="28"/>
                <w:szCs w:val="28"/>
              </w:rPr>
            </w:pPr>
            <w:r>
              <w:rPr>
                <w:sz w:val="28"/>
                <w:szCs w:val="28"/>
              </w:rPr>
              <w:t>70</w:t>
            </w:r>
          </w:p>
        </w:tc>
      </w:tr>
      <w:tr w:rsidR="005C427F" w:rsidTr="005C427F">
        <w:tc>
          <w:tcPr>
            <w:tcW w:w="948" w:type="dxa"/>
          </w:tcPr>
          <w:p w:rsidR="005C427F" w:rsidRDefault="005C427F" w:rsidP="007F055B">
            <w:pPr>
              <w:tabs>
                <w:tab w:val="left" w:pos="993"/>
              </w:tabs>
              <w:spacing w:line="360" w:lineRule="atLeast"/>
              <w:rPr>
                <w:sz w:val="28"/>
                <w:szCs w:val="28"/>
              </w:rPr>
            </w:pPr>
            <w:r>
              <w:rPr>
                <w:sz w:val="28"/>
                <w:szCs w:val="28"/>
              </w:rPr>
              <w:t>11</w:t>
            </w:r>
          </w:p>
        </w:tc>
        <w:tc>
          <w:tcPr>
            <w:tcW w:w="2389" w:type="dxa"/>
          </w:tcPr>
          <w:p w:rsidR="005C427F" w:rsidRDefault="005C427F" w:rsidP="007F055B">
            <w:pPr>
              <w:tabs>
                <w:tab w:val="left" w:pos="993"/>
              </w:tabs>
              <w:spacing w:line="360" w:lineRule="atLeast"/>
              <w:rPr>
                <w:sz w:val="28"/>
                <w:szCs w:val="28"/>
              </w:rPr>
            </w:pPr>
            <w:r>
              <w:rPr>
                <w:sz w:val="28"/>
                <w:szCs w:val="28"/>
              </w:rPr>
              <w:t>0,18</w:t>
            </w:r>
          </w:p>
        </w:tc>
        <w:tc>
          <w:tcPr>
            <w:tcW w:w="1682" w:type="dxa"/>
          </w:tcPr>
          <w:p w:rsidR="005C427F" w:rsidRDefault="005C427F" w:rsidP="007F055B">
            <w:pPr>
              <w:tabs>
                <w:tab w:val="left" w:pos="993"/>
              </w:tabs>
              <w:spacing w:line="360" w:lineRule="atLeast"/>
              <w:rPr>
                <w:sz w:val="28"/>
                <w:szCs w:val="28"/>
              </w:rPr>
            </w:pPr>
            <w:r>
              <w:rPr>
                <w:sz w:val="28"/>
                <w:szCs w:val="28"/>
              </w:rPr>
              <w:t>16,9</w:t>
            </w:r>
          </w:p>
        </w:tc>
        <w:tc>
          <w:tcPr>
            <w:tcW w:w="1688" w:type="dxa"/>
          </w:tcPr>
          <w:p w:rsidR="005C427F" w:rsidRDefault="005C427F" w:rsidP="007F055B">
            <w:pPr>
              <w:tabs>
                <w:tab w:val="left" w:pos="993"/>
              </w:tabs>
              <w:spacing w:line="360" w:lineRule="atLeast"/>
              <w:rPr>
                <w:sz w:val="28"/>
                <w:szCs w:val="28"/>
              </w:rPr>
            </w:pPr>
            <w:r>
              <w:rPr>
                <w:sz w:val="28"/>
                <w:szCs w:val="28"/>
              </w:rPr>
              <w:t>19</w:t>
            </w:r>
          </w:p>
        </w:tc>
        <w:tc>
          <w:tcPr>
            <w:tcW w:w="1676" w:type="dxa"/>
          </w:tcPr>
          <w:p w:rsidR="005C427F" w:rsidRDefault="005C427F" w:rsidP="007F055B">
            <w:pPr>
              <w:tabs>
                <w:tab w:val="left" w:pos="993"/>
              </w:tabs>
              <w:spacing w:line="360" w:lineRule="atLeast"/>
              <w:rPr>
                <w:sz w:val="28"/>
                <w:szCs w:val="28"/>
              </w:rPr>
            </w:pPr>
            <w:r>
              <w:rPr>
                <w:sz w:val="28"/>
                <w:szCs w:val="28"/>
              </w:rPr>
              <w:t>42,1</w:t>
            </w:r>
          </w:p>
        </w:tc>
        <w:tc>
          <w:tcPr>
            <w:tcW w:w="1754" w:type="dxa"/>
          </w:tcPr>
          <w:p w:rsidR="005C427F" w:rsidRDefault="005C427F" w:rsidP="007F055B">
            <w:pPr>
              <w:tabs>
                <w:tab w:val="left" w:pos="993"/>
              </w:tabs>
              <w:spacing w:line="360" w:lineRule="atLeast"/>
              <w:rPr>
                <w:sz w:val="28"/>
                <w:szCs w:val="28"/>
              </w:rPr>
            </w:pPr>
            <w:r>
              <w:rPr>
                <w:sz w:val="28"/>
                <w:szCs w:val="28"/>
              </w:rPr>
              <w:t>75</w:t>
            </w:r>
          </w:p>
        </w:tc>
      </w:tr>
      <w:tr w:rsidR="005C427F" w:rsidTr="005C427F">
        <w:tc>
          <w:tcPr>
            <w:tcW w:w="948" w:type="dxa"/>
          </w:tcPr>
          <w:p w:rsidR="005C427F" w:rsidRDefault="005C427F" w:rsidP="007F055B">
            <w:pPr>
              <w:tabs>
                <w:tab w:val="left" w:pos="993"/>
              </w:tabs>
              <w:spacing w:line="360" w:lineRule="atLeast"/>
              <w:rPr>
                <w:sz w:val="28"/>
                <w:szCs w:val="28"/>
              </w:rPr>
            </w:pPr>
            <w:r>
              <w:rPr>
                <w:sz w:val="28"/>
                <w:szCs w:val="28"/>
              </w:rPr>
              <w:t>12</w:t>
            </w:r>
          </w:p>
        </w:tc>
        <w:tc>
          <w:tcPr>
            <w:tcW w:w="2389" w:type="dxa"/>
          </w:tcPr>
          <w:p w:rsidR="005C427F" w:rsidRDefault="005C427F" w:rsidP="007F055B">
            <w:pPr>
              <w:tabs>
                <w:tab w:val="left" w:pos="993"/>
              </w:tabs>
              <w:spacing w:line="360" w:lineRule="atLeast"/>
              <w:rPr>
                <w:sz w:val="28"/>
                <w:szCs w:val="28"/>
              </w:rPr>
            </w:pPr>
            <w:r>
              <w:rPr>
                <w:sz w:val="28"/>
                <w:szCs w:val="28"/>
              </w:rPr>
              <w:t>0,2</w:t>
            </w:r>
          </w:p>
        </w:tc>
        <w:tc>
          <w:tcPr>
            <w:tcW w:w="1682" w:type="dxa"/>
          </w:tcPr>
          <w:p w:rsidR="005C427F" w:rsidRDefault="005C427F" w:rsidP="007F055B">
            <w:pPr>
              <w:tabs>
                <w:tab w:val="left" w:pos="993"/>
              </w:tabs>
              <w:spacing w:line="360" w:lineRule="atLeast"/>
              <w:rPr>
                <w:sz w:val="28"/>
                <w:szCs w:val="28"/>
              </w:rPr>
            </w:pPr>
            <w:r>
              <w:rPr>
                <w:sz w:val="28"/>
                <w:szCs w:val="28"/>
              </w:rPr>
              <w:t>13,7</w:t>
            </w:r>
          </w:p>
        </w:tc>
        <w:tc>
          <w:tcPr>
            <w:tcW w:w="1688" w:type="dxa"/>
          </w:tcPr>
          <w:p w:rsidR="005C427F" w:rsidRDefault="005C427F" w:rsidP="007F055B">
            <w:pPr>
              <w:tabs>
                <w:tab w:val="left" w:pos="993"/>
              </w:tabs>
              <w:spacing w:line="360" w:lineRule="atLeast"/>
              <w:rPr>
                <w:sz w:val="28"/>
                <w:szCs w:val="28"/>
              </w:rPr>
            </w:pPr>
            <w:r>
              <w:rPr>
                <w:sz w:val="28"/>
                <w:szCs w:val="28"/>
              </w:rPr>
              <w:t>15,6</w:t>
            </w:r>
          </w:p>
        </w:tc>
        <w:tc>
          <w:tcPr>
            <w:tcW w:w="1676" w:type="dxa"/>
          </w:tcPr>
          <w:p w:rsidR="005C427F" w:rsidRDefault="005C427F" w:rsidP="007F055B">
            <w:pPr>
              <w:tabs>
                <w:tab w:val="left" w:pos="993"/>
              </w:tabs>
              <w:spacing w:line="360" w:lineRule="atLeast"/>
              <w:rPr>
                <w:sz w:val="28"/>
                <w:szCs w:val="28"/>
              </w:rPr>
            </w:pPr>
            <w:r>
              <w:rPr>
                <w:sz w:val="28"/>
                <w:szCs w:val="28"/>
              </w:rPr>
              <w:t>34,1</w:t>
            </w:r>
          </w:p>
        </w:tc>
        <w:tc>
          <w:tcPr>
            <w:tcW w:w="1754" w:type="dxa"/>
          </w:tcPr>
          <w:p w:rsidR="005C427F" w:rsidRDefault="005C427F" w:rsidP="007F055B">
            <w:pPr>
              <w:tabs>
                <w:tab w:val="left" w:pos="993"/>
              </w:tabs>
              <w:spacing w:line="360" w:lineRule="atLeast"/>
              <w:rPr>
                <w:sz w:val="28"/>
                <w:szCs w:val="28"/>
              </w:rPr>
            </w:pPr>
            <w:r>
              <w:rPr>
                <w:sz w:val="28"/>
                <w:szCs w:val="28"/>
              </w:rPr>
              <w:t>80</w:t>
            </w:r>
          </w:p>
        </w:tc>
      </w:tr>
      <w:tr w:rsidR="005C427F" w:rsidTr="005C427F">
        <w:tc>
          <w:tcPr>
            <w:tcW w:w="948" w:type="dxa"/>
          </w:tcPr>
          <w:p w:rsidR="005C427F" w:rsidRDefault="005C427F" w:rsidP="007F055B">
            <w:pPr>
              <w:tabs>
                <w:tab w:val="left" w:pos="993"/>
              </w:tabs>
              <w:spacing w:line="360" w:lineRule="atLeast"/>
              <w:rPr>
                <w:sz w:val="28"/>
                <w:szCs w:val="28"/>
              </w:rPr>
            </w:pPr>
            <w:r>
              <w:rPr>
                <w:sz w:val="28"/>
                <w:szCs w:val="28"/>
              </w:rPr>
              <w:t>13</w:t>
            </w:r>
          </w:p>
        </w:tc>
        <w:tc>
          <w:tcPr>
            <w:tcW w:w="2389" w:type="dxa"/>
          </w:tcPr>
          <w:p w:rsidR="005C427F" w:rsidRDefault="005C427F" w:rsidP="007F055B">
            <w:pPr>
              <w:tabs>
                <w:tab w:val="left" w:pos="993"/>
              </w:tabs>
              <w:spacing w:line="360" w:lineRule="atLeast"/>
              <w:rPr>
                <w:sz w:val="28"/>
                <w:szCs w:val="28"/>
              </w:rPr>
            </w:pPr>
            <w:r>
              <w:rPr>
                <w:sz w:val="28"/>
                <w:szCs w:val="28"/>
              </w:rPr>
              <w:t>0,22</w:t>
            </w:r>
          </w:p>
        </w:tc>
        <w:tc>
          <w:tcPr>
            <w:tcW w:w="1682" w:type="dxa"/>
          </w:tcPr>
          <w:p w:rsidR="005C427F" w:rsidRDefault="005C427F" w:rsidP="007F055B">
            <w:pPr>
              <w:tabs>
                <w:tab w:val="left" w:pos="993"/>
              </w:tabs>
              <w:spacing w:line="360" w:lineRule="atLeast"/>
              <w:rPr>
                <w:sz w:val="28"/>
                <w:szCs w:val="28"/>
              </w:rPr>
            </w:pPr>
            <w:r>
              <w:rPr>
                <w:sz w:val="28"/>
                <w:szCs w:val="28"/>
              </w:rPr>
              <w:t>11,3</w:t>
            </w:r>
          </w:p>
        </w:tc>
        <w:tc>
          <w:tcPr>
            <w:tcW w:w="1688" w:type="dxa"/>
          </w:tcPr>
          <w:p w:rsidR="005C427F" w:rsidRDefault="005C427F" w:rsidP="007F055B">
            <w:pPr>
              <w:tabs>
                <w:tab w:val="left" w:pos="993"/>
              </w:tabs>
              <w:spacing w:line="360" w:lineRule="atLeast"/>
              <w:rPr>
                <w:sz w:val="28"/>
                <w:szCs w:val="28"/>
              </w:rPr>
            </w:pPr>
            <w:r>
              <w:rPr>
                <w:sz w:val="28"/>
                <w:szCs w:val="28"/>
              </w:rPr>
              <w:t>12,9</w:t>
            </w:r>
          </w:p>
        </w:tc>
        <w:tc>
          <w:tcPr>
            <w:tcW w:w="1676" w:type="dxa"/>
          </w:tcPr>
          <w:p w:rsidR="005C427F" w:rsidRDefault="005C427F" w:rsidP="007F055B">
            <w:pPr>
              <w:tabs>
                <w:tab w:val="left" w:pos="993"/>
              </w:tabs>
              <w:spacing w:line="360" w:lineRule="atLeast"/>
              <w:rPr>
                <w:sz w:val="28"/>
                <w:szCs w:val="28"/>
              </w:rPr>
            </w:pPr>
            <w:r>
              <w:rPr>
                <w:sz w:val="28"/>
                <w:szCs w:val="28"/>
              </w:rPr>
              <w:t>28,2</w:t>
            </w:r>
          </w:p>
        </w:tc>
        <w:tc>
          <w:tcPr>
            <w:tcW w:w="1754" w:type="dxa"/>
          </w:tcPr>
          <w:p w:rsidR="005C427F" w:rsidRDefault="005C427F" w:rsidP="007F055B">
            <w:pPr>
              <w:tabs>
                <w:tab w:val="left" w:pos="993"/>
              </w:tabs>
              <w:spacing w:line="360" w:lineRule="atLeast"/>
              <w:rPr>
                <w:sz w:val="28"/>
                <w:szCs w:val="28"/>
              </w:rPr>
            </w:pPr>
            <w:r>
              <w:rPr>
                <w:sz w:val="28"/>
                <w:szCs w:val="28"/>
              </w:rPr>
              <w:t>85</w:t>
            </w:r>
          </w:p>
        </w:tc>
      </w:tr>
      <w:tr w:rsidR="005C427F" w:rsidTr="005C427F">
        <w:tc>
          <w:tcPr>
            <w:tcW w:w="948" w:type="dxa"/>
          </w:tcPr>
          <w:p w:rsidR="005C427F" w:rsidRDefault="005C427F" w:rsidP="007F055B">
            <w:pPr>
              <w:tabs>
                <w:tab w:val="left" w:pos="993"/>
              </w:tabs>
              <w:spacing w:line="360" w:lineRule="atLeast"/>
              <w:rPr>
                <w:sz w:val="28"/>
                <w:szCs w:val="28"/>
              </w:rPr>
            </w:pPr>
            <w:r>
              <w:rPr>
                <w:sz w:val="28"/>
                <w:szCs w:val="28"/>
              </w:rPr>
              <w:t>14</w:t>
            </w:r>
          </w:p>
        </w:tc>
        <w:tc>
          <w:tcPr>
            <w:tcW w:w="2389" w:type="dxa"/>
          </w:tcPr>
          <w:p w:rsidR="005C427F" w:rsidRDefault="005C427F" w:rsidP="007F055B">
            <w:pPr>
              <w:tabs>
                <w:tab w:val="left" w:pos="993"/>
              </w:tabs>
              <w:spacing w:line="360" w:lineRule="atLeast"/>
              <w:rPr>
                <w:sz w:val="28"/>
                <w:szCs w:val="28"/>
              </w:rPr>
            </w:pPr>
            <w:r>
              <w:rPr>
                <w:sz w:val="28"/>
                <w:szCs w:val="28"/>
              </w:rPr>
              <w:t>0,25</w:t>
            </w:r>
          </w:p>
        </w:tc>
        <w:tc>
          <w:tcPr>
            <w:tcW w:w="1682" w:type="dxa"/>
          </w:tcPr>
          <w:p w:rsidR="005C427F" w:rsidRDefault="005C427F" w:rsidP="007F055B">
            <w:pPr>
              <w:tabs>
                <w:tab w:val="left" w:pos="993"/>
              </w:tabs>
              <w:spacing w:line="360" w:lineRule="atLeast"/>
              <w:rPr>
                <w:sz w:val="28"/>
                <w:szCs w:val="28"/>
              </w:rPr>
            </w:pPr>
            <w:r>
              <w:rPr>
                <w:sz w:val="28"/>
                <w:szCs w:val="28"/>
              </w:rPr>
              <w:t>8,76</w:t>
            </w:r>
          </w:p>
        </w:tc>
        <w:tc>
          <w:tcPr>
            <w:tcW w:w="1688" w:type="dxa"/>
          </w:tcPr>
          <w:p w:rsidR="005C427F" w:rsidRDefault="005C427F" w:rsidP="007F055B">
            <w:pPr>
              <w:tabs>
                <w:tab w:val="left" w:pos="993"/>
              </w:tabs>
              <w:spacing w:line="360" w:lineRule="atLeast"/>
              <w:rPr>
                <w:sz w:val="28"/>
                <w:szCs w:val="28"/>
              </w:rPr>
            </w:pPr>
            <w:r>
              <w:rPr>
                <w:sz w:val="28"/>
                <w:szCs w:val="28"/>
              </w:rPr>
              <w:t>9,98</w:t>
            </w:r>
          </w:p>
        </w:tc>
        <w:tc>
          <w:tcPr>
            <w:tcW w:w="1676" w:type="dxa"/>
          </w:tcPr>
          <w:p w:rsidR="005C427F" w:rsidRDefault="005C427F" w:rsidP="007F055B">
            <w:pPr>
              <w:tabs>
                <w:tab w:val="left" w:pos="993"/>
              </w:tabs>
              <w:spacing w:line="360" w:lineRule="atLeast"/>
              <w:rPr>
                <w:sz w:val="28"/>
                <w:szCs w:val="28"/>
              </w:rPr>
            </w:pPr>
            <w:r>
              <w:rPr>
                <w:sz w:val="28"/>
                <w:szCs w:val="28"/>
              </w:rPr>
              <w:t>21,8</w:t>
            </w:r>
          </w:p>
        </w:tc>
        <w:tc>
          <w:tcPr>
            <w:tcW w:w="1754" w:type="dxa"/>
          </w:tcPr>
          <w:p w:rsidR="005C427F" w:rsidRDefault="005C427F" w:rsidP="007F055B">
            <w:pPr>
              <w:tabs>
                <w:tab w:val="left" w:pos="993"/>
              </w:tabs>
              <w:spacing w:line="360" w:lineRule="atLeast"/>
              <w:rPr>
                <w:sz w:val="28"/>
                <w:szCs w:val="28"/>
              </w:rPr>
            </w:pPr>
            <w:r>
              <w:rPr>
                <w:sz w:val="28"/>
                <w:szCs w:val="28"/>
              </w:rPr>
              <w:t>90</w:t>
            </w:r>
          </w:p>
        </w:tc>
      </w:tr>
      <w:tr w:rsidR="005C427F" w:rsidTr="005C427F">
        <w:tc>
          <w:tcPr>
            <w:tcW w:w="948" w:type="dxa"/>
          </w:tcPr>
          <w:p w:rsidR="005C427F" w:rsidRDefault="005C427F" w:rsidP="007F055B">
            <w:pPr>
              <w:tabs>
                <w:tab w:val="left" w:pos="993"/>
              </w:tabs>
              <w:spacing w:line="360" w:lineRule="atLeast"/>
              <w:rPr>
                <w:sz w:val="28"/>
                <w:szCs w:val="28"/>
              </w:rPr>
            </w:pPr>
            <w:r>
              <w:rPr>
                <w:sz w:val="28"/>
                <w:szCs w:val="28"/>
              </w:rPr>
              <w:t>15</w:t>
            </w:r>
          </w:p>
        </w:tc>
        <w:tc>
          <w:tcPr>
            <w:tcW w:w="2389" w:type="dxa"/>
          </w:tcPr>
          <w:p w:rsidR="005C427F" w:rsidRDefault="005C427F" w:rsidP="007F055B">
            <w:pPr>
              <w:tabs>
                <w:tab w:val="left" w:pos="993"/>
              </w:tabs>
              <w:spacing w:line="360" w:lineRule="atLeast"/>
              <w:rPr>
                <w:sz w:val="28"/>
                <w:szCs w:val="28"/>
              </w:rPr>
            </w:pPr>
            <w:r>
              <w:rPr>
                <w:sz w:val="28"/>
                <w:szCs w:val="28"/>
              </w:rPr>
              <w:t>0,28</w:t>
            </w:r>
          </w:p>
        </w:tc>
        <w:tc>
          <w:tcPr>
            <w:tcW w:w="1682" w:type="dxa"/>
          </w:tcPr>
          <w:p w:rsidR="005C427F" w:rsidRDefault="005C427F" w:rsidP="007F055B">
            <w:pPr>
              <w:tabs>
                <w:tab w:val="left" w:pos="993"/>
              </w:tabs>
              <w:spacing w:line="360" w:lineRule="atLeast"/>
              <w:rPr>
                <w:sz w:val="28"/>
                <w:szCs w:val="28"/>
              </w:rPr>
            </w:pPr>
            <w:r>
              <w:rPr>
                <w:sz w:val="28"/>
                <w:szCs w:val="28"/>
              </w:rPr>
              <w:t>7,41</w:t>
            </w:r>
          </w:p>
        </w:tc>
        <w:tc>
          <w:tcPr>
            <w:tcW w:w="1688" w:type="dxa"/>
          </w:tcPr>
          <w:p w:rsidR="005C427F" w:rsidRDefault="005C427F" w:rsidP="007F055B">
            <w:pPr>
              <w:tabs>
                <w:tab w:val="left" w:pos="993"/>
              </w:tabs>
              <w:spacing w:line="360" w:lineRule="atLeast"/>
              <w:rPr>
                <w:sz w:val="28"/>
                <w:szCs w:val="28"/>
              </w:rPr>
            </w:pPr>
            <w:r>
              <w:rPr>
                <w:sz w:val="28"/>
                <w:szCs w:val="28"/>
              </w:rPr>
              <w:t>7,96</w:t>
            </w:r>
          </w:p>
        </w:tc>
        <w:tc>
          <w:tcPr>
            <w:tcW w:w="1676" w:type="dxa"/>
          </w:tcPr>
          <w:p w:rsidR="005C427F" w:rsidRDefault="005C427F" w:rsidP="007F055B">
            <w:pPr>
              <w:tabs>
                <w:tab w:val="left" w:pos="993"/>
              </w:tabs>
              <w:spacing w:line="360" w:lineRule="atLeast"/>
              <w:rPr>
                <w:sz w:val="28"/>
                <w:szCs w:val="28"/>
              </w:rPr>
            </w:pPr>
            <w:r>
              <w:rPr>
                <w:sz w:val="28"/>
                <w:szCs w:val="28"/>
              </w:rPr>
              <w:t>17,4</w:t>
            </w:r>
          </w:p>
        </w:tc>
        <w:tc>
          <w:tcPr>
            <w:tcW w:w="1754" w:type="dxa"/>
          </w:tcPr>
          <w:p w:rsidR="005C427F" w:rsidRDefault="005C427F" w:rsidP="007F055B">
            <w:pPr>
              <w:tabs>
                <w:tab w:val="left" w:pos="993"/>
              </w:tabs>
              <w:spacing w:line="360" w:lineRule="atLeast"/>
              <w:rPr>
                <w:sz w:val="28"/>
                <w:szCs w:val="28"/>
              </w:rPr>
            </w:pPr>
            <w:r>
              <w:rPr>
                <w:sz w:val="28"/>
                <w:szCs w:val="28"/>
              </w:rPr>
              <w:t>95</w:t>
            </w:r>
          </w:p>
        </w:tc>
      </w:tr>
      <w:tr w:rsidR="005C427F" w:rsidTr="005C427F">
        <w:tc>
          <w:tcPr>
            <w:tcW w:w="948" w:type="dxa"/>
          </w:tcPr>
          <w:p w:rsidR="005C427F" w:rsidRDefault="005C427F" w:rsidP="007F055B">
            <w:pPr>
              <w:tabs>
                <w:tab w:val="left" w:pos="993"/>
              </w:tabs>
              <w:spacing w:line="360" w:lineRule="atLeast"/>
              <w:rPr>
                <w:sz w:val="28"/>
                <w:szCs w:val="28"/>
              </w:rPr>
            </w:pPr>
            <w:r>
              <w:rPr>
                <w:sz w:val="28"/>
                <w:szCs w:val="28"/>
              </w:rPr>
              <w:t>16</w:t>
            </w:r>
          </w:p>
        </w:tc>
        <w:tc>
          <w:tcPr>
            <w:tcW w:w="2389" w:type="dxa"/>
          </w:tcPr>
          <w:p w:rsidR="005C427F" w:rsidRDefault="005C427F" w:rsidP="007F055B">
            <w:pPr>
              <w:tabs>
                <w:tab w:val="left" w:pos="993"/>
              </w:tabs>
              <w:spacing w:line="360" w:lineRule="atLeast"/>
              <w:rPr>
                <w:sz w:val="28"/>
                <w:szCs w:val="28"/>
              </w:rPr>
            </w:pPr>
            <w:r>
              <w:rPr>
                <w:sz w:val="28"/>
                <w:szCs w:val="28"/>
              </w:rPr>
              <w:t>0,3</w:t>
            </w:r>
          </w:p>
        </w:tc>
        <w:tc>
          <w:tcPr>
            <w:tcW w:w="1682" w:type="dxa"/>
          </w:tcPr>
          <w:p w:rsidR="005C427F" w:rsidRDefault="005C427F" w:rsidP="007F055B">
            <w:pPr>
              <w:tabs>
                <w:tab w:val="left" w:pos="993"/>
              </w:tabs>
              <w:spacing w:line="360" w:lineRule="atLeast"/>
              <w:rPr>
                <w:sz w:val="28"/>
                <w:szCs w:val="28"/>
              </w:rPr>
            </w:pPr>
            <w:r>
              <w:rPr>
                <w:sz w:val="28"/>
                <w:szCs w:val="28"/>
              </w:rPr>
              <w:t>6,06</w:t>
            </w:r>
          </w:p>
        </w:tc>
        <w:tc>
          <w:tcPr>
            <w:tcW w:w="1688" w:type="dxa"/>
          </w:tcPr>
          <w:p w:rsidR="005C427F" w:rsidRDefault="005C427F" w:rsidP="007F055B">
            <w:pPr>
              <w:tabs>
                <w:tab w:val="left" w:pos="993"/>
              </w:tabs>
              <w:spacing w:line="360" w:lineRule="atLeast"/>
              <w:rPr>
                <w:sz w:val="28"/>
                <w:szCs w:val="28"/>
              </w:rPr>
            </w:pPr>
            <w:r>
              <w:rPr>
                <w:sz w:val="28"/>
                <w:szCs w:val="28"/>
              </w:rPr>
              <w:t>6,93</w:t>
            </w:r>
          </w:p>
        </w:tc>
        <w:tc>
          <w:tcPr>
            <w:tcW w:w="1676" w:type="dxa"/>
          </w:tcPr>
          <w:p w:rsidR="005C427F" w:rsidRDefault="005C427F" w:rsidP="007F055B">
            <w:pPr>
              <w:tabs>
                <w:tab w:val="left" w:pos="993"/>
              </w:tabs>
              <w:spacing w:line="360" w:lineRule="atLeast"/>
              <w:rPr>
                <w:sz w:val="28"/>
                <w:szCs w:val="28"/>
              </w:rPr>
            </w:pPr>
            <w:r>
              <w:rPr>
                <w:sz w:val="28"/>
                <w:szCs w:val="28"/>
              </w:rPr>
              <w:t>15,2</w:t>
            </w:r>
          </w:p>
        </w:tc>
        <w:tc>
          <w:tcPr>
            <w:tcW w:w="1754" w:type="dxa"/>
          </w:tcPr>
          <w:p w:rsidR="005C427F" w:rsidRDefault="005C427F" w:rsidP="007F055B">
            <w:pPr>
              <w:tabs>
                <w:tab w:val="left" w:pos="993"/>
              </w:tabs>
              <w:spacing w:line="360" w:lineRule="atLeast"/>
              <w:rPr>
                <w:sz w:val="28"/>
                <w:szCs w:val="28"/>
              </w:rPr>
            </w:pPr>
            <w:r>
              <w:rPr>
                <w:sz w:val="28"/>
                <w:szCs w:val="28"/>
              </w:rPr>
              <w:t>100</w:t>
            </w:r>
          </w:p>
        </w:tc>
      </w:tr>
      <w:tr w:rsidR="005C427F" w:rsidTr="005C427F">
        <w:tc>
          <w:tcPr>
            <w:tcW w:w="948" w:type="dxa"/>
          </w:tcPr>
          <w:p w:rsidR="005C427F" w:rsidRDefault="005C427F" w:rsidP="007F055B">
            <w:pPr>
              <w:tabs>
                <w:tab w:val="left" w:pos="993"/>
              </w:tabs>
              <w:spacing w:line="360" w:lineRule="atLeast"/>
              <w:rPr>
                <w:sz w:val="28"/>
                <w:szCs w:val="28"/>
              </w:rPr>
            </w:pPr>
            <w:r>
              <w:rPr>
                <w:sz w:val="28"/>
                <w:szCs w:val="28"/>
              </w:rPr>
              <w:t>17</w:t>
            </w:r>
          </w:p>
        </w:tc>
        <w:tc>
          <w:tcPr>
            <w:tcW w:w="2389" w:type="dxa"/>
          </w:tcPr>
          <w:p w:rsidR="005C427F" w:rsidRDefault="005C427F" w:rsidP="007F055B">
            <w:pPr>
              <w:tabs>
                <w:tab w:val="left" w:pos="993"/>
              </w:tabs>
              <w:spacing w:line="360" w:lineRule="atLeast"/>
              <w:rPr>
                <w:sz w:val="28"/>
                <w:szCs w:val="28"/>
              </w:rPr>
            </w:pPr>
            <w:r>
              <w:rPr>
                <w:sz w:val="28"/>
                <w:szCs w:val="28"/>
              </w:rPr>
              <w:t>0,32</w:t>
            </w:r>
          </w:p>
        </w:tc>
        <w:tc>
          <w:tcPr>
            <w:tcW w:w="1682" w:type="dxa"/>
          </w:tcPr>
          <w:p w:rsidR="005C427F" w:rsidRDefault="005C427F" w:rsidP="007F055B">
            <w:pPr>
              <w:tabs>
                <w:tab w:val="left" w:pos="993"/>
              </w:tabs>
              <w:spacing w:line="360" w:lineRule="atLeast"/>
              <w:rPr>
                <w:sz w:val="28"/>
                <w:szCs w:val="28"/>
              </w:rPr>
            </w:pPr>
            <w:r>
              <w:rPr>
                <w:sz w:val="28"/>
                <w:szCs w:val="28"/>
              </w:rPr>
              <w:t>5,27</w:t>
            </w:r>
          </w:p>
        </w:tc>
        <w:tc>
          <w:tcPr>
            <w:tcW w:w="1688" w:type="dxa"/>
          </w:tcPr>
          <w:p w:rsidR="005C427F" w:rsidRDefault="005C427F" w:rsidP="007F055B">
            <w:pPr>
              <w:tabs>
                <w:tab w:val="left" w:pos="993"/>
              </w:tabs>
              <w:spacing w:line="360" w:lineRule="atLeast"/>
              <w:rPr>
                <w:sz w:val="28"/>
                <w:szCs w:val="28"/>
              </w:rPr>
            </w:pPr>
            <w:r>
              <w:rPr>
                <w:sz w:val="28"/>
                <w:szCs w:val="28"/>
              </w:rPr>
              <w:t>6,01</w:t>
            </w:r>
          </w:p>
        </w:tc>
        <w:tc>
          <w:tcPr>
            <w:tcW w:w="1676" w:type="dxa"/>
          </w:tcPr>
          <w:p w:rsidR="005C427F" w:rsidRDefault="005C427F" w:rsidP="007F055B">
            <w:pPr>
              <w:tabs>
                <w:tab w:val="left" w:pos="993"/>
              </w:tabs>
              <w:spacing w:line="360" w:lineRule="atLeast"/>
              <w:rPr>
                <w:sz w:val="28"/>
                <w:szCs w:val="28"/>
              </w:rPr>
            </w:pPr>
            <w:r>
              <w:rPr>
                <w:sz w:val="28"/>
                <w:szCs w:val="28"/>
              </w:rPr>
              <w:t>13,3</w:t>
            </w:r>
          </w:p>
        </w:tc>
        <w:tc>
          <w:tcPr>
            <w:tcW w:w="1754" w:type="dxa"/>
          </w:tcPr>
          <w:p w:rsidR="005C427F" w:rsidRDefault="005C427F" w:rsidP="007F055B">
            <w:pPr>
              <w:tabs>
                <w:tab w:val="left" w:pos="993"/>
              </w:tabs>
              <w:spacing w:line="360" w:lineRule="atLeast"/>
              <w:rPr>
                <w:sz w:val="28"/>
                <w:szCs w:val="28"/>
              </w:rPr>
            </w:pPr>
            <w:r>
              <w:rPr>
                <w:sz w:val="28"/>
                <w:szCs w:val="28"/>
              </w:rPr>
              <w:t>105</w:t>
            </w:r>
          </w:p>
        </w:tc>
      </w:tr>
      <w:tr w:rsidR="005C427F" w:rsidTr="005C427F">
        <w:tc>
          <w:tcPr>
            <w:tcW w:w="948" w:type="dxa"/>
          </w:tcPr>
          <w:p w:rsidR="005C427F" w:rsidRDefault="005C427F" w:rsidP="007F055B">
            <w:pPr>
              <w:tabs>
                <w:tab w:val="left" w:pos="993"/>
              </w:tabs>
              <w:spacing w:line="360" w:lineRule="atLeast"/>
              <w:rPr>
                <w:sz w:val="28"/>
                <w:szCs w:val="28"/>
              </w:rPr>
            </w:pPr>
            <w:r>
              <w:rPr>
                <w:sz w:val="28"/>
                <w:szCs w:val="28"/>
              </w:rPr>
              <w:t>18</w:t>
            </w:r>
          </w:p>
        </w:tc>
        <w:tc>
          <w:tcPr>
            <w:tcW w:w="2389" w:type="dxa"/>
          </w:tcPr>
          <w:p w:rsidR="005C427F" w:rsidRDefault="005C427F" w:rsidP="007F055B">
            <w:pPr>
              <w:tabs>
                <w:tab w:val="left" w:pos="993"/>
              </w:tabs>
              <w:spacing w:line="360" w:lineRule="atLeast"/>
              <w:rPr>
                <w:sz w:val="28"/>
                <w:szCs w:val="28"/>
              </w:rPr>
            </w:pPr>
            <w:r>
              <w:rPr>
                <w:sz w:val="28"/>
                <w:szCs w:val="28"/>
              </w:rPr>
              <w:t>0,35</w:t>
            </w:r>
          </w:p>
        </w:tc>
        <w:tc>
          <w:tcPr>
            <w:tcW w:w="1682" w:type="dxa"/>
          </w:tcPr>
          <w:p w:rsidR="005C427F" w:rsidRDefault="005C427F" w:rsidP="007F055B">
            <w:pPr>
              <w:tabs>
                <w:tab w:val="left" w:pos="993"/>
              </w:tabs>
              <w:spacing w:line="360" w:lineRule="atLeast"/>
              <w:rPr>
                <w:sz w:val="28"/>
                <w:szCs w:val="28"/>
              </w:rPr>
            </w:pPr>
            <w:r>
              <w:rPr>
                <w:sz w:val="28"/>
                <w:szCs w:val="28"/>
              </w:rPr>
              <w:t>4,47</w:t>
            </w:r>
          </w:p>
        </w:tc>
        <w:tc>
          <w:tcPr>
            <w:tcW w:w="1688" w:type="dxa"/>
          </w:tcPr>
          <w:p w:rsidR="005C427F" w:rsidRDefault="005C427F" w:rsidP="007F055B">
            <w:pPr>
              <w:tabs>
                <w:tab w:val="left" w:pos="993"/>
              </w:tabs>
              <w:spacing w:line="360" w:lineRule="atLeast"/>
              <w:rPr>
                <w:sz w:val="28"/>
                <w:szCs w:val="28"/>
              </w:rPr>
            </w:pPr>
            <w:r>
              <w:rPr>
                <w:sz w:val="28"/>
                <w:szCs w:val="28"/>
              </w:rPr>
              <w:t>5,09</w:t>
            </w:r>
          </w:p>
        </w:tc>
        <w:tc>
          <w:tcPr>
            <w:tcW w:w="1676" w:type="dxa"/>
          </w:tcPr>
          <w:p w:rsidR="005C427F" w:rsidRDefault="005C427F" w:rsidP="007F055B">
            <w:pPr>
              <w:tabs>
                <w:tab w:val="left" w:pos="993"/>
              </w:tabs>
              <w:spacing w:line="360" w:lineRule="atLeast"/>
              <w:rPr>
                <w:sz w:val="28"/>
                <w:szCs w:val="28"/>
              </w:rPr>
            </w:pPr>
            <w:r>
              <w:rPr>
                <w:sz w:val="28"/>
                <w:szCs w:val="28"/>
              </w:rPr>
              <w:t>11,1</w:t>
            </w:r>
          </w:p>
        </w:tc>
        <w:tc>
          <w:tcPr>
            <w:tcW w:w="1754" w:type="dxa"/>
          </w:tcPr>
          <w:p w:rsidR="005C427F" w:rsidRDefault="005C427F" w:rsidP="007F055B">
            <w:pPr>
              <w:tabs>
                <w:tab w:val="left" w:pos="993"/>
              </w:tabs>
              <w:spacing w:line="360" w:lineRule="atLeast"/>
              <w:rPr>
                <w:sz w:val="28"/>
                <w:szCs w:val="28"/>
              </w:rPr>
            </w:pPr>
            <w:r>
              <w:rPr>
                <w:sz w:val="28"/>
                <w:szCs w:val="28"/>
              </w:rPr>
              <w:t>110</w:t>
            </w:r>
          </w:p>
        </w:tc>
      </w:tr>
      <w:tr w:rsidR="005C427F" w:rsidTr="005C427F">
        <w:tc>
          <w:tcPr>
            <w:tcW w:w="948" w:type="dxa"/>
          </w:tcPr>
          <w:p w:rsidR="005C427F" w:rsidRDefault="005C427F" w:rsidP="007F055B">
            <w:pPr>
              <w:tabs>
                <w:tab w:val="left" w:pos="993"/>
              </w:tabs>
              <w:spacing w:line="360" w:lineRule="atLeast"/>
              <w:rPr>
                <w:sz w:val="28"/>
                <w:szCs w:val="28"/>
              </w:rPr>
            </w:pPr>
            <w:r>
              <w:rPr>
                <w:sz w:val="28"/>
                <w:szCs w:val="28"/>
              </w:rPr>
              <w:t>19</w:t>
            </w:r>
          </w:p>
        </w:tc>
        <w:tc>
          <w:tcPr>
            <w:tcW w:w="2389" w:type="dxa"/>
          </w:tcPr>
          <w:p w:rsidR="005C427F" w:rsidRDefault="005C427F" w:rsidP="007F055B">
            <w:pPr>
              <w:tabs>
                <w:tab w:val="left" w:pos="993"/>
              </w:tabs>
              <w:spacing w:line="360" w:lineRule="atLeast"/>
              <w:rPr>
                <w:sz w:val="28"/>
                <w:szCs w:val="28"/>
              </w:rPr>
            </w:pPr>
            <w:r>
              <w:rPr>
                <w:sz w:val="28"/>
                <w:szCs w:val="28"/>
              </w:rPr>
              <w:t>0,38</w:t>
            </w:r>
          </w:p>
        </w:tc>
        <w:tc>
          <w:tcPr>
            <w:tcW w:w="1682" w:type="dxa"/>
          </w:tcPr>
          <w:p w:rsidR="005C427F" w:rsidRDefault="005C427F" w:rsidP="007F055B">
            <w:pPr>
              <w:tabs>
                <w:tab w:val="left" w:pos="993"/>
              </w:tabs>
              <w:spacing w:line="360" w:lineRule="atLeast"/>
              <w:rPr>
                <w:sz w:val="28"/>
                <w:szCs w:val="28"/>
              </w:rPr>
            </w:pPr>
            <w:r>
              <w:rPr>
                <w:sz w:val="28"/>
                <w:szCs w:val="28"/>
              </w:rPr>
              <w:t>3,81</w:t>
            </w:r>
          </w:p>
        </w:tc>
        <w:tc>
          <w:tcPr>
            <w:tcW w:w="1688" w:type="dxa"/>
          </w:tcPr>
          <w:p w:rsidR="005C427F" w:rsidRDefault="005C427F" w:rsidP="007F055B">
            <w:pPr>
              <w:tabs>
                <w:tab w:val="left" w:pos="993"/>
              </w:tabs>
              <w:spacing w:line="360" w:lineRule="atLeast"/>
              <w:rPr>
                <w:sz w:val="28"/>
                <w:szCs w:val="28"/>
              </w:rPr>
            </w:pPr>
            <w:r>
              <w:rPr>
                <w:sz w:val="28"/>
                <w:szCs w:val="28"/>
              </w:rPr>
              <w:t>4,32</w:t>
            </w:r>
          </w:p>
        </w:tc>
        <w:tc>
          <w:tcPr>
            <w:tcW w:w="1676" w:type="dxa"/>
          </w:tcPr>
          <w:p w:rsidR="005C427F" w:rsidRDefault="005C427F" w:rsidP="007F055B">
            <w:pPr>
              <w:tabs>
                <w:tab w:val="left" w:pos="993"/>
              </w:tabs>
              <w:spacing w:line="360" w:lineRule="atLeast"/>
              <w:rPr>
                <w:sz w:val="28"/>
                <w:szCs w:val="28"/>
              </w:rPr>
            </w:pPr>
            <w:r>
              <w:rPr>
                <w:sz w:val="28"/>
                <w:szCs w:val="28"/>
              </w:rPr>
              <w:t>9,81</w:t>
            </w:r>
          </w:p>
        </w:tc>
        <w:tc>
          <w:tcPr>
            <w:tcW w:w="1754" w:type="dxa"/>
          </w:tcPr>
          <w:p w:rsidR="005C427F" w:rsidRDefault="005C427F" w:rsidP="007F055B">
            <w:pPr>
              <w:tabs>
                <w:tab w:val="left" w:pos="993"/>
              </w:tabs>
              <w:spacing w:line="360" w:lineRule="atLeast"/>
              <w:rPr>
                <w:sz w:val="28"/>
                <w:szCs w:val="28"/>
              </w:rPr>
            </w:pPr>
            <w:r>
              <w:rPr>
                <w:sz w:val="28"/>
                <w:szCs w:val="28"/>
              </w:rPr>
              <w:t>115</w:t>
            </w:r>
          </w:p>
        </w:tc>
      </w:tr>
      <w:tr w:rsidR="005C427F" w:rsidTr="005C427F">
        <w:tc>
          <w:tcPr>
            <w:tcW w:w="948" w:type="dxa"/>
          </w:tcPr>
          <w:p w:rsidR="005C427F" w:rsidRDefault="005C427F" w:rsidP="007F055B">
            <w:pPr>
              <w:tabs>
                <w:tab w:val="left" w:pos="993"/>
              </w:tabs>
              <w:spacing w:line="360" w:lineRule="atLeast"/>
              <w:rPr>
                <w:sz w:val="28"/>
                <w:szCs w:val="28"/>
              </w:rPr>
            </w:pPr>
            <w:r>
              <w:rPr>
                <w:sz w:val="28"/>
                <w:szCs w:val="28"/>
              </w:rPr>
              <w:t>20</w:t>
            </w:r>
          </w:p>
        </w:tc>
        <w:tc>
          <w:tcPr>
            <w:tcW w:w="2389" w:type="dxa"/>
          </w:tcPr>
          <w:p w:rsidR="005C427F" w:rsidRDefault="005C427F" w:rsidP="007F055B">
            <w:pPr>
              <w:tabs>
                <w:tab w:val="left" w:pos="993"/>
              </w:tabs>
              <w:spacing w:line="360" w:lineRule="atLeast"/>
              <w:rPr>
                <w:sz w:val="28"/>
                <w:szCs w:val="28"/>
              </w:rPr>
            </w:pPr>
            <w:r>
              <w:rPr>
                <w:sz w:val="28"/>
                <w:szCs w:val="28"/>
              </w:rPr>
              <w:t>0,4</w:t>
            </w:r>
          </w:p>
        </w:tc>
        <w:tc>
          <w:tcPr>
            <w:tcW w:w="1682" w:type="dxa"/>
          </w:tcPr>
          <w:p w:rsidR="005C427F" w:rsidRDefault="005C427F" w:rsidP="007F055B">
            <w:pPr>
              <w:tabs>
                <w:tab w:val="left" w:pos="993"/>
              </w:tabs>
              <w:spacing w:line="360" w:lineRule="atLeast"/>
              <w:rPr>
                <w:sz w:val="28"/>
                <w:szCs w:val="28"/>
              </w:rPr>
            </w:pPr>
            <w:r>
              <w:rPr>
                <w:sz w:val="28"/>
                <w:szCs w:val="28"/>
              </w:rPr>
              <w:t>3,42</w:t>
            </w:r>
          </w:p>
        </w:tc>
        <w:tc>
          <w:tcPr>
            <w:tcW w:w="1688" w:type="dxa"/>
          </w:tcPr>
          <w:p w:rsidR="005C427F" w:rsidRDefault="005C427F" w:rsidP="007F055B">
            <w:pPr>
              <w:tabs>
                <w:tab w:val="left" w:pos="993"/>
              </w:tabs>
              <w:spacing w:line="360" w:lineRule="atLeast"/>
              <w:rPr>
                <w:sz w:val="28"/>
                <w:szCs w:val="28"/>
              </w:rPr>
            </w:pPr>
            <w:r>
              <w:rPr>
                <w:sz w:val="28"/>
                <w:szCs w:val="28"/>
              </w:rPr>
              <w:t>3,9</w:t>
            </w:r>
          </w:p>
        </w:tc>
        <w:tc>
          <w:tcPr>
            <w:tcW w:w="1676" w:type="dxa"/>
          </w:tcPr>
          <w:p w:rsidR="005C427F" w:rsidRDefault="005C427F" w:rsidP="007F055B">
            <w:pPr>
              <w:tabs>
                <w:tab w:val="left" w:pos="993"/>
              </w:tabs>
              <w:spacing w:line="360" w:lineRule="atLeast"/>
              <w:rPr>
                <w:sz w:val="28"/>
                <w:szCs w:val="28"/>
              </w:rPr>
            </w:pPr>
            <w:r>
              <w:rPr>
                <w:sz w:val="28"/>
                <w:szCs w:val="28"/>
              </w:rPr>
              <w:t>8,52</w:t>
            </w:r>
          </w:p>
        </w:tc>
        <w:tc>
          <w:tcPr>
            <w:tcW w:w="1754" w:type="dxa"/>
          </w:tcPr>
          <w:p w:rsidR="005C427F" w:rsidRDefault="005C427F" w:rsidP="007F055B">
            <w:pPr>
              <w:tabs>
                <w:tab w:val="left" w:pos="993"/>
              </w:tabs>
              <w:spacing w:line="360" w:lineRule="atLeast"/>
              <w:rPr>
                <w:sz w:val="28"/>
                <w:szCs w:val="28"/>
              </w:rPr>
            </w:pPr>
            <w:r>
              <w:rPr>
                <w:sz w:val="28"/>
                <w:szCs w:val="28"/>
              </w:rPr>
              <w:t>120</w:t>
            </w:r>
          </w:p>
        </w:tc>
      </w:tr>
      <w:tr w:rsidR="005C427F" w:rsidTr="005C427F">
        <w:tc>
          <w:tcPr>
            <w:tcW w:w="948" w:type="dxa"/>
          </w:tcPr>
          <w:p w:rsidR="005C427F" w:rsidRDefault="005C427F" w:rsidP="007F055B">
            <w:pPr>
              <w:tabs>
                <w:tab w:val="left" w:pos="993"/>
              </w:tabs>
              <w:spacing w:line="360" w:lineRule="atLeast"/>
              <w:rPr>
                <w:sz w:val="28"/>
                <w:szCs w:val="28"/>
              </w:rPr>
            </w:pPr>
            <w:r>
              <w:rPr>
                <w:sz w:val="28"/>
                <w:szCs w:val="28"/>
              </w:rPr>
              <w:t>21</w:t>
            </w:r>
          </w:p>
        </w:tc>
        <w:tc>
          <w:tcPr>
            <w:tcW w:w="2389" w:type="dxa"/>
          </w:tcPr>
          <w:p w:rsidR="005C427F" w:rsidRDefault="005C427F" w:rsidP="007F055B">
            <w:pPr>
              <w:tabs>
                <w:tab w:val="left" w:pos="993"/>
              </w:tabs>
              <w:spacing w:line="360" w:lineRule="atLeast"/>
              <w:rPr>
                <w:sz w:val="28"/>
                <w:szCs w:val="28"/>
              </w:rPr>
            </w:pPr>
            <w:r>
              <w:rPr>
                <w:sz w:val="28"/>
                <w:szCs w:val="28"/>
              </w:rPr>
              <w:t>0,45</w:t>
            </w:r>
          </w:p>
        </w:tc>
        <w:tc>
          <w:tcPr>
            <w:tcW w:w="1682" w:type="dxa"/>
          </w:tcPr>
          <w:p w:rsidR="005C427F" w:rsidRDefault="005C427F" w:rsidP="007F055B">
            <w:pPr>
              <w:tabs>
                <w:tab w:val="left" w:pos="993"/>
              </w:tabs>
              <w:spacing w:line="360" w:lineRule="atLeast"/>
              <w:rPr>
                <w:sz w:val="28"/>
                <w:szCs w:val="28"/>
              </w:rPr>
            </w:pPr>
            <w:r>
              <w:rPr>
                <w:sz w:val="28"/>
                <w:szCs w:val="28"/>
              </w:rPr>
              <w:t>2,71</w:t>
            </w:r>
          </w:p>
        </w:tc>
        <w:tc>
          <w:tcPr>
            <w:tcW w:w="1688" w:type="dxa"/>
          </w:tcPr>
          <w:p w:rsidR="005C427F" w:rsidRDefault="005C427F" w:rsidP="007F055B">
            <w:pPr>
              <w:tabs>
                <w:tab w:val="left" w:pos="993"/>
              </w:tabs>
              <w:spacing w:line="360" w:lineRule="atLeast"/>
              <w:rPr>
                <w:sz w:val="28"/>
                <w:szCs w:val="28"/>
              </w:rPr>
            </w:pPr>
            <w:r>
              <w:rPr>
                <w:sz w:val="28"/>
                <w:szCs w:val="28"/>
              </w:rPr>
              <w:t>3,09</w:t>
            </w:r>
          </w:p>
        </w:tc>
        <w:tc>
          <w:tcPr>
            <w:tcW w:w="1676" w:type="dxa"/>
          </w:tcPr>
          <w:p w:rsidR="005C427F" w:rsidRDefault="005C427F" w:rsidP="007F055B">
            <w:pPr>
              <w:tabs>
                <w:tab w:val="left" w:pos="993"/>
              </w:tabs>
              <w:spacing w:line="360" w:lineRule="atLeast"/>
              <w:rPr>
                <w:sz w:val="28"/>
                <w:szCs w:val="28"/>
              </w:rPr>
            </w:pPr>
            <w:r>
              <w:rPr>
                <w:sz w:val="28"/>
                <w:szCs w:val="28"/>
              </w:rPr>
              <w:t>6,73</w:t>
            </w:r>
          </w:p>
        </w:tc>
        <w:tc>
          <w:tcPr>
            <w:tcW w:w="1754" w:type="dxa"/>
          </w:tcPr>
          <w:p w:rsidR="005C427F" w:rsidRDefault="005C427F" w:rsidP="007F055B">
            <w:pPr>
              <w:tabs>
                <w:tab w:val="left" w:pos="993"/>
              </w:tabs>
              <w:spacing w:line="360" w:lineRule="atLeast"/>
              <w:rPr>
                <w:sz w:val="28"/>
                <w:szCs w:val="28"/>
              </w:rPr>
            </w:pPr>
            <w:r>
              <w:rPr>
                <w:sz w:val="28"/>
                <w:szCs w:val="28"/>
              </w:rPr>
              <w:t>125</w:t>
            </w:r>
          </w:p>
        </w:tc>
      </w:tr>
      <w:tr w:rsidR="005C427F" w:rsidTr="005C427F">
        <w:tc>
          <w:tcPr>
            <w:tcW w:w="948" w:type="dxa"/>
          </w:tcPr>
          <w:p w:rsidR="005C427F" w:rsidRDefault="005C427F" w:rsidP="007F055B">
            <w:pPr>
              <w:tabs>
                <w:tab w:val="left" w:pos="993"/>
              </w:tabs>
              <w:spacing w:line="360" w:lineRule="atLeast"/>
              <w:rPr>
                <w:sz w:val="28"/>
                <w:szCs w:val="28"/>
              </w:rPr>
            </w:pPr>
            <w:r>
              <w:rPr>
                <w:sz w:val="28"/>
                <w:szCs w:val="28"/>
              </w:rPr>
              <w:t>22</w:t>
            </w:r>
          </w:p>
        </w:tc>
        <w:tc>
          <w:tcPr>
            <w:tcW w:w="2389" w:type="dxa"/>
          </w:tcPr>
          <w:p w:rsidR="005C427F" w:rsidRDefault="005C427F" w:rsidP="007F055B">
            <w:pPr>
              <w:tabs>
                <w:tab w:val="left" w:pos="993"/>
              </w:tabs>
              <w:spacing w:line="360" w:lineRule="atLeast"/>
              <w:rPr>
                <w:sz w:val="28"/>
                <w:szCs w:val="28"/>
              </w:rPr>
            </w:pPr>
            <w:r>
              <w:rPr>
                <w:sz w:val="28"/>
                <w:szCs w:val="28"/>
              </w:rPr>
              <w:t>0,5</w:t>
            </w:r>
          </w:p>
        </w:tc>
        <w:tc>
          <w:tcPr>
            <w:tcW w:w="1682" w:type="dxa"/>
          </w:tcPr>
          <w:p w:rsidR="005C427F" w:rsidRDefault="005C427F" w:rsidP="007F055B">
            <w:pPr>
              <w:tabs>
                <w:tab w:val="left" w:pos="993"/>
              </w:tabs>
              <w:spacing w:line="360" w:lineRule="atLeast"/>
              <w:rPr>
                <w:sz w:val="28"/>
                <w:szCs w:val="28"/>
              </w:rPr>
            </w:pPr>
            <w:r>
              <w:rPr>
                <w:sz w:val="28"/>
                <w:szCs w:val="28"/>
              </w:rPr>
              <w:t>2,2</w:t>
            </w:r>
          </w:p>
        </w:tc>
        <w:tc>
          <w:tcPr>
            <w:tcW w:w="1688" w:type="dxa"/>
          </w:tcPr>
          <w:p w:rsidR="005C427F" w:rsidRDefault="005C427F" w:rsidP="007F055B">
            <w:pPr>
              <w:tabs>
                <w:tab w:val="left" w:pos="993"/>
              </w:tabs>
              <w:spacing w:line="360" w:lineRule="atLeast"/>
              <w:rPr>
                <w:sz w:val="28"/>
                <w:szCs w:val="28"/>
              </w:rPr>
            </w:pPr>
            <w:r>
              <w:rPr>
                <w:sz w:val="28"/>
                <w:szCs w:val="28"/>
              </w:rPr>
              <w:t>2,5</w:t>
            </w:r>
          </w:p>
        </w:tc>
        <w:tc>
          <w:tcPr>
            <w:tcW w:w="1676" w:type="dxa"/>
          </w:tcPr>
          <w:p w:rsidR="005C427F" w:rsidRDefault="005C427F" w:rsidP="007F055B">
            <w:pPr>
              <w:tabs>
                <w:tab w:val="left" w:pos="993"/>
              </w:tabs>
              <w:spacing w:line="360" w:lineRule="atLeast"/>
              <w:rPr>
                <w:sz w:val="28"/>
                <w:szCs w:val="28"/>
              </w:rPr>
            </w:pPr>
            <w:r>
              <w:rPr>
                <w:sz w:val="28"/>
                <w:szCs w:val="28"/>
              </w:rPr>
              <w:t>5,45</w:t>
            </w:r>
          </w:p>
        </w:tc>
        <w:tc>
          <w:tcPr>
            <w:tcW w:w="1754" w:type="dxa"/>
          </w:tcPr>
          <w:p w:rsidR="005C427F" w:rsidRDefault="005C427F" w:rsidP="007F055B">
            <w:pPr>
              <w:tabs>
                <w:tab w:val="left" w:pos="993"/>
              </w:tabs>
              <w:spacing w:line="360" w:lineRule="atLeast"/>
              <w:rPr>
                <w:sz w:val="28"/>
                <w:szCs w:val="28"/>
              </w:rPr>
            </w:pPr>
            <w:r>
              <w:rPr>
                <w:sz w:val="28"/>
                <w:szCs w:val="28"/>
              </w:rPr>
              <w:t>130</w:t>
            </w:r>
          </w:p>
        </w:tc>
      </w:tr>
      <w:tr w:rsidR="005C427F" w:rsidTr="005C427F">
        <w:tc>
          <w:tcPr>
            <w:tcW w:w="948" w:type="dxa"/>
          </w:tcPr>
          <w:p w:rsidR="005C427F" w:rsidRDefault="005C427F" w:rsidP="007F055B">
            <w:pPr>
              <w:tabs>
                <w:tab w:val="left" w:pos="993"/>
              </w:tabs>
              <w:spacing w:line="360" w:lineRule="atLeast"/>
              <w:rPr>
                <w:sz w:val="28"/>
                <w:szCs w:val="28"/>
              </w:rPr>
            </w:pPr>
            <w:r>
              <w:rPr>
                <w:sz w:val="28"/>
                <w:szCs w:val="28"/>
              </w:rPr>
              <w:t>23</w:t>
            </w:r>
          </w:p>
        </w:tc>
        <w:tc>
          <w:tcPr>
            <w:tcW w:w="2389" w:type="dxa"/>
          </w:tcPr>
          <w:p w:rsidR="005C427F" w:rsidRDefault="005C427F" w:rsidP="007F055B">
            <w:pPr>
              <w:tabs>
                <w:tab w:val="left" w:pos="993"/>
              </w:tabs>
              <w:spacing w:line="360" w:lineRule="atLeast"/>
              <w:rPr>
                <w:sz w:val="28"/>
                <w:szCs w:val="28"/>
              </w:rPr>
            </w:pPr>
            <w:r>
              <w:rPr>
                <w:sz w:val="28"/>
                <w:szCs w:val="28"/>
              </w:rPr>
              <w:t>0,55</w:t>
            </w:r>
          </w:p>
        </w:tc>
        <w:tc>
          <w:tcPr>
            <w:tcW w:w="1682" w:type="dxa"/>
          </w:tcPr>
          <w:p w:rsidR="005C427F" w:rsidRDefault="005C427F" w:rsidP="007F055B">
            <w:pPr>
              <w:tabs>
                <w:tab w:val="left" w:pos="993"/>
              </w:tabs>
              <w:spacing w:line="360" w:lineRule="atLeast"/>
              <w:rPr>
                <w:sz w:val="28"/>
                <w:szCs w:val="28"/>
              </w:rPr>
            </w:pPr>
            <w:r>
              <w:rPr>
                <w:sz w:val="28"/>
                <w:szCs w:val="28"/>
              </w:rPr>
              <w:t>1,82</w:t>
            </w:r>
          </w:p>
        </w:tc>
        <w:tc>
          <w:tcPr>
            <w:tcW w:w="1688" w:type="dxa"/>
          </w:tcPr>
          <w:p w:rsidR="005C427F" w:rsidRDefault="005C427F" w:rsidP="007F055B">
            <w:pPr>
              <w:tabs>
                <w:tab w:val="left" w:pos="993"/>
              </w:tabs>
              <w:spacing w:line="360" w:lineRule="atLeast"/>
              <w:rPr>
                <w:sz w:val="28"/>
                <w:szCs w:val="28"/>
              </w:rPr>
            </w:pPr>
            <w:r>
              <w:rPr>
                <w:sz w:val="28"/>
                <w:szCs w:val="28"/>
              </w:rPr>
              <w:t>2,06</w:t>
            </w:r>
          </w:p>
        </w:tc>
        <w:tc>
          <w:tcPr>
            <w:tcW w:w="1676" w:type="dxa"/>
          </w:tcPr>
          <w:p w:rsidR="005C427F" w:rsidRDefault="005C427F" w:rsidP="007F055B">
            <w:pPr>
              <w:tabs>
                <w:tab w:val="left" w:pos="993"/>
              </w:tabs>
              <w:spacing w:line="360" w:lineRule="atLeast"/>
              <w:rPr>
                <w:sz w:val="28"/>
                <w:szCs w:val="28"/>
              </w:rPr>
            </w:pPr>
            <w:r>
              <w:rPr>
                <w:sz w:val="28"/>
                <w:szCs w:val="28"/>
              </w:rPr>
              <w:t>4,64</w:t>
            </w:r>
          </w:p>
        </w:tc>
        <w:tc>
          <w:tcPr>
            <w:tcW w:w="1754" w:type="dxa"/>
          </w:tcPr>
          <w:p w:rsidR="005C427F" w:rsidRDefault="005C427F" w:rsidP="007F055B">
            <w:pPr>
              <w:tabs>
                <w:tab w:val="left" w:pos="993"/>
              </w:tabs>
              <w:spacing w:line="360" w:lineRule="atLeast"/>
              <w:rPr>
                <w:sz w:val="28"/>
                <w:szCs w:val="28"/>
              </w:rPr>
            </w:pPr>
            <w:r>
              <w:rPr>
                <w:sz w:val="28"/>
                <w:szCs w:val="28"/>
              </w:rPr>
              <w:t>135</w:t>
            </w:r>
          </w:p>
        </w:tc>
      </w:tr>
      <w:tr w:rsidR="005C427F" w:rsidTr="005C427F">
        <w:tc>
          <w:tcPr>
            <w:tcW w:w="948" w:type="dxa"/>
          </w:tcPr>
          <w:p w:rsidR="005C427F" w:rsidRDefault="005C427F" w:rsidP="007F055B">
            <w:pPr>
              <w:tabs>
                <w:tab w:val="left" w:pos="993"/>
              </w:tabs>
              <w:spacing w:line="360" w:lineRule="atLeast"/>
              <w:rPr>
                <w:sz w:val="28"/>
                <w:szCs w:val="28"/>
              </w:rPr>
            </w:pPr>
            <w:r>
              <w:rPr>
                <w:sz w:val="28"/>
                <w:szCs w:val="28"/>
              </w:rPr>
              <w:t>24</w:t>
            </w:r>
          </w:p>
        </w:tc>
        <w:tc>
          <w:tcPr>
            <w:tcW w:w="2389" w:type="dxa"/>
          </w:tcPr>
          <w:p w:rsidR="005C427F" w:rsidRDefault="005C427F" w:rsidP="007F055B">
            <w:pPr>
              <w:tabs>
                <w:tab w:val="left" w:pos="993"/>
              </w:tabs>
              <w:spacing w:line="360" w:lineRule="atLeast"/>
              <w:rPr>
                <w:sz w:val="28"/>
                <w:szCs w:val="28"/>
              </w:rPr>
            </w:pPr>
            <w:r>
              <w:rPr>
                <w:sz w:val="28"/>
                <w:szCs w:val="28"/>
              </w:rPr>
              <w:t>0,6</w:t>
            </w:r>
          </w:p>
        </w:tc>
        <w:tc>
          <w:tcPr>
            <w:tcW w:w="1682" w:type="dxa"/>
          </w:tcPr>
          <w:p w:rsidR="005C427F" w:rsidRDefault="005C427F" w:rsidP="007F055B">
            <w:pPr>
              <w:tabs>
                <w:tab w:val="left" w:pos="993"/>
              </w:tabs>
              <w:spacing w:line="360" w:lineRule="atLeast"/>
              <w:rPr>
                <w:sz w:val="28"/>
                <w:szCs w:val="28"/>
              </w:rPr>
            </w:pPr>
            <w:r>
              <w:rPr>
                <w:sz w:val="28"/>
                <w:szCs w:val="28"/>
              </w:rPr>
              <w:t>1,52</w:t>
            </w:r>
          </w:p>
        </w:tc>
        <w:tc>
          <w:tcPr>
            <w:tcW w:w="1688" w:type="dxa"/>
          </w:tcPr>
          <w:p w:rsidR="005C427F" w:rsidRDefault="005C427F" w:rsidP="007F055B">
            <w:pPr>
              <w:tabs>
                <w:tab w:val="left" w:pos="993"/>
              </w:tabs>
              <w:spacing w:line="360" w:lineRule="atLeast"/>
              <w:rPr>
                <w:sz w:val="28"/>
                <w:szCs w:val="28"/>
              </w:rPr>
            </w:pPr>
            <w:r>
              <w:rPr>
                <w:sz w:val="28"/>
                <w:szCs w:val="28"/>
              </w:rPr>
              <w:t>1,73</w:t>
            </w:r>
          </w:p>
        </w:tc>
        <w:tc>
          <w:tcPr>
            <w:tcW w:w="1676" w:type="dxa"/>
          </w:tcPr>
          <w:p w:rsidR="005C427F" w:rsidRDefault="005C427F" w:rsidP="007F055B">
            <w:pPr>
              <w:tabs>
                <w:tab w:val="left" w:pos="993"/>
              </w:tabs>
              <w:spacing w:line="360" w:lineRule="atLeast"/>
              <w:rPr>
                <w:sz w:val="28"/>
                <w:szCs w:val="28"/>
              </w:rPr>
            </w:pPr>
            <w:r>
              <w:rPr>
                <w:sz w:val="28"/>
                <w:szCs w:val="28"/>
              </w:rPr>
              <w:t>3,82</w:t>
            </w:r>
          </w:p>
        </w:tc>
        <w:tc>
          <w:tcPr>
            <w:tcW w:w="1754" w:type="dxa"/>
          </w:tcPr>
          <w:p w:rsidR="005C427F" w:rsidRDefault="005C427F" w:rsidP="007F055B">
            <w:pPr>
              <w:tabs>
                <w:tab w:val="left" w:pos="993"/>
              </w:tabs>
              <w:spacing w:line="360" w:lineRule="atLeast"/>
              <w:rPr>
                <w:sz w:val="28"/>
                <w:szCs w:val="28"/>
              </w:rPr>
            </w:pPr>
            <w:r>
              <w:rPr>
                <w:sz w:val="28"/>
                <w:szCs w:val="28"/>
              </w:rPr>
              <w:t>140</w:t>
            </w:r>
          </w:p>
        </w:tc>
      </w:tr>
      <w:tr w:rsidR="005C427F" w:rsidTr="005C427F">
        <w:tc>
          <w:tcPr>
            <w:tcW w:w="948" w:type="dxa"/>
          </w:tcPr>
          <w:p w:rsidR="005C427F" w:rsidRDefault="005C427F" w:rsidP="007F055B">
            <w:pPr>
              <w:tabs>
                <w:tab w:val="left" w:pos="993"/>
              </w:tabs>
              <w:spacing w:line="360" w:lineRule="atLeast"/>
              <w:rPr>
                <w:sz w:val="28"/>
                <w:szCs w:val="28"/>
              </w:rPr>
            </w:pPr>
            <w:r>
              <w:rPr>
                <w:sz w:val="28"/>
                <w:szCs w:val="28"/>
              </w:rPr>
              <w:t>25</w:t>
            </w:r>
          </w:p>
        </w:tc>
        <w:tc>
          <w:tcPr>
            <w:tcW w:w="2389" w:type="dxa"/>
          </w:tcPr>
          <w:p w:rsidR="005C427F" w:rsidRDefault="005C427F" w:rsidP="007F055B">
            <w:pPr>
              <w:tabs>
                <w:tab w:val="left" w:pos="993"/>
              </w:tabs>
              <w:spacing w:line="360" w:lineRule="atLeast"/>
              <w:rPr>
                <w:sz w:val="28"/>
                <w:szCs w:val="28"/>
              </w:rPr>
            </w:pPr>
            <w:r>
              <w:rPr>
                <w:sz w:val="28"/>
                <w:szCs w:val="28"/>
              </w:rPr>
              <w:t>0,65</w:t>
            </w:r>
          </w:p>
        </w:tc>
        <w:tc>
          <w:tcPr>
            <w:tcW w:w="1682" w:type="dxa"/>
          </w:tcPr>
          <w:p w:rsidR="005C427F" w:rsidRDefault="005C427F" w:rsidP="007F055B">
            <w:pPr>
              <w:tabs>
                <w:tab w:val="left" w:pos="993"/>
              </w:tabs>
              <w:spacing w:line="360" w:lineRule="atLeast"/>
              <w:rPr>
                <w:sz w:val="28"/>
                <w:szCs w:val="28"/>
              </w:rPr>
            </w:pPr>
            <w:r>
              <w:rPr>
                <w:sz w:val="28"/>
                <w:szCs w:val="28"/>
              </w:rPr>
              <w:t>1,36</w:t>
            </w:r>
          </w:p>
        </w:tc>
        <w:tc>
          <w:tcPr>
            <w:tcW w:w="1688" w:type="dxa"/>
          </w:tcPr>
          <w:p w:rsidR="005C427F" w:rsidRDefault="005C427F" w:rsidP="007F055B">
            <w:pPr>
              <w:tabs>
                <w:tab w:val="left" w:pos="993"/>
              </w:tabs>
              <w:spacing w:line="360" w:lineRule="atLeast"/>
              <w:rPr>
                <w:sz w:val="28"/>
                <w:szCs w:val="28"/>
              </w:rPr>
            </w:pPr>
            <w:r>
              <w:rPr>
                <w:sz w:val="28"/>
                <w:szCs w:val="28"/>
              </w:rPr>
              <w:t>1,49</w:t>
            </w:r>
          </w:p>
        </w:tc>
        <w:tc>
          <w:tcPr>
            <w:tcW w:w="1676" w:type="dxa"/>
          </w:tcPr>
          <w:p w:rsidR="005C427F" w:rsidRDefault="005C427F" w:rsidP="007F055B">
            <w:pPr>
              <w:tabs>
                <w:tab w:val="left" w:pos="993"/>
              </w:tabs>
              <w:spacing w:line="360" w:lineRule="atLeast"/>
              <w:rPr>
                <w:sz w:val="28"/>
                <w:szCs w:val="28"/>
              </w:rPr>
            </w:pPr>
            <w:r>
              <w:rPr>
                <w:sz w:val="28"/>
                <w:szCs w:val="28"/>
              </w:rPr>
              <w:t>3,33</w:t>
            </w:r>
          </w:p>
        </w:tc>
        <w:tc>
          <w:tcPr>
            <w:tcW w:w="1754" w:type="dxa"/>
          </w:tcPr>
          <w:p w:rsidR="005C427F" w:rsidRDefault="005C427F" w:rsidP="007F055B">
            <w:pPr>
              <w:tabs>
                <w:tab w:val="left" w:pos="993"/>
              </w:tabs>
              <w:spacing w:line="360" w:lineRule="atLeast"/>
              <w:rPr>
                <w:sz w:val="28"/>
                <w:szCs w:val="28"/>
              </w:rPr>
            </w:pPr>
            <w:r>
              <w:rPr>
                <w:sz w:val="28"/>
                <w:szCs w:val="28"/>
              </w:rPr>
              <w:t>145</w:t>
            </w:r>
          </w:p>
        </w:tc>
      </w:tr>
      <w:tr w:rsidR="005C427F" w:rsidTr="005C427F">
        <w:tc>
          <w:tcPr>
            <w:tcW w:w="948" w:type="dxa"/>
          </w:tcPr>
          <w:p w:rsidR="005C427F" w:rsidRDefault="005C427F" w:rsidP="007F055B">
            <w:pPr>
              <w:tabs>
                <w:tab w:val="left" w:pos="993"/>
              </w:tabs>
              <w:spacing w:line="360" w:lineRule="atLeast"/>
              <w:rPr>
                <w:sz w:val="28"/>
                <w:szCs w:val="28"/>
              </w:rPr>
            </w:pPr>
            <w:r>
              <w:rPr>
                <w:sz w:val="28"/>
                <w:szCs w:val="28"/>
              </w:rPr>
              <w:t>26</w:t>
            </w:r>
          </w:p>
        </w:tc>
        <w:tc>
          <w:tcPr>
            <w:tcW w:w="2389" w:type="dxa"/>
          </w:tcPr>
          <w:p w:rsidR="005C427F" w:rsidRDefault="005C427F" w:rsidP="007F055B">
            <w:pPr>
              <w:tabs>
                <w:tab w:val="left" w:pos="993"/>
              </w:tabs>
              <w:spacing w:line="360" w:lineRule="atLeast"/>
              <w:rPr>
                <w:sz w:val="28"/>
                <w:szCs w:val="28"/>
              </w:rPr>
            </w:pPr>
            <w:r>
              <w:rPr>
                <w:sz w:val="28"/>
                <w:szCs w:val="28"/>
              </w:rPr>
              <w:t>0,7</w:t>
            </w:r>
          </w:p>
        </w:tc>
        <w:tc>
          <w:tcPr>
            <w:tcW w:w="1682" w:type="dxa"/>
          </w:tcPr>
          <w:p w:rsidR="005C427F" w:rsidRDefault="005C427F" w:rsidP="007F055B">
            <w:pPr>
              <w:tabs>
                <w:tab w:val="left" w:pos="993"/>
              </w:tabs>
              <w:spacing w:line="360" w:lineRule="atLeast"/>
              <w:rPr>
                <w:sz w:val="28"/>
                <w:szCs w:val="28"/>
              </w:rPr>
            </w:pPr>
            <w:r>
              <w:rPr>
                <w:sz w:val="28"/>
                <w:szCs w:val="28"/>
              </w:rPr>
              <w:t>1,12</w:t>
            </w:r>
          </w:p>
        </w:tc>
        <w:tc>
          <w:tcPr>
            <w:tcW w:w="1688" w:type="dxa"/>
          </w:tcPr>
          <w:p w:rsidR="005C427F" w:rsidRDefault="005C427F" w:rsidP="007F055B">
            <w:pPr>
              <w:tabs>
                <w:tab w:val="left" w:pos="993"/>
              </w:tabs>
              <w:spacing w:line="360" w:lineRule="atLeast"/>
              <w:rPr>
                <w:sz w:val="28"/>
                <w:szCs w:val="28"/>
              </w:rPr>
            </w:pPr>
            <w:r>
              <w:rPr>
                <w:sz w:val="28"/>
                <w:szCs w:val="28"/>
              </w:rPr>
              <w:t>1,27</w:t>
            </w:r>
          </w:p>
        </w:tc>
        <w:tc>
          <w:tcPr>
            <w:tcW w:w="1676" w:type="dxa"/>
          </w:tcPr>
          <w:p w:rsidR="005C427F" w:rsidRDefault="005C427F" w:rsidP="007F055B">
            <w:pPr>
              <w:tabs>
                <w:tab w:val="left" w:pos="993"/>
              </w:tabs>
              <w:spacing w:line="360" w:lineRule="atLeast"/>
              <w:rPr>
                <w:sz w:val="28"/>
                <w:szCs w:val="28"/>
              </w:rPr>
            </w:pPr>
            <w:r>
              <w:rPr>
                <w:sz w:val="28"/>
                <w:szCs w:val="28"/>
              </w:rPr>
              <w:t>2,84</w:t>
            </w:r>
          </w:p>
        </w:tc>
        <w:tc>
          <w:tcPr>
            <w:tcW w:w="1754" w:type="dxa"/>
          </w:tcPr>
          <w:p w:rsidR="005C427F" w:rsidRDefault="005C427F" w:rsidP="007F055B">
            <w:pPr>
              <w:tabs>
                <w:tab w:val="left" w:pos="993"/>
              </w:tabs>
              <w:spacing w:line="360" w:lineRule="atLeast"/>
              <w:rPr>
                <w:sz w:val="28"/>
                <w:szCs w:val="28"/>
              </w:rPr>
            </w:pPr>
            <w:r>
              <w:rPr>
                <w:sz w:val="28"/>
                <w:szCs w:val="28"/>
              </w:rPr>
              <w:t>150</w:t>
            </w:r>
          </w:p>
        </w:tc>
      </w:tr>
      <w:tr w:rsidR="005C427F" w:rsidTr="005C427F">
        <w:tc>
          <w:tcPr>
            <w:tcW w:w="948" w:type="dxa"/>
          </w:tcPr>
          <w:p w:rsidR="005C427F" w:rsidRDefault="005C427F" w:rsidP="007F055B">
            <w:pPr>
              <w:tabs>
                <w:tab w:val="left" w:pos="993"/>
              </w:tabs>
              <w:spacing w:line="360" w:lineRule="atLeast"/>
              <w:rPr>
                <w:sz w:val="28"/>
                <w:szCs w:val="28"/>
              </w:rPr>
            </w:pPr>
            <w:r>
              <w:rPr>
                <w:sz w:val="28"/>
                <w:szCs w:val="28"/>
              </w:rPr>
              <w:t>27</w:t>
            </w:r>
          </w:p>
        </w:tc>
        <w:tc>
          <w:tcPr>
            <w:tcW w:w="2389" w:type="dxa"/>
          </w:tcPr>
          <w:p w:rsidR="005C427F" w:rsidRDefault="00C96DD9" w:rsidP="007F055B">
            <w:pPr>
              <w:tabs>
                <w:tab w:val="left" w:pos="993"/>
              </w:tabs>
              <w:spacing w:line="360" w:lineRule="atLeast"/>
              <w:rPr>
                <w:sz w:val="28"/>
                <w:szCs w:val="28"/>
              </w:rPr>
            </w:pPr>
            <w:r>
              <w:rPr>
                <w:sz w:val="28"/>
                <w:szCs w:val="28"/>
              </w:rPr>
              <w:t>0,75</w:t>
            </w:r>
          </w:p>
        </w:tc>
        <w:tc>
          <w:tcPr>
            <w:tcW w:w="1682" w:type="dxa"/>
          </w:tcPr>
          <w:p w:rsidR="005C427F" w:rsidRDefault="00C96DD9" w:rsidP="007F055B">
            <w:pPr>
              <w:tabs>
                <w:tab w:val="left" w:pos="993"/>
              </w:tabs>
              <w:spacing w:line="360" w:lineRule="atLeast"/>
              <w:rPr>
                <w:sz w:val="28"/>
                <w:szCs w:val="28"/>
              </w:rPr>
            </w:pPr>
            <w:r>
              <w:rPr>
                <w:sz w:val="28"/>
                <w:szCs w:val="28"/>
              </w:rPr>
              <w:t>0,975</w:t>
            </w:r>
          </w:p>
        </w:tc>
        <w:tc>
          <w:tcPr>
            <w:tcW w:w="1688" w:type="dxa"/>
          </w:tcPr>
          <w:p w:rsidR="005C427F" w:rsidRDefault="00C96DD9" w:rsidP="007F055B">
            <w:pPr>
              <w:tabs>
                <w:tab w:val="left" w:pos="993"/>
              </w:tabs>
              <w:spacing w:line="360" w:lineRule="atLeast"/>
              <w:rPr>
                <w:sz w:val="28"/>
                <w:szCs w:val="28"/>
              </w:rPr>
            </w:pPr>
            <w:r>
              <w:rPr>
                <w:sz w:val="28"/>
                <w:szCs w:val="28"/>
              </w:rPr>
              <w:t>1,12</w:t>
            </w:r>
          </w:p>
        </w:tc>
        <w:tc>
          <w:tcPr>
            <w:tcW w:w="1676" w:type="dxa"/>
          </w:tcPr>
          <w:p w:rsidR="005C427F" w:rsidRDefault="00C96DD9" w:rsidP="007F055B">
            <w:pPr>
              <w:tabs>
                <w:tab w:val="left" w:pos="993"/>
              </w:tabs>
              <w:spacing w:line="360" w:lineRule="atLeast"/>
              <w:rPr>
                <w:sz w:val="28"/>
                <w:szCs w:val="28"/>
              </w:rPr>
            </w:pPr>
            <w:r>
              <w:rPr>
                <w:sz w:val="28"/>
                <w:szCs w:val="28"/>
              </w:rPr>
              <w:t>2,51</w:t>
            </w:r>
          </w:p>
        </w:tc>
        <w:tc>
          <w:tcPr>
            <w:tcW w:w="1754" w:type="dxa"/>
          </w:tcPr>
          <w:p w:rsidR="005C427F" w:rsidRDefault="00C96DD9" w:rsidP="007F055B">
            <w:pPr>
              <w:tabs>
                <w:tab w:val="left" w:pos="993"/>
              </w:tabs>
              <w:spacing w:line="360" w:lineRule="atLeast"/>
              <w:rPr>
                <w:sz w:val="28"/>
                <w:szCs w:val="28"/>
              </w:rPr>
            </w:pPr>
            <w:r>
              <w:rPr>
                <w:sz w:val="28"/>
                <w:szCs w:val="28"/>
              </w:rPr>
              <w:t>155</w:t>
            </w:r>
          </w:p>
        </w:tc>
      </w:tr>
      <w:tr w:rsidR="005C427F" w:rsidTr="005C427F">
        <w:tc>
          <w:tcPr>
            <w:tcW w:w="948" w:type="dxa"/>
          </w:tcPr>
          <w:p w:rsidR="005C427F" w:rsidRDefault="005C427F" w:rsidP="007F055B">
            <w:pPr>
              <w:tabs>
                <w:tab w:val="left" w:pos="993"/>
              </w:tabs>
              <w:spacing w:line="360" w:lineRule="atLeast"/>
              <w:rPr>
                <w:sz w:val="28"/>
                <w:szCs w:val="28"/>
              </w:rPr>
            </w:pPr>
            <w:r>
              <w:rPr>
                <w:sz w:val="28"/>
                <w:szCs w:val="28"/>
              </w:rPr>
              <w:t>28</w:t>
            </w:r>
          </w:p>
        </w:tc>
        <w:tc>
          <w:tcPr>
            <w:tcW w:w="2389" w:type="dxa"/>
          </w:tcPr>
          <w:p w:rsidR="005C427F" w:rsidRDefault="00C96DD9" w:rsidP="007F055B">
            <w:pPr>
              <w:tabs>
                <w:tab w:val="left" w:pos="993"/>
              </w:tabs>
              <w:spacing w:line="360" w:lineRule="atLeast"/>
              <w:rPr>
                <w:sz w:val="28"/>
                <w:szCs w:val="28"/>
              </w:rPr>
            </w:pPr>
            <w:r>
              <w:rPr>
                <w:sz w:val="28"/>
                <w:szCs w:val="28"/>
              </w:rPr>
              <w:t>0,8</w:t>
            </w:r>
          </w:p>
        </w:tc>
        <w:tc>
          <w:tcPr>
            <w:tcW w:w="1682" w:type="dxa"/>
          </w:tcPr>
          <w:p w:rsidR="005C427F" w:rsidRDefault="00C96DD9" w:rsidP="007F055B">
            <w:pPr>
              <w:tabs>
                <w:tab w:val="left" w:pos="993"/>
              </w:tabs>
              <w:spacing w:line="360" w:lineRule="atLeast"/>
              <w:rPr>
                <w:sz w:val="28"/>
                <w:szCs w:val="28"/>
              </w:rPr>
            </w:pPr>
            <w:r>
              <w:rPr>
                <w:sz w:val="28"/>
                <w:szCs w:val="28"/>
              </w:rPr>
              <w:t>0,854</w:t>
            </w:r>
          </w:p>
        </w:tc>
        <w:tc>
          <w:tcPr>
            <w:tcW w:w="1688" w:type="dxa"/>
          </w:tcPr>
          <w:p w:rsidR="005C427F" w:rsidRDefault="00C96DD9" w:rsidP="007F055B">
            <w:pPr>
              <w:tabs>
                <w:tab w:val="left" w:pos="993"/>
              </w:tabs>
              <w:spacing w:line="360" w:lineRule="atLeast"/>
              <w:rPr>
                <w:sz w:val="28"/>
                <w:szCs w:val="28"/>
              </w:rPr>
            </w:pPr>
            <w:r>
              <w:rPr>
                <w:sz w:val="28"/>
                <w:szCs w:val="28"/>
              </w:rPr>
              <w:t>0,975</w:t>
            </w:r>
          </w:p>
        </w:tc>
        <w:tc>
          <w:tcPr>
            <w:tcW w:w="1676" w:type="dxa"/>
          </w:tcPr>
          <w:p w:rsidR="005C427F" w:rsidRDefault="00C96DD9" w:rsidP="007F055B">
            <w:pPr>
              <w:tabs>
                <w:tab w:val="left" w:pos="993"/>
              </w:tabs>
              <w:spacing w:line="360" w:lineRule="atLeast"/>
              <w:rPr>
                <w:sz w:val="28"/>
                <w:szCs w:val="28"/>
              </w:rPr>
            </w:pPr>
            <w:r>
              <w:rPr>
                <w:sz w:val="28"/>
                <w:szCs w:val="28"/>
              </w:rPr>
              <w:t>2,17</w:t>
            </w:r>
          </w:p>
        </w:tc>
        <w:tc>
          <w:tcPr>
            <w:tcW w:w="1754" w:type="dxa"/>
          </w:tcPr>
          <w:p w:rsidR="005C427F" w:rsidRDefault="00C96DD9" w:rsidP="007F055B">
            <w:pPr>
              <w:tabs>
                <w:tab w:val="left" w:pos="993"/>
              </w:tabs>
              <w:spacing w:line="360" w:lineRule="atLeast"/>
              <w:rPr>
                <w:sz w:val="28"/>
                <w:szCs w:val="28"/>
              </w:rPr>
            </w:pPr>
            <w:r>
              <w:rPr>
                <w:sz w:val="28"/>
                <w:szCs w:val="28"/>
              </w:rPr>
              <w:t>160</w:t>
            </w:r>
          </w:p>
        </w:tc>
      </w:tr>
      <w:tr w:rsidR="005C427F" w:rsidTr="005C427F">
        <w:tc>
          <w:tcPr>
            <w:tcW w:w="948" w:type="dxa"/>
          </w:tcPr>
          <w:p w:rsidR="005C427F" w:rsidRDefault="005C427F" w:rsidP="007F055B">
            <w:pPr>
              <w:tabs>
                <w:tab w:val="left" w:pos="993"/>
              </w:tabs>
              <w:spacing w:line="360" w:lineRule="atLeast"/>
              <w:rPr>
                <w:sz w:val="28"/>
                <w:szCs w:val="28"/>
              </w:rPr>
            </w:pPr>
            <w:r>
              <w:rPr>
                <w:sz w:val="28"/>
                <w:szCs w:val="28"/>
              </w:rPr>
              <w:t>29</w:t>
            </w:r>
          </w:p>
        </w:tc>
        <w:tc>
          <w:tcPr>
            <w:tcW w:w="2389" w:type="dxa"/>
          </w:tcPr>
          <w:p w:rsidR="005C427F" w:rsidRDefault="00C96DD9" w:rsidP="007F055B">
            <w:pPr>
              <w:tabs>
                <w:tab w:val="left" w:pos="993"/>
              </w:tabs>
              <w:spacing w:line="360" w:lineRule="atLeast"/>
              <w:rPr>
                <w:sz w:val="28"/>
                <w:szCs w:val="28"/>
              </w:rPr>
            </w:pPr>
            <w:r>
              <w:rPr>
                <w:sz w:val="28"/>
                <w:szCs w:val="28"/>
              </w:rPr>
              <w:t>0,9</w:t>
            </w:r>
          </w:p>
        </w:tc>
        <w:tc>
          <w:tcPr>
            <w:tcW w:w="1682" w:type="dxa"/>
          </w:tcPr>
          <w:p w:rsidR="005C427F" w:rsidRDefault="00C96DD9" w:rsidP="007F055B">
            <w:pPr>
              <w:tabs>
                <w:tab w:val="left" w:pos="993"/>
              </w:tabs>
              <w:spacing w:line="360" w:lineRule="atLeast"/>
              <w:rPr>
                <w:sz w:val="28"/>
                <w:szCs w:val="28"/>
              </w:rPr>
            </w:pPr>
            <w:r>
              <w:rPr>
                <w:sz w:val="28"/>
                <w:szCs w:val="28"/>
              </w:rPr>
              <w:t>0,675</w:t>
            </w:r>
          </w:p>
        </w:tc>
        <w:tc>
          <w:tcPr>
            <w:tcW w:w="1688" w:type="dxa"/>
          </w:tcPr>
          <w:p w:rsidR="005C427F" w:rsidRDefault="00C96DD9" w:rsidP="007F055B">
            <w:pPr>
              <w:tabs>
                <w:tab w:val="left" w:pos="993"/>
              </w:tabs>
              <w:spacing w:line="360" w:lineRule="atLeast"/>
              <w:rPr>
                <w:sz w:val="28"/>
                <w:szCs w:val="28"/>
              </w:rPr>
            </w:pPr>
            <w:r>
              <w:rPr>
                <w:sz w:val="28"/>
                <w:szCs w:val="28"/>
              </w:rPr>
              <w:t>0,77</w:t>
            </w:r>
          </w:p>
        </w:tc>
        <w:tc>
          <w:tcPr>
            <w:tcW w:w="1676" w:type="dxa"/>
          </w:tcPr>
          <w:p w:rsidR="005C427F" w:rsidRDefault="00C96DD9" w:rsidP="007F055B">
            <w:pPr>
              <w:tabs>
                <w:tab w:val="left" w:pos="993"/>
              </w:tabs>
              <w:spacing w:line="360" w:lineRule="atLeast"/>
              <w:rPr>
                <w:sz w:val="28"/>
                <w:szCs w:val="28"/>
              </w:rPr>
            </w:pPr>
            <w:r>
              <w:rPr>
                <w:sz w:val="28"/>
                <w:szCs w:val="28"/>
              </w:rPr>
              <w:t>1,72</w:t>
            </w:r>
          </w:p>
        </w:tc>
        <w:tc>
          <w:tcPr>
            <w:tcW w:w="1754" w:type="dxa"/>
          </w:tcPr>
          <w:p w:rsidR="005C427F" w:rsidRDefault="00C96DD9" w:rsidP="007F055B">
            <w:pPr>
              <w:tabs>
                <w:tab w:val="left" w:pos="993"/>
              </w:tabs>
              <w:spacing w:line="360" w:lineRule="atLeast"/>
              <w:rPr>
                <w:sz w:val="28"/>
                <w:szCs w:val="28"/>
              </w:rPr>
            </w:pPr>
            <w:r>
              <w:rPr>
                <w:sz w:val="28"/>
                <w:szCs w:val="28"/>
              </w:rPr>
              <w:t>165</w:t>
            </w:r>
          </w:p>
        </w:tc>
      </w:tr>
      <w:tr w:rsidR="005C427F" w:rsidTr="005C427F">
        <w:tc>
          <w:tcPr>
            <w:tcW w:w="948" w:type="dxa"/>
          </w:tcPr>
          <w:p w:rsidR="005C427F" w:rsidRDefault="005C427F" w:rsidP="00753DCE">
            <w:pPr>
              <w:tabs>
                <w:tab w:val="left" w:pos="993"/>
              </w:tabs>
              <w:spacing w:line="360" w:lineRule="atLeast"/>
              <w:rPr>
                <w:sz w:val="28"/>
                <w:szCs w:val="28"/>
              </w:rPr>
            </w:pPr>
            <w:r>
              <w:rPr>
                <w:sz w:val="28"/>
                <w:szCs w:val="28"/>
              </w:rPr>
              <w:t>30</w:t>
            </w:r>
          </w:p>
        </w:tc>
        <w:tc>
          <w:tcPr>
            <w:tcW w:w="2389" w:type="dxa"/>
          </w:tcPr>
          <w:p w:rsidR="005C427F" w:rsidRDefault="00C96DD9" w:rsidP="00753DCE">
            <w:pPr>
              <w:tabs>
                <w:tab w:val="left" w:pos="993"/>
              </w:tabs>
              <w:spacing w:line="360" w:lineRule="atLeast"/>
              <w:rPr>
                <w:sz w:val="28"/>
                <w:szCs w:val="28"/>
              </w:rPr>
            </w:pPr>
            <w:r>
              <w:rPr>
                <w:sz w:val="28"/>
                <w:szCs w:val="28"/>
              </w:rPr>
              <w:t>1,0</w:t>
            </w:r>
          </w:p>
        </w:tc>
        <w:tc>
          <w:tcPr>
            <w:tcW w:w="1682" w:type="dxa"/>
          </w:tcPr>
          <w:p w:rsidR="005C427F" w:rsidRDefault="00C96DD9" w:rsidP="00753DCE">
            <w:pPr>
              <w:tabs>
                <w:tab w:val="left" w:pos="993"/>
              </w:tabs>
              <w:spacing w:line="360" w:lineRule="atLeast"/>
              <w:rPr>
                <w:sz w:val="28"/>
                <w:szCs w:val="28"/>
              </w:rPr>
            </w:pPr>
            <w:r>
              <w:rPr>
                <w:sz w:val="28"/>
                <w:szCs w:val="28"/>
              </w:rPr>
              <w:t>0,548</w:t>
            </w:r>
          </w:p>
        </w:tc>
        <w:tc>
          <w:tcPr>
            <w:tcW w:w="1688" w:type="dxa"/>
          </w:tcPr>
          <w:p w:rsidR="005C427F" w:rsidRDefault="00C96DD9" w:rsidP="00753DCE">
            <w:pPr>
              <w:tabs>
                <w:tab w:val="left" w:pos="993"/>
              </w:tabs>
              <w:spacing w:line="360" w:lineRule="atLeast"/>
              <w:rPr>
                <w:sz w:val="28"/>
                <w:szCs w:val="28"/>
              </w:rPr>
            </w:pPr>
            <w:r>
              <w:rPr>
                <w:sz w:val="28"/>
                <w:szCs w:val="28"/>
              </w:rPr>
              <w:t>0,624</w:t>
            </w:r>
          </w:p>
        </w:tc>
        <w:tc>
          <w:tcPr>
            <w:tcW w:w="1676" w:type="dxa"/>
          </w:tcPr>
          <w:p w:rsidR="005C427F" w:rsidRDefault="00C96DD9" w:rsidP="00753DCE">
            <w:pPr>
              <w:tabs>
                <w:tab w:val="left" w:pos="993"/>
              </w:tabs>
              <w:spacing w:line="360" w:lineRule="atLeast"/>
              <w:rPr>
                <w:sz w:val="28"/>
                <w:szCs w:val="28"/>
              </w:rPr>
            </w:pPr>
            <w:r>
              <w:rPr>
                <w:sz w:val="28"/>
                <w:szCs w:val="28"/>
              </w:rPr>
              <w:t>1,39</w:t>
            </w:r>
          </w:p>
        </w:tc>
        <w:tc>
          <w:tcPr>
            <w:tcW w:w="1754" w:type="dxa"/>
          </w:tcPr>
          <w:p w:rsidR="005C427F" w:rsidRDefault="00C96DD9" w:rsidP="00753DCE">
            <w:pPr>
              <w:tabs>
                <w:tab w:val="left" w:pos="993"/>
              </w:tabs>
              <w:spacing w:line="360" w:lineRule="atLeast"/>
              <w:rPr>
                <w:sz w:val="28"/>
                <w:szCs w:val="28"/>
              </w:rPr>
            </w:pPr>
            <w:r>
              <w:rPr>
                <w:sz w:val="28"/>
                <w:szCs w:val="28"/>
              </w:rPr>
              <w:t>170</w:t>
            </w:r>
          </w:p>
        </w:tc>
      </w:tr>
    </w:tbl>
    <w:p w:rsidR="00753DCE" w:rsidRPr="00090A1E" w:rsidRDefault="00753DCE" w:rsidP="00753DCE">
      <w:pPr>
        <w:tabs>
          <w:tab w:val="left" w:pos="993"/>
        </w:tabs>
        <w:spacing w:line="360" w:lineRule="atLeast"/>
        <w:ind w:firstLine="709"/>
        <w:jc w:val="center"/>
        <w:rPr>
          <w:sz w:val="28"/>
          <w:szCs w:val="28"/>
        </w:rPr>
      </w:pPr>
    </w:p>
    <w:p w:rsidR="00E56990" w:rsidRDefault="00E56990" w:rsidP="00C9415D">
      <w:pPr>
        <w:spacing w:line="360" w:lineRule="atLeast"/>
        <w:ind w:firstLine="708"/>
        <w:jc w:val="center"/>
        <w:rPr>
          <w:sz w:val="28"/>
          <w:szCs w:val="28"/>
        </w:rPr>
      </w:pPr>
      <w:r>
        <w:rPr>
          <w:sz w:val="28"/>
          <w:szCs w:val="28"/>
        </w:rPr>
        <w:br w:type="page"/>
      </w:r>
    </w:p>
    <w:p w:rsidR="007F055B" w:rsidRDefault="007F055B" w:rsidP="00C14EBF">
      <w:pPr>
        <w:pStyle w:val="af0"/>
        <w:numPr>
          <w:ilvl w:val="1"/>
          <w:numId w:val="40"/>
        </w:numPr>
        <w:spacing w:line="360" w:lineRule="atLeast"/>
        <w:ind w:left="0" w:firstLine="0"/>
        <w:jc w:val="center"/>
        <w:rPr>
          <w:b/>
          <w:sz w:val="28"/>
          <w:szCs w:val="28"/>
        </w:rPr>
      </w:pPr>
      <w:r>
        <w:rPr>
          <w:b/>
          <w:sz w:val="28"/>
          <w:szCs w:val="28"/>
        </w:rPr>
        <w:lastRenderedPageBreak/>
        <w:t>Варианты 2-го задания</w:t>
      </w:r>
    </w:p>
    <w:p w:rsidR="007F055B" w:rsidRDefault="007F055B" w:rsidP="007F055B">
      <w:pPr>
        <w:spacing w:line="360" w:lineRule="atLeast"/>
        <w:jc w:val="center"/>
        <w:rPr>
          <w:b/>
          <w:sz w:val="28"/>
          <w:szCs w:val="28"/>
        </w:rPr>
      </w:pPr>
    </w:p>
    <w:p w:rsidR="007F055B" w:rsidRDefault="007F055B" w:rsidP="00190310">
      <w:pPr>
        <w:pStyle w:val="af0"/>
        <w:numPr>
          <w:ilvl w:val="0"/>
          <w:numId w:val="43"/>
        </w:numPr>
        <w:tabs>
          <w:tab w:val="left" w:pos="993"/>
        </w:tabs>
        <w:spacing w:line="360" w:lineRule="atLeast"/>
        <w:ind w:left="0" w:firstLine="709"/>
        <w:jc w:val="both"/>
        <w:rPr>
          <w:sz w:val="28"/>
          <w:szCs w:val="28"/>
        </w:rPr>
      </w:pPr>
      <w:r>
        <w:rPr>
          <w:sz w:val="28"/>
          <w:szCs w:val="28"/>
        </w:rPr>
        <w:t xml:space="preserve">Определите максимальную частоту тепловых колебаний атомов в кристаллах алюминия, для которого температура Дебая </w:t>
      </w:r>
      <m:oMath>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lang w:val="en-US"/>
              </w:rPr>
              <m:t>D</m:t>
            </m:r>
          </m:sub>
        </m:sSub>
        <m:r>
          <w:rPr>
            <w:rFonts w:ascii="Cambria Math" w:hAnsi="Cambria Math"/>
            <w:sz w:val="28"/>
            <w:szCs w:val="28"/>
          </w:rPr>
          <m:t>=428 K</m:t>
        </m:r>
      </m:oMath>
      <w:r>
        <w:rPr>
          <w:sz w:val="28"/>
          <w:szCs w:val="28"/>
        </w:rPr>
        <w:t>; длину волны фотона с эквивалентной энергией.</w:t>
      </w:r>
    </w:p>
    <w:p w:rsidR="007F055B" w:rsidRDefault="007F055B" w:rsidP="00190310">
      <w:pPr>
        <w:pStyle w:val="af0"/>
        <w:numPr>
          <w:ilvl w:val="0"/>
          <w:numId w:val="43"/>
        </w:numPr>
        <w:tabs>
          <w:tab w:val="left" w:pos="993"/>
        </w:tabs>
        <w:spacing w:line="360" w:lineRule="atLeast"/>
        <w:ind w:left="0" w:firstLine="709"/>
        <w:jc w:val="both"/>
        <w:rPr>
          <w:sz w:val="28"/>
          <w:szCs w:val="28"/>
        </w:rPr>
      </w:pPr>
      <w:r>
        <w:rPr>
          <w:sz w:val="28"/>
          <w:szCs w:val="28"/>
        </w:rPr>
        <w:t xml:space="preserve">Удельное сопротивление серебра при комнатной температуре равно 0,015 </w:t>
      </w:r>
      <w:proofErr w:type="spellStart"/>
      <w:r>
        <w:rPr>
          <w:sz w:val="28"/>
          <w:szCs w:val="28"/>
        </w:rPr>
        <w:t>мкОм∙м</w:t>
      </w:r>
      <w:proofErr w:type="spellEnd"/>
      <w:r>
        <w:rPr>
          <w:sz w:val="28"/>
          <w:szCs w:val="28"/>
        </w:rPr>
        <w:t>, а температурный коэффициент удельного сопротивления составляет 4,1∙10</w:t>
      </w:r>
      <w:r>
        <w:rPr>
          <w:sz w:val="28"/>
          <w:szCs w:val="28"/>
          <w:vertAlign w:val="superscript"/>
        </w:rPr>
        <w:t>-3</w:t>
      </w:r>
      <w:r>
        <w:rPr>
          <w:sz w:val="28"/>
          <w:szCs w:val="28"/>
        </w:rPr>
        <w:t xml:space="preserve"> К</w:t>
      </w:r>
      <w:r>
        <w:rPr>
          <w:sz w:val="28"/>
          <w:szCs w:val="28"/>
          <w:vertAlign w:val="superscript"/>
        </w:rPr>
        <w:t>-1</w:t>
      </w:r>
      <w:r>
        <w:rPr>
          <w:sz w:val="28"/>
          <w:szCs w:val="28"/>
        </w:rPr>
        <w:t>. Найдите величину изменения длины свободного пробега электронов при нагревании проводника от 300 до 1000 К.</w:t>
      </w:r>
    </w:p>
    <w:p w:rsidR="007F055B" w:rsidRDefault="007F055B" w:rsidP="00190310">
      <w:pPr>
        <w:pStyle w:val="af0"/>
        <w:numPr>
          <w:ilvl w:val="0"/>
          <w:numId w:val="43"/>
        </w:numPr>
        <w:tabs>
          <w:tab w:val="left" w:pos="993"/>
        </w:tabs>
        <w:spacing w:line="360" w:lineRule="atLeast"/>
        <w:ind w:left="0" w:firstLine="709"/>
        <w:jc w:val="both"/>
        <w:rPr>
          <w:sz w:val="28"/>
          <w:szCs w:val="28"/>
        </w:rPr>
      </w:pPr>
      <w:r>
        <w:rPr>
          <w:sz w:val="28"/>
          <w:szCs w:val="28"/>
        </w:rPr>
        <w:t>В медном проводнике под действием электрического поля проходит электрический ток плотностью 1 А/мм</w:t>
      </w:r>
      <w:r>
        <w:rPr>
          <w:sz w:val="28"/>
          <w:szCs w:val="28"/>
          <w:vertAlign w:val="superscript"/>
        </w:rPr>
        <w:t>2</w:t>
      </w:r>
      <w:r>
        <w:rPr>
          <w:sz w:val="28"/>
          <w:szCs w:val="28"/>
        </w:rPr>
        <w:t>. Вычислите скорость дрейфа и отношение ее к средней суммарной скорости движения электронов при 300 К.</w:t>
      </w:r>
    </w:p>
    <w:p w:rsidR="007F055B" w:rsidRDefault="007F055B" w:rsidP="00190310">
      <w:pPr>
        <w:pStyle w:val="af0"/>
        <w:numPr>
          <w:ilvl w:val="0"/>
          <w:numId w:val="43"/>
        </w:numPr>
        <w:tabs>
          <w:tab w:val="left" w:pos="993"/>
        </w:tabs>
        <w:spacing w:line="360" w:lineRule="atLeast"/>
        <w:ind w:left="0" w:firstLine="709"/>
        <w:jc w:val="both"/>
        <w:rPr>
          <w:sz w:val="28"/>
          <w:szCs w:val="28"/>
        </w:rPr>
      </w:pPr>
      <w:r>
        <w:rPr>
          <w:sz w:val="28"/>
          <w:szCs w:val="28"/>
        </w:rPr>
        <w:t>При включении в электрическую цепь проводника диаметром 0,5 мм и длиной 43 мм разность потенциалов на концах проводника составила 2,4 В при токе 2 А. определите удельное сопротивление материала проводника.</w:t>
      </w:r>
    </w:p>
    <w:p w:rsidR="007F055B" w:rsidRDefault="007F055B" w:rsidP="00190310">
      <w:pPr>
        <w:pStyle w:val="af0"/>
        <w:numPr>
          <w:ilvl w:val="0"/>
          <w:numId w:val="43"/>
        </w:numPr>
        <w:tabs>
          <w:tab w:val="left" w:pos="993"/>
        </w:tabs>
        <w:spacing w:line="360" w:lineRule="atLeast"/>
        <w:ind w:left="0" w:firstLine="709"/>
        <w:jc w:val="both"/>
        <w:rPr>
          <w:sz w:val="28"/>
          <w:szCs w:val="28"/>
        </w:rPr>
      </w:pPr>
      <w:r>
        <w:rPr>
          <w:sz w:val="28"/>
          <w:szCs w:val="28"/>
        </w:rPr>
        <w:t>Рассчитайте удельное сопротивление металлического проводника, имеющего плотность 970 кг/м</w:t>
      </w:r>
      <w:r>
        <w:rPr>
          <w:sz w:val="28"/>
          <w:szCs w:val="28"/>
          <w:vertAlign w:val="superscript"/>
        </w:rPr>
        <w:t>3</w:t>
      </w:r>
      <w:r>
        <w:rPr>
          <w:sz w:val="28"/>
          <w:szCs w:val="28"/>
        </w:rPr>
        <w:t xml:space="preserve"> и молярную массу 0,023 кг/моль, если известно, что средняя скорость дрейфа электронов в электрическом поле напряженностью 0,1 В/м составляет 5∙10</w:t>
      </w:r>
      <w:r>
        <w:rPr>
          <w:sz w:val="28"/>
          <w:szCs w:val="28"/>
          <w:vertAlign w:val="superscript"/>
        </w:rPr>
        <w:t>-4</w:t>
      </w:r>
      <w:r>
        <w:rPr>
          <w:sz w:val="28"/>
          <w:szCs w:val="28"/>
        </w:rPr>
        <w:t xml:space="preserve"> м/с. можно полагать, что на каждый атом кристаллической решетки приходится один электрон.</w:t>
      </w:r>
    </w:p>
    <w:p w:rsidR="007F055B" w:rsidRDefault="007F055B" w:rsidP="00190310">
      <w:pPr>
        <w:pStyle w:val="af0"/>
        <w:numPr>
          <w:ilvl w:val="0"/>
          <w:numId w:val="43"/>
        </w:numPr>
        <w:tabs>
          <w:tab w:val="left" w:pos="993"/>
        </w:tabs>
        <w:spacing w:line="360" w:lineRule="atLeast"/>
        <w:ind w:left="0" w:firstLine="709"/>
        <w:jc w:val="both"/>
        <w:rPr>
          <w:sz w:val="28"/>
          <w:szCs w:val="28"/>
        </w:rPr>
      </w:pPr>
      <w:r>
        <w:rPr>
          <w:sz w:val="28"/>
          <w:szCs w:val="28"/>
        </w:rPr>
        <w:t>В металлическом проводнике с площадью поперечного сечения 10</w:t>
      </w:r>
      <w:r>
        <w:rPr>
          <w:sz w:val="28"/>
          <w:szCs w:val="28"/>
          <w:vertAlign w:val="superscript"/>
        </w:rPr>
        <w:t>-2</w:t>
      </w:r>
      <w:r>
        <w:rPr>
          <w:sz w:val="28"/>
          <w:szCs w:val="28"/>
        </w:rPr>
        <w:t>мм</w:t>
      </w:r>
      <w:r>
        <w:rPr>
          <w:sz w:val="28"/>
          <w:szCs w:val="28"/>
          <w:vertAlign w:val="superscript"/>
        </w:rPr>
        <w:t>2</w:t>
      </w:r>
      <w:r>
        <w:rPr>
          <w:sz w:val="28"/>
          <w:szCs w:val="28"/>
        </w:rPr>
        <w:t xml:space="preserve"> и сопротивлением 10 Ом концентрация свободных электронов равна 8,5</w:t>
      </w:r>
      <w:r w:rsidR="0067244F">
        <w:rPr>
          <w:sz w:val="28"/>
          <w:szCs w:val="28"/>
        </w:rPr>
        <w:t>∙10</w:t>
      </w:r>
      <w:r w:rsidR="0067244F">
        <w:rPr>
          <w:sz w:val="28"/>
          <w:szCs w:val="28"/>
          <w:vertAlign w:val="superscript"/>
        </w:rPr>
        <w:t>28</w:t>
      </w:r>
      <w:r w:rsidR="0067244F">
        <w:rPr>
          <w:sz w:val="28"/>
          <w:szCs w:val="28"/>
        </w:rPr>
        <w:t>м</w:t>
      </w:r>
      <w:r w:rsidR="0067244F">
        <w:rPr>
          <w:sz w:val="28"/>
          <w:szCs w:val="28"/>
          <w:vertAlign w:val="superscript"/>
        </w:rPr>
        <w:t>-3</w:t>
      </w:r>
      <w:r w:rsidR="0067244F">
        <w:rPr>
          <w:sz w:val="28"/>
          <w:szCs w:val="28"/>
        </w:rPr>
        <w:t>. Найдите среднюю скорость дрейфа электронов при напряжении 0,1В.</w:t>
      </w:r>
    </w:p>
    <w:p w:rsidR="0067244F" w:rsidRDefault="0067244F" w:rsidP="00190310">
      <w:pPr>
        <w:pStyle w:val="af0"/>
        <w:numPr>
          <w:ilvl w:val="0"/>
          <w:numId w:val="43"/>
        </w:numPr>
        <w:tabs>
          <w:tab w:val="left" w:pos="993"/>
        </w:tabs>
        <w:spacing w:line="360" w:lineRule="atLeast"/>
        <w:ind w:left="0" w:firstLine="709"/>
        <w:jc w:val="both"/>
        <w:rPr>
          <w:sz w:val="28"/>
          <w:szCs w:val="28"/>
        </w:rPr>
      </w:pPr>
      <w:r>
        <w:rPr>
          <w:sz w:val="28"/>
          <w:szCs w:val="28"/>
        </w:rPr>
        <w:t xml:space="preserve">К медной проволоке длиной 6 м и диаметром 0,56 мм приложено напряжение 0,1 В. Вычислите количество электронов, которое пройдет через поперечное сечение проводника за 10 с, если удельное сопротивление меди равно 0,017 </w:t>
      </w:r>
      <w:proofErr w:type="spellStart"/>
      <w:r>
        <w:rPr>
          <w:sz w:val="28"/>
          <w:szCs w:val="28"/>
        </w:rPr>
        <w:t>мкОм∙м</w:t>
      </w:r>
      <w:proofErr w:type="spellEnd"/>
      <w:r>
        <w:rPr>
          <w:sz w:val="28"/>
          <w:szCs w:val="28"/>
        </w:rPr>
        <w:t>.</w:t>
      </w:r>
    </w:p>
    <w:p w:rsidR="0067244F" w:rsidRDefault="0067244F" w:rsidP="00190310">
      <w:pPr>
        <w:pStyle w:val="af0"/>
        <w:numPr>
          <w:ilvl w:val="0"/>
          <w:numId w:val="43"/>
        </w:numPr>
        <w:tabs>
          <w:tab w:val="left" w:pos="993"/>
        </w:tabs>
        <w:spacing w:line="360" w:lineRule="atLeast"/>
        <w:ind w:left="0" w:firstLine="709"/>
        <w:jc w:val="both"/>
        <w:rPr>
          <w:sz w:val="28"/>
          <w:szCs w:val="28"/>
        </w:rPr>
      </w:pPr>
      <w:r>
        <w:rPr>
          <w:sz w:val="28"/>
          <w:szCs w:val="28"/>
        </w:rPr>
        <w:t>Установите, одинаковым ли будет относительное изменение удельного сопротивления меди для двух температурных интервалов 20-60 ºС и 60-100 ºС (по отношению к начальному значению в каждом из этих интервалов).</w:t>
      </w:r>
    </w:p>
    <w:p w:rsidR="0067244F" w:rsidRDefault="0067244F" w:rsidP="00190310">
      <w:pPr>
        <w:pStyle w:val="af0"/>
        <w:numPr>
          <w:ilvl w:val="0"/>
          <w:numId w:val="43"/>
        </w:numPr>
        <w:tabs>
          <w:tab w:val="left" w:pos="993"/>
        </w:tabs>
        <w:spacing w:line="360" w:lineRule="atLeast"/>
        <w:ind w:left="0" w:firstLine="709"/>
        <w:jc w:val="both"/>
        <w:rPr>
          <w:sz w:val="28"/>
          <w:szCs w:val="28"/>
        </w:rPr>
      </w:pPr>
      <w:r>
        <w:rPr>
          <w:sz w:val="28"/>
          <w:szCs w:val="28"/>
        </w:rPr>
        <w:t>Удельное сопротивление чистой меди при 20 и 100 ºС равно соответс</w:t>
      </w:r>
      <w:r w:rsidR="005E073B">
        <w:rPr>
          <w:sz w:val="28"/>
          <w:szCs w:val="28"/>
        </w:rPr>
        <w:t xml:space="preserve">твенно 0,0168 и 0,0226 </w:t>
      </w:r>
      <w:proofErr w:type="spellStart"/>
      <w:r w:rsidR="005E073B">
        <w:rPr>
          <w:sz w:val="28"/>
          <w:szCs w:val="28"/>
        </w:rPr>
        <w:t>мкОм∙м</w:t>
      </w:r>
      <w:proofErr w:type="spellEnd"/>
      <w:r w:rsidR="005E073B">
        <w:rPr>
          <w:sz w:val="28"/>
          <w:szCs w:val="28"/>
        </w:rPr>
        <w:t>. П</w:t>
      </w:r>
      <w:r>
        <w:rPr>
          <w:sz w:val="28"/>
          <w:szCs w:val="28"/>
        </w:rPr>
        <w:t>ользуясь линейной аппроксимацией зависимости</w:t>
      </w:r>
      <m:oMath>
        <m:r>
          <w:rPr>
            <w:rFonts w:ascii="Cambria Math" w:hAnsi="Cambria Math"/>
            <w:sz w:val="28"/>
            <w:szCs w:val="28"/>
          </w:rPr>
          <m:t>ρ(</m:t>
        </m:r>
        <m:r>
          <w:rPr>
            <w:rFonts w:ascii="Cambria Math" w:hAnsi="Cambria Math"/>
            <w:sz w:val="28"/>
            <w:szCs w:val="28"/>
            <w:lang w:val="en-US"/>
          </w:rPr>
          <m:t>T</m:t>
        </m:r>
        <m:r>
          <w:rPr>
            <w:rFonts w:ascii="Cambria Math" w:hAnsi="Cambria Math"/>
            <w:sz w:val="28"/>
            <w:szCs w:val="28"/>
          </w:rPr>
          <m:t>)</m:t>
        </m:r>
      </m:oMath>
      <w:r>
        <w:rPr>
          <w:sz w:val="28"/>
          <w:szCs w:val="28"/>
        </w:rPr>
        <w:t>, определите температурный коэффициент удельного сопротивления при 0 ºС.</w:t>
      </w:r>
    </w:p>
    <w:p w:rsidR="0067244F" w:rsidRDefault="0067244F" w:rsidP="00190310">
      <w:pPr>
        <w:pStyle w:val="af0"/>
        <w:numPr>
          <w:ilvl w:val="0"/>
          <w:numId w:val="43"/>
        </w:numPr>
        <w:tabs>
          <w:tab w:val="left" w:pos="993"/>
          <w:tab w:val="left" w:pos="1134"/>
        </w:tabs>
        <w:spacing w:line="360" w:lineRule="atLeast"/>
        <w:ind w:left="0" w:firstLine="709"/>
        <w:jc w:val="both"/>
        <w:rPr>
          <w:sz w:val="28"/>
          <w:szCs w:val="28"/>
        </w:rPr>
      </w:pPr>
      <w:r>
        <w:rPr>
          <w:sz w:val="28"/>
          <w:szCs w:val="28"/>
        </w:rPr>
        <w:t xml:space="preserve">Докажите, что между температурными коэффициентами сопротивления проводника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lang w:val="en-US"/>
              </w:rPr>
              <m:t>R</m:t>
            </m:r>
          </m:sub>
        </m:sSub>
      </m:oMath>
      <w:r>
        <w:rPr>
          <w:sz w:val="28"/>
          <w:szCs w:val="28"/>
        </w:rPr>
        <w:t xml:space="preserve">, удельного сопротивления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ρ</m:t>
            </m:r>
          </m:sub>
        </m:sSub>
      </m:oMath>
      <w:r>
        <w:rPr>
          <w:sz w:val="28"/>
          <w:szCs w:val="28"/>
        </w:rPr>
        <w:t xml:space="preserve"> и линейного расширения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lang w:val="en-US"/>
              </w:rPr>
              <m:t>l</m:t>
            </m:r>
          </m:sub>
        </m:sSub>
      </m:oMath>
      <w:r>
        <w:rPr>
          <w:sz w:val="28"/>
          <w:szCs w:val="28"/>
        </w:rPr>
        <w:t xml:space="preserve"> существует следующая взаимосвязь: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ρ</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lang w:val="en-US"/>
              </w:rPr>
              <m:t>R</m:t>
            </m:r>
          </m:sub>
        </m:sSub>
        <m:r>
          <w:rPr>
            <w:rFonts w:ascii="Cambria Math" w:hAnsi="Cambria Math"/>
            <w:sz w:val="28"/>
            <w:szCs w:val="28"/>
          </w:rPr>
          <m:t>+α.</m:t>
        </m:r>
      </m:oMath>
    </w:p>
    <w:p w:rsidR="005E073B" w:rsidRDefault="005E073B" w:rsidP="00190310">
      <w:pPr>
        <w:pStyle w:val="af0"/>
        <w:numPr>
          <w:ilvl w:val="0"/>
          <w:numId w:val="43"/>
        </w:numPr>
        <w:tabs>
          <w:tab w:val="left" w:pos="993"/>
          <w:tab w:val="left" w:pos="1134"/>
        </w:tabs>
        <w:spacing w:line="360" w:lineRule="atLeast"/>
        <w:ind w:left="0" w:firstLine="709"/>
        <w:jc w:val="both"/>
        <w:rPr>
          <w:sz w:val="28"/>
          <w:szCs w:val="28"/>
        </w:rPr>
      </w:pPr>
      <w:r>
        <w:rPr>
          <w:sz w:val="28"/>
          <w:szCs w:val="28"/>
        </w:rPr>
        <w:t xml:space="preserve">При нагревании провода из манганина длиной 1,5 и диаметром 0,1 мм от 20 до 100 ºС его сопротивление уменьшается на 0,07 Ом, а длина возрастает на 0,16%. Определите температурный коэффициент удельного сопротивления. При </w:t>
      </w:r>
      <w:r>
        <w:rPr>
          <w:sz w:val="28"/>
          <w:szCs w:val="28"/>
        </w:rPr>
        <w:lastRenderedPageBreak/>
        <w:t xml:space="preserve">расчетах принять, что при комнатной температуре для манганина удельное сопротивление ρ=0,47 </w:t>
      </w:r>
      <w:proofErr w:type="spellStart"/>
      <w:r>
        <w:rPr>
          <w:sz w:val="28"/>
          <w:szCs w:val="28"/>
        </w:rPr>
        <w:t>мкОм∙м</w:t>
      </w:r>
      <w:proofErr w:type="spellEnd"/>
      <w:r>
        <w:rPr>
          <w:sz w:val="28"/>
          <w:szCs w:val="28"/>
        </w:rPr>
        <w:t>.</w:t>
      </w:r>
    </w:p>
    <w:p w:rsidR="005E073B" w:rsidRDefault="005E073B" w:rsidP="00190310">
      <w:pPr>
        <w:pStyle w:val="af0"/>
        <w:numPr>
          <w:ilvl w:val="0"/>
          <w:numId w:val="43"/>
        </w:numPr>
        <w:tabs>
          <w:tab w:val="left" w:pos="993"/>
          <w:tab w:val="left" w:pos="1134"/>
        </w:tabs>
        <w:spacing w:line="360" w:lineRule="atLeast"/>
        <w:ind w:left="0" w:firstLine="709"/>
        <w:jc w:val="both"/>
        <w:rPr>
          <w:sz w:val="28"/>
          <w:szCs w:val="28"/>
        </w:rPr>
      </w:pPr>
      <w:r>
        <w:rPr>
          <w:sz w:val="28"/>
          <w:szCs w:val="28"/>
        </w:rPr>
        <w:t xml:space="preserve">Пользуясь законом Видемана-Франца, установите соотношение удельных теплопроводностей серебра и олова при 20 и 200ºС. При расчетах принять, что при температуре 20ºС удельные сопротивления серебра и олова равны соответственно 0,015 и 0,113 </w:t>
      </w:r>
      <w:proofErr w:type="spellStart"/>
      <w:r>
        <w:rPr>
          <w:sz w:val="28"/>
          <w:szCs w:val="28"/>
        </w:rPr>
        <w:t>мк</w:t>
      </w:r>
      <w:r w:rsidR="00F14697">
        <w:rPr>
          <w:sz w:val="28"/>
          <w:szCs w:val="28"/>
        </w:rPr>
        <w:t>Ом∙м</w:t>
      </w:r>
      <w:proofErr w:type="spellEnd"/>
      <w:r w:rsidR="00F14697">
        <w:rPr>
          <w:sz w:val="28"/>
          <w:szCs w:val="28"/>
        </w:rPr>
        <w:t>, а температурные коэффициенты удельного сопротивления составляют – 4,1∙10</w:t>
      </w:r>
      <w:r w:rsidR="00F14697">
        <w:rPr>
          <w:sz w:val="28"/>
          <w:szCs w:val="28"/>
          <w:vertAlign w:val="superscript"/>
        </w:rPr>
        <w:t xml:space="preserve">-3 </w:t>
      </w:r>
      <w:r w:rsidR="00F14697">
        <w:rPr>
          <w:sz w:val="28"/>
          <w:szCs w:val="28"/>
        </w:rPr>
        <w:t>и 4,5∙10</w:t>
      </w:r>
      <w:r w:rsidR="00F14697">
        <w:rPr>
          <w:sz w:val="28"/>
          <w:szCs w:val="28"/>
          <w:vertAlign w:val="superscript"/>
        </w:rPr>
        <w:t>-3</w:t>
      </w:r>
      <w:r w:rsidR="00F14697">
        <w:rPr>
          <w:sz w:val="28"/>
          <w:szCs w:val="28"/>
        </w:rPr>
        <w:t xml:space="preserve"> К</w:t>
      </w:r>
      <w:r w:rsidR="00F14697">
        <w:rPr>
          <w:sz w:val="28"/>
          <w:szCs w:val="28"/>
          <w:vertAlign w:val="superscript"/>
        </w:rPr>
        <w:t>-1</w:t>
      </w:r>
    </w:p>
    <w:p w:rsidR="00F14697" w:rsidRDefault="00F14697" w:rsidP="00190310">
      <w:pPr>
        <w:pStyle w:val="af0"/>
        <w:numPr>
          <w:ilvl w:val="0"/>
          <w:numId w:val="43"/>
        </w:numPr>
        <w:tabs>
          <w:tab w:val="left" w:pos="993"/>
          <w:tab w:val="left" w:pos="1134"/>
        </w:tabs>
        <w:spacing w:line="360" w:lineRule="atLeast"/>
        <w:ind w:left="0" w:firstLine="709"/>
        <w:jc w:val="both"/>
        <w:rPr>
          <w:sz w:val="28"/>
          <w:szCs w:val="28"/>
        </w:rPr>
      </w:pPr>
      <w:r>
        <w:rPr>
          <w:sz w:val="28"/>
          <w:szCs w:val="28"/>
        </w:rPr>
        <w:t xml:space="preserve">Вычислите удельную теплопроводность меди при комнатной температуре по значению ее удельного сопротивления ρ=0,017 </w:t>
      </w:r>
      <w:proofErr w:type="spellStart"/>
      <w:r>
        <w:rPr>
          <w:sz w:val="28"/>
          <w:szCs w:val="28"/>
        </w:rPr>
        <w:t>мкОм∙м</w:t>
      </w:r>
      <w:proofErr w:type="spellEnd"/>
      <w:r>
        <w:rPr>
          <w:sz w:val="28"/>
          <w:szCs w:val="28"/>
        </w:rPr>
        <w:t>.</w:t>
      </w:r>
    </w:p>
    <w:p w:rsidR="00F14697" w:rsidRDefault="00F14697" w:rsidP="00190310">
      <w:pPr>
        <w:pStyle w:val="af0"/>
        <w:numPr>
          <w:ilvl w:val="0"/>
          <w:numId w:val="43"/>
        </w:numPr>
        <w:tabs>
          <w:tab w:val="left" w:pos="993"/>
          <w:tab w:val="left" w:pos="1134"/>
        </w:tabs>
        <w:spacing w:line="360" w:lineRule="atLeast"/>
        <w:ind w:left="0" w:firstLine="709"/>
        <w:jc w:val="both"/>
        <w:rPr>
          <w:sz w:val="28"/>
          <w:szCs w:val="28"/>
        </w:rPr>
      </w:pPr>
      <w:r>
        <w:rPr>
          <w:sz w:val="28"/>
          <w:szCs w:val="28"/>
        </w:rPr>
        <w:t>Определите, во сколько раз отличаются удельные сопротивления теплоемкости серебра при комнатной температуре. Характеристическая температура Дебая для серебра равна 225 К, для свинца 105 К.</w:t>
      </w:r>
    </w:p>
    <w:p w:rsidR="00F14697" w:rsidRDefault="00F14697" w:rsidP="00190310">
      <w:pPr>
        <w:pStyle w:val="af0"/>
        <w:numPr>
          <w:ilvl w:val="0"/>
          <w:numId w:val="43"/>
        </w:numPr>
        <w:tabs>
          <w:tab w:val="left" w:pos="993"/>
          <w:tab w:val="left" w:pos="1134"/>
        </w:tabs>
        <w:spacing w:line="360" w:lineRule="atLeast"/>
        <w:ind w:left="0" w:firstLine="709"/>
        <w:jc w:val="both"/>
        <w:rPr>
          <w:sz w:val="28"/>
          <w:szCs w:val="28"/>
        </w:rPr>
      </w:pPr>
      <w:r>
        <w:rPr>
          <w:sz w:val="28"/>
          <w:szCs w:val="28"/>
        </w:rPr>
        <w:t>Для сплавов двух металлов А и В при температуре Т</w:t>
      </w:r>
      <w:r>
        <w:rPr>
          <w:sz w:val="28"/>
          <w:szCs w:val="28"/>
          <w:vertAlign w:val="subscript"/>
        </w:rPr>
        <w:t>1</w:t>
      </w:r>
      <w:r>
        <w:rPr>
          <w:sz w:val="28"/>
          <w:szCs w:val="28"/>
        </w:rPr>
        <w:t xml:space="preserve"> на рис. </w:t>
      </w:r>
      <w:r w:rsidR="00E56990">
        <w:rPr>
          <w:sz w:val="28"/>
          <w:szCs w:val="28"/>
        </w:rPr>
        <w:t>1</w:t>
      </w:r>
      <w:r>
        <w:rPr>
          <w:sz w:val="28"/>
          <w:szCs w:val="28"/>
        </w:rPr>
        <w:t>3.4 показаны зависимости удельного сопротивления и температурного коэффициента удельного сопротивления от состава сплава. Постройте (качественно) на этом же графике зависимость удельного сопротивления от состава сплава для температуры Т</w:t>
      </w:r>
      <w:r>
        <w:rPr>
          <w:sz w:val="28"/>
          <w:szCs w:val="28"/>
          <w:vertAlign w:val="subscript"/>
        </w:rPr>
        <w:t>2</w:t>
      </w:r>
      <w:r w:rsidRPr="00F14697">
        <w:rPr>
          <w:sz w:val="28"/>
          <w:szCs w:val="28"/>
        </w:rPr>
        <w:t>&gt;</w:t>
      </w:r>
      <w:r>
        <w:rPr>
          <w:sz w:val="28"/>
          <w:szCs w:val="28"/>
        </w:rPr>
        <w:t>Т</w:t>
      </w:r>
      <w:r>
        <w:rPr>
          <w:sz w:val="28"/>
          <w:szCs w:val="28"/>
          <w:vertAlign w:val="subscript"/>
        </w:rPr>
        <w:t>1</w:t>
      </w:r>
      <w:r>
        <w:rPr>
          <w:sz w:val="28"/>
          <w:szCs w:val="28"/>
        </w:rPr>
        <w:t xml:space="preserve">, считая что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ρ</m:t>
            </m:r>
          </m:sub>
        </m:sSub>
      </m:oMath>
      <w:r>
        <w:rPr>
          <w:sz w:val="28"/>
          <w:szCs w:val="28"/>
        </w:rPr>
        <w:t xml:space="preserve"> от температуры практически не зависит.</w:t>
      </w:r>
    </w:p>
    <w:p w:rsidR="00F14697" w:rsidRDefault="00F14697" w:rsidP="00F14697">
      <w:pPr>
        <w:tabs>
          <w:tab w:val="left" w:pos="993"/>
        </w:tabs>
        <w:spacing w:line="360" w:lineRule="atLeast"/>
        <w:jc w:val="both"/>
        <w:rPr>
          <w:sz w:val="28"/>
          <w:szCs w:val="28"/>
        </w:rPr>
      </w:pPr>
    </w:p>
    <w:p w:rsidR="00C14EBF" w:rsidRDefault="00C14EBF" w:rsidP="00C14EBF">
      <w:pPr>
        <w:tabs>
          <w:tab w:val="left" w:pos="993"/>
        </w:tabs>
        <w:spacing w:line="360" w:lineRule="atLeast"/>
        <w:jc w:val="center"/>
        <w:rPr>
          <w:sz w:val="28"/>
          <w:szCs w:val="28"/>
        </w:rPr>
      </w:pPr>
      <w:r>
        <w:rPr>
          <w:noProof/>
          <w:sz w:val="28"/>
          <w:szCs w:val="28"/>
        </w:rPr>
        <w:drawing>
          <wp:inline distT="0" distB="0" distL="0" distR="0">
            <wp:extent cx="3765459" cy="2541600"/>
            <wp:effectExtent l="19050" t="0" r="6441" b="0"/>
            <wp:docPr id="5" name="Рисунок 4"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76" cstate="print"/>
                    <a:srcRect t="8946" r="3990" b="6709"/>
                    <a:stretch>
                      <a:fillRect/>
                    </a:stretch>
                  </pic:blipFill>
                  <pic:spPr>
                    <a:xfrm>
                      <a:off x="0" y="0"/>
                      <a:ext cx="3765459" cy="2541600"/>
                    </a:xfrm>
                    <a:prstGeom prst="rect">
                      <a:avLst/>
                    </a:prstGeom>
                  </pic:spPr>
                </pic:pic>
              </a:graphicData>
            </a:graphic>
          </wp:inline>
        </w:drawing>
      </w:r>
    </w:p>
    <w:p w:rsidR="00F14697" w:rsidRDefault="00F14697" w:rsidP="00E56990">
      <w:pPr>
        <w:tabs>
          <w:tab w:val="left" w:pos="993"/>
        </w:tabs>
        <w:spacing w:line="360" w:lineRule="atLeast"/>
        <w:ind w:firstLine="709"/>
        <w:jc w:val="both"/>
        <w:rPr>
          <w:sz w:val="28"/>
          <w:szCs w:val="28"/>
        </w:rPr>
      </w:pPr>
      <w:r>
        <w:rPr>
          <w:sz w:val="28"/>
          <w:szCs w:val="28"/>
        </w:rPr>
        <w:t>Рис.</w:t>
      </w:r>
      <w:r w:rsidR="00E56990">
        <w:rPr>
          <w:sz w:val="28"/>
          <w:szCs w:val="28"/>
        </w:rPr>
        <w:t xml:space="preserve"> 1</w:t>
      </w:r>
      <w:r>
        <w:rPr>
          <w:sz w:val="28"/>
          <w:szCs w:val="28"/>
        </w:rPr>
        <w:t>3.4.</w:t>
      </w:r>
      <w:r w:rsidR="008A6F48">
        <w:rPr>
          <w:sz w:val="28"/>
          <w:szCs w:val="28"/>
        </w:rPr>
        <w:t xml:space="preserve"> </w:t>
      </w:r>
      <w:r w:rsidR="00E56990">
        <w:rPr>
          <w:sz w:val="28"/>
          <w:szCs w:val="28"/>
        </w:rPr>
        <w:t>З</w:t>
      </w:r>
      <w:r w:rsidR="008A6F48">
        <w:rPr>
          <w:sz w:val="28"/>
          <w:szCs w:val="28"/>
        </w:rPr>
        <w:t>ависимость удельного сопротивления (1) и температурного коэффициента удельного сопротивления (2) сплавов от концентрации компонентов</w:t>
      </w:r>
    </w:p>
    <w:p w:rsidR="00F14697" w:rsidRDefault="00F14697" w:rsidP="00E56990">
      <w:pPr>
        <w:tabs>
          <w:tab w:val="left" w:pos="993"/>
        </w:tabs>
        <w:spacing w:line="360" w:lineRule="atLeast"/>
        <w:ind w:firstLine="709"/>
        <w:jc w:val="both"/>
        <w:rPr>
          <w:sz w:val="28"/>
          <w:szCs w:val="28"/>
        </w:rPr>
      </w:pPr>
    </w:p>
    <w:p w:rsidR="00F14697" w:rsidRDefault="00DB6C0E" w:rsidP="00190310">
      <w:pPr>
        <w:pStyle w:val="af0"/>
        <w:numPr>
          <w:ilvl w:val="0"/>
          <w:numId w:val="43"/>
        </w:numPr>
        <w:spacing w:line="360" w:lineRule="atLeast"/>
        <w:ind w:left="0" w:firstLine="709"/>
        <w:jc w:val="both"/>
        <w:rPr>
          <w:sz w:val="28"/>
          <w:szCs w:val="28"/>
        </w:rPr>
      </w:pPr>
      <w:r>
        <w:rPr>
          <w:sz w:val="28"/>
          <w:szCs w:val="28"/>
        </w:rPr>
        <w:t xml:space="preserve"> В металлических сплавах </w:t>
      </w:r>
      <w:r>
        <w:rPr>
          <w:sz w:val="28"/>
          <w:szCs w:val="28"/>
          <w:lang w:val="en-US"/>
        </w:rPr>
        <w:t>Cu</w:t>
      </w:r>
      <w:r w:rsidRPr="00DB6C0E">
        <w:rPr>
          <w:sz w:val="28"/>
          <w:szCs w:val="28"/>
          <w:vertAlign w:val="subscript"/>
        </w:rPr>
        <w:t>3</w:t>
      </w:r>
      <w:r>
        <w:rPr>
          <w:sz w:val="28"/>
          <w:szCs w:val="28"/>
          <w:lang w:val="en-US"/>
        </w:rPr>
        <w:t>Ag</w:t>
      </w:r>
      <w:r>
        <w:rPr>
          <w:sz w:val="28"/>
          <w:szCs w:val="28"/>
        </w:rPr>
        <w:t>при медленном охлаждении до температур ниже 380ºС наблюдается образование упорядоченной кристаллической структуры. Изобразите графики зависимости удельного сопротивления от температуры таких сплавов, получаемых путем закалки и при медленном охлаждении, и объясните характерные их различия.</w:t>
      </w:r>
    </w:p>
    <w:p w:rsidR="00DB6C0E" w:rsidRDefault="00DB6C0E" w:rsidP="00190310">
      <w:pPr>
        <w:pStyle w:val="af0"/>
        <w:numPr>
          <w:ilvl w:val="0"/>
          <w:numId w:val="43"/>
        </w:numPr>
        <w:tabs>
          <w:tab w:val="left" w:pos="1134"/>
        </w:tabs>
        <w:spacing w:line="360" w:lineRule="atLeast"/>
        <w:ind w:left="0" w:firstLine="709"/>
        <w:jc w:val="both"/>
        <w:rPr>
          <w:sz w:val="28"/>
          <w:szCs w:val="28"/>
        </w:rPr>
      </w:pPr>
      <w:r>
        <w:rPr>
          <w:sz w:val="28"/>
          <w:szCs w:val="28"/>
        </w:rPr>
        <w:lastRenderedPageBreak/>
        <w:t>Определите, в каком из материалов (константане или никеле) влияние примесей сильнее сказывается на относительном изменении удельной проводимости.</w:t>
      </w:r>
    </w:p>
    <w:p w:rsidR="00DB6C0E" w:rsidRDefault="00DB6C0E" w:rsidP="00190310">
      <w:pPr>
        <w:pStyle w:val="af0"/>
        <w:numPr>
          <w:ilvl w:val="0"/>
          <w:numId w:val="43"/>
        </w:numPr>
        <w:tabs>
          <w:tab w:val="left" w:pos="1134"/>
        </w:tabs>
        <w:spacing w:line="360" w:lineRule="atLeast"/>
        <w:ind w:left="0" w:firstLine="709"/>
        <w:jc w:val="both"/>
        <w:rPr>
          <w:sz w:val="28"/>
          <w:szCs w:val="28"/>
        </w:rPr>
      </w:pPr>
      <w:r>
        <w:rPr>
          <w:sz w:val="28"/>
          <w:szCs w:val="28"/>
        </w:rPr>
        <w:t>Остаточное удельно</w:t>
      </w:r>
      <w:r w:rsidR="00C937D1">
        <w:rPr>
          <w:sz w:val="28"/>
          <w:szCs w:val="28"/>
        </w:rPr>
        <w:t xml:space="preserve">е сопротивление серебра на 1 </w:t>
      </w:r>
      <w:proofErr w:type="spellStart"/>
      <w:r w:rsidR="00C937D1">
        <w:rPr>
          <w:sz w:val="28"/>
          <w:szCs w:val="28"/>
        </w:rPr>
        <w:t>ат</w:t>
      </w:r>
      <w:proofErr w:type="spellEnd"/>
      <w:r>
        <w:rPr>
          <w:sz w:val="28"/>
          <w:szCs w:val="28"/>
        </w:rPr>
        <w:t xml:space="preserve">.% примеси золота составляет 0,4 </w:t>
      </w:r>
      <w:proofErr w:type="spellStart"/>
      <w:r>
        <w:rPr>
          <w:sz w:val="28"/>
          <w:szCs w:val="28"/>
        </w:rPr>
        <w:t>мкОм∙см</w:t>
      </w:r>
      <w:proofErr w:type="spellEnd"/>
      <w:r>
        <w:rPr>
          <w:sz w:val="28"/>
          <w:szCs w:val="28"/>
        </w:rPr>
        <w:t xml:space="preserve">. Рассчитайте и постройте зависимость удельного сопротивления твердых растворов </w:t>
      </w:r>
      <w:r>
        <w:rPr>
          <w:sz w:val="28"/>
          <w:szCs w:val="28"/>
          <w:lang w:val="en-US"/>
        </w:rPr>
        <w:t>Ag</w:t>
      </w:r>
      <w:r w:rsidRPr="00DB6C0E">
        <w:rPr>
          <w:sz w:val="28"/>
          <w:szCs w:val="28"/>
        </w:rPr>
        <w:t>-</w:t>
      </w:r>
      <w:r>
        <w:rPr>
          <w:sz w:val="28"/>
          <w:szCs w:val="28"/>
          <w:lang w:val="en-US"/>
        </w:rPr>
        <w:t>Au</w:t>
      </w:r>
      <w:r>
        <w:rPr>
          <w:sz w:val="28"/>
          <w:szCs w:val="28"/>
        </w:rPr>
        <w:t xml:space="preserve"> от концентрации компонентов, предполагая справедливость закона </w:t>
      </w:r>
      <w:proofErr w:type="spellStart"/>
      <w:r>
        <w:rPr>
          <w:sz w:val="28"/>
          <w:szCs w:val="28"/>
        </w:rPr>
        <w:t>Нордгейма</w:t>
      </w:r>
      <w:proofErr w:type="spellEnd"/>
      <w:r>
        <w:rPr>
          <w:sz w:val="28"/>
          <w:szCs w:val="28"/>
        </w:rPr>
        <w:t xml:space="preserve"> для этой бинарной системы.</w:t>
      </w:r>
    </w:p>
    <w:p w:rsidR="00DB6C0E" w:rsidRDefault="00DB6C0E" w:rsidP="00190310">
      <w:pPr>
        <w:pStyle w:val="af0"/>
        <w:numPr>
          <w:ilvl w:val="0"/>
          <w:numId w:val="43"/>
        </w:numPr>
        <w:tabs>
          <w:tab w:val="left" w:pos="1134"/>
        </w:tabs>
        <w:spacing w:line="360" w:lineRule="atLeast"/>
        <w:ind w:left="0" w:firstLine="709"/>
        <w:jc w:val="both"/>
        <w:rPr>
          <w:sz w:val="28"/>
          <w:szCs w:val="28"/>
        </w:rPr>
      </w:pPr>
      <w:r>
        <w:rPr>
          <w:sz w:val="28"/>
          <w:szCs w:val="28"/>
        </w:rPr>
        <w:t xml:space="preserve">Удельное сопротивление меди, содержащей 0,3 </w:t>
      </w:r>
      <w:proofErr w:type="spellStart"/>
      <w:r w:rsidR="00C937D1">
        <w:rPr>
          <w:sz w:val="28"/>
          <w:szCs w:val="28"/>
        </w:rPr>
        <w:t>ат</w:t>
      </w:r>
      <w:proofErr w:type="spellEnd"/>
      <w:r w:rsidR="00C937D1">
        <w:rPr>
          <w:sz w:val="28"/>
          <w:szCs w:val="28"/>
        </w:rPr>
        <w:t xml:space="preserve">.% олова при 300 К, составляет 0,0258 </w:t>
      </w:r>
      <w:proofErr w:type="spellStart"/>
      <w:r w:rsidR="00C937D1">
        <w:rPr>
          <w:sz w:val="28"/>
          <w:szCs w:val="28"/>
        </w:rPr>
        <w:t>мкОм∙м</w:t>
      </w:r>
      <w:proofErr w:type="spellEnd"/>
      <w:r w:rsidR="00C937D1">
        <w:rPr>
          <w:sz w:val="28"/>
          <w:szCs w:val="28"/>
        </w:rPr>
        <w:t xml:space="preserve">. вычислите, во сколько раз изменится отношение </w:t>
      </w:r>
      <m:oMath>
        <m:r>
          <w:rPr>
            <w:rFonts w:ascii="Cambria Math" w:hAnsi="Cambria Math"/>
            <w:sz w:val="28"/>
            <w:szCs w:val="28"/>
          </w:rPr>
          <m:t>β=</m:t>
        </m:r>
        <m:f>
          <m:fPr>
            <m:type m:val="lin"/>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300</m:t>
                </m:r>
              </m:sub>
            </m:sSub>
          </m:num>
          <m:den>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4,2</m:t>
                </m:r>
              </m:sub>
            </m:sSub>
          </m:den>
        </m:f>
      </m:oMath>
      <w:r w:rsidR="00C937D1">
        <w:rPr>
          <w:sz w:val="28"/>
          <w:szCs w:val="28"/>
        </w:rPr>
        <w:t>, если содержание олова в медном проводнике снизить до 0,03 ат.%.</w:t>
      </w:r>
    </w:p>
    <w:p w:rsidR="00C937D1" w:rsidRDefault="00C937D1" w:rsidP="00190310">
      <w:pPr>
        <w:pStyle w:val="af0"/>
        <w:numPr>
          <w:ilvl w:val="0"/>
          <w:numId w:val="43"/>
        </w:numPr>
        <w:tabs>
          <w:tab w:val="left" w:pos="1134"/>
        </w:tabs>
        <w:spacing w:line="360" w:lineRule="atLeast"/>
        <w:ind w:left="0" w:firstLine="709"/>
        <w:jc w:val="both"/>
        <w:rPr>
          <w:sz w:val="28"/>
          <w:szCs w:val="28"/>
        </w:rPr>
      </w:pPr>
      <w:r>
        <w:rPr>
          <w:sz w:val="28"/>
          <w:szCs w:val="28"/>
        </w:rPr>
        <w:t xml:space="preserve">Удельное сопротивление медного проводника, содержащего 0,5 </w:t>
      </w:r>
      <w:proofErr w:type="spellStart"/>
      <w:r>
        <w:rPr>
          <w:sz w:val="28"/>
          <w:szCs w:val="28"/>
        </w:rPr>
        <w:t>ат</w:t>
      </w:r>
      <w:proofErr w:type="spellEnd"/>
      <w:r>
        <w:rPr>
          <w:sz w:val="28"/>
          <w:szCs w:val="28"/>
        </w:rPr>
        <w:t xml:space="preserve">.% индия, равно 0,0234 </w:t>
      </w:r>
      <w:proofErr w:type="spellStart"/>
      <w:r>
        <w:rPr>
          <w:sz w:val="28"/>
          <w:szCs w:val="28"/>
        </w:rPr>
        <w:t>мкОм∙м</w:t>
      </w:r>
      <w:proofErr w:type="spellEnd"/>
      <w:r>
        <w:rPr>
          <w:sz w:val="28"/>
          <w:szCs w:val="28"/>
        </w:rPr>
        <w:t xml:space="preserve">. определите концентрацию атомов индия в медном сплаве с удельным сопротивлением 0,0298 </w:t>
      </w:r>
      <w:proofErr w:type="spellStart"/>
      <w:r>
        <w:rPr>
          <w:sz w:val="28"/>
          <w:szCs w:val="28"/>
        </w:rPr>
        <w:t>мкОм∙м</w:t>
      </w:r>
      <w:proofErr w:type="spellEnd"/>
      <w:r>
        <w:rPr>
          <w:sz w:val="28"/>
          <w:szCs w:val="28"/>
        </w:rPr>
        <w:t>, полагая, что все остаточное сопротивление обусловлено рассеянием на примесных атомах индия.</w:t>
      </w:r>
    </w:p>
    <w:p w:rsidR="00C937D1" w:rsidRDefault="00C937D1" w:rsidP="00190310">
      <w:pPr>
        <w:pStyle w:val="af0"/>
        <w:numPr>
          <w:ilvl w:val="0"/>
          <w:numId w:val="43"/>
        </w:numPr>
        <w:tabs>
          <w:tab w:val="left" w:pos="1134"/>
        </w:tabs>
        <w:spacing w:line="360" w:lineRule="atLeast"/>
        <w:ind w:left="0" w:firstLine="709"/>
        <w:jc w:val="both"/>
        <w:rPr>
          <w:sz w:val="28"/>
          <w:szCs w:val="28"/>
        </w:rPr>
      </w:pPr>
      <w:r>
        <w:rPr>
          <w:sz w:val="28"/>
          <w:szCs w:val="28"/>
        </w:rPr>
        <w:t>Найдите критическую температуру перехода проводника в состояние сверхпроводимости, если размер энергетической щели 2Δ(0)=2,2 мэВ. Покажите изменение этой температуры при воздействии внешнего магнитного поля.</w:t>
      </w:r>
    </w:p>
    <w:p w:rsidR="00C937D1" w:rsidRDefault="00B6646A" w:rsidP="00190310">
      <w:pPr>
        <w:pStyle w:val="af0"/>
        <w:numPr>
          <w:ilvl w:val="0"/>
          <w:numId w:val="43"/>
        </w:numPr>
        <w:tabs>
          <w:tab w:val="left" w:pos="1134"/>
        </w:tabs>
        <w:spacing w:line="360" w:lineRule="atLeast"/>
        <w:ind w:left="0" w:firstLine="709"/>
        <w:jc w:val="both"/>
        <w:rPr>
          <w:sz w:val="28"/>
          <w:szCs w:val="28"/>
        </w:rPr>
      </w:pPr>
      <w:r>
        <w:rPr>
          <w:sz w:val="28"/>
          <w:szCs w:val="28"/>
        </w:rPr>
        <w:t>Критическая температура перехода металла в сверхпроводящее состояние равна 4,5 К. установите граничную частоту переменного электромагнитного поля, выше которой при Т=0 К происходит разрушение сверхпроводимости.</w:t>
      </w:r>
    </w:p>
    <w:p w:rsidR="00B6646A" w:rsidRDefault="00B6646A" w:rsidP="00190310">
      <w:pPr>
        <w:pStyle w:val="af0"/>
        <w:numPr>
          <w:ilvl w:val="0"/>
          <w:numId w:val="43"/>
        </w:numPr>
        <w:tabs>
          <w:tab w:val="left" w:pos="1134"/>
        </w:tabs>
        <w:spacing w:line="360" w:lineRule="atLeast"/>
        <w:ind w:left="0" w:firstLine="709"/>
        <w:jc w:val="both"/>
        <w:rPr>
          <w:sz w:val="28"/>
          <w:szCs w:val="28"/>
        </w:rPr>
      </w:pPr>
      <w:r>
        <w:rPr>
          <w:sz w:val="28"/>
          <w:szCs w:val="28"/>
        </w:rPr>
        <w:t xml:space="preserve">Оцените удельную теплопроводность </w:t>
      </w:r>
      <m:oMath>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lang w:val="en-US"/>
              </w:rPr>
              <m:t>T</m:t>
            </m:r>
          </m:sub>
        </m:sSub>
      </m:oMath>
      <w:r>
        <w:rPr>
          <w:sz w:val="28"/>
          <w:szCs w:val="28"/>
        </w:rPr>
        <w:t>магния при температуре 400 ºС, если удельное сопротивление при 0 ºС равно 0,044 мкОм∙м, а температурный коэффициент удельного сопротивления составляет 4∙10</w:t>
      </w:r>
      <w:r>
        <w:rPr>
          <w:sz w:val="28"/>
          <w:szCs w:val="28"/>
          <w:vertAlign w:val="superscript"/>
        </w:rPr>
        <w:t>-3</w:t>
      </w:r>
      <w:r>
        <w:rPr>
          <w:sz w:val="28"/>
          <w:szCs w:val="28"/>
        </w:rPr>
        <w:t xml:space="preserve"> К</w:t>
      </w:r>
      <w:r>
        <w:rPr>
          <w:sz w:val="28"/>
          <w:szCs w:val="28"/>
          <w:vertAlign w:val="superscript"/>
        </w:rPr>
        <w:t>-1</w:t>
      </w:r>
      <w:r>
        <w:rPr>
          <w:sz w:val="28"/>
          <w:szCs w:val="28"/>
        </w:rPr>
        <w:t>.</w:t>
      </w:r>
    </w:p>
    <w:p w:rsidR="00B6646A" w:rsidRDefault="00B6646A" w:rsidP="008A6F48">
      <w:pPr>
        <w:tabs>
          <w:tab w:val="left" w:pos="1134"/>
        </w:tabs>
        <w:spacing w:line="360" w:lineRule="atLeast"/>
        <w:jc w:val="both"/>
        <w:rPr>
          <w:sz w:val="28"/>
          <w:szCs w:val="28"/>
        </w:rPr>
      </w:pPr>
    </w:p>
    <w:p w:rsidR="00B6646A" w:rsidRDefault="00B6646A" w:rsidP="00B6646A">
      <w:pPr>
        <w:spacing w:line="360" w:lineRule="atLeast"/>
        <w:jc w:val="center"/>
        <w:rPr>
          <w:b/>
          <w:i/>
          <w:sz w:val="28"/>
          <w:szCs w:val="28"/>
        </w:rPr>
      </w:pPr>
      <w:r>
        <w:rPr>
          <w:b/>
          <w:i/>
          <w:sz w:val="28"/>
          <w:szCs w:val="28"/>
        </w:rPr>
        <w:t>Контрольные вопросы</w:t>
      </w:r>
    </w:p>
    <w:p w:rsidR="00B6646A" w:rsidRDefault="00B6646A" w:rsidP="00B6646A">
      <w:pPr>
        <w:spacing w:line="360" w:lineRule="atLeast"/>
        <w:jc w:val="center"/>
        <w:rPr>
          <w:b/>
          <w:i/>
          <w:sz w:val="28"/>
          <w:szCs w:val="28"/>
        </w:rPr>
      </w:pPr>
    </w:p>
    <w:p w:rsidR="00B6646A" w:rsidRDefault="00B6646A" w:rsidP="00190310">
      <w:pPr>
        <w:pStyle w:val="af0"/>
        <w:numPr>
          <w:ilvl w:val="0"/>
          <w:numId w:val="44"/>
        </w:numPr>
        <w:tabs>
          <w:tab w:val="left" w:pos="993"/>
        </w:tabs>
        <w:spacing w:line="360" w:lineRule="atLeast"/>
        <w:ind w:left="0" w:firstLine="709"/>
        <w:jc w:val="both"/>
        <w:rPr>
          <w:sz w:val="28"/>
          <w:szCs w:val="28"/>
        </w:rPr>
      </w:pPr>
      <w:r>
        <w:rPr>
          <w:sz w:val="28"/>
          <w:szCs w:val="28"/>
        </w:rPr>
        <w:t>Приведите дефиницию понятия «проводник».</w:t>
      </w:r>
    </w:p>
    <w:p w:rsidR="00B6646A" w:rsidRDefault="00B6646A" w:rsidP="00190310">
      <w:pPr>
        <w:pStyle w:val="af0"/>
        <w:numPr>
          <w:ilvl w:val="0"/>
          <w:numId w:val="44"/>
        </w:numPr>
        <w:tabs>
          <w:tab w:val="left" w:pos="993"/>
        </w:tabs>
        <w:spacing w:line="360" w:lineRule="atLeast"/>
        <w:ind w:left="0" w:firstLine="709"/>
        <w:jc w:val="both"/>
        <w:rPr>
          <w:sz w:val="28"/>
          <w:szCs w:val="28"/>
        </w:rPr>
      </w:pPr>
      <w:r>
        <w:rPr>
          <w:sz w:val="28"/>
          <w:szCs w:val="28"/>
        </w:rPr>
        <w:t>Охарактеризуйте механизм электропроводности металлических проводниковых материалов.</w:t>
      </w:r>
    </w:p>
    <w:p w:rsidR="00B6646A" w:rsidRDefault="00B6646A" w:rsidP="00190310">
      <w:pPr>
        <w:pStyle w:val="af0"/>
        <w:numPr>
          <w:ilvl w:val="0"/>
          <w:numId w:val="44"/>
        </w:numPr>
        <w:tabs>
          <w:tab w:val="left" w:pos="993"/>
        </w:tabs>
        <w:spacing w:line="360" w:lineRule="atLeast"/>
        <w:ind w:left="0" w:firstLine="709"/>
        <w:jc w:val="both"/>
        <w:rPr>
          <w:sz w:val="28"/>
          <w:szCs w:val="28"/>
        </w:rPr>
      </w:pPr>
      <w:r>
        <w:rPr>
          <w:sz w:val="28"/>
          <w:szCs w:val="28"/>
        </w:rPr>
        <w:t xml:space="preserve">Дайте определение удельного электрического сопротивления и температурного коэффициента удельного сопротивления </w:t>
      </w:r>
      <w:proofErr w:type="spellStart"/>
      <w:r>
        <w:rPr>
          <w:sz w:val="28"/>
          <w:szCs w:val="28"/>
        </w:rPr>
        <w:t>ТКρ</w:t>
      </w:r>
      <w:proofErr w:type="spellEnd"/>
      <w:r>
        <w:rPr>
          <w:sz w:val="28"/>
          <w:szCs w:val="28"/>
        </w:rPr>
        <w:t xml:space="preserve"> проводниковых материалов. Покажите, в каких единицах они измеряются и каковы их величины у различных металлов и сплавов.</w:t>
      </w:r>
    </w:p>
    <w:p w:rsidR="00B6646A" w:rsidRDefault="00B6646A" w:rsidP="00190310">
      <w:pPr>
        <w:pStyle w:val="af0"/>
        <w:numPr>
          <w:ilvl w:val="0"/>
          <w:numId w:val="44"/>
        </w:numPr>
        <w:tabs>
          <w:tab w:val="left" w:pos="993"/>
        </w:tabs>
        <w:spacing w:line="360" w:lineRule="atLeast"/>
        <w:ind w:left="0" w:firstLine="709"/>
        <w:jc w:val="both"/>
        <w:rPr>
          <w:sz w:val="28"/>
          <w:szCs w:val="28"/>
        </w:rPr>
      </w:pPr>
      <w:r>
        <w:rPr>
          <w:sz w:val="28"/>
          <w:szCs w:val="28"/>
        </w:rPr>
        <w:t xml:space="preserve">Объясните, как изменяется удельное </w:t>
      </w:r>
      <w:r w:rsidR="00C14EBF">
        <w:rPr>
          <w:sz w:val="28"/>
          <w:szCs w:val="28"/>
        </w:rPr>
        <w:t xml:space="preserve">электрическое </w:t>
      </w:r>
      <w:r>
        <w:rPr>
          <w:sz w:val="28"/>
          <w:szCs w:val="28"/>
        </w:rPr>
        <w:t>сопротивление</w:t>
      </w:r>
      <w:r w:rsidR="00C14EBF">
        <w:rPr>
          <w:sz w:val="28"/>
          <w:szCs w:val="28"/>
        </w:rPr>
        <w:t xml:space="preserve"> металлического проводника с повышением и понижением температуры.</w:t>
      </w:r>
    </w:p>
    <w:p w:rsidR="00C14EBF" w:rsidRPr="00B6646A" w:rsidRDefault="00C14EBF" w:rsidP="00190310">
      <w:pPr>
        <w:pStyle w:val="af0"/>
        <w:numPr>
          <w:ilvl w:val="0"/>
          <w:numId w:val="44"/>
        </w:numPr>
        <w:tabs>
          <w:tab w:val="left" w:pos="993"/>
        </w:tabs>
        <w:spacing w:line="360" w:lineRule="atLeast"/>
        <w:ind w:left="0" w:firstLine="709"/>
        <w:jc w:val="both"/>
        <w:rPr>
          <w:sz w:val="28"/>
          <w:szCs w:val="28"/>
        </w:rPr>
      </w:pPr>
      <w:r>
        <w:rPr>
          <w:sz w:val="28"/>
          <w:szCs w:val="28"/>
        </w:rPr>
        <w:t>Укажите, от каких факторов, кроме температуры, еще зависит удельное сопротивление проводниковых материалов.</w:t>
      </w:r>
    </w:p>
    <w:p w:rsidR="00F14697" w:rsidRPr="00F14697" w:rsidRDefault="00F14697" w:rsidP="00F14697">
      <w:pPr>
        <w:tabs>
          <w:tab w:val="left" w:pos="993"/>
        </w:tabs>
        <w:spacing w:line="360" w:lineRule="atLeast"/>
        <w:jc w:val="both"/>
        <w:rPr>
          <w:sz w:val="28"/>
          <w:szCs w:val="28"/>
        </w:rPr>
      </w:pPr>
    </w:p>
    <w:p w:rsidR="007F055B" w:rsidRDefault="007F055B" w:rsidP="00C9415D">
      <w:pPr>
        <w:spacing w:line="360" w:lineRule="atLeast"/>
        <w:ind w:firstLine="708"/>
        <w:jc w:val="center"/>
        <w:rPr>
          <w:sz w:val="28"/>
          <w:szCs w:val="28"/>
        </w:rPr>
      </w:pPr>
    </w:p>
    <w:p w:rsidR="00236378" w:rsidRPr="00E56990" w:rsidRDefault="00236378" w:rsidP="00236378">
      <w:pPr>
        <w:spacing w:line="360" w:lineRule="atLeast"/>
        <w:jc w:val="center"/>
        <w:rPr>
          <w:b/>
          <w:sz w:val="28"/>
          <w:szCs w:val="28"/>
        </w:rPr>
      </w:pPr>
      <w:bookmarkStart w:id="8" w:name="_Toc405816755"/>
      <w:r w:rsidRPr="00E56990">
        <w:rPr>
          <w:b/>
          <w:sz w:val="28"/>
          <w:szCs w:val="28"/>
        </w:rPr>
        <w:lastRenderedPageBreak/>
        <w:t>Практическая работа</w:t>
      </w:r>
      <w:bookmarkEnd w:id="8"/>
      <w:r w:rsidRPr="00E56990">
        <w:rPr>
          <w:b/>
          <w:sz w:val="28"/>
          <w:szCs w:val="28"/>
        </w:rPr>
        <w:t xml:space="preserve"> № </w:t>
      </w:r>
      <w:r w:rsidR="00804C1A" w:rsidRPr="00E56990">
        <w:rPr>
          <w:b/>
          <w:sz w:val="28"/>
          <w:szCs w:val="28"/>
        </w:rPr>
        <w:t>1</w:t>
      </w:r>
      <w:r w:rsidR="00E56990" w:rsidRPr="00E56990">
        <w:rPr>
          <w:b/>
          <w:sz w:val="28"/>
          <w:szCs w:val="28"/>
        </w:rPr>
        <w:t>4</w:t>
      </w:r>
    </w:p>
    <w:p w:rsidR="00ED7A8C" w:rsidRDefault="00ED7A8C" w:rsidP="00E56990">
      <w:pPr>
        <w:tabs>
          <w:tab w:val="left" w:pos="0"/>
        </w:tabs>
        <w:spacing w:line="360" w:lineRule="atLeast"/>
        <w:jc w:val="center"/>
        <w:rPr>
          <w:b/>
          <w:sz w:val="28"/>
          <w:szCs w:val="28"/>
        </w:rPr>
      </w:pPr>
    </w:p>
    <w:p w:rsidR="00236378" w:rsidRPr="0078617B" w:rsidRDefault="00E56990" w:rsidP="00E56990">
      <w:pPr>
        <w:tabs>
          <w:tab w:val="left" w:pos="0"/>
        </w:tabs>
        <w:spacing w:line="360" w:lineRule="atLeast"/>
        <w:jc w:val="center"/>
        <w:rPr>
          <w:b/>
          <w:sz w:val="28"/>
          <w:szCs w:val="28"/>
        </w:rPr>
      </w:pPr>
      <w:r w:rsidRPr="00E56990">
        <w:rPr>
          <w:b/>
          <w:sz w:val="28"/>
          <w:szCs w:val="28"/>
        </w:rPr>
        <w:t xml:space="preserve">Применение металлов и сплавов. Свойства </w:t>
      </w:r>
      <w:proofErr w:type="spellStart"/>
      <w:r w:rsidRPr="00E56990">
        <w:rPr>
          <w:b/>
          <w:sz w:val="28"/>
          <w:szCs w:val="28"/>
        </w:rPr>
        <w:t>высокоомных</w:t>
      </w:r>
      <w:proofErr w:type="spellEnd"/>
      <w:r w:rsidRPr="00E56990">
        <w:rPr>
          <w:b/>
          <w:sz w:val="28"/>
          <w:szCs w:val="28"/>
        </w:rPr>
        <w:t xml:space="preserve"> материалов</w:t>
      </w:r>
    </w:p>
    <w:p w:rsidR="00236378" w:rsidRPr="0078617B" w:rsidRDefault="00236378" w:rsidP="00236378">
      <w:pPr>
        <w:spacing w:line="360" w:lineRule="atLeast"/>
        <w:jc w:val="center"/>
        <w:rPr>
          <w:rFonts w:eastAsia="Calibri"/>
          <w:sz w:val="28"/>
          <w:szCs w:val="28"/>
          <w:lang w:eastAsia="en-US"/>
        </w:rPr>
      </w:pPr>
    </w:p>
    <w:p w:rsidR="00236378" w:rsidRPr="00E56990" w:rsidRDefault="00E56990" w:rsidP="00E56990">
      <w:pPr>
        <w:spacing w:line="360" w:lineRule="atLeast"/>
        <w:ind w:firstLine="709"/>
        <w:jc w:val="both"/>
        <w:rPr>
          <w:rFonts w:eastAsia="Calibri"/>
          <w:b/>
          <w:iCs/>
          <w:sz w:val="28"/>
          <w:szCs w:val="28"/>
          <w:lang w:eastAsia="en-US"/>
        </w:rPr>
      </w:pPr>
      <w:r w:rsidRPr="00E56990">
        <w:rPr>
          <w:rFonts w:eastAsia="Calibri"/>
          <w:b/>
          <w:iCs/>
          <w:sz w:val="28"/>
          <w:szCs w:val="28"/>
          <w:lang w:eastAsia="en-US"/>
        </w:rPr>
        <w:t xml:space="preserve">Цель работы: </w:t>
      </w:r>
      <w:r w:rsidRPr="00E56990">
        <w:rPr>
          <w:rFonts w:eastAsia="Calibri"/>
          <w:iCs/>
          <w:sz w:val="28"/>
          <w:szCs w:val="28"/>
          <w:lang w:eastAsia="en-US"/>
        </w:rPr>
        <w:t>изучить</w:t>
      </w:r>
      <w:r w:rsidR="00236378" w:rsidRPr="00E56990">
        <w:rPr>
          <w:rFonts w:eastAsia="Calibri"/>
          <w:iCs/>
          <w:sz w:val="28"/>
          <w:szCs w:val="28"/>
          <w:lang w:eastAsia="en-US"/>
        </w:rPr>
        <w:t xml:space="preserve"> области использования проводников, научиться рассчитывать параметры нагревательных спиралей.</w:t>
      </w:r>
    </w:p>
    <w:p w:rsidR="00236378" w:rsidRPr="00E56990" w:rsidRDefault="00236378" w:rsidP="00E56990">
      <w:pPr>
        <w:spacing w:line="360" w:lineRule="atLeast"/>
        <w:ind w:firstLine="708"/>
        <w:jc w:val="both"/>
        <w:rPr>
          <w:rFonts w:eastAsia="Calibri"/>
          <w:iCs/>
          <w:sz w:val="28"/>
          <w:szCs w:val="28"/>
          <w:lang w:eastAsia="en-US"/>
        </w:rPr>
      </w:pPr>
    </w:p>
    <w:p w:rsidR="00236378" w:rsidRPr="006269EC" w:rsidRDefault="00236378" w:rsidP="00236378">
      <w:pPr>
        <w:spacing w:line="360" w:lineRule="atLeast"/>
        <w:jc w:val="center"/>
        <w:rPr>
          <w:b/>
          <w:i/>
          <w:sz w:val="28"/>
          <w:szCs w:val="28"/>
        </w:rPr>
      </w:pPr>
      <w:r w:rsidRPr="006269EC">
        <w:rPr>
          <w:b/>
          <w:i/>
          <w:sz w:val="28"/>
          <w:szCs w:val="28"/>
        </w:rPr>
        <w:t>1. Основные теоретические положения</w:t>
      </w:r>
    </w:p>
    <w:p w:rsidR="00236378" w:rsidRPr="0078617B" w:rsidRDefault="00236378" w:rsidP="00236378">
      <w:pPr>
        <w:spacing w:line="360" w:lineRule="atLeast"/>
        <w:ind w:firstLine="709"/>
        <w:rPr>
          <w:sz w:val="28"/>
          <w:szCs w:val="28"/>
        </w:rPr>
      </w:pPr>
    </w:p>
    <w:p w:rsidR="00236378" w:rsidRPr="0078617B" w:rsidRDefault="00236378" w:rsidP="00236378">
      <w:pPr>
        <w:spacing w:line="360" w:lineRule="atLeast"/>
        <w:ind w:firstLine="709"/>
        <w:jc w:val="both"/>
        <w:rPr>
          <w:sz w:val="28"/>
          <w:szCs w:val="28"/>
        </w:rPr>
      </w:pPr>
      <w:r w:rsidRPr="0078617B">
        <w:rPr>
          <w:iCs/>
          <w:sz w:val="28"/>
          <w:szCs w:val="28"/>
        </w:rPr>
        <w:t xml:space="preserve">Проводниками называют </w:t>
      </w:r>
      <w:r w:rsidRPr="0078617B">
        <w:rPr>
          <w:sz w:val="28"/>
          <w:szCs w:val="28"/>
        </w:rPr>
        <w:t>вещества, внутри которых в случае электростатического равновесия электрическое поле равно нулю, т.е. их некомпенсированные заряды локализуются в бесконечно тонком поверхностном слое, а если электрическое поле отлично от нуля, то в данном веществе возникает электрический ток.</w:t>
      </w:r>
    </w:p>
    <w:p w:rsidR="00236378" w:rsidRPr="0078617B" w:rsidRDefault="00236378" w:rsidP="00236378">
      <w:pPr>
        <w:tabs>
          <w:tab w:val="num" w:pos="0"/>
        </w:tabs>
        <w:spacing w:line="360" w:lineRule="atLeast"/>
        <w:ind w:firstLine="709"/>
        <w:jc w:val="both"/>
        <w:rPr>
          <w:spacing w:val="-2"/>
          <w:sz w:val="28"/>
          <w:szCs w:val="28"/>
        </w:rPr>
      </w:pPr>
      <w:r w:rsidRPr="0078617B">
        <w:rPr>
          <w:spacing w:val="-2"/>
          <w:sz w:val="28"/>
          <w:szCs w:val="28"/>
        </w:rPr>
        <w:t>У проводниковых соединений значения объёмного удельного сопротивления (</w:t>
      </w:r>
      <w:r>
        <w:rPr>
          <w:spacing w:val="-2"/>
          <w:sz w:val="28"/>
          <w:szCs w:val="28"/>
        </w:rPr>
        <w:t>ρ</w:t>
      </w:r>
      <w:r w:rsidRPr="0078617B">
        <w:rPr>
          <w:spacing w:val="-2"/>
          <w:sz w:val="28"/>
          <w:szCs w:val="28"/>
        </w:rPr>
        <w:t>) лежат в диапазоне 10</w:t>
      </w:r>
      <w:r w:rsidRPr="007C3589">
        <w:rPr>
          <w:spacing w:val="-2"/>
          <w:sz w:val="36"/>
          <w:szCs w:val="36"/>
          <w:vertAlign w:val="superscript"/>
        </w:rPr>
        <w:t>–8</w:t>
      </w:r>
      <w:r w:rsidRPr="0078617B">
        <w:rPr>
          <w:spacing w:val="-2"/>
          <w:sz w:val="28"/>
          <w:szCs w:val="28"/>
        </w:rPr>
        <w:t>–10</w:t>
      </w:r>
      <w:r w:rsidRPr="007C3589">
        <w:rPr>
          <w:spacing w:val="-2"/>
          <w:sz w:val="36"/>
          <w:szCs w:val="36"/>
          <w:vertAlign w:val="superscript"/>
        </w:rPr>
        <w:t>–4</w:t>
      </w:r>
      <w:r w:rsidRPr="0078617B">
        <w:rPr>
          <w:spacing w:val="-2"/>
          <w:sz w:val="28"/>
          <w:szCs w:val="28"/>
        </w:rPr>
        <w:t>Ом</w:t>
      </w:r>
      <w:r>
        <w:rPr>
          <w:spacing w:val="-2"/>
          <w:sz w:val="28"/>
          <w:szCs w:val="28"/>
        </w:rPr>
        <w:t>∙</w:t>
      </w:r>
      <w:r w:rsidRPr="0078617B">
        <w:rPr>
          <w:spacing w:val="-2"/>
          <w:sz w:val="28"/>
          <w:szCs w:val="28"/>
        </w:rPr>
        <w:t>м, а также на энергетических диаграммах зонной теории твёрдого тела полностью отсутствует зона запрещённых энергий.</w:t>
      </w:r>
    </w:p>
    <w:p w:rsidR="00236378" w:rsidRPr="0078617B" w:rsidRDefault="00236378" w:rsidP="00236378">
      <w:pPr>
        <w:tabs>
          <w:tab w:val="num" w:pos="0"/>
        </w:tabs>
        <w:spacing w:line="360" w:lineRule="atLeast"/>
        <w:ind w:firstLine="709"/>
        <w:jc w:val="both"/>
        <w:rPr>
          <w:sz w:val="28"/>
          <w:szCs w:val="28"/>
        </w:rPr>
      </w:pPr>
      <w:r w:rsidRPr="0078617B">
        <w:rPr>
          <w:sz w:val="28"/>
          <w:szCs w:val="28"/>
        </w:rPr>
        <w:t>Проводниковыми называют материалы металлической и ионной (в растворённом или расплавленном состоянии) природы, основным электрическим свойством которых является способность проводить электрический ток.</w:t>
      </w:r>
    </w:p>
    <w:p w:rsidR="00236378" w:rsidRPr="0078617B" w:rsidRDefault="00236378" w:rsidP="00236378">
      <w:pPr>
        <w:tabs>
          <w:tab w:val="num" w:pos="0"/>
        </w:tabs>
        <w:spacing w:line="360" w:lineRule="atLeast"/>
        <w:ind w:firstLine="709"/>
        <w:jc w:val="both"/>
        <w:rPr>
          <w:sz w:val="28"/>
          <w:szCs w:val="28"/>
        </w:rPr>
      </w:pPr>
      <w:r w:rsidRPr="0078617B">
        <w:rPr>
          <w:sz w:val="28"/>
          <w:szCs w:val="28"/>
        </w:rPr>
        <w:t>Металлические проводники по величине удельного сопротивления подразделяются на материалы высокой (</w:t>
      </w:r>
      <w:r>
        <w:rPr>
          <w:sz w:val="28"/>
          <w:szCs w:val="28"/>
        </w:rPr>
        <w:t>ρ</w:t>
      </w:r>
      <w:r w:rsidRPr="0078617B">
        <w:rPr>
          <w:sz w:val="28"/>
          <w:szCs w:val="28"/>
        </w:rPr>
        <w:t>=5</w:t>
      </w:r>
      <w:r>
        <w:rPr>
          <w:sz w:val="28"/>
          <w:szCs w:val="28"/>
        </w:rPr>
        <w:t>∙</w:t>
      </w:r>
      <w:r w:rsidRPr="0078617B">
        <w:rPr>
          <w:sz w:val="28"/>
          <w:szCs w:val="28"/>
        </w:rPr>
        <w:t>10</w:t>
      </w:r>
      <w:r w:rsidRPr="007C3589">
        <w:rPr>
          <w:sz w:val="36"/>
          <w:szCs w:val="36"/>
          <w:vertAlign w:val="superscript"/>
        </w:rPr>
        <w:t>–8</w:t>
      </w:r>
      <w:r w:rsidRPr="0078617B">
        <w:rPr>
          <w:sz w:val="28"/>
          <w:szCs w:val="28"/>
        </w:rPr>
        <w:t>Ом</w:t>
      </w:r>
      <w:r>
        <w:rPr>
          <w:sz w:val="28"/>
          <w:szCs w:val="28"/>
        </w:rPr>
        <w:t>∙</w:t>
      </w:r>
      <w:r w:rsidRPr="0078617B">
        <w:rPr>
          <w:sz w:val="28"/>
          <w:szCs w:val="28"/>
        </w:rPr>
        <w:t xml:space="preserve">м; серебро </w:t>
      </w:r>
      <w:r w:rsidRPr="0078617B">
        <w:rPr>
          <w:sz w:val="28"/>
          <w:szCs w:val="28"/>
          <w:lang w:val="en-US"/>
        </w:rPr>
        <w:t>Ag</w:t>
      </w:r>
      <w:r w:rsidRPr="0078617B">
        <w:rPr>
          <w:sz w:val="28"/>
          <w:szCs w:val="28"/>
        </w:rPr>
        <w:t xml:space="preserve">, медь </w:t>
      </w:r>
      <w:r w:rsidRPr="0078617B">
        <w:rPr>
          <w:sz w:val="28"/>
          <w:szCs w:val="28"/>
          <w:lang w:val="en-US"/>
        </w:rPr>
        <w:t>Cu</w:t>
      </w:r>
      <w:r w:rsidRPr="0078617B">
        <w:rPr>
          <w:sz w:val="28"/>
          <w:szCs w:val="28"/>
        </w:rPr>
        <w:t xml:space="preserve">, золото </w:t>
      </w:r>
      <w:r w:rsidRPr="0078617B">
        <w:rPr>
          <w:sz w:val="28"/>
          <w:szCs w:val="28"/>
          <w:lang w:val="en-US"/>
        </w:rPr>
        <w:t>Au</w:t>
      </w:r>
      <w:r w:rsidRPr="0078617B">
        <w:rPr>
          <w:sz w:val="28"/>
          <w:szCs w:val="28"/>
        </w:rPr>
        <w:t xml:space="preserve">, алюминий </w:t>
      </w:r>
      <w:r w:rsidRPr="0078617B">
        <w:rPr>
          <w:sz w:val="28"/>
          <w:szCs w:val="28"/>
          <w:lang w:val="en-US"/>
        </w:rPr>
        <w:t>Al</w:t>
      </w:r>
      <w:r w:rsidRPr="0078617B">
        <w:rPr>
          <w:sz w:val="28"/>
          <w:szCs w:val="28"/>
        </w:rPr>
        <w:t xml:space="preserve"> и сплавы на их основе) и низкой проводимости (с большим удельным сопротивлением </w:t>
      </w:r>
      <w:r>
        <w:rPr>
          <w:sz w:val="28"/>
          <w:szCs w:val="28"/>
        </w:rPr>
        <w:t>ρ</w:t>
      </w:r>
      <w:r w:rsidRPr="0078617B">
        <w:rPr>
          <w:sz w:val="28"/>
          <w:szCs w:val="28"/>
        </w:rPr>
        <w:t>=3</w:t>
      </w:r>
      <w:r>
        <w:rPr>
          <w:sz w:val="28"/>
          <w:szCs w:val="28"/>
        </w:rPr>
        <w:t>∙</w:t>
      </w:r>
      <w:r w:rsidRPr="0078617B">
        <w:rPr>
          <w:sz w:val="28"/>
          <w:szCs w:val="28"/>
        </w:rPr>
        <w:t>10</w:t>
      </w:r>
      <w:r w:rsidRPr="007C3589">
        <w:rPr>
          <w:sz w:val="36"/>
          <w:szCs w:val="36"/>
          <w:vertAlign w:val="superscript"/>
        </w:rPr>
        <w:t>–6</w:t>
      </w:r>
      <w:r w:rsidRPr="0078617B">
        <w:rPr>
          <w:sz w:val="28"/>
          <w:szCs w:val="28"/>
        </w:rPr>
        <w:t>Ом</w:t>
      </w:r>
      <w:r>
        <w:rPr>
          <w:sz w:val="28"/>
          <w:szCs w:val="28"/>
        </w:rPr>
        <w:t>∙</w:t>
      </w:r>
      <w:r w:rsidRPr="0078617B">
        <w:rPr>
          <w:sz w:val="28"/>
          <w:szCs w:val="28"/>
        </w:rPr>
        <w:t xml:space="preserve">м; вольфрам </w:t>
      </w:r>
      <w:r w:rsidRPr="0078617B">
        <w:rPr>
          <w:sz w:val="28"/>
          <w:szCs w:val="28"/>
          <w:lang w:val="en-US"/>
        </w:rPr>
        <w:t>W</w:t>
      </w:r>
      <w:r w:rsidRPr="0078617B">
        <w:rPr>
          <w:sz w:val="28"/>
          <w:szCs w:val="28"/>
        </w:rPr>
        <w:t xml:space="preserve">, молибден </w:t>
      </w:r>
      <w:r w:rsidRPr="0078617B">
        <w:rPr>
          <w:sz w:val="28"/>
          <w:szCs w:val="28"/>
          <w:lang w:val="en-US"/>
        </w:rPr>
        <w:t>Mo</w:t>
      </w:r>
      <w:r w:rsidRPr="0078617B">
        <w:rPr>
          <w:sz w:val="28"/>
          <w:szCs w:val="28"/>
        </w:rPr>
        <w:t xml:space="preserve"> и др., а также большое количество сплавов). Последние ещё называют </w:t>
      </w:r>
      <w:proofErr w:type="spellStart"/>
      <w:r w:rsidRPr="0078617B">
        <w:rPr>
          <w:sz w:val="28"/>
          <w:szCs w:val="28"/>
        </w:rPr>
        <w:t>высокоомными</w:t>
      </w:r>
      <w:proofErr w:type="spellEnd"/>
      <w:r w:rsidRPr="0078617B">
        <w:rPr>
          <w:sz w:val="28"/>
          <w:szCs w:val="28"/>
        </w:rPr>
        <w:t xml:space="preserve"> проводниками.</w:t>
      </w:r>
    </w:p>
    <w:p w:rsidR="00236378" w:rsidRDefault="00236378" w:rsidP="00236378">
      <w:pPr>
        <w:spacing w:line="360" w:lineRule="atLeast"/>
        <w:ind w:firstLine="709"/>
        <w:jc w:val="both"/>
        <w:rPr>
          <w:sz w:val="28"/>
          <w:szCs w:val="28"/>
        </w:rPr>
      </w:pPr>
      <w:r w:rsidRPr="00572ADE">
        <w:rPr>
          <w:color w:val="000000"/>
          <w:sz w:val="28"/>
          <w:szCs w:val="28"/>
        </w:rPr>
        <w:t xml:space="preserve">В чистом виде </w:t>
      </w:r>
      <w:r>
        <w:rPr>
          <w:color w:val="000000"/>
          <w:sz w:val="28"/>
          <w:szCs w:val="28"/>
        </w:rPr>
        <w:t>серебро и золото</w:t>
      </w:r>
      <w:r w:rsidRPr="00572ADE">
        <w:rPr>
          <w:color w:val="000000"/>
          <w:sz w:val="28"/>
          <w:szCs w:val="28"/>
        </w:rPr>
        <w:t xml:space="preserve"> используются в электронике и электротехнике. </w:t>
      </w:r>
      <w:r w:rsidRPr="00572ADE">
        <w:rPr>
          <w:sz w:val="28"/>
          <w:szCs w:val="28"/>
        </w:rPr>
        <w:t xml:space="preserve">Их применяют в основном в качестве легирующих элементов, для нанесения защитных антикоррозионных покрытий. Так серебро используют для непосредственного нанесения на диэлектрики в качестве обкладок в производстве керамических и слюдяных конденсаторов. Из него также делают проволоку для точнейших физических приборов, изготовляют наиболее ответственные клеммы разнообразных реле, серебряными припоями паяют детали радиоаппаратуры. Золото служит материалом для транзисторов и диодов. В технике слабых токов чистый </w:t>
      </w:r>
      <w:r w:rsidRPr="00572ADE">
        <w:rPr>
          <w:bCs/>
          <w:sz w:val="28"/>
          <w:szCs w:val="28"/>
        </w:rPr>
        <w:t>металл</w:t>
      </w:r>
      <w:r w:rsidRPr="00572ADE">
        <w:rPr>
          <w:sz w:val="28"/>
          <w:szCs w:val="28"/>
        </w:rPr>
        <w:t xml:space="preserve"> применяется для изготовления контактов, электродов фотоэлементов. Серебро и золото используются в производстве предохранителей особо ответственных приборов.</w:t>
      </w:r>
    </w:p>
    <w:p w:rsidR="00236378" w:rsidRPr="001C16C8" w:rsidRDefault="00236378" w:rsidP="00236378">
      <w:pPr>
        <w:spacing w:line="360" w:lineRule="atLeast"/>
        <w:ind w:firstLine="709"/>
        <w:jc w:val="both"/>
        <w:rPr>
          <w:spacing w:val="-2"/>
          <w:sz w:val="28"/>
          <w:szCs w:val="28"/>
        </w:rPr>
      </w:pPr>
      <w:r w:rsidRPr="001C16C8">
        <w:rPr>
          <w:color w:val="000000"/>
          <w:spacing w:val="-2"/>
          <w:sz w:val="28"/>
          <w:szCs w:val="28"/>
        </w:rPr>
        <w:t xml:space="preserve">Слаботочные размыкающие контакты из серебра и его сплавов используют в устройствах электронной техники, работающих в </w:t>
      </w:r>
      <w:proofErr w:type="spellStart"/>
      <w:r w:rsidRPr="001C16C8">
        <w:rPr>
          <w:color w:val="000000"/>
          <w:spacing w:val="-2"/>
          <w:sz w:val="28"/>
          <w:szCs w:val="28"/>
        </w:rPr>
        <w:t>бездуговом</w:t>
      </w:r>
      <w:proofErr w:type="spellEnd"/>
      <w:r w:rsidRPr="001C16C8">
        <w:rPr>
          <w:color w:val="000000"/>
          <w:spacing w:val="-2"/>
          <w:sz w:val="28"/>
          <w:szCs w:val="28"/>
        </w:rPr>
        <w:t xml:space="preserve"> режиме, в приборах автоматики, в аппаратуре авиационного и морского оборудования.</w:t>
      </w:r>
    </w:p>
    <w:p w:rsidR="00236378" w:rsidRDefault="00236378" w:rsidP="00236378">
      <w:pPr>
        <w:spacing w:line="360" w:lineRule="atLeast"/>
        <w:ind w:firstLine="709"/>
        <w:jc w:val="both"/>
        <w:rPr>
          <w:color w:val="000000"/>
          <w:sz w:val="28"/>
          <w:szCs w:val="28"/>
        </w:rPr>
      </w:pPr>
      <w:r w:rsidRPr="00572ADE">
        <w:rPr>
          <w:color w:val="000000"/>
          <w:sz w:val="28"/>
          <w:szCs w:val="28"/>
        </w:rPr>
        <w:lastRenderedPageBreak/>
        <w:t xml:space="preserve">Золото применяется для изготовления </w:t>
      </w:r>
      <w:r w:rsidRPr="001C16C8">
        <w:rPr>
          <w:color w:val="000000"/>
          <w:sz w:val="28"/>
          <w:szCs w:val="28"/>
        </w:rPr>
        <w:t>прецизионных контактов</w:t>
      </w:r>
      <w:r w:rsidRPr="00572ADE">
        <w:rPr>
          <w:color w:val="000000"/>
          <w:sz w:val="28"/>
          <w:szCs w:val="28"/>
        </w:rPr>
        <w:t>, работающих при малом сдавливающем усилии и низком напряжении.</w:t>
      </w:r>
    </w:p>
    <w:p w:rsidR="00236378" w:rsidRDefault="00236378" w:rsidP="00236378">
      <w:pPr>
        <w:spacing w:line="360" w:lineRule="atLeast"/>
        <w:ind w:firstLine="709"/>
        <w:jc w:val="both"/>
        <w:rPr>
          <w:sz w:val="28"/>
          <w:szCs w:val="28"/>
        </w:rPr>
      </w:pPr>
      <w:r w:rsidRPr="0078617B">
        <w:rPr>
          <w:sz w:val="28"/>
          <w:szCs w:val="28"/>
        </w:rPr>
        <w:t xml:space="preserve">Наибольшее распространение </w:t>
      </w:r>
      <w:r>
        <w:rPr>
          <w:sz w:val="28"/>
          <w:szCs w:val="28"/>
        </w:rPr>
        <w:t>имеют</w:t>
      </w:r>
      <w:r w:rsidRPr="0078617B">
        <w:rPr>
          <w:sz w:val="28"/>
          <w:szCs w:val="28"/>
        </w:rPr>
        <w:t xml:space="preserve"> сплавы на основе меди и никеля (манганин и константан). </w:t>
      </w:r>
    </w:p>
    <w:p w:rsidR="00236378" w:rsidRPr="0078617B" w:rsidRDefault="00236378" w:rsidP="00236378">
      <w:pPr>
        <w:spacing w:line="360" w:lineRule="atLeast"/>
        <w:ind w:firstLine="709"/>
        <w:jc w:val="both"/>
        <w:rPr>
          <w:sz w:val="28"/>
          <w:szCs w:val="28"/>
        </w:rPr>
      </w:pPr>
      <w:r w:rsidRPr="0078617B">
        <w:rPr>
          <w:sz w:val="28"/>
          <w:szCs w:val="28"/>
        </w:rPr>
        <w:t>Манганин</w:t>
      </w:r>
      <w:r>
        <w:rPr>
          <w:sz w:val="28"/>
          <w:szCs w:val="28"/>
        </w:rPr>
        <w:t>ы</w:t>
      </w:r>
      <w:r>
        <w:rPr>
          <w:b/>
          <w:iCs/>
          <w:sz w:val="28"/>
          <w:szCs w:val="28"/>
        </w:rPr>
        <w:t>−</w:t>
      </w:r>
      <w:r w:rsidRPr="0078617B">
        <w:rPr>
          <w:iCs/>
          <w:sz w:val="28"/>
          <w:szCs w:val="28"/>
        </w:rPr>
        <w:t xml:space="preserve"> сплавы на медной основе, содержащие около </w:t>
      </w:r>
      <w:r w:rsidRPr="0078617B">
        <w:rPr>
          <w:bCs/>
          <w:iCs/>
          <w:sz w:val="28"/>
          <w:szCs w:val="28"/>
        </w:rPr>
        <w:t xml:space="preserve">85% </w:t>
      </w:r>
      <w:proofErr w:type="spellStart"/>
      <w:r w:rsidRPr="0078617B">
        <w:rPr>
          <w:iCs/>
          <w:sz w:val="28"/>
          <w:szCs w:val="28"/>
        </w:rPr>
        <w:t>Cu</w:t>
      </w:r>
      <w:proofErr w:type="spellEnd"/>
      <w:r w:rsidRPr="0078617B">
        <w:rPr>
          <w:iCs/>
          <w:sz w:val="28"/>
          <w:szCs w:val="28"/>
        </w:rPr>
        <w:t xml:space="preserve"> , </w:t>
      </w:r>
      <w:r w:rsidRPr="0078617B">
        <w:rPr>
          <w:bCs/>
          <w:iCs/>
          <w:sz w:val="28"/>
          <w:szCs w:val="28"/>
        </w:rPr>
        <w:t xml:space="preserve">12% </w:t>
      </w:r>
      <w:proofErr w:type="spellStart"/>
      <w:r w:rsidRPr="0078617B">
        <w:rPr>
          <w:iCs/>
          <w:sz w:val="28"/>
          <w:szCs w:val="28"/>
        </w:rPr>
        <w:t>Mn</w:t>
      </w:r>
      <w:proofErr w:type="spellEnd"/>
      <w:r w:rsidRPr="0078617B">
        <w:rPr>
          <w:iCs/>
          <w:sz w:val="28"/>
          <w:szCs w:val="28"/>
        </w:rPr>
        <w:t xml:space="preserve">, </w:t>
      </w:r>
      <w:r w:rsidRPr="0078617B">
        <w:rPr>
          <w:bCs/>
          <w:iCs/>
          <w:sz w:val="28"/>
          <w:szCs w:val="28"/>
        </w:rPr>
        <w:t xml:space="preserve">3% </w:t>
      </w:r>
      <w:proofErr w:type="spellStart"/>
      <w:r w:rsidRPr="0078617B">
        <w:rPr>
          <w:iCs/>
          <w:sz w:val="28"/>
          <w:szCs w:val="28"/>
        </w:rPr>
        <w:t>Ni</w:t>
      </w:r>
      <w:proofErr w:type="spellEnd"/>
      <w:r w:rsidRPr="0078617B">
        <w:rPr>
          <w:iCs/>
          <w:sz w:val="28"/>
          <w:szCs w:val="28"/>
        </w:rPr>
        <w:t xml:space="preserve">, </w:t>
      </w:r>
      <w:r w:rsidRPr="0078617B">
        <w:rPr>
          <w:sz w:val="28"/>
          <w:szCs w:val="28"/>
        </w:rPr>
        <w:t>получил</w:t>
      </w:r>
      <w:r>
        <w:rPr>
          <w:sz w:val="28"/>
          <w:szCs w:val="28"/>
        </w:rPr>
        <w:t>и</w:t>
      </w:r>
      <w:r w:rsidRPr="0078617B">
        <w:rPr>
          <w:sz w:val="28"/>
          <w:szCs w:val="28"/>
        </w:rPr>
        <w:t xml:space="preserve"> свое название из-за наличия в н</w:t>
      </w:r>
      <w:r>
        <w:rPr>
          <w:sz w:val="28"/>
          <w:szCs w:val="28"/>
        </w:rPr>
        <w:t>их</w:t>
      </w:r>
      <w:r w:rsidRPr="0078617B">
        <w:rPr>
          <w:sz w:val="28"/>
          <w:szCs w:val="28"/>
        </w:rPr>
        <w:t xml:space="preserve"> марганца. </w:t>
      </w:r>
    </w:p>
    <w:p w:rsidR="00236378" w:rsidRPr="0078617B" w:rsidRDefault="00236378" w:rsidP="00236378">
      <w:pPr>
        <w:spacing w:line="360" w:lineRule="atLeast"/>
        <w:ind w:firstLine="709"/>
        <w:jc w:val="both"/>
        <w:rPr>
          <w:sz w:val="28"/>
          <w:szCs w:val="28"/>
        </w:rPr>
      </w:pPr>
      <w:r>
        <w:rPr>
          <w:sz w:val="28"/>
          <w:szCs w:val="28"/>
        </w:rPr>
        <w:t>Они п</w:t>
      </w:r>
      <w:r w:rsidRPr="0078617B">
        <w:rPr>
          <w:sz w:val="28"/>
          <w:szCs w:val="28"/>
        </w:rPr>
        <w:t xml:space="preserve">рименяются для изготовления образцовых резисторов, шунтов, приборов и т.д., имеют малую </w:t>
      </w:r>
      <w:proofErr w:type="spellStart"/>
      <w:r w:rsidRPr="00E56990">
        <w:rPr>
          <w:sz w:val="28"/>
          <w:szCs w:val="28"/>
        </w:rPr>
        <w:t>термоЭДС</w:t>
      </w:r>
      <w:proofErr w:type="spellEnd"/>
      <w:r w:rsidRPr="00E56990">
        <w:rPr>
          <w:sz w:val="28"/>
          <w:szCs w:val="28"/>
        </w:rPr>
        <w:t xml:space="preserve"> (ТЭДС)</w:t>
      </w:r>
      <w:r w:rsidRPr="0078617B">
        <w:rPr>
          <w:sz w:val="28"/>
          <w:szCs w:val="28"/>
        </w:rPr>
        <w:t xml:space="preserve"> в паре с медью (</w:t>
      </w:r>
      <w:r w:rsidRPr="0078617B">
        <w:rPr>
          <w:bCs/>
          <w:sz w:val="28"/>
          <w:szCs w:val="28"/>
        </w:rPr>
        <w:t>1</w:t>
      </w:r>
      <w:r>
        <w:rPr>
          <w:bCs/>
          <w:sz w:val="28"/>
          <w:szCs w:val="28"/>
        </w:rPr>
        <w:t>−</w:t>
      </w:r>
      <w:r w:rsidRPr="0078617B">
        <w:rPr>
          <w:bCs/>
          <w:sz w:val="28"/>
          <w:szCs w:val="28"/>
        </w:rPr>
        <w:t>2 мкВ/К</w:t>
      </w:r>
      <w:r w:rsidRPr="0078617B">
        <w:rPr>
          <w:sz w:val="28"/>
          <w:szCs w:val="28"/>
        </w:rPr>
        <w:t>), удельное сопротивление</w:t>
      </w:r>
      <w:r w:rsidRPr="0078617B">
        <w:rPr>
          <w:bCs/>
          <w:sz w:val="28"/>
          <w:szCs w:val="28"/>
        </w:rPr>
        <w:t>0</w:t>
      </w:r>
      <w:r>
        <w:rPr>
          <w:bCs/>
          <w:sz w:val="28"/>
          <w:szCs w:val="28"/>
        </w:rPr>
        <w:t>,</w:t>
      </w:r>
      <w:r w:rsidRPr="0078617B">
        <w:rPr>
          <w:bCs/>
          <w:sz w:val="28"/>
          <w:szCs w:val="28"/>
        </w:rPr>
        <w:t xml:space="preserve">42 </w:t>
      </w:r>
      <w:r>
        <w:rPr>
          <w:bCs/>
          <w:sz w:val="28"/>
          <w:szCs w:val="28"/>
        </w:rPr>
        <w:t>–</w:t>
      </w:r>
      <w:r w:rsidRPr="0078617B">
        <w:rPr>
          <w:bCs/>
          <w:sz w:val="28"/>
          <w:szCs w:val="28"/>
        </w:rPr>
        <w:t xml:space="preserve"> 0</w:t>
      </w:r>
      <w:r>
        <w:rPr>
          <w:bCs/>
          <w:sz w:val="28"/>
          <w:szCs w:val="28"/>
        </w:rPr>
        <w:t>,</w:t>
      </w:r>
      <w:r w:rsidRPr="0078617B">
        <w:rPr>
          <w:bCs/>
          <w:sz w:val="28"/>
          <w:szCs w:val="28"/>
        </w:rPr>
        <w:t xml:space="preserve">48 </w:t>
      </w:r>
      <w:proofErr w:type="spellStart"/>
      <w:r w:rsidRPr="0078617B">
        <w:rPr>
          <w:bCs/>
          <w:sz w:val="28"/>
          <w:szCs w:val="28"/>
        </w:rPr>
        <w:t>мкОм</w:t>
      </w:r>
      <w:r>
        <w:rPr>
          <w:bCs/>
          <w:sz w:val="28"/>
          <w:szCs w:val="28"/>
        </w:rPr>
        <w:t>∙</w:t>
      </w:r>
      <w:r w:rsidRPr="0078617B">
        <w:rPr>
          <w:bCs/>
          <w:sz w:val="28"/>
          <w:szCs w:val="28"/>
        </w:rPr>
        <w:t>м</w:t>
      </w:r>
      <w:proofErr w:type="spellEnd"/>
      <w:r w:rsidRPr="0078617B">
        <w:rPr>
          <w:bCs/>
          <w:sz w:val="28"/>
          <w:szCs w:val="28"/>
        </w:rPr>
        <w:t>,</w:t>
      </w:r>
      <w:r w:rsidR="00E56990">
        <w:rPr>
          <w:bCs/>
          <w:sz w:val="28"/>
          <w:szCs w:val="28"/>
        </w:rPr>
        <w:t xml:space="preserve"> </w:t>
      </w:r>
      <w:r w:rsidRPr="0078617B">
        <w:rPr>
          <w:sz w:val="28"/>
          <w:szCs w:val="28"/>
        </w:rPr>
        <w:t>максимальную длительную рабочую температуру не более</w:t>
      </w:r>
      <w:r w:rsidRPr="0078617B">
        <w:rPr>
          <w:bCs/>
          <w:sz w:val="28"/>
          <w:szCs w:val="28"/>
        </w:rPr>
        <w:t>200 °С.</w:t>
      </w:r>
    </w:p>
    <w:p w:rsidR="00236378" w:rsidRPr="0078617B" w:rsidRDefault="00236378" w:rsidP="00236378">
      <w:pPr>
        <w:spacing w:line="360" w:lineRule="atLeast"/>
        <w:ind w:firstLine="720"/>
        <w:jc w:val="both"/>
        <w:rPr>
          <w:sz w:val="28"/>
          <w:szCs w:val="28"/>
        </w:rPr>
      </w:pPr>
      <w:r w:rsidRPr="0078617B">
        <w:rPr>
          <w:sz w:val="28"/>
          <w:szCs w:val="28"/>
        </w:rPr>
        <w:t xml:space="preserve">Широко </w:t>
      </w:r>
      <w:r>
        <w:rPr>
          <w:sz w:val="28"/>
          <w:szCs w:val="28"/>
        </w:rPr>
        <w:t>употребляется</w:t>
      </w:r>
      <w:r w:rsidRPr="0078617B">
        <w:rPr>
          <w:sz w:val="28"/>
          <w:szCs w:val="28"/>
        </w:rPr>
        <w:t xml:space="preserve"> для образцовых резисторов и других точных приборов. Его можно вытягивать в тонкую проволоку диаметром 20 мкм и менее. Проволоку выпускают как в твердом (</w:t>
      </w:r>
      <w:proofErr w:type="spellStart"/>
      <w:r w:rsidRPr="0078617B">
        <w:rPr>
          <w:sz w:val="28"/>
          <w:szCs w:val="28"/>
        </w:rPr>
        <w:t>неотожж</w:t>
      </w:r>
      <w:r>
        <w:rPr>
          <w:sz w:val="28"/>
          <w:szCs w:val="28"/>
        </w:rPr>
        <w:t>ё</w:t>
      </w:r>
      <w:r w:rsidRPr="0078617B">
        <w:rPr>
          <w:sz w:val="28"/>
          <w:szCs w:val="28"/>
        </w:rPr>
        <w:t>ном</w:t>
      </w:r>
      <w:proofErr w:type="spellEnd"/>
      <w:r w:rsidRPr="0078617B">
        <w:rPr>
          <w:sz w:val="28"/>
          <w:szCs w:val="28"/>
        </w:rPr>
        <w:t>) виде марки ПМТ, так и в мягком (отожж</w:t>
      </w:r>
      <w:r>
        <w:rPr>
          <w:sz w:val="28"/>
          <w:szCs w:val="28"/>
        </w:rPr>
        <w:t>ё</w:t>
      </w:r>
      <w:r w:rsidRPr="0078617B">
        <w:rPr>
          <w:sz w:val="28"/>
          <w:szCs w:val="28"/>
        </w:rPr>
        <w:t>нном) – марки ПММ.</w:t>
      </w:r>
    </w:p>
    <w:p w:rsidR="00236378" w:rsidRPr="0078617B" w:rsidRDefault="00236378" w:rsidP="00236378">
      <w:pPr>
        <w:spacing w:line="360" w:lineRule="atLeast"/>
        <w:ind w:firstLine="720"/>
        <w:jc w:val="both"/>
        <w:rPr>
          <w:sz w:val="28"/>
          <w:szCs w:val="28"/>
        </w:rPr>
      </w:pPr>
      <w:proofErr w:type="spellStart"/>
      <w:r w:rsidRPr="0078617B">
        <w:rPr>
          <w:sz w:val="28"/>
          <w:szCs w:val="28"/>
        </w:rPr>
        <w:t>Микропровод</w:t>
      </w:r>
      <w:proofErr w:type="spellEnd"/>
      <w:r w:rsidRPr="0078617B">
        <w:rPr>
          <w:sz w:val="28"/>
          <w:szCs w:val="28"/>
        </w:rPr>
        <w:t xml:space="preserve"> из манганина в стеклянной изоляции изготовляют диаметром в несколько мкм, его используют для конструирования миниатюрных высокоточных элементов.</w:t>
      </w:r>
    </w:p>
    <w:p w:rsidR="00236378" w:rsidRPr="0078617B" w:rsidRDefault="00236378" w:rsidP="00236378">
      <w:pPr>
        <w:spacing w:line="360" w:lineRule="atLeast"/>
        <w:ind w:firstLine="720"/>
        <w:jc w:val="both"/>
        <w:rPr>
          <w:sz w:val="28"/>
          <w:szCs w:val="28"/>
        </w:rPr>
      </w:pPr>
      <w:r w:rsidRPr="0078617B">
        <w:rPr>
          <w:sz w:val="28"/>
          <w:szCs w:val="28"/>
        </w:rPr>
        <w:t>К недостаткам манганинового провода следует отнести невысокую воспроизводимость характеристик, пониженную гибкость за счет стеклянной изоляции.</w:t>
      </w:r>
    </w:p>
    <w:p w:rsidR="00236378" w:rsidRPr="0078617B" w:rsidRDefault="00236378" w:rsidP="00236378">
      <w:pPr>
        <w:spacing w:line="360" w:lineRule="atLeast"/>
        <w:ind w:firstLine="709"/>
        <w:jc w:val="both"/>
        <w:rPr>
          <w:sz w:val="28"/>
          <w:szCs w:val="28"/>
        </w:rPr>
      </w:pPr>
      <w:r w:rsidRPr="0078617B">
        <w:rPr>
          <w:bCs/>
          <w:sz w:val="28"/>
          <w:szCs w:val="28"/>
        </w:rPr>
        <w:t>Константан</w:t>
      </w:r>
      <w:r w:rsidRPr="0078617B">
        <w:rPr>
          <w:sz w:val="28"/>
          <w:szCs w:val="28"/>
        </w:rPr>
        <w:t>– сплав, содержащий около 40% никеля и 60% меди. Свое название получил за высокое постоянство сопротивления в рабочем диапазоне температур. Хорошо поддается обработке, его можно протягивать в проволоку диаметром 10</w:t>
      </w:r>
      <w:r>
        <w:rPr>
          <w:sz w:val="28"/>
          <w:szCs w:val="28"/>
        </w:rPr>
        <w:t>−</w:t>
      </w:r>
      <w:r w:rsidRPr="0078617B">
        <w:rPr>
          <w:sz w:val="28"/>
          <w:szCs w:val="28"/>
        </w:rPr>
        <w:t>20мкм. Предельная рабочая температура 500</w:t>
      </w:r>
      <w:r>
        <w:rPr>
          <w:sz w:val="28"/>
          <w:szCs w:val="28"/>
        </w:rPr>
        <w:t xml:space="preserve"> °</w:t>
      </w:r>
      <w:r w:rsidRPr="0078617B">
        <w:rPr>
          <w:sz w:val="28"/>
          <w:szCs w:val="28"/>
        </w:rPr>
        <w:t>С. Образующаяся при этом пленка оксида обладает электроизоляционным свойством (оксидная изоляция). Это позволяет применять константан без специальной межвитковой изоляции для изготовления реостатов и нагревательных элементов. В паре с медью развивает высокую</w:t>
      </w:r>
      <w:r w:rsidR="00E56990">
        <w:rPr>
          <w:sz w:val="28"/>
          <w:szCs w:val="28"/>
        </w:rPr>
        <w:t xml:space="preserve"> </w:t>
      </w:r>
      <w:proofErr w:type="spellStart"/>
      <w:r w:rsidRPr="0078617B">
        <w:rPr>
          <w:sz w:val="28"/>
          <w:szCs w:val="28"/>
        </w:rPr>
        <w:t>термоЭДС</w:t>
      </w:r>
      <w:proofErr w:type="spellEnd"/>
      <w:r w:rsidRPr="0078617B">
        <w:rPr>
          <w:sz w:val="28"/>
          <w:szCs w:val="28"/>
        </w:rPr>
        <w:t>, что затрудняет его применение для резисторов в точных приборах.</w:t>
      </w:r>
      <w:r w:rsidR="00E56990">
        <w:rPr>
          <w:sz w:val="28"/>
          <w:szCs w:val="28"/>
        </w:rPr>
        <w:t xml:space="preserve"> </w:t>
      </w:r>
      <w:r w:rsidRPr="0078617B">
        <w:rPr>
          <w:bCs/>
          <w:sz w:val="28"/>
          <w:szCs w:val="28"/>
        </w:rPr>
        <w:t xml:space="preserve">Реостаты </w:t>
      </w:r>
      <w:r w:rsidRPr="0078617B">
        <w:rPr>
          <w:sz w:val="28"/>
          <w:szCs w:val="28"/>
        </w:rPr>
        <w:t xml:space="preserve">и </w:t>
      </w:r>
      <w:r w:rsidRPr="0078617B">
        <w:rPr>
          <w:bCs/>
          <w:sz w:val="28"/>
          <w:szCs w:val="28"/>
        </w:rPr>
        <w:t>нагревательные элементы</w:t>
      </w:r>
      <w:r w:rsidR="00E56990">
        <w:rPr>
          <w:bCs/>
          <w:sz w:val="28"/>
          <w:szCs w:val="28"/>
        </w:rPr>
        <w:t xml:space="preserve"> </w:t>
      </w:r>
      <w:r w:rsidRPr="0078617B">
        <w:rPr>
          <w:sz w:val="28"/>
          <w:szCs w:val="28"/>
        </w:rPr>
        <w:t xml:space="preserve">из константана могут длительно работать при </w:t>
      </w:r>
      <w:r w:rsidRPr="0078617B">
        <w:rPr>
          <w:bCs/>
          <w:sz w:val="28"/>
          <w:szCs w:val="28"/>
        </w:rPr>
        <w:t>450 °С</w:t>
      </w:r>
      <w:r w:rsidRPr="0078617B">
        <w:rPr>
          <w:sz w:val="28"/>
          <w:szCs w:val="28"/>
        </w:rPr>
        <w:t>.</w:t>
      </w:r>
    </w:p>
    <w:p w:rsidR="00236378" w:rsidRDefault="00236378" w:rsidP="00236378">
      <w:pPr>
        <w:spacing w:line="360" w:lineRule="atLeast"/>
        <w:ind w:firstLine="709"/>
        <w:jc w:val="both"/>
        <w:rPr>
          <w:sz w:val="28"/>
          <w:szCs w:val="28"/>
        </w:rPr>
      </w:pPr>
      <w:r w:rsidRPr="0078617B">
        <w:rPr>
          <w:bCs/>
          <w:sz w:val="28"/>
          <w:szCs w:val="28"/>
        </w:rPr>
        <w:t>Жаростойкие сплавы</w:t>
      </w:r>
      <w:r>
        <w:rPr>
          <w:sz w:val="28"/>
          <w:szCs w:val="28"/>
        </w:rPr>
        <w:t xml:space="preserve"> </w:t>
      </w:r>
      <w:r w:rsidR="00E56990">
        <w:rPr>
          <w:sz w:val="28"/>
          <w:szCs w:val="28"/>
        </w:rPr>
        <w:t>– это</w:t>
      </w:r>
      <w:r w:rsidRPr="0078617B">
        <w:rPr>
          <w:sz w:val="28"/>
          <w:szCs w:val="28"/>
        </w:rPr>
        <w:t xml:space="preserve"> с</w:t>
      </w:r>
      <w:r w:rsidRPr="0020191F">
        <w:rPr>
          <w:sz w:val="28"/>
          <w:szCs w:val="28"/>
        </w:rPr>
        <w:t>истем</w:t>
      </w:r>
      <w:r w:rsidRPr="0078617B">
        <w:rPr>
          <w:sz w:val="28"/>
          <w:szCs w:val="28"/>
        </w:rPr>
        <w:t>ы на основе</w:t>
      </w:r>
      <w:r w:rsidR="00E56990">
        <w:rPr>
          <w:sz w:val="28"/>
          <w:szCs w:val="28"/>
        </w:rPr>
        <w:t xml:space="preserve"> </w:t>
      </w:r>
      <w:r w:rsidRPr="0078617B">
        <w:rPr>
          <w:bCs/>
          <w:sz w:val="28"/>
          <w:szCs w:val="28"/>
        </w:rPr>
        <w:t>никеля</w:t>
      </w:r>
      <w:r w:rsidRPr="0078617B">
        <w:rPr>
          <w:sz w:val="28"/>
          <w:szCs w:val="28"/>
        </w:rPr>
        <w:t>,</w:t>
      </w:r>
      <w:r w:rsidRPr="0078617B">
        <w:rPr>
          <w:bCs/>
          <w:sz w:val="28"/>
          <w:szCs w:val="28"/>
        </w:rPr>
        <w:t xml:space="preserve"> хрома</w:t>
      </w:r>
      <w:r w:rsidR="00E56990">
        <w:rPr>
          <w:bCs/>
          <w:sz w:val="28"/>
          <w:szCs w:val="28"/>
        </w:rPr>
        <w:t xml:space="preserve"> </w:t>
      </w:r>
      <w:r w:rsidRPr="0078617B">
        <w:rPr>
          <w:sz w:val="28"/>
          <w:szCs w:val="28"/>
        </w:rPr>
        <w:t>и других компонентов. Устойчивость этих сплавов к высоким температурам объясняется наличием на их поверхности оксид</w:t>
      </w:r>
      <w:r>
        <w:rPr>
          <w:sz w:val="28"/>
          <w:szCs w:val="28"/>
        </w:rPr>
        <w:t>ов</w:t>
      </w:r>
      <w:r w:rsidRPr="0078617B">
        <w:rPr>
          <w:sz w:val="28"/>
          <w:szCs w:val="28"/>
        </w:rPr>
        <w:t xml:space="preserve"> хрома</w:t>
      </w:r>
      <w:r w:rsidRPr="0078617B">
        <w:rPr>
          <w:bCs/>
          <w:sz w:val="28"/>
          <w:szCs w:val="28"/>
        </w:rPr>
        <w:t>Cr</w:t>
      </w:r>
      <w:r w:rsidRPr="0078617B">
        <w:rPr>
          <w:bCs/>
          <w:sz w:val="28"/>
          <w:szCs w:val="28"/>
          <w:vertAlign w:val="subscript"/>
        </w:rPr>
        <w:t>2</w:t>
      </w:r>
      <w:r w:rsidRPr="0078617B">
        <w:rPr>
          <w:bCs/>
          <w:sz w:val="28"/>
          <w:szCs w:val="28"/>
        </w:rPr>
        <w:t>O</w:t>
      </w:r>
      <w:r w:rsidRPr="0078617B">
        <w:rPr>
          <w:bCs/>
          <w:sz w:val="28"/>
          <w:szCs w:val="28"/>
          <w:vertAlign w:val="subscript"/>
        </w:rPr>
        <w:t>3</w:t>
      </w:r>
      <w:r w:rsidR="00E56990">
        <w:rPr>
          <w:bCs/>
          <w:sz w:val="28"/>
          <w:szCs w:val="28"/>
          <w:vertAlign w:val="subscript"/>
        </w:rPr>
        <w:t xml:space="preserve"> </w:t>
      </w:r>
      <w:r w:rsidRPr="0078617B">
        <w:rPr>
          <w:sz w:val="28"/>
          <w:szCs w:val="28"/>
        </w:rPr>
        <w:t>и никеля</w:t>
      </w:r>
      <w:r w:rsidR="00E56990">
        <w:rPr>
          <w:sz w:val="28"/>
          <w:szCs w:val="28"/>
        </w:rPr>
        <w:t xml:space="preserve"> </w:t>
      </w:r>
      <w:proofErr w:type="spellStart"/>
      <w:r w:rsidRPr="0078617B">
        <w:rPr>
          <w:bCs/>
          <w:sz w:val="28"/>
          <w:szCs w:val="28"/>
        </w:rPr>
        <w:t>NiO</w:t>
      </w:r>
      <w:proofErr w:type="spellEnd"/>
      <w:r w:rsidRPr="0078617B">
        <w:rPr>
          <w:sz w:val="28"/>
          <w:szCs w:val="28"/>
        </w:rPr>
        <w:t>. Системы</w:t>
      </w:r>
      <w:r w:rsidR="00E56990">
        <w:rPr>
          <w:sz w:val="28"/>
          <w:szCs w:val="28"/>
        </w:rPr>
        <w:t xml:space="preserve"> </w:t>
      </w:r>
      <w:proofErr w:type="spellStart"/>
      <w:r w:rsidRPr="0078617B">
        <w:rPr>
          <w:bCs/>
          <w:sz w:val="28"/>
          <w:szCs w:val="28"/>
        </w:rPr>
        <w:t>Fe-Ni-Cr</w:t>
      </w:r>
      <w:proofErr w:type="spellEnd"/>
      <w:r w:rsidR="00E56990">
        <w:rPr>
          <w:bCs/>
          <w:sz w:val="28"/>
          <w:szCs w:val="28"/>
        </w:rPr>
        <w:t xml:space="preserve"> </w:t>
      </w:r>
      <w:r w:rsidRPr="0078617B">
        <w:rPr>
          <w:sz w:val="28"/>
          <w:szCs w:val="28"/>
        </w:rPr>
        <w:t>называются</w:t>
      </w:r>
      <w:r w:rsidR="00E56990">
        <w:rPr>
          <w:sz w:val="28"/>
          <w:szCs w:val="28"/>
        </w:rPr>
        <w:t xml:space="preserve"> </w:t>
      </w:r>
      <w:r w:rsidRPr="0078617B">
        <w:rPr>
          <w:bCs/>
          <w:sz w:val="28"/>
          <w:szCs w:val="28"/>
        </w:rPr>
        <w:t>нихромами</w:t>
      </w:r>
      <w:r w:rsidRPr="0078617B">
        <w:rPr>
          <w:sz w:val="28"/>
          <w:szCs w:val="28"/>
        </w:rPr>
        <w:t>, на основе никеля, хрома и алюминия</w:t>
      </w:r>
      <w:r>
        <w:rPr>
          <w:sz w:val="28"/>
          <w:szCs w:val="28"/>
        </w:rPr>
        <w:t xml:space="preserve"> – </w:t>
      </w:r>
      <w:proofErr w:type="spellStart"/>
      <w:r w:rsidRPr="0078617B">
        <w:rPr>
          <w:bCs/>
          <w:sz w:val="28"/>
          <w:szCs w:val="28"/>
        </w:rPr>
        <w:t>фехралями</w:t>
      </w:r>
      <w:r w:rsidRPr="0078617B">
        <w:rPr>
          <w:sz w:val="28"/>
          <w:szCs w:val="28"/>
        </w:rPr>
        <w:t>и</w:t>
      </w:r>
      <w:r w:rsidRPr="0078617B">
        <w:rPr>
          <w:bCs/>
          <w:sz w:val="28"/>
          <w:szCs w:val="28"/>
        </w:rPr>
        <w:t>хромалями</w:t>
      </w:r>
      <w:proofErr w:type="spellEnd"/>
      <w:r w:rsidRPr="0078617B">
        <w:rPr>
          <w:sz w:val="28"/>
          <w:szCs w:val="28"/>
        </w:rPr>
        <w:t>. В марках сплавов буквы обозначают:</w:t>
      </w:r>
      <w:r w:rsidR="00E56990">
        <w:rPr>
          <w:sz w:val="28"/>
          <w:szCs w:val="28"/>
        </w:rPr>
        <w:t xml:space="preserve"> </w:t>
      </w:r>
      <w:r w:rsidRPr="0078617B">
        <w:rPr>
          <w:bCs/>
          <w:sz w:val="28"/>
          <w:szCs w:val="28"/>
        </w:rPr>
        <w:t>Х</w:t>
      </w:r>
      <w:r>
        <w:rPr>
          <w:sz w:val="28"/>
          <w:szCs w:val="28"/>
        </w:rPr>
        <w:t xml:space="preserve">− </w:t>
      </w:r>
      <w:r w:rsidRPr="0078617B">
        <w:rPr>
          <w:sz w:val="28"/>
          <w:szCs w:val="28"/>
        </w:rPr>
        <w:t>хром,</w:t>
      </w:r>
      <w:r w:rsidR="00E56990">
        <w:rPr>
          <w:sz w:val="28"/>
          <w:szCs w:val="28"/>
        </w:rPr>
        <w:t xml:space="preserve"> </w:t>
      </w:r>
      <w:r w:rsidRPr="0078617B">
        <w:rPr>
          <w:bCs/>
          <w:sz w:val="28"/>
          <w:szCs w:val="28"/>
        </w:rPr>
        <w:t>Н</w:t>
      </w:r>
      <w:r>
        <w:rPr>
          <w:sz w:val="28"/>
          <w:szCs w:val="28"/>
        </w:rPr>
        <w:t xml:space="preserve">− </w:t>
      </w:r>
      <w:r w:rsidRPr="0078617B">
        <w:rPr>
          <w:sz w:val="28"/>
          <w:szCs w:val="28"/>
        </w:rPr>
        <w:t>никель,</w:t>
      </w:r>
      <w:r w:rsidR="00E56990">
        <w:rPr>
          <w:sz w:val="28"/>
          <w:szCs w:val="28"/>
        </w:rPr>
        <w:t xml:space="preserve"> </w:t>
      </w:r>
      <w:r w:rsidRPr="0078617B">
        <w:rPr>
          <w:bCs/>
          <w:sz w:val="28"/>
          <w:szCs w:val="28"/>
        </w:rPr>
        <w:t>Ю</w:t>
      </w:r>
      <w:r>
        <w:rPr>
          <w:sz w:val="28"/>
          <w:szCs w:val="28"/>
        </w:rPr>
        <w:t xml:space="preserve">− </w:t>
      </w:r>
      <w:r w:rsidRPr="0078617B">
        <w:rPr>
          <w:sz w:val="28"/>
          <w:szCs w:val="28"/>
        </w:rPr>
        <w:t>алюминий,</w:t>
      </w:r>
      <w:r w:rsidR="00E56990">
        <w:rPr>
          <w:sz w:val="28"/>
          <w:szCs w:val="28"/>
        </w:rPr>
        <w:t xml:space="preserve"> </w:t>
      </w:r>
      <w:r w:rsidRPr="0078617B">
        <w:rPr>
          <w:bCs/>
          <w:sz w:val="28"/>
          <w:szCs w:val="28"/>
        </w:rPr>
        <w:t>Т</w:t>
      </w:r>
      <w:r>
        <w:rPr>
          <w:bCs/>
          <w:sz w:val="28"/>
          <w:szCs w:val="28"/>
        </w:rPr>
        <w:t xml:space="preserve"> –</w:t>
      </w:r>
      <w:r w:rsidRPr="0078617B">
        <w:rPr>
          <w:sz w:val="28"/>
          <w:szCs w:val="28"/>
        </w:rPr>
        <w:t>титан. Цифра, следующая за буквой, означает среднее процентное содержание этого металла. Железо обычно составляет основу, его не обозначают, а его содержание составляет остальное, т.е. сколько нужно, чтобы дополнить до 100%.</w:t>
      </w:r>
    </w:p>
    <w:p w:rsidR="00236378" w:rsidRPr="0078617B" w:rsidRDefault="00236378" w:rsidP="00236378">
      <w:pPr>
        <w:spacing w:line="360" w:lineRule="atLeast"/>
        <w:ind w:firstLine="709"/>
        <w:jc w:val="both"/>
        <w:rPr>
          <w:sz w:val="28"/>
          <w:szCs w:val="28"/>
        </w:rPr>
      </w:pPr>
      <w:r w:rsidRPr="0078617B">
        <w:rPr>
          <w:sz w:val="28"/>
          <w:szCs w:val="28"/>
        </w:rPr>
        <w:t>Основная область применения этих сплавов –</w:t>
      </w:r>
      <w:r w:rsidRPr="0078617B">
        <w:rPr>
          <w:bCs/>
          <w:sz w:val="28"/>
          <w:szCs w:val="28"/>
        </w:rPr>
        <w:t xml:space="preserve">электронагревательные </w:t>
      </w:r>
      <w:r w:rsidRPr="0078617B">
        <w:rPr>
          <w:bCs/>
          <w:sz w:val="28"/>
          <w:szCs w:val="28"/>
        </w:rPr>
        <w:lastRenderedPageBreak/>
        <w:t>приборы</w:t>
      </w:r>
      <w:r w:rsidRPr="0078617B">
        <w:rPr>
          <w:sz w:val="28"/>
          <w:szCs w:val="28"/>
        </w:rPr>
        <w:t>,</w:t>
      </w:r>
      <w:r w:rsidR="00E56990">
        <w:rPr>
          <w:sz w:val="28"/>
          <w:szCs w:val="28"/>
        </w:rPr>
        <w:t xml:space="preserve"> </w:t>
      </w:r>
      <w:r w:rsidRPr="0078617B">
        <w:rPr>
          <w:bCs/>
          <w:sz w:val="28"/>
          <w:szCs w:val="28"/>
        </w:rPr>
        <w:t>реостаты</w:t>
      </w:r>
      <w:r w:rsidRPr="0078617B">
        <w:rPr>
          <w:sz w:val="28"/>
          <w:szCs w:val="28"/>
        </w:rPr>
        <w:t>,</w:t>
      </w:r>
      <w:r w:rsidR="00E56990">
        <w:rPr>
          <w:sz w:val="28"/>
          <w:szCs w:val="28"/>
        </w:rPr>
        <w:t xml:space="preserve"> </w:t>
      </w:r>
      <w:r w:rsidRPr="0078617B">
        <w:rPr>
          <w:bCs/>
          <w:sz w:val="28"/>
          <w:szCs w:val="28"/>
        </w:rPr>
        <w:t>резисторы</w:t>
      </w:r>
      <w:r w:rsidRPr="0078617B">
        <w:rPr>
          <w:sz w:val="28"/>
          <w:szCs w:val="28"/>
        </w:rPr>
        <w:t>. Для электротермической техники и электрических печей большой мощности используют обычно более дешевые</w:t>
      </w:r>
      <w:r w:rsidR="00E56990">
        <w:rPr>
          <w:sz w:val="28"/>
          <w:szCs w:val="28"/>
        </w:rPr>
        <w:t xml:space="preserve"> </w:t>
      </w:r>
      <w:r w:rsidRPr="0078617B">
        <w:rPr>
          <w:sz w:val="28"/>
          <w:szCs w:val="28"/>
        </w:rPr>
        <w:t xml:space="preserve">сплавы, чем нихром, </w:t>
      </w:r>
      <w:proofErr w:type="spellStart"/>
      <w:r w:rsidRPr="0078617B">
        <w:rPr>
          <w:sz w:val="28"/>
          <w:szCs w:val="28"/>
        </w:rPr>
        <w:t>фехраль</w:t>
      </w:r>
      <w:proofErr w:type="spellEnd"/>
      <w:r w:rsidRPr="0078617B">
        <w:rPr>
          <w:sz w:val="28"/>
          <w:szCs w:val="28"/>
        </w:rPr>
        <w:t xml:space="preserve"> и </w:t>
      </w:r>
      <w:proofErr w:type="spellStart"/>
      <w:r w:rsidRPr="0078617B">
        <w:rPr>
          <w:sz w:val="28"/>
          <w:szCs w:val="28"/>
        </w:rPr>
        <w:t>хромаль</w:t>
      </w:r>
      <w:proofErr w:type="spellEnd"/>
      <w:r w:rsidRPr="0078617B">
        <w:rPr>
          <w:sz w:val="28"/>
          <w:szCs w:val="28"/>
        </w:rPr>
        <w:t>.</w:t>
      </w:r>
    </w:p>
    <w:p w:rsidR="00236378" w:rsidRPr="0078617B" w:rsidRDefault="00236378" w:rsidP="00236378">
      <w:pPr>
        <w:spacing w:line="360" w:lineRule="atLeast"/>
        <w:ind w:firstLine="709"/>
        <w:jc w:val="both"/>
        <w:rPr>
          <w:sz w:val="28"/>
          <w:szCs w:val="28"/>
        </w:rPr>
      </w:pPr>
      <w:r w:rsidRPr="0078617B">
        <w:rPr>
          <w:sz w:val="28"/>
          <w:szCs w:val="28"/>
        </w:rPr>
        <w:t>Нихромы весьма технологичны и имеют высокую рабочую температуру, их можно протягивать в очень тонкую проволоку, диаметром несколько мкм. Тонкие пленки из нихрома используют при изготовлении пленочных резисторов интегральных схем.</w:t>
      </w:r>
    </w:p>
    <w:p w:rsidR="00236378" w:rsidRPr="0078617B" w:rsidRDefault="00236378" w:rsidP="00236378">
      <w:pPr>
        <w:spacing w:line="360" w:lineRule="atLeast"/>
        <w:ind w:firstLine="709"/>
        <w:jc w:val="both"/>
        <w:rPr>
          <w:sz w:val="28"/>
          <w:szCs w:val="28"/>
        </w:rPr>
      </w:pPr>
      <w:r w:rsidRPr="0078617B">
        <w:rPr>
          <w:sz w:val="28"/>
          <w:szCs w:val="28"/>
        </w:rPr>
        <w:t>Применение этих сплавов для нагревателей и резисторов обусловлено двумя главными обстоятельствами. Во-первых, их удельное сопротивление примерно в 40</w:t>
      </w:r>
      <w:r>
        <w:rPr>
          <w:sz w:val="28"/>
          <w:szCs w:val="28"/>
        </w:rPr>
        <w:t xml:space="preserve"> − </w:t>
      </w:r>
      <w:r w:rsidRPr="0078617B">
        <w:rPr>
          <w:sz w:val="28"/>
          <w:szCs w:val="28"/>
        </w:rPr>
        <w:t xml:space="preserve">60 раз превышает </w:t>
      </w:r>
      <w:r w:rsidR="00E56990" w:rsidRPr="00E56990">
        <w:rPr>
          <w:bCs/>
          <w:iCs/>
          <w:sz w:val="28"/>
          <w:szCs w:val="28"/>
        </w:rPr>
        <w:t>сопротивление</w:t>
      </w:r>
      <w:r w:rsidR="00E56990">
        <w:rPr>
          <w:bCs/>
          <w:i/>
          <w:sz w:val="28"/>
          <w:szCs w:val="28"/>
        </w:rPr>
        <w:t xml:space="preserve"> </w:t>
      </w:r>
      <w:r w:rsidRPr="0078617B">
        <w:rPr>
          <w:sz w:val="28"/>
          <w:szCs w:val="28"/>
        </w:rPr>
        <w:t xml:space="preserve">алюминия и меди. Это связано с нарушением структуры материала в сплаве нескольких металлов. Во-вторых, на поверхности этих материалов образуется прочная, химически стойкая пленка из окислов, что обеспечивает высокую жаростойкость материалов. Температурный коэффициент удельного сопротивления нихромов положителен, т.е. с ростом температуры удельное сопротивление увеличивается. Это означает, что при использовании нихрома в качестве нагревателя мощность нагревателя по мере работы, и, соответственно прогревания самого резистивного материала, будет уменьшаться. Важно также, что температурные коэффициенты расширения у пленки оксида и у металла близки, поэтому пленка не отслаивается при включении </w:t>
      </w:r>
      <w:r>
        <w:rPr>
          <w:sz w:val="28"/>
          <w:szCs w:val="28"/>
        </w:rPr>
        <w:t>−</w:t>
      </w:r>
      <w:r w:rsidRPr="0078617B">
        <w:rPr>
          <w:sz w:val="28"/>
          <w:szCs w:val="28"/>
        </w:rPr>
        <w:t xml:space="preserve"> выключении нагревателей.</w:t>
      </w:r>
    </w:p>
    <w:p w:rsidR="00236378" w:rsidRPr="0078617B" w:rsidRDefault="00236378" w:rsidP="00236378">
      <w:pPr>
        <w:spacing w:line="360" w:lineRule="atLeast"/>
        <w:ind w:firstLine="709"/>
        <w:jc w:val="both"/>
        <w:rPr>
          <w:sz w:val="28"/>
          <w:szCs w:val="28"/>
        </w:rPr>
      </w:pPr>
      <w:r w:rsidRPr="0078617B">
        <w:rPr>
          <w:sz w:val="28"/>
          <w:szCs w:val="28"/>
        </w:rPr>
        <w:t>В некоторых случаях для изготовления реостатов, контактных пружин применяют медно-никелевый сплав</w:t>
      </w:r>
      <w:r w:rsidR="00E56990">
        <w:rPr>
          <w:sz w:val="28"/>
          <w:szCs w:val="28"/>
        </w:rPr>
        <w:t xml:space="preserve"> </w:t>
      </w:r>
      <w:r w:rsidRPr="00E56990">
        <w:rPr>
          <w:b/>
          <w:sz w:val="28"/>
          <w:szCs w:val="28"/>
        </w:rPr>
        <w:t>нейзильбер</w:t>
      </w:r>
      <w:r w:rsidR="00E56990">
        <w:rPr>
          <w:bCs/>
          <w:sz w:val="28"/>
          <w:szCs w:val="28"/>
        </w:rPr>
        <w:t xml:space="preserve"> </w:t>
      </w:r>
      <w:r w:rsidRPr="0078617B">
        <w:rPr>
          <w:sz w:val="28"/>
          <w:szCs w:val="28"/>
        </w:rPr>
        <w:t>МНЦ-15-20, в составе которого 18</w:t>
      </w:r>
      <w:r>
        <w:rPr>
          <w:sz w:val="28"/>
          <w:szCs w:val="28"/>
        </w:rPr>
        <w:t>–</w:t>
      </w:r>
      <w:r w:rsidRPr="0078617B">
        <w:rPr>
          <w:sz w:val="28"/>
          <w:szCs w:val="28"/>
        </w:rPr>
        <w:t>22% цинка, 13,5</w:t>
      </w:r>
      <w:r>
        <w:rPr>
          <w:sz w:val="28"/>
          <w:szCs w:val="28"/>
        </w:rPr>
        <w:t>−</w:t>
      </w:r>
      <w:r w:rsidRPr="0078617B">
        <w:rPr>
          <w:sz w:val="28"/>
          <w:szCs w:val="28"/>
        </w:rPr>
        <w:t>16,5% никеля (с кобальтом), остальное – медь. Внешне напоминает серебро, имеет очень высокие механические характеристики, пластичен, но</w:t>
      </w:r>
      <w:r w:rsidR="00E56990" w:rsidRPr="00E56990">
        <w:rPr>
          <w:i/>
          <w:sz w:val="28"/>
          <w:szCs w:val="28"/>
        </w:rPr>
        <w:t xml:space="preserve"> </w:t>
      </w:r>
      <w:r w:rsidRPr="00E56990">
        <w:rPr>
          <w:bCs/>
          <w:i/>
          <w:sz w:val="28"/>
          <w:szCs w:val="28"/>
        </w:rPr>
        <w:t>ρ</w:t>
      </w:r>
      <w:r w:rsidR="00E56990">
        <w:rPr>
          <w:bCs/>
          <w:iCs/>
          <w:sz w:val="28"/>
          <w:szCs w:val="28"/>
        </w:rPr>
        <w:t xml:space="preserve"> </w:t>
      </w:r>
      <w:r w:rsidRPr="0078617B">
        <w:rPr>
          <w:sz w:val="28"/>
          <w:szCs w:val="28"/>
        </w:rPr>
        <w:t>меньше, чем у других сплавов. Высокая коррозионная стойкость, дешевле константана.</w:t>
      </w:r>
    </w:p>
    <w:p w:rsidR="00236378" w:rsidRDefault="00236378" w:rsidP="00236378">
      <w:pPr>
        <w:spacing w:line="360" w:lineRule="atLeast"/>
        <w:ind w:firstLine="720"/>
        <w:jc w:val="both"/>
        <w:rPr>
          <w:sz w:val="28"/>
          <w:szCs w:val="28"/>
        </w:rPr>
      </w:pPr>
    </w:p>
    <w:p w:rsidR="00236378" w:rsidRPr="000D344C" w:rsidRDefault="00236378" w:rsidP="00236378">
      <w:pPr>
        <w:pStyle w:val="af1"/>
        <w:spacing w:after="0" w:line="360" w:lineRule="atLeast"/>
        <w:ind w:left="0"/>
        <w:jc w:val="center"/>
        <w:rPr>
          <w:b/>
          <w:sz w:val="28"/>
          <w:szCs w:val="28"/>
        </w:rPr>
      </w:pPr>
      <w:r w:rsidRPr="000D344C">
        <w:rPr>
          <w:b/>
          <w:sz w:val="28"/>
          <w:szCs w:val="28"/>
        </w:rPr>
        <w:t xml:space="preserve">2. </w:t>
      </w:r>
      <w:r w:rsidRPr="000D344C">
        <w:rPr>
          <w:b/>
          <w:i/>
          <w:sz w:val="28"/>
          <w:szCs w:val="28"/>
        </w:rPr>
        <w:t>Практическая часть</w:t>
      </w:r>
    </w:p>
    <w:p w:rsidR="00236378" w:rsidRPr="000D344C" w:rsidRDefault="00236378" w:rsidP="00236378">
      <w:pPr>
        <w:spacing w:line="360" w:lineRule="atLeast"/>
        <w:jc w:val="center"/>
        <w:rPr>
          <w:b/>
          <w:sz w:val="28"/>
          <w:szCs w:val="28"/>
        </w:rPr>
      </w:pPr>
      <w:r w:rsidRPr="000D344C">
        <w:rPr>
          <w:b/>
          <w:i/>
          <w:sz w:val="28"/>
          <w:szCs w:val="28"/>
        </w:rPr>
        <w:t>2.1. Методика проведения расчетов</w:t>
      </w:r>
    </w:p>
    <w:p w:rsidR="00236378" w:rsidRPr="0078617B" w:rsidRDefault="00236378" w:rsidP="00236378">
      <w:pPr>
        <w:spacing w:line="360" w:lineRule="atLeast"/>
        <w:ind w:firstLine="720"/>
        <w:jc w:val="both"/>
        <w:rPr>
          <w:sz w:val="28"/>
          <w:szCs w:val="28"/>
        </w:rPr>
      </w:pPr>
    </w:p>
    <w:p w:rsidR="00236378" w:rsidRPr="0078617B" w:rsidRDefault="00236378" w:rsidP="00236378">
      <w:pPr>
        <w:spacing w:line="360" w:lineRule="atLeast"/>
        <w:ind w:firstLine="709"/>
        <w:jc w:val="both"/>
        <w:rPr>
          <w:rFonts w:eastAsia="Calibri"/>
          <w:sz w:val="28"/>
          <w:szCs w:val="28"/>
          <w:lang w:eastAsia="en-US"/>
        </w:rPr>
      </w:pPr>
      <w:r w:rsidRPr="0078617B">
        <w:rPr>
          <w:rFonts w:eastAsia="Calibri"/>
          <w:i/>
          <w:sz w:val="28"/>
          <w:szCs w:val="28"/>
          <w:lang w:eastAsia="en-US"/>
        </w:rPr>
        <w:t>Задание</w:t>
      </w:r>
      <w:r>
        <w:rPr>
          <w:rFonts w:eastAsia="Calibri"/>
          <w:i/>
          <w:sz w:val="28"/>
          <w:szCs w:val="28"/>
          <w:lang w:eastAsia="en-US"/>
        </w:rPr>
        <w:t xml:space="preserve"> 1</w:t>
      </w:r>
      <w:r w:rsidRPr="0078617B">
        <w:rPr>
          <w:rFonts w:eastAsia="Calibri"/>
          <w:sz w:val="28"/>
          <w:szCs w:val="28"/>
          <w:lang w:eastAsia="en-US"/>
        </w:rPr>
        <w:t xml:space="preserve">. Рассчитать длину </w:t>
      </w:r>
      <w:proofErr w:type="spellStart"/>
      <w:r w:rsidRPr="0078617B">
        <w:rPr>
          <w:rFonts w:eastAsia="Calibri"/>
          <w:sz w:val="28"/>
          <w:szCs w:val="28"/>
          <w:lang w:eastAsia="en-US"/>
        </w:rPr>
        <w:t>нихромовой</w:t>
      </w:r>
      <w:proofErr w:type="spellEnd"/>
      <w:r w:rsidRPr="0078617B">
        <w:rPr>
          <w:rFonts w:eastAsia="Calibri"/>
          <w:sz w:val="28"/>
          <w:szCs w:val="28"/>
          <w:lang w:eastAsia="en-US"/>
        </w:rPr>
        <w:t xml:space="preserve"> проволоки </w:t>
      </w:r>
      <w:r w:rsidRPr="00D80F9C">
        <w:rPr>
          <w:rFonts w:eastAsia="Calibri"/>
          <w:i/>
          <w:sz w:val="28"/>
          <w:szCs w:val="28"/>
          <w:lang w:val="en-US" w:eastAsia="en-US"/>
        </w:rPr>
        <w:t>L</w:t>
      </w:r>
      <w:r w:rsidRPr="0078617B">
        <w:rPr>
          <w:rFonts w:eastAsia="Calibri"/>
          <w:sz w:val="28"/>
          <w:szCs w:val="28"/>
          <w:lang w:eastAsia="en-US"/>
        </w:rPr>
        <w:t xml:space="preserve"> для нагревательной спирали, чтобы довести до кипения жидкость массой </w:t>
      </w:r>
      <w:r w:rsidRPr="00D80F9C">
        <w:rPr>
          <w:rFonts w:eastAsia="Calibri"/>
          <w:i/>
          <w:sz w:val="28"/>
          <w:szCs w:val="28"/>
          <w:lang w:val="en-US" w:eastAsia="en-US"/>
        </w:rPr>
        <w:t>m</w:t>
      </w:r>
      <w:r w:rsidRPr="0078617B">
        <w:rPr>
          <w:rFonts w:eastAsia="Calibri"/>
          <w:sz w:val="28"/>
          <w:szCs w:val="28"/>
          <w:lang w:eastAsia="en-US"/>
        </w:rPr>
        <w:t xml:space="preserve"> за время </w:t>
      </w:r>
      <w:r w:rsidRPr="00D80F9C">
        <w:rPr>
          <w:rFonts w:eastAsia="Calibri"/>
          <w:i/>
          <w:sz w:val="28"/>
          <w:szCs w:val="28"/>
          <w:lang w:val="en-US" w:eastAsia="en-US"/>
        </w:rPr>
        <w:t>t</w:t>
      </w:r>
      <w:r w:rsidRPr="0078617B">
        <w:rPr>
          <w:rFonts w:eastAsia="Calibri"/>
          <w:sz w:val="28"/>
          <w:szCs w:val="28"/>
          <w:lang w:eastAsia="en-US"/>
        </w:rPr>
        <w:t xml:space="preserve">. Определить количество выделяемого тепла при нагревании спирали. При расчётах учесть, что рабочее напряжение 220 В, начальная температура </w:t>
      </w:r>
      <w:r w:rsidRPr="00D80F9C">
        <w:rPr>
          <w:rFonts w:eastAsia="Calibri"/>
          <w:i/>
          <w:sz w:val="28"/>
          <w:szCs w:val="28"/>
          <w:lang w:eastAsia="en-US"/>
        </w:rPr>
        <w:t>Т</w:t>
      </w:r>
      <w:r w:rsidRPr="00D80F9C">
        <w:rPr>
          <w:rFonts w:eastAsia="Calibri"/>
          <w:sz w:val="36"/>
          <w:szCs w:val="36"/>
          <w:vertAlign w:val="subscript"/>
          <w:lang w:eastAsia="en-US"/>
        </w:rPr>
        <w:t>1</w:t>
      </w:r>
      <w:r w:rsidRPr="0078617B">
        <w:rPr>
          <w:rFonts w:eastAsia="Calibri"/>
          <w:sz w:val="28"/>
          <w:szCs w:val="28"/>
          <w:lang w:eastAsia="en-US"/>
        </w:rPr>
        <w:t xml:space="preserve"> = 20 °С.</w:t>
      </w:r>
    </w:p>
    <w:p w:rsidR="00236378" w:rsidRPr="0078617B" w:rsidRDefault="00236378" w:rsidP="00236378">
      <w:pPr>
        <w:spacing w:line="360" w:lineRule="atLeast"/>
        <w:ind w:firstLine="709"/>
        <w:jc w:val="both"/>
        <w:rPr>
          <w:rFonts w:eastAsia="Calibri"/>
          <w:sz w:val="28"/>
          <w:szCs w:val="28"/>
          <w:lang w:eastAsia="en-US"/>
        </w:rPr>
      </w:pPr>
      <w:r w:rsidRPr="0078617B">
        <w:rPr>
          <w:rFonts w:eastAsia="Calibri"/>
          <w:sz w:val="28"/>
          <w:szCs w:val="28"/>
          <w:lang w:eastAsia="en-US"/>
        </w:rPr>
        <w:t xml:space="preserve">Данные для расчета представлены в табл. </w:t>
      </w:r>
      <w:r w:rsidR="00E56990">
        <w:rPr>
          <w:rFonts w:eastAsia="Calibri"/>
          <w:sz w:val="28"/>
          <w:szCs w:val="28"/>
          <w:lang w:eastAsia="en-US"/>
        </w:rPr>
        <w:t>1</w:t>
      </w:r>
      <w:r>
        <w:rPr>
          <w:rFonts w:eastAsia="Calibri"/>
          <w:sz w:val="28"/>
          <w:szCs w:val="28"/>
          <w:lang w:eastAsia="en-US"/>
        </w:rPr>
        <w:t>4.</w:t>
      </w:r>
      <w:r w:rsidRPr="0078617B">
        <w:rPr>
          <w:rFonts w:eastAsia="Calibri"/>
          <w:sz w:val="28"/>
          <w:szCs w:val="28"/>
          <w:lang w:eastAsia="en-US"/>
        </w:rPr>
        <w:t>1</w:t>
      </w:r>
      <w:r>
        <w:rPr>
          <w:rFonts w:eastAsia="Calibri"/>
          <w:sz w:val="28"/>
          <w:szCs w:val="28"/>
          <w:lang w:eastAsia="en-US"/>
        </w:rPr>
        <w:t xml:space="preserve"> и </w:t>
      </w:r>
      <w:r w:rsidR="00E56990">
        <w:rPr>
          <w:rFonts w:eastAsia="Calibri"/>
          <w:sz w:val="28"/>
          <w:szCs w:val="28"/>
          <w:lang w:eastAsia="en-US"/>
        </w:rPr>
        <w:t>1</w:t>
      </w:r>
      <w:r>
        <w:rPr>
          <w:rFonts w:eastAsia="Calibri"/>
          <w:sz w:val="28"/>
          <w:szCs w:val="28"/>
          <w:lang w:eastAsia="en-US"/>
        </w:rPr>
        <w:t>4.</w:t>
      </w:r>
      <w:r w:rsidRPr="0078617B">
        <w:rPr>
          <w:rFonts w:eastAsia="Calibri"/>
          <w:sz w:val="28"/>
          <w:szCs w:val="28"/>
          <w:lang w:eastAsia="en-US"/>
        </w:rPr>
        <w:t xml:space="preserve">2. </w:t>
      </w:r>
    </w:p>
    <w:p w:rsidR="00777591" w:rsidRDefault="00777591" w:rsidP="00236378">
      <w:pPr>
        <w:spacing w:line="360" w:lineRule="atLeast"/>
        <w:jc w:val="right"/>
        <w:rPr>
          <w:rFonts w:eastAsia="Calibri"/>
          <w:sz w:val="28"/>
          <w:szCs w:val="28"/>
          <w:lang w:eastAsia="en-US"/>
        </w:rPr>
      </w:pPr>
      <w:r>
        <w:rPr>
          <w:rFonts w:eastAsia="Calibri"/>
          <w:sz w:val="28"/>
          <w:szCs w:val="28"/>
          <w:lang w:eastAsia="en-US"/>
        </w:rPr>
        <w:br w:type="page"/>
      </w:r>
    </w:p>
    <w:p w:rsidR="00236378" w:rsidRPr="0078617B" w:rsidRDefault="00236378" w:rsidP="00236378">
      <w:pPr>
        <w:spacing w:line="360" w:lineRule="atLeast"/>
        <w:jc w:val="right"/>
        <w:rPr>
          <w:rFonts w:eastAsia="Calibri"/>
          <w:sz w:val="28"/>
          <w:szCs w:val="28"/>
          <w:lang w:eastAsia="en-US"/>
        </w:rPr>
      </w:pPr>
      <w:r w:rsidRPr="0078617B">
        <w:rPr>
          <w:rFonts w:eastAsia="Calibri"/>
          <w:sz w:val="28"/>
          <w:szCs w:val="28"/>
          <w:lang w:eastAsia="en-US"/>
        </w:rPr>
        <w:lastRenderedPageBreak/>
        <w:t xml:space="preserve">Таблица </w:t>
      </w:r>
      <w:r w:rsidR="00E56990">
        <w:rPr>
          <w:rFonts w:eastAsia="Calibri"/>
          <w:sz w:val="28"/>
          <w:szCs w:val="28"/>
          <w:lang w:eastAsia="en-US"/>
        </w:rPr>
        <w:t>1</w:t>
      </w:r>
      <w:r>
        <w:rPr>
          <w:rFonts w:eastAsia="Calibri"/>
          <w:sz w:val="28"/>
          <w:szCs w:val="28"/>
          <w:lang w:eastAsia="en-US"/>
        </w:rPr>
        <w:t>4.</w:t>
      </w:r>
      <w:r w:rsidRPr="0078617B">
        <w:rPr>
          <w:rFonts w:eastAsia="Calibri"/>
          <w:sz w:val="28"/>
          <w:szCs w:val="28"/>
          <w:lang w:eastAsia="en-US"/>
        </w:rPr>
        <w:t>1.</w:t>
      </w:r>
    </w:p>
    <w:tbl>
      <w:tblPr>
        <w:tblStyle w:val="13"/>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6"/>
        <w:gridCol w:w="2268"/>
        <w:gridCol w:w="2518"/>
        <w:gridCol w:w="3119"/>
      </w:tblGrid>
      <w:tr w:rsidR="00236378" w:rsidRPr="0078617B" w:rsidTr="005F2733">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876" w:type="dxa"/>
            <w:tcBorders>
              <w:top w:val="none" w:sz="0" w:space="0" w:color="auto"/>
              <w:left w:val="none" w:sz="0" w:space="0" w:color="auto"/>
              <w:bottom w:val="none" w:sz="0" w:space="0" w:color="auto"/>
              <w:right w:val="none" w:sz="0" w:space="0" w:color="auto"/>
            </w:tcBorders>
            <w:shd w:val="clear" w:color="auto" w:fill="auto"/>
            <w:vAlign w:val="center"/>
            <w:hideMark/>
          </w:tcPr>
          <w:p w:rsidR="00236378" w:rsidRPr="0078617B" w:rsidRDefault="00236378" w:rsidP="005F2733">
            <w:pPr>
              <w:spacing w:line="360" w:lineRule="atLeast"/>
              <w:rPr>
                <w:rFonts w:eastAsia="Calibri"/>
                <w:b w:val="0"/>
                <w:color w:val="auto"/>
                <w:sz w:val="28"/>
                <w:szCs w:val="28"/>
                <w:lang w:eastAsia="en-US"/>
              </w:rPr>
            </w:pPr>
            <w:r w:rsidRPr="0078617B">
              <w:rPr>
                <w:rFonts w:eastAsia="Calibri"/>
                <w:b w:val="0"/>
                <w:color w:val="auto"/>
                <w:sz w:val="28"/>
                <w:szCs w:val="28"/>
                <w:lang w:eastAsia="en-US"/>
              </w:rPr>
              <w:t>Ток, А</w:t>
            </w:r>
          </w:p>
        </w:tc>
        <w:tc>
          <w:tcPr>
            <w:tcW w:w="2268" w:type="dxa"/>
            <w:tcBorders>
              <w:top w:val="none" w:sz="0" w:space="0" w:color="auto"/>
              <w:left w:val="none" w:sz="0" w:space="0" w:color="auto"/>
              <w:bottom w:val="none" w:sz="0" w:space="0" w:color="auto"/>
              <w:right w:val="none" w:sz="0" w:space="0" w:color="auto"/>
            </w:tcBorders>
            <w:shd w:val="clear" w:color="auto" w:fill="auto"/>
            <w:vAlign w:val="center"/>
            <w:hideMark/>
          </w:tcPr>
          <w:p w:rsidR="00236378" w:rsidRPr="0078617B" w:rsidRDefault="00236378" w:rsidP="005F2733">
            <w:pPr>
              <w:spacing w:line="360" w:lineRule="atLeast"/>
              <w:cnfStyle w:val="100000000000" w:firstRow="1" w:lastRow="0" w:firstColumn="0" w:lastColumn="0" w:oddVBand="0" w:evenVBand="0" w:oddHBand="0" w:evenHBand="0" w:firstRowFirstColumn="0" w:firstRowLastColumn="0" w:lastRowFirstColumn="0" w:lastRowLastColumn="0"/>
              <w:rPr>
                <w:rFonts w:eastAsia="Calibri"/>
                <w:b w:val="0"/>
                <w:color w:val="auto"/>
                <w:sz w:val="28"/>
                <w:szCs w:val="28"/>
                <w:lang w:eastAsia="en-US"/>
              </w:rPr>
            </w:pPr>
            <w:r w:rsidRPr="0078617B">
              <w:rPr>
                <w:rFonts w:eastAsia="Calibri"/>
                <w:b w:val="0"/>
                <w:color w:val="auto"/>
                <w:sz w:val="28"/>
                <w:szCs w:val="28"/>
                <w:lang w:eastAsia="en-US"/>
              </w:rPr>
              <w:t>Диаметр, мм</w:t>
            </w:r>
          </w:p>
        </w:tc>
        <w:tc>
          <w:tcPr>
            <w:tcW w:w="2518" w:type="dxa"/>
            <w:tcBorders>
              <w:top w:val="none" w:sz="0" w:space="0" w:color="auto"/>
              <w:left w:val="none" w:sz="0" w:space="0" w:color="auto"/>
              <w:bottom w:val="none" w:sz="0" w:space="0" w:color="auto"/>
              <w:right w:val="none" w:sz="0" w:space="0" w:color="auto"/>
            </w:tcBorders>
            <w:shd w:val="clear" w:color="auto" w:fill="auto"/>
            <w:vAlign w:val="center"/>
          </w:tcPr>
          <w:p w:rsidR="00236378" w:rsidRPr="0078617B" w:rsidRDefault="00236378" w:rsidP="005F2733">
            <w:pPr>
              <w:spacing w:line="360" w:lineRule="atLeast"/>
              <w:cnfStyle w:val="100000000000" w:firstRow="1" w:lastRow="0" w:firstColumn="0" w:lastColumn="0" w:oddVBand="0" w:evenVBand="0" w:oddHBand="0" w:evenHBand="0" w:firstRowFirstColumn="0" w:firstRowLastColumn="0" w:lastRowFirstColumn="0" w:lastRowLastColumn="0"/>
              <w:rPr>
                <w:rFonts w:eastAsia="Calibri"/>
                <w:b w:val="0"/>
                <w:color w:val="auto"/>
                <w:sz w:val="28"/>
                <w:szCs w:val="28"/>
                <w:lang w:eastAsia="en-US"/>
              </w:rPr>
            </w:pPr>
            <w:r w:rsidRPr="0078617B">
              <w:rPr>
                <w:rFonts w:eastAsia="Calibri"/>
                <w:b w:val="0"/>
                <w:color w:val="auto"/>
                <w:sz w:val="28"/>
                <w:szCs w:val="28"/>
                <w:lang w:eastAsia="en-US"/>
              </w:rPr>
              <w:t>Ток, А</w:t>
            </w:r>
          </w:p>
        </w:tc>
        <w:tc>
          <w:tcPr>
            <w:tcW w:w="3119" w:type="dxa"/>
            <w:tcBorders>
              <w:top w:val="none" w:sz="0" w:space="0" w:color="auto"/>
              <w:left w:val="none" w:sz="0" w:space="0" w:color="auto"/>
              <w:bottom w:val="none" w:sz="0" w:space="0" w:color="auto"/>
              <w:right w:val="none" w:sz="0" w:space="0" w:color="auto"/>
            </w:tcBorders>
            <w:shd w:val="clear" w:color="auto" w:fill="auto"/>
            <w:vAlign w:val="center"/>
          </w:tcPr>
          <w:p w:rsidR="00236378" w:rsidRPr="0078617B" w:rsidRDefault="00236378" w:rsidP="005F2733">
            <w:pPr>
              <w:spacing w:line="360" w:lineRule="atLeast"/>
              <w:cnfStyle w:val="100000000000" w:firstRow="1" w:lastRow="0" w:firstColumn="0" w:lastColumn="0" w:oddVBand="0" w:evenVBand="0" w:oddHBand="0" w:evenHBand="0" w:firstRowFirstColumn="0" w:firstRowLastColumn="0" w:lastRowFirstColumn="0" w:lastRowLastColumn="0"/>
              <w:rPr>
                <w:rFonts w:eastAsia="Calibri"/>
                <w:b w:val="0"/>
                <w:color w:val="auto"/>
                <w:sz w:val="28"/>
                <w:szCs w:val="28"/>
                <w:lang w:eastAsia="en-US"/>
              </w:rPr>
            </w:pPr>
            <w:r w:rsidRPr="0078617B">
              <w:rPr>
                <w:rFonts w:eastAsia="Calibri"/>
                <w:b w:val="0"/>
                <w:color w:val="auto"/>
                <w:sz w:val="28"/>
                <w:szCs w:val="28"/>
                <w:lang w:eastAsia="en-US"/>
              </w:rPr>
              <w:t>Диаметр, мм</w:t>
            </w:r>
          </w:p>
        </w:tc>
      </w:tr>
      <w:tr w:rsidR="00236378" w:rsidRPr="0078617B" w:rsidTr="005F2733">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876" w:type="dxa"/>
            <w:tcBorders>
              <w:left w:val="none" w:sz="0" w:space="0" w:color="auto"/>
              <w:right w:val="none" w:sz="0" w:space="0" w:color="auto"/>
            </w:tcBorders>
            <w:shd w:val="clear" w:color="auto" w:fill="auto"/>
            <w:vAlign w:val="center"/>
            <w:hideMark/>
          </w:tcPr>
          <w:p w:rsidR="00236378" w:rsidRPr="0078617B" w:rsidRDefault="00236378" w:rsidP="005F2733">
            <w:pPr>
              <w:spacing w:line="360" w:lineRule="atLeast"/>
              <w:rPr>
                <w:rFonts w:eastAsia="Calibri"/>
                <w:b w:val="0"/>
                <w:color w:val="auto"/>
                <w:sz w:val="28"/>
                <w:szCs w:val="28"/>
                <w:lang w:eastAsia="en-US"/>
              </w:rPr>
            </w:pPr>
            <w:r w:rsidRPr="0078617B">
              <w:rPr>
                <w:rFonts w:eastAsia="Calibri"/>
                <w:b w:val="0"/>
                <w:color w:val="auto"/>
                <w:sz w:val="28"/>
                <w:szCs w:val="28"/>
                <w:lang w:eastAsia="en-US"/>
              </w:rPr>
              <w:t>1</w:t>
            </w:r>
          </w:p>
        </w:tc>
        <w:tc>
          <w:tcPr>
            <w:tcW w:w="2268" w:type="dxa"/>
            <w:tcBorders>
              <w:left w:val="none" w:sz="0" w:space="0" w:color="auto"/>
              <w:right w:val="none" w:sz="0" w:space="0" w:color="auto"/>
            </w:tcBorders>
            <w:shd w:val="clear" w:color="auto" w:fill="auto"/>
            <w:vAlign w:val="center"/>
            <w:hideMark/>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0,17</w:t>
            </w:r>
          </w:p>
        </w:tc>
        <w:tc>
          <w:tcPr>
            <w:tcW w:w="2518" w:type="dxa"/>
            <w:tcBorders>
              <w:left w:val="none" w:sz="0" w:space="0" w:color="auto"/>
              <w:right w:val="none" w:sz="0" w:space="0" w:color="auto"/>
            </w:tcBorders>
            <w:shd w:val="clear" w:color="auto" w:fill="auto"/>
            <w:vAlign w:val="center"/>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5</w:t>
            </w:r>
          </w:p>
        </w:tc>
        <w:tc>
          <w:tcPr>
            <w:tcW w:w="3119" w:type="dxa"/>
            <w:tcBorders>
              <w:left w:val="none" w:sz="0" w:space="0" w:color="auto"/>
              <w:right w:val="none" w:sz="0" w:space="0" w:color="auto"/>
            </w:tcBorders>
            <w:shd w:val="clear" w:color="auto" w:fill="auto"/>
            <w:vAlign w:val="center"/>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val="en-US" w:eastAsia="en-US"/>
              </w:rPr>
            </w:pPr>
            <w:r w:rsidRPr="0078617B">
              <w:rPr>
                <w:rFonts w:eastAsia="Calibri"/>
                <w:color w:val="auto"/>
                <w:sz w:val="28"/>
                <w:szCs w:val="28"/>
                <w:lang w:val="en-US" w:eastAsia="en-US"/>
              </w:rPr>
              <w:t>0</w:t>
            </w:r>
            <w:r w:rsidRPr="0078617B">
              <w:rPr>
                <w:rFonts w:eastAsia="Calibri"/>
                <w:color w:val="auto"/>
                <w:sz w:val="28"/>
                <w:szCs w:val="28"/>
                <w:lang w:eastAsia="en-US"/>
              </w:rPr>
              <w:t>,</w:t>
            </w:r>
            <w:r w:rsidRPr="0078617B">
              <w:rPr>
                <w:rFonts w:eastAsia="Calibri"/>
                <w:color w:val="auto"/>
                <w:sz w:val="28"/>
                <w:szCs w:val="28"/>
                <w:lang w:val="en-US" w:eastAsia="en-US"/>
              </w:rPr>
              <w:t>65</w:t>
            </w:r>
          </w:p>
        </w:tc>
      </w:tr>
      <w:tr w:rsidR="00236378" w:rsidRPr="0078617B" w:rsidTr="005F2733">
        <w:trPr>
          <w:trHeight w:hRule="exact" w:val="340"/>
        </w:trPr>
        <w:tc>
          <w:tcPr>
            <w:cnfStyle w:val="001000000000" w:firstRow="0" w:lastRow="0" w:firstColumn="1" w:lastColumn="0" w:oddVBand="0" w:evenVBand="0" w:oddHBand="0" w:evenHBand="0" w:firstRowFirstColumn="0" w:firstRowLastColumn="0" w:lastRowFirstColumn="0" w:lastRowLastColumn="0"/>
            <w:tcW w:w="1876" w:type="dxa"/>
            <w:shd w:val="clear" w:color="auto" w:fill="auto"/>
            <w:vAlign w:val="center"/>
            <w:hideMark/>
          </w:tcPr>
          <w:p w:rsidR="00236378" w:rsidRPr="0078617B" w:rsidRDefault="00236378" w:rsidP="005F2733">
            <w:pPr>
              <w:spacing w:line="360" w:lineRule="atLeast"/>
              <w:rPr>
                <w:rFonts w:eastAsia="Calibri"/>
                <w:b w:val="0"/>
                <w:color w:val="auto"/>
                <w:sz w:val="28"/>
                <w:szCs w:val="28"/>
                <w:lang w:eastAsia="en-US"/>
              </w:rPr>
            </w:pPr>
            <w:r w:rsidRPr="0078617B">
              <w:rPr>
                <w:rFonts w:eastAsia="Calibri"/>
                <w:b w:val="0"/>
                <w:color w:val="auto"/>
                <w:sz w:val="28"/>
                <w:szCs w:val="28"/>
                <w:lang w:eastAsia="en-US"/>
              </w:rPr>
              <w:t>2</w:t>
            </w:r>
          </w:p>
        </w:tc>
        <w:tc>
          <w:tcPr>
            <w:tcW w:w="2268" w:type="dxa"/>
            <w:shd w:val="clear" w:color="auto" w:fill="auto"/>
            <w:vAlign w:val="center"/>
            <w:hideMark/>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val="en-US" w:eastAsia="en-US"/>
              </w:rPr>
              <w:t>0</w:t>
            </w:r>
            <w:r w:rsidRPr="0078617B">
              <w:rPr>
                <w:rFonts w:eastAsia="Calibri"/>
                <w:color w:val="auto"/>
                <w:sz w:val="28"/>
                <w:szCs w:val="28"/>
                <w:lang w:eastAsia="en-US"/>
              </w:rPr>
              <w:t>,</w:t>
            </w:r>
            <w:r w:rsidRPr="0078617B">
              <w:rPr>
                <w:rFonts w:eastAsia="Calibri"/>
                <w:color w:val="auto"/>
                <w:sz w:val="28"/>
                <w:szCs w:val="28"/>
                <w:lang w:val="en-US" w:eastAsia="en-US"/>
              </w:rPr>
              <w:t>3</w:t>
            </w:r>
            <w:r w:rsidRPr="0078617B">
              <w:rPr>
                <w:rFonts w:eastAsia="Calibri"/>
                <w:color w:val="auto"/>
                <w:sz w:val="28"/>
                <w:szCs w:val="28"/>
                <w:lang w:eastAsia="en-US"/>
              </w:rPr>
              <w:t>0</w:t>
            </w:r>
          </w:p>
        </w:tc>
        <w:tc>
          <w:tcPr>
            <w:tcW w:w="2518" w:type="dxa"/>
            <w:shd w:val="clear" w:color="auto" w:fill="auto"/>
            <w:vAlign w:val="center"/>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6</w:t>
            </w:r>
          </w:p>
        </w:tc>
        <w:tc>
          <w:tcPr>
            <w:tcW w:w="3119" w:type="dxa"/>
            <w:shd w:val="clear" w:color="auto" w:fill="auto"/>
            <w:vAlign w:val="center"/>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color w:val="auto"/>
                <w:sz w:val="28"/>
                <w:szCs w:val="28"/>
                <w:lang w:val="en-US" w:eastAsia="en-US"/>
              </w:rPr>
            </w:pPr>
            <w:r w:rsidRPr="0078617B">
              <w:rPr>
                <w:rFonts w:eastAsia="Calibri"/>
                <w:color w:val="auto"/>
                <w:sz w:val="28"/>
                <w:szCs w:val="28"/>
                <w:lang w:val="en-US" w:eastAsia="en-US"/>
              </w:rPr>
              <w:t>0</w:t>
            </w:r>
            <w:r w:rsidRPr="0078617B">
              <w:rPr>
                <w:rFonts w:eastAsia="Calibri"/>
                <w:color w:val="auto"/>
                <w:sz w:val="28"/>
                <w:szCs w:val="28"/>
                <w:lang w:eastAsia="en-US"/>
              </w:rPr>
              <w:t>,</w:t>
            </w:r>
            <w:r w:rsidRPr="0078617B">
              <w:rPr>
                <w:rFonts w:eastAsia="Calibri"/>
                <w:color w:val="auto"/>
                <w:sz w:val="28"/>
                <w:szCs w:val="28"/>
                <w:lang w:val="en-US" w:eastAsia="en-US"/>
              </w:rPr>
              <w:t>75</w:t>
            </w:r>
          </w:p>
        </w:tc>
      </w:tr>
      <w:tr w:rsidR="00236378" w:rsidRPr="0078617B" w:rsidTr="005F2733">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876" w:type="dxa"/>
            <w:tcBorders>
              <w:left w:val="none" w:sz="0" w:space="0" w:color="auto"/>
              <w:right w:val="none" w:sz="0" w:space="0" w:color="auto"/>
            </w:tcBorders>
            <w:shd w:val="clear" w:color="auto" w:fill="auto"/>
            <w:vAlign w:val="center"/>
            <w:hideMark/>
          </w:tcPr>
          <w:p w:rsidR="00236378" w:rsidRPr="0078617B" w:rsidRDefault="00236378" w:rsidP="005F2733">
            <w:pPr>
              <w:spacing w:line="360" w:lineRule="atLeast"/>
              <w:rPr>
                <w:rFonts w:eastAsia="Calibri"/>
                <w:b w:val="0"/>
                <w:color w:val="auto"/>
                <w:sz w:val="28"/>
                <w:szCs w:val="28"/>
                <w:lang w:eastAsia="en-US"/>
              </w:rPr>
            </w:pPr>
            <w:r w:rsidRPr="0078617B">
              <w:rPr>
                <w:rFonts w:eastAsia="Calibri"/>
                <w:b w:val="0"/>
                <w:color w:val="auto"/>
                <w:sz w:val="28"/>
                <w:szCs w:val="28"/>
                <w:lang w:eastAsia="en-US"/>
              </w:rPr>
              <w:t>3</w:t>
            </w:r>
          </w:p>
        </w:tc>
        <w:tc>
          <w:tcPr>
            <w:tcW w:w="2268" w:type="dxa"/>
            <w:tcBorders>
              <w:left w:val="none" w:sz="0" w:space="0" w:color="auto"/>
              <w:right w:val="none" w:sz="0" w:space="0" w:color="auto"/>
            </w:tcBorders>
            <w:shd w:val="clear" w:color="auto" w:fill="auto"/>
            <w:vAlign w:val="center"/>
            <w:hideMark/>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val="en-US" w:eastAsia="en-US"/>
              </w:rPr>
            </w:pPr>
            <w:r w:rsidRPr="0078617B">
              <w:rPr>
                <w:rFonts w:eastAsia="Calibri"/>
                <w:color w:val="auto"/>
                <w:sz w:val="28"/>
                <w:szCs w:val="28"/>
                <w:lang w:val="en-US" w:eastAsia="en-US"/>
              </w:rPr>
              <w:t>0</w:t>
            </w:r>
            <w:r w:rsidRPr="0078617B">
              <w:rPr>
                <w:rFonts w:eastAsia="Calibri"/>
                <w:color w:val="auto"/>
                <w:sz w:val="28"/>
                <w:szCs w:val="28"/>
                <w:lang w:eastAsia="en-US"/>
              </w:rPr>
              <w:t>,</w:t>
            </w:r>
            <w:r w:rsidRPr="0078617B">
              <w:rPr>
                <w:rFonts w:eastAsia="Calibri"/>
                <w:color w:val="auto"/>
                <w:sz w:val="28"/>
                <w:szCs w:val="28"/>
                <w:lang w:val="en-US" w:eastAsia="en-US"/>
              </w:rPr>
              <w:t>45</w:t>
            </w:r>
          </w:p>
        </w:tc>
        <w:tc>
          <w:tcPr>
            <w:tcW w:w="2518" w:type="dxa"/>
            <w:tcBorders>
              <w:left w:val="none" w:sz="0" w:space="0" w:color="auto"/>
              <w:right w:val="none" w:sz="0" w:space="0" w:color="auto"/>
            </w:tcBorders>
            <w:shd w:val="clear" w:color="auto" w:fill="auto"/>
            <w:vAlign w:val="center"/>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7</w:t>
            </w:r>
          </w:p>
        </w:tc>
        <w:tc>
          <w:tcPr>
            <w:tcW w:w="3119" w:type="dxa"/>
            <w:tcBorders>
              <w:left w:val="none" w:sz="0" w:space="0" w:color="auto"/>
              <w:right w:val="none" w:sz="0" w:space="0" w:color="auto"/>
            </w:tcBorders>
            <w:shd w:val="clear" w:color="auto" w:fill="auto"/>
            <w:vAlign w:val="center"/>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val="en-US" w:eastAsia="en-US"/>
              </w:rPr>
            </w:pPr>
            <w:r w:rsidRPr="0078617B">
              <w:rPr>
                <w:rFonts w:eastAsia="Calibri"/>
                <w:color w:val="auto"/>
                <w:sz w:val="28"/>
                <w:szCs w:val="28"/>
                <w:lang w:val="en-US" w:eastAsia="en-US"/>
              </w:rPr>
              <w:t>0</w:t>
            </w:r>
            <w:r w:rsidRPr="0078617B">
              <w:rPr>
                <w:rFonts w:eastAsia="Calibri"/>
                <w:color w:val="auto"/>
                <w:sz w:val="28"/>
                <w:szCs w:val="28"/>
                <w:lang w:eastAsia="en-US"/>
              </w:rPr>
              <w:t>,</w:t>
            </w:r>
            <w:r w:rsidRPr="0078617B">
              <w:rPr>
                <w:rFonts w:eastAsia="Calibri"/>
                <w:color w:val="auto"/>
                <w:sz w:val="28"/>
                <w:szCs w:val="28"/>
                <w:lang w:val="en-US" w:eastAsia="en-US"/>
              </w:rPr>
              <w:t>85</w:t>
            </w:r>
          </w:p>
        </w:tc>
      </w:tr>
      <w:tr w:rsidR="00236378" w:rsidRPr="0078617B" w:rsidTr="005F2733">
        <w:trPr>
          <w:trHeight w:hRule="exact" w:val="340"/>
        </w:trPr>
        <w:tc>
          <w:tcPr>
            <w:cnfStyle w:val="001000000000" w:firstRow="0" w:lastRow="0" w:firstColumn="1" w:lastColumn="0" w:oddVBand="0" w:evenVBand="0" w:oddHBand="0" w:evenHBand="0" w:firstRowFirstColumn="0" w:firstRowLastColumn="0" w:lastRowFirstColumn="0" w:lastRowLastColumn="0"/>
            <w:tcW w:w="1876" w:type="dxa"/>
            <w:shd w:val="clear" w:color="auto" w:fill="auto"/>
            <w:vAlign w:val="center"/>
            <w:hideMark/>
          </w:tcPr>
          <w:p w:rsidR="00236378" w:rsidRPr="0078617B" w:rsidRDefault="00236378" w:rsidP="005F2733">
            <w:pPr>
              <w:spacing w:line="360" w:lineRule="atLeast"/>
              <w:rPr>
                <w:rFonts w:eastAsia="Calibri"/>
                <w:b w:val="0"/>
                <w:color w:val="auto"/>
                <w:sz w:val="28"/>
                <w:szCs w:val="28"/>
                <w:lang w:eastAsia="en-US"/>
              </w:rPr>
            </w:pPr>
            <w:r w:rsidRPr="0078617B">
              <w:rPr>
                <w:rFonts w:eastAsia="Calibri"/>
                <w:b w:val="0"/>
                <w:color w:val="auto"/>
                <w:sz w:val="28"/>
                <w:szCs w:val="28"/>
                <w:lang w:eastAsia="en-US"/>
              </w:rPr>
              <w:t>4</w:t>
            </w:r>
          </w:p>
        </w:tc>
        <w:tc>
          <w:tcPr>
            <w:tcW w:w="2268" w:type="dxa"/>
            <w:shd w:val="clear" w:color="auto" w:fill="auto"/>
            <w:vAlign w:val="center"/>
            <w:hideMark/>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color w:val="auto"/>
                <w:sz w:val="28"/>
                <w:szCs w:val="28"/>
                <w:lang w:val="en-US" w:eastAsia="en-US"/>
              </w:rPr>
            </w:pPr>
            <w:r w:rsidRPr="0078617B">
              <w:rPr>
                <w:rFonts w:eastAsia="Calibri"/>
                <w:color w:val="auto"/>
                <w:sz w:val="28"/>
                <w:szCs w:val="28"/>
                <w:lang w:val="en-US" w:eastAsia="en-US"/>
              </w:rPr>
              <w:t>0</w:t>
            </w:r>
            <w:r w:rsidRPr="0078617B">
              <w:rPr>
                <w:rFonts w:eastAsia="Calibri"/>
                <w:color w:val="auto"/>
                <w:sz w:val="28"/>
                <w:szCs w:val="28"/>
                <w:lang w:eastAsia="en-US"/>
              </w:rPr>
              <w:t>,</w:t>
            </w:r>
            <w:r w:rsidRPr="0078617B">
              <w:rPr>
                <w:rFonts w:eastAsia="Calibri"/>
                <w:color w:val="auto"/>
                <w:sz w:val="28"/>
                <w:szCs w:val="28"/>
                <w:lang w:val="en-US" w:eastAsia="en-US"/>
              </w:rPr>
              <w:t>55</w:t>
            </w:r>
          </w:p>
        </w:tc>
        <w:tc>
          <w:tcPr>
            <w:tcW w:w="2518" w:type="dxa"/>
            <w:shd w:val="clear" w:color="auto" w:fill="auto"/>
            <w:vAlign w:val="center"/>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8</w:t>
            </w:r>
          </w:p>
        </w:tc>
        <w:tc>
          <w:tcPr>
            <w:tcW w:w="3119" w:type="dxa"/>
            <w:shd w:val="clear" w:color="auto" w:fill="auto"/>
            <w:vAlign w:val="center"/>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0,95</w:t>
            </w:r>
          </w:p>
        </w:tc>
      </w:tr>
    </w:tbl>
    <w:p w:rsidR="00236378" w:rsidRPr="0078617B" w:rsidRDefault="00236378" w:rsidP="00236378">
      <w:pPr>
        <w:spacing w:line="360" w:lineRule="atLeast"/>
        <w:jc w:val="center"/>
        <w:rPr>
          <w:rFonts w:eastAsia="Calibri"/>
          <w:sz w:val="28"/>
          <w:szCs w:val="28"/>
          <w:lang w:eastAsia="en-US"/>
        </w:rPr>
      </w:pPr>
    </w:p>
    <w:p w:rsidR="00236378" w:rsidRPr="0078617B" w:rsidRDefault="00236378" w:rsidP="00236378">
      <w:pPr>
        <w:spacing w:line="360" w:lineRule="atLeast"/>
        <w:jc w:val="right"/>
        <w:rPr>
          <w:rFonts w:eastAsia="Calibri"/>
          <w:sz w:val="28"/>
          <w:szCs w:val="28"/>
          <w:lang w:eastAsia="en-US"/>
        </w:rPr>
      </w:pPr>
      <w:r w:rsidRPr="0078617B">
        <w:rPr>
          <w:rFonts w:eastAsia="Calibri"/>
          <w:sz w:val="28"/>
          <w:szCs w:val="28"/>
          <w:lang w:eastAsia="en-US"/>
        </w:rPr>
        <w:t xml:space="preserve">Таблица </w:t>
      </w:r>
      <w:r w:rsidR="00777591">
        <w:rPr>
          <w:rFonts w:eastAsia="Calibri"/>
          <w:sz w:val="28"/>
          <w:szCs w:val="28"/>
          <w:lang w:eastAsia="en-US"/>
        </w:rPr>
        <w:t>1</w:t>
      </w:r>
      <w:r>
        <w:rPr>
          <w:rFonts w:eastAsia="Calibri"/>
          <w:sz w:val="28"/>
          <w:szCs w:val="28"/>
          <w:lang w:eastAsia="en-US"/>
        </w:rPr>
        <w:t>4.</w:t>
      </w:r>
      <w:r w:rsidRPr="0078617B">
        <w:rPr>
          <w:rFonts w:eastAsia="Calibri"/>
          <w:sz w:val="28"/>
          <w:szCs w:val="28"/>
          <w:lang w:eastAsia="en-US"/>
        </w:rPr>
        <w:t>2.</w:t>
      </w:r>
    </w:p>
    <w:tbl>
      <w:tblPr>
        <w:tblStyle w:val="13"/>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417"/>
        <w:gridCol w:w="1843"/>
        <w:gridCol w:w="1417"/>
        <w:gridCol w:w="1418"/>
        <w:gridCol w:w="1701"/>
      </w:tblGrid>
      <w:tr w:rsidR="00236378" w:rsidRPr="0078617B" w:rsidTr="005F27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bottom w:val="single" w:sz="4" w:space="0" w:color="auto"/>
              <w:right w:val="none" w:sz="0" w:space="0" w:color="auto"/>
            </w:tcBorders>
            <w:shd w:val="clear" w:color="auto" w:fill="auto"/>
          </w:tcPr>
          <w:p w:rsidR="00236378" w:rsidRPr="0078617B" w:rsidRDefault="00236378" w:rsidP="005F2733">
            <w:pPr>
              <w:spacing w:line="360" w:lineRule="atLeast"/>
              <w:rPr>
                <w:rFonts w:eastAsia="Calibri"/>
                <w:b w:val="0"/>
                <w:color w:val="auto"/>
                <w:sz w:val="28"/>
                <w:szCs w:val="28"/>
                <w:lang w:eastAsia="en-US"/>
              </w:rPr>
            </w:pPr>
            <w:r w:rsidRPr="0078617B">
              <w:rPr>
                <w:rFonts w:eastAsia="Calibri"/>
                <w:b w:val="0"/>
                <w:sz w:val="28"/>
                <w:szCs w:val="28"/>
              </w:rPr>
              <w:t>№ варианта</w:t>
            </w:r>
          </w:p>
        </w:tc>
        <w:tc>
          <w:tcPr>
            <w:tcW w:w="1417" w:type="dxa"/>
            <w:tcBorders>
              <w:top w:val="none" w:sz="0" w:space="0" w:color="auto"/>
              <w:left w:val="none" w:sz="0" w:space="0" w:color="auto"/>
              <w:bottom w:val="single" w:sz="4" w:space="0" w:color="auto"/>
              <w:right w:val="none" w:sz="0" w:space="0" w:color="auto"/>
            </w:tcBorders>
            <w:shd w:val="clear" w:color="auto" w:fill="auto"/>
            <w:vAlign w:val="center"/>
          </w:tcPr>
          <w:p w:rsidR="00236378" w:rsidRPr="0078617B" w:rsidRDefault="00236378" w:rsidP="005F2733">
            <w:pPr>
              <w:spacing w:line="360" w:lineRule="atLeast"/>
              <w:cnfStyle w:val="100000000000" w:firstRow="1" w:lastRow="0" w:firstColumn="0" w:lastColumn="0" w:oddVBand="0" w:evenVBand="0" w:oddHBand="0" w:evenHBand="0" w:firstRowFirstColumn="0" w:firstRowLastColumn="0" w:lastRowFirstColumn="0" w:lastRowLastColumn="0"/>
              <w:rPr>
                <w:rFonts w:eastAsia="Calibri"/>
                <w:b w:val="0"/>
                <w:color w:val="auto"/>
                <w:sz w:val="28"/>
                <w:szCs w:val="28"/>
                <w:lang w:eastAsia="en-US"/>
              </w:rPr>
            </w:pPr>
            <w:r w:rsidRPr="0078617B">
              <w:rPr>
                <w:rFonts w:eastAsia="Calibri"/>
                <w:b w:val="0"/>
                <w:color w:val="auto"/>
                <w:sz w:val="28"/>
                <w:szCs w:val="28"/>
                <w:lang w:val="en-US" w:eastAsia="en-US"/>
              </w:rPr>
              <w:t>m,</w:t>
            </w:r>
            <w:r w:rsidRPr="0078617B">
              <w:rPr>
                <w:rFonts w:eastAsia="Calibri"/>
                <w:b w:val="0"/>
                <w:color w:val="auto"/>
                <w:sz w:val="28"/>
                <w:szCs w:val="28"/>
                <w:lang w:eastAsia="en-US"/>
              </w:rPr>
              <w:t xml:space="preserve"> кг</w:t>
            </w:r>
          </w:p>
        </w:tc>
        <w:tc>
          <w:tcPr>
            <w:tcW w:w="1843" w:type="dxa"/>
            <w:tcBorders>
              <w:top w:val="none" w:sz="0" w:space="0" w:color="auto"/>
              <w:left w:val="none" w:sz="0" w:space="0" w:color="auto"/>
              <w:bottom w:val="single" w:sz="4" w:space="0" w:color="auto"/>
              <w:right w:val="none" w:sz="0" w:space="0" w:color="auto"/>
            </w:tcBorders>
            <w:shd w:val="clear" w:color="auto" w:fill="auto"/>
            <w:vAlign w:val="center"/>
          </w:tcPr>
          <w:p w:rsidR="00236378" w:rsidRPr="0078617B" w:rsidRDefault="00236378" w:rsidP="005F2733">
            <w:pPr>
              <w:spacing w:line="360" w:lineRule="atLeast"/>
              <w:cnfStyle w:val="100000000000" w:firstRow="1" w:lastRow="0" w:firstColumn="0" w:lastColumn="0" w:oddVBand="0" w:evenVBand="0" w:oddHBand="0" w:evenHBand="0" w:firstRowFirstColumn="0" w:firstRowLastColumn="0" w:lastRowFirstColumn="0" w:lastRowLastColumn="0"/>
              <w:rPr>
                <w:rFonts w:eastAsia="Calibri"/>
                <w:b w:val="0"/>
                <w:color w:val="auto"/>
                <w:sz w:val="28"/>
                <w:szCs w:val="28"/>
                <w:lang w:eastAsia="en-US"/>
              </w:rPr>
            </w:pPr>
            <w:r w:rsidRPr="0078617B">
              <w:rPr>
                <w:rFonts w:eastAsia="Calibri"/>
                <w:b w:val="0"/>
                <w:color w:val="auto"/>
                <w:sz w:val="28"/>
                <w:szCs w:val="28"/>
                <w:lang w:eastAsia="en-US"/>
              </w:rPr>
              <w:t>С, Дж/кг</w:t>
            </w:r>
          </w:p>
        </w:tc>
        <w:tc>
          <w:tcPr>
            <w:tcW w:w="1417" w:type="dxa"/>
            <w:tcBorders>
              <w:top w:val="none" w:sz="0" w:space="0" w:color="auto"/>
              <w:left w:val="none" w:sz="0" w:space="0" w:color="auto"/>
              <w:bottom w:val="single" w:sz="4" w:space="0" w:color="auto"/>
              <w:right w:val="none" w:sz="0" w:space="0" w:color="auto"/>
            </w:tcBorders>
            <w:shd w:val="clear" w:color="auto" w:fill="auto"/>
            <w:vAlign w:val="center"/>
          </w:tcPr>
          <w:p w:rsidR="00236378" w:rsidRPr="0078617B" w:rsidRDefault="00236378" w:rsidP="005F2733">
            <w:pPr>
              <w:spacing w:line="360" w:lineRule="atLeast"/>
              <w:cnfStyle w:val="100000000000" w:firstRow="1" w:lastRow="0" w:firstColumn="0" w:lastColumn="0" w:oddVBand="0" w:evenVBand="0" w:oddHBand="0" w:evenHBand="0" w:firstRowFirstColumn="0" w:firstRowLastColumn="0" w:lastRowFirstColumn="0" w:lastRowLastColumn="0"/>
              <w:rPr>
                <w:rFonts w:eastAsia="Calibri"/>
                <w:b w:val="0"/>
                <w:color w:val="auto"/>
                <w:sz w:val="28"/>
                <w:szCs w:val="28"/>
                <w:lang w:eastAsia="en-US"/>
              </w:rPr>
            </w:pPr>
            <w:r w:rsidRPr="0078617B">
              <w:rPr>
                <w:rFonts w:eastAsia="Calibri"/>
                <w:b w:val="0"/>
                <w:color w:val="auto"/>
                <w:sz w:val="28"/>
                <w:szCs w:val="28"/>
                <w:lang w:eastAsia="en-US"/>
              </w:rPr>
              <w:t>Т</w:t>
            </w:r>
            <w:r w:rsidRPr="007C3589">
              <w:rPr>
                <w:rFonts w:eastAsia="Calibri"/>
                <w:b w:val="0"/>
                <w:color w:val="auto"/>
                <w:sz w:val="36"/>
                <w:szCs w:val="36"/>
                <w:vertAlign w:val="subscript"/>
                <w:lang w:eastAsia="en-US"/>
              </w:rPr>
              <w:t>2</w:t>
            </w:r>
            <w:r w:rsidRPr="0078617B">
              <w:rPr>
                <w:rFonts w:eastAsia="Calibri"/>
                <w:b w:val="0"/>
                <w:color w:val="auto"/>
                <w:sz w:val="28"/>
                <w:szCs w:val="28"/>
                <w:lang w:eastAsia="en-US"/>
              </w:rPr>
              <w:t>, °С</w:t>
            </w:r>
          </w:p>
        </w:tc>
        <w:tc>
          <w:tcPr>
            <w:tcW w:w="1418" w:type="dxa"/>
            <w:tcBorders>
              <w:top w:val="none" w:sz="0" w:space="0" w:color="auto"/>
              <w:left w:val="none" w:sz="0" w:space="0" w:color="auto"/>
              <w:bottom w:val="single" w:sz="4" w:space="0" w:color="auto"/>
              <w:right w:val="none" w:sz="0" w:space="0" w:color="auto"/>
            </w:tcBorders>
            <w:shd w:val="clear" w:color="auto" w:fill="auto"/>
            <w:vAlign w:val="center"/>
          </w:tcPr>
          <w:p w:rsidR="00236378" w:rsidRPr="0078617B" w:rsidRDefault="00236378" w:rsidP="005F2733">
            <w:pPr>
              <w:spacing w:line="360" w:lineRule="atLeast"/>
              <w:cnfStyle w:val="100000000000" w:firstRow="1" w:lastRow="0" w:firstColumn="0" w:lastColumn="0" w:oddVBand="0" w:evenVBand="0" w:oddHBand="0" w:evenHBand="0" w:firstRowFirstColumn="0" w:firstRowLastColumn="0" w:lastRowFirstColumn="0" w:lastRowLastColumn="0"/>
              <w:rPr>
                <w:rFonts w:eastAsia="Calibri"/>
                <w:b w:val="0"/>
                <w:color w:val="auto"/>
                <w:sz w:val="28"/>
                <w:szCs w:val="28"/>
                <w:lang w:eastAsia="en-US"/>
              </w:rPr>
            </w:pPr>
            <w:r>
              <w:rPr>
                <w:rFonts w:eastAsia="Calibri"/>
                <w:b w:val="0"/>
                <w:color w:val="auto"/>
                <w:sz w:val="28"/>
                <w:szCs w:val="28"/>
                <w:lang w:eastAsia="en-US"/>
              </w:rPr>
              <w:t>τ</w:t>
            </w:r>
            <w:r w:rsidRPr="0078617B">
              <w:rPr>
                <w:rFonts w:eastAsia="Calibri"/>
                <w:b w:val="0"/>
                <w:color w:val="auto"/>
                <w:sz w:val="28"/>
                <w:szCs w:val="28"/>
                <w:lang w:eastAsia="en-US"/>
              </w:rPr>
              <w:t>, мин</w:t>
            </w:r>
          </w:p>
        </w:tc>
        <w:tc>
          <w:tcPr>
            <w:tcW w:w="1701" w:type="dxa"/>
            <w:tcBorders>
              <w:top w:val="none" w:sz="0" w:space="0" w:color="auto"/>
              <w:left w:val="none" w:sz="0" w:space="0" w:color="auto"/>
              <w:bottom w:val="single" w:sz="4" w:space="0" w:color="auto"/>
              <w:right w:val="none" w:sz="0" w:space="0" w:color="auto"/>
            </w:tcBorders>
            <w:shd w:val="clear" w:color="auto" w:fill="auto"/>
            <w:vAlign w:val="center"/>
          </w:tcPr>
          <w:p w:rsidR="00236378" w:rsidRPr="0078617B" w:rsidRDefault="00236378" w:rsidP="005F2733">
            <w:pPr>
              <w:spacing w:line="360" w:lineRule="atLeast"/>
              <w:cnfStyle w:val="100000000000" w:firstRow="1" w:lastRow="0" w:firstColumn="0" w:lastColumn="0" w:oddVBand="0" w:evenVBand="0" w:oddHBand="0" w:evenHBand="0" w:firstRowFirstColumn="0" w:firstRowLastColumn="0" w:lastRowFirstColumn="0" w:lastRowLastColumn="0"/>
              <w:rPr>
                <w:rFonts w:eastAsia="Calibri"/>
                <w:b w:val="0"/>
                <w:color w:val="auto"/>
                <w:sz w:val="28"/>
                <w:szCs w:val="28"/>
                <w:lang w:eastAsia="en-US"/>
              </w:rPr>
            </w:pPr>
            <w:r>
              <w:rPr>
                <w:rFonts w:eastAsia="Calibri"/>
                <w:b w:val="0"/>
                <w:color w:val="auto"/>
                <w:sz w:val="28"/>
                <w:szCs w:val="28"/>
                <w:lang w:eastAsia="en-US"/>
              </w:rPr>
              <w:t>ρ</w:t>
            </w:r>
            <w:r w:rsidRPr="0078617B">
              <w:rPr>
                <w:rFonts w:eastAsia="Calibri"/>
                <w:b w:val="0"/>
                <w:color w:val="auto"/>
                <w:sz w:val="28"/>
                <w:szCs w:val="28"/>
                <w:lang w:eastAsia="en-US"/>
              </w:rPr>
              <w:t xml:space="preserve">, </w:t>
            </w:r>
            <w:proofErr w:type="spellStart"/>
            <w:r w:rsidRPr="0078617B">
              <w:rPr>
                <w:rFonts w:eastAsia="Calibri"/>
                <w:b w:val="0"/>
                <w:color w:val="auto"/>
                <w:sz w:val="28"/>
                <w:szCs w:val="28"/>
                <w:lang w:eastAsia="en-US"/>
              </w:rPr>
              <w:t>мкОм</w:t>
            </w:r>
            <w:r>
              <w:rPr>
                <w:rFonts w:eastAsia="Calibri"/>
                <w:b w:val="0"/>
                <w:color w:val="auto"/>
                <w:sz w:val="28"/>
                <w:szCs w:val="28"/>
                <w:lang w:eastAsia="en-US"/>
              </w:rPr>
              <w:t>∙</w:t>
            </w:r>
            <w:r w:rsidRPr="0078617B">
              <w:rPr>
                <w:rFonts w:eastAsia="Calibri"/>
                <w:b w:val="0"/>
                <w:color w:val="auto"/>
                <w:sz w:val="28"/>
                <w:szCs w:val="28"/>
                <w:lang w:eastAsia="en-US"/>
              </w:rPr>
              <w:t>м</w:t>
            </w:r>
            <w:proofErr w:type="spellEnd"/>
          </w:p>
        </w:tc>
      </w:tr>
      <w:tr w:rsidR="00236378" w:rsidRPr="0078617B" w:rsidTr="005F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right w:val="single" w:sz="4" w:space="0" w:color="auto"/>
            </w:tcBorders>
            <w:shd w:val="clear" w:color="auto" w:fill="auto"/>
          </w:tcPr>
          <w:p w:rsidR="00236378" w:rsidRPr="0078617B" w:rsidRDefault="00236378" w:rsidP="005F2733">
            <w:pPr>
              <w:spacing w:line="360" w:lineRule="atLeast"/>
              <w:rPr>
                <w:rFonts w:eastAsia="Calibri"/>
                <w:b w:val="0"/>
                <w:color w:val="auto"/>
                <w:sz w:val="28"/>
                <w:szCs w:val="28"/>
                <w:lang w:eastAsia="en-US"/>
              </w:rPr>
            </w:pPr>
            <w:r w:rsidRPr="0078617B">
              <w:rPr>
                <w:rFonts w:eastAsia="Calibri"/>
                <w:b w:val="0"/>
                <w:color w:val="auto"/>
                <w:sz w:val="28"/>
                <w:szCs w:val="28"/>
                <w:lang w:eastAsia="en-US"/>
              </w:rPr>
              <w:t>1</w:t>
            </w:r>
          </w:p>
        </w:tc>
        <w:tc>
          <w:tcPr>
            <w:tcW w:w="1417"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3,0</w:t>
            </w:r>
          </w:p>
        </w:tc>
        <w:tc>
          <w:tcPr>
            <w:tcW w:w="1843"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2,2</w:t>
            </w:r>
          </w:p>
        </w:tc>
        <w:tc>
          <w:tcPr>
            <w:tcW w:w="1417"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78</w:t>
            </w:r>
          </w:p>
        </w:tc>
        <w:tc>
          <w:tcPr>
            <w:tcW w:w="1418"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14</w:t>
            </w:r>
          </w:p>
        </w:tc>
        <w:tc>
          <w:tcPr>
            <w:tcW w:w="1701"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1,01</w:t>
            </w:r>
          </w:p>
        </w:tc>
      </w:tr>
      <w:tr w:rsidR="00236378" w:rsidRPr="0078617B" w:rsidTr="005F2733">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rsidR="00236378" w:rsidRPr="0078617B" w:rsidRDefault="00236378" w:rsidP="005F2733">
            <w:pPr>
              <w:spacing w:line="360" w:lineRule="atLeast"/>
              <w:rPr>
                <w:rFonts w:eastAsia="Calibri"/>
                <w:b w:val="0"/>
                <w:color w:val="auto"/>
                <w:sz w:val="28"/>
                <w:szCs w:val="28"/>
                <w:lang w:eastAsia="en-US"/>
              </w:rPr>
            </w:pPr>
            <w:r w:rsidRPr="0078617B">
              <w:rPr>
                <w:rFonts w:eastAsia="Calibri"/>
                <w:b w:val="0"/>
                <w:color w:val="auto"/>
                <w:sz w:val="28"/>
                <w:szCs w:val="28"/>
                <w:lang w:eastAsia="en-US"/>
              </w:rPr>
              <w:t>2</w:t>
            </w:r>
          </w:p>
        </w:tc>
        <w:tc>
          <w:tcPr>
            <w:tcW w:w="1417" w:type="dxa"/>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2,8</w:t>
            </w:r>
          </w:p>
        </w:tc>
        <w:tc>
          <w:tcPr>
            <w:tcW w:w="1843" w:type="dxa"/>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2,4</w:t>
            </w:r>
          </w:p>
        </w:tc>
        <w:tc>
          <w:tcPr>
            <w:tcW w:w="1417" w:type="dxa"/>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82</w:t>
            </w:r>
          </w:p>
        </w:tc>
        <w:tc>
          <w:tcPr>
            <w:tcW w:w="1418" w:type="dxa"/>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15</w:t>
            </w:r>
          </w:p>
        </w:tc>
        <w:tc>
          <w:tcPr>
            <w:tcW w:w="1701" w:type="dxa"/>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1,03</w:t>
            </w:r>
          </w:p>
        </w:tc>
      </w:tr>
      <w:tr w:rsidR="00236378" w:rsidRPr="0078617B" w:rsidTr="005F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right w:val="single" w:sz="4" w:space="0" w:color="auto"/>
            </w:tcBorders>
            <w:shd w:val="clear" w:color="auto" w:fill="auto"/>
          </w:tcPr>
          <w:p w:rsidR="00236378" w:rsidRPr="0078617B" w:rsidRDefault="00236378" w:rsidP="005F2733">
            <w:pPr>
              <w:spacing w:line="360" w:lineRule="atLeast"/>
              <w:rPr>
                <w:rFonts w:eastAsia="Calibri"/>
                <w:b w:val="0"/>
                <w:color w:val="auto"/>
                <w:sz w:val="28"/>
                <w:szCs w:val="28"/>
                <w:lang w:eastAsia="en-US"/>
              </w:rPr>
            </w:pPr>
            <w:r w:rsidRPr="0078617B">
              <w:rPr>
                <w:rFonts w:eastAsia="Calibri"/>
                <w:b w:val="0"/>
                <w:color w:val="auto"/>
                <w:sz w:val="28"/>
                <w:szCs w:val="28"/>
                <w:lang w:eastAsia="en-US"/>
              </w:rPr>
              <w:t>3</w:t>
            </w:r>
          </w:p>
        </w:tc>
        <w:tc>
          <w:tcPr>
            <w:tcW w:w="1417"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2,6</w:t>
            </w:r>
          </w:p>
        </w:tc>
        <w:tc>
          <w:tcPr>
            <w:tcW w:w="1843"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2,6</w:t>
            </w:r>
          </w:p>
        </w:tc>
        <w:tc>
          <w:tcPr>
            <w:tcW w:w="1417"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90</w:t>
            </w:r>
          </w:p>
        </w:tc>
        <w:tc>
          <w:tcPr>
            <w:tcW w:w="1418"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18</w:t>
            </w:r>
          </w:p>
        </w:tc>
        <w:tc>
          <w:tcPr>
            <w:tcW w:w="1701"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1,05</w:t>
            </w:r>
          </w:p>
        </w:tc>
      </w:tr>
      <w:tr w:rsidR="00236378" w:rsidRPr="0078617B" w:rsidTr="005F2733">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rsidR="00236378" w:rsidRPr="0078617B" w:rsidRDefault="00236378" w:rsidP="005F2733">
            <w:pPr>
              <w:spacing w:line="360" w:lineRule="atLeast"/>
              <w:rPr>
                <w:rFonts w:eastAsia="Calibri"/>
                <w:b w:val="0"/>
                <w:color w:val="auto"/>
                <w:sz w:val="28"/>
                <w:szCs w:val="28"/>
                <w:lang w:eastAsia="en-US"/>
              </w:rPr>
            </w:pPr>
            <w:r w:rsidRPr="0078617B">
              <w:rPr>
                <w:rFonts w:eastAsia="Calibri"/>
                <w:b w:val="0"/>
                <w:color w:val="auto"/>
                <w:sz w:val="28"/>
                <w:szCs w:val="28"/>
                <w:lang w:eastAsia="en-US"/>
              </w:rPr>
              <w:t>4</w:t>
            </w:r>
          </w:p>
        </w:tc>
        <w:tc>
          <w:tcPr>
            <w:tcW w:w="1417" w:type="dxa"/>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2,4</w:t>
            </w:r>
          </w:p>
        </w:tc>
        <w:tc>
          <w:tcPr>
            <w:tcW w:w="1843" w:type="dxa"/>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2,8</w:t>
            </w:r>
          </w:p>
        </w:tc>
        <w:tc>
          <w:tcPr>
            <w:tcW w:w="1417" w:type="dxa"/>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94</w:t>
            </w:r>
          </w:p>
        </w:tc>
        <w:tc>
          <w:tcPr>
            <w:tcW w:w="1418" w:type="dxa"/>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8617B">
              <w:rPr>
                <w:rFonts w:eastAsia="Calibri"/>
                <w:sz w:val="28"/>
                <w:szCs w:val="28"/>
              </w:rPr>
              <w:t>16</w:t>
            </w:r>
          </w:p>
        </w:tc>
        <w:tc>
          <w:tcPr>
            <w:tcW w:w="1701" w:type="dxa"/>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8617B">
              <w:rPr>
                <w:rFonts w:eastAsia="Calibri"/>
                <w:sz w:val="28"/>
                <w:szCs w:val="28"/>
              </w:rPr>
              <w:t>1,07</w:t>
            </w:r>
          </w:p>
        </w:tc>
      </w:tr>
      <w:tr w:rsidR="00236378" w:rsidRPr="0078617B" w:rsidTr="005F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right w:val="single" w:sz="4" w:space="0" w:color="auto"/>
            </w:tcBorders>
            <w:shd w:val="clear" w:color="auto" w:fill="auto"/>
          </w:tcPr>
          <w:p w:rsidR="00236378" w:rsidRPr="0078617B" w:rsidRDefault="00236378" w:rsidP="005F2733">
            <w:pPr>
              <w:spacing w:line="360" w:lineRule="atLeast"/>
              <w:rPr>
                <w:rFonts w:eastAsia="Calibri"/>
                <w:b w:val="0"/>
                <w:color w:val="auto"/>
                <w:sz w:val="28"/>
                <w:szCs w:val="28"/>
                <w:lang w:eastAsia="en-US"/>
              </w:rPr>
            </w:pPr>
            <w:r w:rsidRPr="0078617B">
              <w:rPr>
                <w:rFonts w:eastAsia="Calibri"/>
                <w:b w:val="0"/>
                <w:color w:val="auto"/>
                <w:sz w:val="28"/>
                <w:szCs w:val="28"/>
                <w:lang w:eastAsia="en-US"/>
              </w:rPr>
              <w:t>5</w:t>
            </w:r>
          </w:p>
        </w:tc>
        <w:tc>
          <w:tcPr>
            <w:tcW w:w="1417"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2,2</w:t>
            </w:r>
          </w:p>
        </w:tc>
        <w:tc>
          <w:tcPr>
            <w:tcW w:w="1843"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3,0</w:t>
            </w:r>
          </w:p>
        </w:tc>
        <w:tc>
          <w:tcPr>
            <w:tcW w:w="1417"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98</w:t>
            </w:r>
          </w:p>
        </w:tc>
        <w:tc>
          <w:tcPr>
            <w:tcW w:w="1418"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8617B">
              <w:rPr>
                <w:rFonts w:eastAsia="Calibri"/>
                <w:sz w:val="28"/>
                <w:szCs w:val="28"/>
              </w:rPr>
              <w:t>15</w:t>
            </w:r>
          </w:p>
        </w:tc>
        <w:tc>
          <w:tcPr>
            <w:tcW w:w="1701"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8617B">
              <w:rPr>
                <w:rFonts w:eastAsia="Calibri"/>
                <w:sz w:val="28"/>
                <w:szCs w:val="28"/>
              </w:rPr>
              <w:t>1,09</w:t>
            </w:r>
          </w:p>
        </w:tc>
      </w:tr>
      <w:tr w:rsidR="00236378" w:rsidRPr="0078617B" w:rsidTr="005F2733">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rsidR="00236378" w:rsidRPr="0078617B" w:rsidRDefault="00236378" w:rsidP="005F2733">
            <w:pPr>
              <w:spacing w:line="360" w:lineRule="atLeast"/>
              <w:rPr>
                <w:rFonts w:eastAsia="Calibri"/>
                <w:b w:val="0"/>
                <w:color w:val="auto"/>
                <w:sz w:val="28"/>
                <w:szCs w:val="28"/>
                <w:lang w:eastAsia="en-US"/>
              </w:rPr>
            </w:pPr>
            <w:r w:rsidRPr="0078617B">
              <w:rPr>
                <w:rFonts w:eastAsia="Calibri"/>
                <w:b w:val="0"/>
                <w:color w:val="auto"/>
                <w:sz w:val="28"/>
                <w:szCs w:val="28"/>
                <w:lang w:eastAsia="en-US"/>
              </w:rPr>
              <w:t>6</w:t>
            </w:r>
          </w:p>
        </w:tc>
        <w:tc>
          <w:tcPr>
            <w:tcW w:w="1417" w:type="dxa"/>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2,0</w:t>
            </w:r>
          </w:p>
        </w:tc>
        <w:tc>
          <w:tcPr>
            <w:tcW w:w="1843" w:type="dxa"/>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3,2</w:t>
            </w:r>
          </w:p>
        </w:tc>
        <w:tc>
          <w:tcPr>
            <w:tcW w:w="1417" w:type="dxa"/>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102</w:t>
            </w:r>
          </w:p>
        </w:tc>
        <w:tc>
          <w:tcPr>
            <w:tcW w:w="1418" w:type="dxa"/>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8617B">
              <w:rPr>
                <w:rFonts w:eastAsia="Calibri"/>
                <w:sz w:val="28"/>
                <w:szCs w:val="28"/>
              </w:rPr>
              <w:t>10</w:t>
            </w:r>
          </w:p>
        </w:tc>
        <w:tc>
          <w:tcPr>
            <w:tcW w:w="1701" w:type="dxa"/>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8617B">
              <w:rPr>
                <w:rFonts w:eastAsia="Calibri"/>
                <w:sz w:val="28"/>
                <w:szCs w:val="28"/>
              </w:rPr>
              <w:t>1,11</w:t>
            </w:r>
          </w:p>
        </w:tc>
      </w:tr>
      <w:tr w:rsidR="00236378" w:rsidRPr="0078617B" w:rsidTr="005F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right w:val="single" w:sz="4" w:space="0" w:color="auto"/>
            </w:tcBorders>
            <w:shd w:val="clear" w:color="auto" w:fill="auto"/>
          </w:tcPr>
          <w:p w:rsidR="00236378" w:rsidRPr="0078617B" w:rsidRDefault="00236378" w:rsidP="005F2733">
            <w:pPr>
              <w:spacing w:line="360" w:lineRule="atLeast"/>
              <w:rPr>
                <w:rFonts w:eastAsia="Calibri"/>
                <w:b w:val="0"/>
                <w:color w:val="auto"/>
                <w:sz w:val="28"/>
                <w:szCs w:val="28"/>
                <w:lang w:eastAsia="en-US"/>
              </w:rPr>
            </w:pPr>
            <w:r w:rsidRPr="0078617B">
              <w:rPr>
                <w:rFonts w:eastAsia="Calibri"/>
                <w:b w:val="0"/>
                <w:color w:val="auto"/>
                <w:sz w:val="28"/>
                <w:szCs w:val="28"/>
                <w:lang w:eastAsia="en-US"/>
              </w:rPr>
              <w:t>7</w:t>
            </w:r>
          </w:p>
        </w:tc>
        <w:tc>
          <w:tcPr>
            <w:tcW w:w="1417"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1,8</w:t>
            </w:r>
          </w:p>
        </w:tc>
        <w:tc>
          <w:tcPr>
            <w:tcW w:w="1843"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3,4</w:t>
            </w:r>
          </w:p>
        </w:tc>
        <w:tc>
          <w:tcPr>
            <w:tcW w:w="1417"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8617B">
              <w:rPr>
                <w:rFonts w:eastAsia="Calibri"/>
                <w:sz w:val="28"/>
                <w:szCs w:val="28"/>
              </w:rPr>
              <w:t>106</w:t>
            </w:r>
          </w:p>
        </w:tc>
        <w:tc>
          <w:tcPr>
            <w:tcW w:w="1418"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8617B">
              <w:rPr>
                <w:rFonts w:eastAsia="Calibri"/>
                <w:sz w:val="28"/>
                <w:szCs w:val="28"/>
              </w:rPr>
              <w:t>11</w:t>
            </w:r>
          </w:p>
        </w:tc>
        <w:tc>
          <w:tcPr>
            <w:tcW w:w="1701"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8617B">
              <w:rPr>
                <w:rFonts w:eastAsia="Calibri"/>
                <w:sz w:val="28"/>
                <w:szCs w:val="28"/>
              </w:rPr>
              <w:t>1,13</w:t>
            </w:r>
          </w:p>
        </w:tc>
      </w:tr>
      <w:tr w:rsidR="00236378" w:rsidRPr="0078617B" w:rsidTr="005F2733">
        <w:tc>
          <w:tcPr>
            <w:cnfStyle w:val="001000000000" w:firstRow="0" w:lastRow="0" w:firstColumn="1" w:lastColumn="0" w:oddVBand="0" w:evenVBand="0" w:oddHBand="0" w:evenHBand="0" w:firstRowFirstColumn="0" w:firstRowLastColumn="0" w:lastRowFirstColumn="0" w:lastRowLastColumn="0"/>
            <w:tcW w:w="1985" w:type="dxa"/>
            <w:shd w:val="clear" w:color="auto" w:fill="auto"/>
          </w:tcPr>
          <w:p w:rsidR="00236378" w:rsidRPr="0078617B" w:rsidRDefault="00236378" w:rsidP="005F2733">
            <w:pPr>
              <w:spacing w:line="360" w:lineRule="atLeast"/>
              <w:rPr>
                <w:rFonts w:eastAsia="Calibri"/>
                <w:b w:val="0"/>
                <w:color w:val="auto"/>
                <w:sz w:val="28"/>
                <w:szCs w:val="28"/>
                <w:lang w:eastAsia="en-US"/>
              </w:rPr>
            </w:pPr>
            <w:r w:rsidRPr="0078617B">
              <w:rPr>
                <w:rFonts w:eastAsia="Calibri"/>
                <w:b w:val="0"/>
                <w:color w:val="auto"/>
                <w:sz w:val="28"/>
                <w:szCs w:val="28"/>
                <w:lang w:eastAsia="en-US"/>
              </w:rPr>
              <w:t>8</w:t>
            </w:r>
          </w:p>
        </w:tc>
        <w:tc>
          <w:tcPr>
            <w:tcW w:w="1417" w:type="dxa"/>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1,5</w:t>
            </w:r>
          </w:p>
        </w:tc>
        <w:tc>
          <w:tcPr>
            <w:tcW w:w="1843" w:type="dxa"/>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3,6</w:t>
            </w:r>
          </w:p>
        </w:tc>
        <w:tc>
          <w:tcPr>
            <w:tcW w:w="1417" w:type="dxa"/>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8617B">
              <w:rPr>
                <w:rFonts w:eastAsia="Calibri"/>
                <w:sz w:val="28"/>
                <w:szCs w:val="28"/>
              </w:rPr>
              <w:t>110</w:t>
            </w:r>
          </w:p>
        </w:tc>
        <w:tc>
          <w:tcPr>
            <w:tcW w:w="1418" w:type="dxa"/>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8617B">
              <w:rPr>
                <w:rFonts w:eastAsia="Calibri"/>
                <w:sz w:val="28"/>
                <w:szCs w:val="28"/>
              </w:rPr>
              <w:t>12</w:t>
            </w:r>
          </w:p>
        </w:tc>
        <w:tc>
          <w:tcPr>
            <w:tcW w:w="1701" w:type="dxa"/>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8617B">
              <w:rPr>
                <w:rFonts w:eastAsia="Calibri"/>
                <w:sz w:val="28"/>
                <w:szCs w:val="28"/>
              </w:rPr>
              <w:t>1,15</w:t>
            </w:r>
          </w:p>
        </w:tc>
      </w:tr>
      <w:tr w:rsidR="00236378" w:rsidRPr="0078617B" w:rsidTr="005F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right w:val="single" w:sz="4" w:space="0" w:color="auto"/>
            </w:tcBorders>
            <w:shd w:val="clear" w:color="auto" w:fill="auto"/>
          </w:tcPr>
          <w:p w:rsidR="00236378" w:rsidRPr="0078617B" w:rsidRDefault="00236378" w:rsidP="005F2733">
            <w:pPr>
              <w:spacing w:line="360" w:lineRule="atLeast"/>
              <w:rPr>
                <w:rFonts w:eastAsia="Calibri"/>
                <w:b w:val="0"/>
                <w:color w:val="auto"/>
                <w:sz w:val="28"/>
                <w:szCs w:val="28"/>
                <w:lang w:eastAsia="en-US"/>
              </w:rPr>
            </w:pPr>
            <w:r w:rsidRPr="0078617B">
              <w:rPr>
                <w:rFonts w:eastAsia="Calibri"/>
                <w:b w:val="0"/>
                <w:color w:val="auto"/>
                <w:sz w:val="28"/>
                <w:szCs w:val="28"/>
                <w:lang w:eastAsia="en-US"/>
              </w:rPr>
              <w:t>9</w:t>
            </w:r>
          </w:p>
        </w:tc>
        <w:tc>
          <w:tcPr>
            <w:tcW w:w="1417"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1,7</w:t>
            </w:r>
          </w:p>
        </w:tc>
        <w:tc>
          <w:tcPr>
            <w:tcW w:w="1843"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3,8</w:t>
            </w:r>
          </w:p>
        </w:tc>
        <w:tc>
          <w:tcPr>
            <w:tcW w:w="1417"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8617B">
              <w:rPr>
                <w:rFonts w:eastAsia="Calibri"/>
                <w:sz w:val="28"/>
                <w:szCs w:val="28"/>
              </w:rPr>
              <w:t>114</w:t>
            </w:r>
          </w:p>
        </w:tc>
        <w:tc>
          <w:tcPr>
            <w:tcW w:w="1418"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8617B">
              <w:rPr>
                <w:rFonts w:eastAsia="Calibri"/>
                <w:sz w:val="28"/>
                <w:szCs w:val="28"/>
              </w:rPr>
              <w:t>13</w:t>
            </w:r>
          </w:p>
        </w:tc>
        <w:tc>
          <w:tcPr>
            <w:tcW w:w="1701"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8617B">
              <w:rPr>
                <w:rFonts w:eastAsia="Calibri"/>
                <w:sz w:val="28"/>
                <w:szCs w:val="28"/>
              </w:rPr>
              <w:t>1,17</w:t>
            </w:r>
          </w:p>
        </w:tc>
      </w:tr>
      <w:tr w:rsidR="00236378" w:rsidRPr="0078617B" w:rsidTr="005F2733">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auto"/>
            </w:tcBorders>
            <w:shd w:val="clear" w:color="auto" w:fill="auto"/>
          </w:tcPr>
          <w:p w:rsidR="00236378" w:rsidRPr="0078617B" w:rsidRDefault="00236378" w:rsidP="005F2733">
            <w:pPr>
              <w:spacing w:line="360" w:lineRule="atLeast"/>
              <w:rPr>
                <w:rFonts w:eastAsia="Calibri"/>
                <w:b w:val="0"/>
                <w:color w:val="auto"/>
                <w:sz w:val="28"/>
                <w:szCs w:val="28"/>
                <w:lang w:eastAsia="en-US"/>
              </w:rPr>
            </w:pPr>
            <w:r w:rsidRPr="0078617B">
              <w:rPr>
                <w:rFonts w:eastAsia="Calibri"/>
                <w:b w:val="0"/>
                <w:color w:val="auto"/>
                <w:sz w:val="28"/>
                <w:szCs w:val="28"/>
                <w:lang w:eastAsia="en-US"/>
              </w:rPr>
              <w:t>10</w:t>
            </w:r>
          </w:p>
        </w:tc>
        <w:tc>
          <w:tcPr>
            <w:tcW w:w="1417" w:type="dxa"/>
            <w:tcBorders>
              <w:bottom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1,9</w:t>
            </w:r>
          </w:p>
        </w:tc>
        <w:tc>
          <w:tcPr>
            <w:tcW w:w="1843" w:type="dxa"/>
            <w:tcBorders>
              <w:bottom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4,0</w:t>
            </w:r>
          </w:p>
        </w:tc>
        <w:tc>
          <w:tcPr>
            <w:tcW w:w="1417" w:type="dxa"/>
            <w:tcBorders>
              <w:bottom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8617B">
              <w:rPr>
                <w:rFonts w:eastAsia="Calibri"/>
                <w:sz w:val="28"/>
                <w:szCs w:val="28"/>
              </w:rPr>
              <w:t>118</w:t>
            </w:r>
          </w:p>
        </w:tc>
        <w:tc>
          <w:tcPr>
            <w:tcW w:w="1418" w:type="dxa"/>
            <w:tcBorders>
              <w:bottom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8617B">
              <w:rPr>
                <w:rFonts w:eastAsia="Calibri"/>
                <w:sz w:val="28"/>
                <w:szCs w:val="28"/>
              </w:rPr>
              <w:t>14</w:t>
            </w:r>
          </w:p>
        </w:tc>
        <w:tc>
          <w:tcPr>
            <w:tcW w:w="1701" w:type="dxa"/>
            <w:tcBorders>
              <w:bottom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8617B">
              <w:rPr>
                <w:rFonts w:eastAsia="Calibri"/>
                <w:sz w:val="28"/>
                <w:szCs w:val="28"/>
              </w:rPr>
              <w:t>1,19</w:t>
            </w:r>
          </w:p>
        </w:tc>
      </w:tr>
      <w:tr w:rsidR="00236378" w:rsidRPr="0078617B" w:rsidTr="005F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bottom w:val="single" w:sz="4" w:space="0" w:color="auto"/>
              <w:right w:val="single" w:sz="4" w:space="0" w:color="auto"/>
            </w:tcBorders>
            <w:shd w:val="clear" w:color="auto" w:fill="auto"/>
          </w:tcPr>
          <w:p w:rsidR="00236378" w:rsidRPr="0078617B" w:rsidRDefault="00236378" w:rsidP="005F2733">
            <w:pPr>
              <w:spacing w:line="360" w:lineRule="atLeast"/>
              <w:rPr>
                <w:rFonts w:eastAsia="Calibri"/>
                <w:b w:val="0"/>
                <w:color w:val="auto"/>
                <w:sz w:val="28"/>
                <w:szCs w:val="28"/>
                <w:lang w:eastAsia="en-US"/>
              </w:rPr>
            </w:pPr>
            <w:r w:rsidRPr="0078617B">
              <w:rPr>
                <w:rFonts w:eastAsia="Calibri"/>
                <w:b w:val="0"/>
                <w:color w:val="auto"/>
                <w:sz w:val="28"/>
                <w:szCs w:val="28"/>
                <w:lang w:eastAsia="en-US"/>
              </w:rPr>
              <w:t>11</w:t>
            </w:r>
          </w:p>
        </w:tc>
        <w:tc>
          <w:tcPr>
            <w:tcW w:w="1417" w:type="dxa"/>
            <w:tcBorders>
              <w:left w:val="single" w:sz="4" w:space="0" w:color="auto"/>
              <w:bottom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2,1</w:t>
            </w:r>
          </w:p>
        </w:tc>
        <w:tc>
          <w:tcPr>
            <w:tcW w:w="1843" w:type="dxa"/>
            <w:tcBorders>
              <w:left w:val="single" w:sz="4" w:space="0" w:color="auto"/>
              <w:bottom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4,2</w:t>
            </w:r>
          </w:p>
        </w:tc>
        <w:tc>
          <w:tcPr>
            <w:tcW w:w="1417" w:type="dxa"/>
            <w:tcBorders>
              <w:left w:val="single" w:sz="4" w:space="0" w:color="auto"/>
              <w:bottom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8617B">
              <w:rPr>
                <w:rFonts w:eastAsia="Calibri"/>
                <w:sz w:val="28"/>
                <w:szCs w:val="28"/>
              </w:rPr>
              <w:t>122</w:t>
            </w:r>
          </w:p>
        </w:tc>
        <w:tc>
          <w:tcPr>
            <w:tcW w:w="1418" w:type="dxa"/>
            <w:tcBorders>
              <w:left w:val="single" w:sz="4" w:space="0" w:color="auto"/>
              <w:bottom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8617B">
              <w:rPr>
                <w:rFonts w:eastAsia="Calibri"/>
                <w:sz w:val="28"/>
                <w:szCs w:val="28"/>
              </w:rPr>
              <w:t>15</w:t>
            </w:r>
          </w:p>
        </w:tc>
        <w:tc>
          <w:tcPr>
            <w:tcW w:w="1701" w:type="dxa"/>
            <w:tcBorders>
              <w:left w:val="single" w:sz="4" w:space="0" w:color="auto"/>
              <w:bottom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8617B">
              <w:rPr>
                <w:rFonts w:eastAsia="Calibri"/>
                <w:sz w:val="28"/>
                <w:szCs w:val="28"/>
              </w:rPr>
              <w:t>1,21</w:t>
            </w:r>
          </w:p>
        </w:tc>
      </w:tr>
      <w:tr w:rsidR="00236378" w:rsidRPr="0078617B" w:rsidTr="005F2733">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right w:val="single" w:sz="4" w:space="0" w:color="auto"/>
            </w:tcBorders>
            <w:shd w:val="clear" w:color="auto" w:fill="auto"/>
          </w:tcPr>
          <w:p w:rsidR="00236378" w:rsidRPr="0078617B" w:rsidRDefault="00236378" w:rsidP="005F2733">
            <w:pPr>
              <w:spacing w:line="360" w:lineRule="atLeast"/>
              <w:rPr>
                <w:rFonts w:eastAsia="Calibri"/>
                <w:b w:val="0"/>
                <w:color w:val="auto"/>
                <w:sz w:val="28"/>
                <w:szCs w:val="28"/>
                <w:lang w:eastAsia="en-US"/>
              </w:rPr>
            </w:pPr>
            <w:r w:rsidRPr="0078617B">
              <w:rPr>
                <w:rFonts w:eastAsia="Calibri"/>
                <w:b w:val="0"/>
                <w:color w:val="auto"/>
                <w:sz w:val="28"/>
                <w:szCs w:val="28"/>
                <w:lang w:eastAsia="en-US"/>
              </w:rPr>
              <w:t>12</w:t>
            </w:r>
          </w:p>
        </w:tc>
        <w:tc>
          <w:tcPr>
            <w:tcW w:w="1417"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2,3</w:t>
            </w:r>
          </w:p>
        </w:tc>
        <w:tc>
          <w:tcPr>
            <w:tcW w:w="1843"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4,4</w:t>
            </w:r>
          </w:p>
        </w:tc>
        <w:tc>
          <w:tcPr>
            <w:tcW w:w="1417"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8617B">
              <w:rPr>
                <w:rFonts w:eastAsia="Calibri"/>
                <w:sz w:val="28"/>
                <w:szCs w:val="28"/>
              </w:rPr>
              <w:t>126</w:t>
            </w:r>
          </w:p>
        </w:tc>
        <w:tc>
          <w:tcPr>
            <w:tcW w:w="1418"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8617B">
              <w:rPr>
                <w:rFonts w:eastAsia="Calibri"/>
                <w:sz w:val="28"/>
                <w:szCs w:val="28"/>
              </w:rPr>
              <w:t>16</w:t>
            </w:r>
          </w:p>
        </w:tc>
        <w:tc>
          <w:tcPr>
            <w:tcW w:w="1701"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8617B">
              <w:rPr>
                <w:rFonts w:eastAsia="Calibri"/>
                <w:sz w:val="28"/>
                <w:szCs w:val="28"/>
              </w:rPr>
              <w:t>1,2</w:t>
            </w:r>
          </w:p>
        </w:tc>
      </w:tr>
      <w:tr w:rsidR="00236378" w:rsidRPr="0078617B" w:rsidTr="005F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bottom w:val="single" w:sz="4" w:space="0" w:color="auto"/>
              <w:right w:val="single" w:sz="4" w:space="0" w:color="auto"/>
            </w:tcBorders>
            <w:shd w:val="clear" w:color="auto" w:fill="auto"/>
          </w:tcPr>
          <w:p w:rsidR="00236378" w:rsidRPr="0078617B" w:rsidRDefault="00236378" w:rsidP="005F2733">
            <w:pPr>
              <w:spacing w:line="360" w:lineRule="atLeast"/>
              <w:rPr>
                <w:rFonts w:eastAsia="Calibri"/>
                <w:b w:val="0"/>
                <w:color w:val="auto"/>
                <w:sz w:val="28"/>
                <w:szCs w:val="28"/>
                <w:lang w:eastAsia="en-US"/>
              </w:rPr>
            </w:pPr>
            <w:r w:rsidRPr="0078617B">
              <w:rPr>
                <w:rFonts w:eastAsia="Calibri"/>
                <w:b w:val="0"/>
                <w:color w:val="auto"/>
                <w:sz w:val="28"/>
                <w:szCs w:val="28"/>
                <w:lang w:eastAsia="en-US"/>
              </w:rPr>
              <w:t>13</w:t>
            </w:r>
          </w:p>
        </w:tc>
        <w:tc>
          <w:tcPr>
            <w:tcW w:w="1417" w:type="dxa"/>
            <w:tcBorders>
              <w:left w:val="single" w:sz="4" w:space="0" w:color="auto"/>
              <w:bottom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2,5</w:t>
            </w:r>
          </w:p>
        </w:tc>
        <w:tc>
          <w:tcPr>
            <w:tcW w:w="1843" w:type="dxa"/>
            <w:tcBorders>
              <w:left w:val="single" w:sz="4" w:space="0" w:color="auto"/>
              <w:bottom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4,6</w:t>
            </w:r>
          </w:p>
        </w:tc>
        <w:tc>
          <w:tcPr>
            <w:tcW w:w="1417" w:type="dxa"/>
            <w:tcBorders>
              <w:left w:val="single" w:sz="4" w:space="0" w:color="auto"/>
              <w:bottom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8617B">
              <w:rPr>
                <w:rFonts w:eastAsia="Calibri"/>
                <w:sz w:val="28"/>
                <w:szCs w:val="28"/>
              </w:rPr>
              <w:t>130</w:t>
            </w:r>
          </w:p>
        </w:tc>
        <w:tc>
          <w:tcPr>
            <w:tcW w:w="1418" w:type="dxa"/>
            <w:tcBorders>
              <w:left w:val="single" w:sz="4" w:space="0" w:color="auto"/>
              <w:bottom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8617B">
              <w:rPr>
                <w:rFonts w:eastAsia="Calibri"/>
                <w:sz w:val="28"/>
                <w:szCs w:val="28"/>
              </w:rPr>
              <w:t>17</w:t>
            </w:r>
          </w:p>
        </w:tc>
        <w:tc>
          <w:tcPr>
            <w:tcW w:w="1701" w:type="dxa"/>
            <w:tcBorders>
              <w:left w:val="single" w:sz="4" w:space="0" w:color="auto"/>
              <w:bottom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8617B">
              <w:rPr>
                <w:rFonts w:eastAsia="Calibri"/>
                <w:sz w:val="28"/>
                <w:szCs w:val="28"/>
              </w:rPr>
              <w:t>1,19</w:t>
            </w:r>
          </w:p>
        </w:tc>
      </w:tr>
      <w:tr w:rsidR="00236378" w:rsidRPr="0078617B" w:rsidTr="005F2733">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right w:val="single" w:sz="4" w:space="0" w:color="auto"/>
            </w:tcBorders>
            <w:shd w:val="clear" w:color="auto" w:fill="auto"/>
          </w:tcPr>
          <w:p w:rsidR="00236378" w:rsidRPr="0078617B" w:rsidRDefault="00236378" w:rsidP="005F2733">
            <w:pPr>
              <w:spacing w:line="360" w:lineRule="atLeast"/>
              <w:rPr>
                <w:rFonts w:eastAsia="Calibri"/>
                <w:b w:val="0"/>
                <w:color w:val="auto"/>
                <w:sz w:val="28"/>
                <w:szCs w:val="28"/>
                <w:lang w:eastAsia="en-US"/>
              </w:rPr>
            </w:pPr>
            <w:r w:rsidRPr="0078617B">
              <w:rPr>
                <w:rFonts w:eastAsia="Calibri"/>
                <w:b w:val="0"/>
                <w:color w:val="auto"/>
                <w:sz w:val="28"/>
                <w:szCs w:val="28"/>
                <w:lang w:eastAsia="en-US"/>
              </w:rPr>
              <w:t>14</w:t>
            </w:r>
          </w:p>
        </w:tc>
        <w:tc>
          <w:tcPr>
            <w:tcW w:w="1417"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2,7</w:t>
            </w:r>
          </w:p>
        </w:tc>
        <w:tc>
          <w:tcPr>
            <w:tcW w:w="1843"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4,8</w:t>
            </w:r>
          </w:p>
        </w:tc>
        <w:tc>
          <w:tcPr>
            <w:tcW w:w="1417"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8617B">
              <w:rPr>
                <w:rFonts w:eastAsia="Calibri"/>
                <w:sz w:val="28"/>
                <w:szCs w:val="28"/>
              </w:rPr>
              <w:t>134</w:t>
            </w:r>
          </w:p>
        </w:tc>
        <w:tc>
          <w:tcPr>
            <w:tcW w:w="1418"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8617B">
              <w:rPr>
                <w:rFonts w:eastAsia="Calibri"/>
                <w:sz w:val="28"/>
                <w:szCs w:val="28"/>
              </w:rPr>
              <w:t>18</w:t>
            </w:r>
          </w:p>
        </w:tc>
        <w:tc>
          <w:tcPr>
            <w:tcW w:w="1701"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8617B">
              <w:rPr>
                <w:rFonts w:eastAsia="Calibri"/>
                <w:sz w:val="28"/>
                <w:szCs w:val="28"/>
              </w:rPr>
              <w:t>1,18</w:t>
            </w:r>
          </w:p>
        </w:tc>
      </w:tr>
      <w:tr w:rsidR="00236378" w:rsidRPr="0078617B" w:rsidTr="005F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right w:val="single" w:sz="4" w:space="0" w:color="auto"/>
            </w:tcBorders>
            <w:shd w:val="clear" w:color="auto" w:fill="auto"/>
          </w:tcPr>
          <w:p w:rsidR="00236378" w:rsidRPr="0078617B" w:rsidRDefault="00236378" w:rsidP="005F2733">
            <w:pPr>
              <w:spacing w:line="360" w:lineRule="atLeast"/>
              <w:rPr>
                <w:rFonts w:eastAsia="Calibri"/>
                <w:b w:val="0"/>
                <w:color w:val="auto"/>
                <w:sz w:val="28"/>
                <w:szCs w:val="28"/>
                <w:lang w:eastAsia="en-US"/>
              </w:rPr>
            </w:pPr>
            <w:r w:rsidRPr="0078617B">
              <w:rPr>
                <w:rFonts w:eastAsia="Calibri"/>
                <w:b w:val="0"/>
                <w:color w:val="auto"/>
                <w:sz w:val="28"/>
                <w:szCs w:val="28"/>
                <w:lang w:eastAsia="en-US"/>
              </w:rPr>
              <w:t>15</w:t>
            </w:r>
          </w:p>
        </w:tc>
        <w:tc>
          <w:tcPr>
            <w:tcW w:w="1417"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2,9</w:t>
            </w:r>
          </w:p>
        </w:tc>
        <w:tc>
          <w:tcPr>
            <w:tcW w:w="1843"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4,2</w:t>
            </w:r>
          </w:p>
        </w:tc>
        <w:tc>
          <w:tcPr>
            <w:tcW w:w="1417"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8617B">
              <w:rPr>
                <w:rFonts w:eastAsia="Calibri"/>
                <w:sz w:val="28"/>
                <w:szCs w:val="28"/>
              </w:rPr>
              <w:t>138</w:t>
            </w:r>
          </w:p>
        </w:tc>
        <w:tc>
          <w:tcPr>
            <w:tcW w:w="1418"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8617B">
              <w:rPr>
                <w:rFonts w:eastAsia="Calibri"/>
                <w:sz w:val="28"/>
                <w:szCs w:val="28"/>
              </w:rPr>
              <w:t>19</w:t>
            </w:r>
          </w:p>
        </w:tc>
        <w:tc>
          <w:tcPr>
            <w:tcW w:w="1701"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8617B">
              <w:rPr>
                <w:rFonts w:eastAsia="Calibri"/>
                <w:sz w:val="28"/>
                <w:szCs w:val="28"/>
              </w:rPr>
              <w:t>1,17</w:t>
            </w:r>
          </w:p>
        </w:tc>
      </w:tr>
      <w:tr w:rsidR="00236378" w:rsidRPr="0078617B" w:rsidTr="005F2733">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right w:val="single" w:sz="4" w:space="0" w:color="auto"/>
            </w:tcBorders>
            <w:shd w:val="clear" w:color="auto" w:fill="auto"/>
          </w:tcPr>
          <w:p w:rsidR="00236378" w:rsidRPr="0078617B" w:rsidRDefault="00236378" w:rsidP="005F2733">
            <w:pPr>
              <w:spacing w:line="360" w:lineRule="atLeast"/>
              <w:rPr>
                <w:rFonts w:eastAsia="Calibri"/>
                <w:b w:val="0"/>
                <w:color w:val="auto"/>
                <w:sz w:val="28"/>
                <w:szCs w:val="28"/>
                <w:lang w:eastAsia="en-US"/>
              </w:rPr>
            </w:pPr>
            <w:r w:rsidRPr="0078617B">
              <w:rPr>
                <w:rFonts w:eastAsia="Calibri"/>
                <w:b w:val="0"/>
                <w:color w:val="auto"/>
                <w:sz w:val="28"/>
                <w:szCs w:val="28"/>
                <w:lang w:eastAsia="en-US"/>
              </w:rPr>
              <w:t>16</w:t>
            </w:r>
          </w:p>
        </w:tc>
        <w:tc>
          <w:tcPr>
            <w:tcW w:w="1417"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3,1</w:t>
            </w:r>
          </w:p>
        </w:tc>
        <w:tc>
          <w:tcPr>
            <w:tcW w:w="1843"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4,4</w:t>
            </w:r>
          </w:p>
        </w:tc>
        <w:tc>
          <w:tcPr>
            <w:tcW w:w="1417"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8617B">
              <w:rPr>
                <w:rFonts w:eastAsia="Calibri"/>
                <w:sz w:val="28"/>
                <w:szCs w:val="28"/>
              </w:rPr>
              <w:t>120</w:t>
            </w:r>
          </w:p>
        </w:tc>
        <w:tc>
          <w:tcPr>
            <w:tcW w:w="1418"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8617B">
              <w:rPr>
                <w:rFonts w:eastAsia="Calibri"/>
                <w:sz w:val="28"/>
                <w:szCs w:val="28"/>
              </w:rPr>
              <w:t>20</w:t>
            </w:r>
          </w:p>
        </w:tc>
        <w:tc>
          <w:tcPr>
            <w:tcW w:w="1701"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8617B">
              <w:rPr>
                <w:rFonts w:eastAsia="Calibri"/>
                <w:sz w:val="28"/>
                <w:szCs w:val="28"/>
              </w:rPr>
              <w:t>1,16</w:t>
            </w:r>
          </w:p>
        </w:tc>
      </w:tr>
      <w:tr w:rsidR="00236378" w:rsidRPr="0078617B" w:rsidTr="005F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right w:val="single" w:sz="4" w:space="0" w:color="auto"/>
            </w:tcBorders>
            <w:shd w:val="clear" w:color="auto" w:fill="auto"/>
          </w:tcPr>
          <w:p w:rsidR="00236378" w:rsidRPr="0078617B" w:rsidRDefault="00236378" w:rsidP="005F2733">
            <w:pPr>
              <w:spacing w:line="360" w:lineRule="atLeast"/>
              <w:rPr>
                <w:rFonts w:eastAsia="Calibri"/>
                <w:b w:val="0"/>
                <w:color w:val="auto"/>
                <w:sz w:val="28"/>
                <w:szCs w:val="28"/>
                <w:lang w:eastAsia="en-US"/>
              </w:rPr>
            </w:pPr>
            <w:r w:rsidRPr="0078617B">
              <w:rPr>
                <w:rFonts w:eastAsia="Calibri"/>
                <w:b w:val="0"/>
                <w:color w:val="auto"/>
                <w:sz w:val="28"/>
                <w:szCs w:val="28"/>
                <w:lang w:eastAsia="en-US"/>
              </w:rPr>
              <w:t>17</w:t>
            </w:r>
          </w:p>
        </w:tc>
        <w:tc>
          <w:tcPr>
            <w:tcW w:w="1417"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3,3</w:t>
            </w:r>
          </w:p>
        </w:tc>
        <w:tc>
          <w:tcPr>
            <w:tcW w:w="1843"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4,6</w:t>
            </w:r>
          </w:p>
        </w:tc>
        <w:tc>
          <w:tcPr>
            <w:tcW w:w="1417"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8617B">
              <w:rPr>
                <w:rFonts w:eastAsia="Calibri"/>
                <w:sz w:val="28"/>
                <w:szCs w:val="28"/>
              </w:rPr>
              <w:t>117</w:t>
            </w:r>
          </w:p>
        </w:tc>
        <w:tc>
          <w:tcPr>
            <w:tcW w:w="1418"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8617B">
              <w:rPr>
                <w:rFonts w:eastAsia="Calibri"/>
                <w:sz w:val="28"/>
                <w:szCs w:val="28"/>
              </w:rPr>
              <w:t>21</w:t>
            </w:r>
          </w:p>
        </w:tc>
        <w:tc>
          <w:tcPr>
            <w:tcW w:w="1701"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8617B">
              <w:rPr>
                <w:rFonts w:eastAsia="Calibri"/>
                <w:sz w:val="28"/>
                <w:szCs w:val="28"/>
              </w:rPr>
              <w:t>1,15</w:t>
            </w:r>
          </w:p>
        </w:tc>
      </w:tr>
      <w:tr w:rsidR="00236378" w:rsidRPr="0078617B" w:rsidTr="005F2733">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bottom w:val="single" w:sz="4" w:space="0" w:color="auto"/>
              <w:right w:val="single" w:sz="4" w:space="0" w:color="auto"/>
            </w:tcBorders>
            <w:shd w:val="clear" w:color="auto" w:fill="auto"/>
          </w:tcPr>
          <w:p w:rsidR="00236378" w:rsidRPr="0078617B" w:rsidRDefault="00236378" w:rsidP="005F2733">
            <w:pPr>
              <w:spacing w:line="360" w:lineRule="atLeast"/>
              <w:rPr>
                <w:rFonts w:eastAsia="Calibri"/>
                <w:b w:val="0"/>
                <w:color w:val="auto"/>
                <w:sz w:val="28"/>
                <w:szCs w:val="28"/>
                <w:lang w:eastAsia="en-US"/>
              </w:rPr>
            </w:pPr>
            <w:r w:rsidRPr="0078617B">
              <w:rPr>
                <w:rFonts w:eastAsia="Calibri"/>
                <w:b w:val="0"/>
                <w:color w:val="auto"/>
                <w:sz w:val="28"/>
                <w:szCs w:val="28"/>
                <w:lang w:eastAsia="en-US"/>
              </w:rPr>
              <w:t>18</w:t>
            </w:r>
          </w:p>
        </w:tc>
        <w:tc>
          <w:tcPr>
            <w:tcW w:w="1417" w:type="dxa"/>
            <w:tcBorders>
              <w:left w:val="single" w:sz="4" w:space="0" w:color="auto"/>
              <w:bottom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3,5</w:t>
            </w:r>
          </w:p>
        </w:tc>
        <w:tc>
          <w:tcPr>
            <w:tcW w:w="1843" w:type="dxa"/>
            <w:tcBorders>
              <w:left w:val="single" w:sz="4" w:space="0" w:color="auto"/>
              <w:bottom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4,3</w:t>
            </w:r>
          </w:p>
        </w:tc>
        <w:tc>
          <w:tcPr>
            <w:tcW w:w="1417" w:type="dxa"/>
            <w:tcBorders>
              <w:left w:val="single" w:sz="4" w:space="0" w:color="auto"/>
              <w:bottom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8617B">
              <w:rPr>
                <w:rFonts w:eastAsia="Calibri"/>
                <w:sz w:val="28"/>
                <w:szCs w:val="28"/>
              </w:rPr>
              <w:t>114</w:t>
            </w:r>
          </w:p>
        </w:tc>
        <w:tc>
          <w:tcPr>
            <w:tcW w:w="1418" w:type="dxa"/>
            <w:tcBorders>
              <w:left w:val="single" w:sz="4" w:space="0" w:color="auto"/>
              <w:bottom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8617B">
              <w:rPr>
                <w:rFonts w:eastAsia="Calibri"/>
                <w:sz w:val="28"/>
                <w:szCs w:val="28"/>
              </w:rPr>
              <w:t>22</w:t>
            </w:r>
          </w:p>
        </w:tc>
        <w:tc>
          <w:tcPr>
            <w:tcW w:w="1701" w:type="dxa"/>
            <w:tcBorders>
              <w:left w:val="single" w:sz="4" w:space="0" w:color="auto"/>
              <w:bottom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8617B">
              <w:rPr>
                <w:rFonts w:eastAsia="Calibri"/>
                <w:sz w:val="28"/>
                <w:szCs w:val="28"/>
              </w:rPr>
              <w:t>1,14</w:t>
            </w:r>
          </w:p>
        </w:tc>
      </w:tr>
      <w:tr w:rsidR="00236378" w:rsidRPr="0078617B" w:rsidTr="005F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right w:val="single" w:sz="4" w:space="0" w:color="auto"/>
            </w:tcBorders>
            <w:shd w:val="clear" w:color="auto" w:fill="auto"/>
          </w:tcPr>
          <w:p w:rsidR="00236378" w:rsidRPr="0078617B" w:rsidRDefault="00236378" w:rsidP="005F2733">
            <w:pPr>
              <w:spacing w:line="360" w:lineRule="atLeast"/>
              <w:rPr>
                <w:rFonts w:eastAsia="Calibri"/>
                <w:b w:val="0"/>
                <w:color w:val="auto"/>
                <w:sz w:val="28"/>
                <w:szCs w:val="28"/>
                <w:lang w:eastAsia="en-US"/>
              </w:rPr>
            </w:pPr>
            <w:r w:rsidRPr="0078617B">
              <w:rPr>
                <w:rFonts w:eastAsia="Calibri"/>
                <w:b w:val="0"/>
                <w:color w:val="auto"/>
                <w:sz w:val="28"/>
                <w:szCs w:val="28"/>
                <w:lang w:eastAsia="en-US"/>
              </w:rPr>
              <w:t>19</w:t>
            </w:r>
          </w:p>
        </w:tc>
        <w:tc>
          <w:tcPr>
            <w:tcW w:w="1417"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3,7</w:t>
            </w:r>
          </w:p>
        </w:tc>
        <w:tc>
          <w:tcPr>
            <w:tcW w:w="1843"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4,0</w:t>
            </w:r>
          </w:p>
        </w:tc>
        <w:tc>
          <w:tcPr>
            <w:tcW w:w="1417"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8617B">
              <w:rPr>
                <w:rFonts w:eastAsia="Calibri"/>
                <w:sz w:val="28"/>
                <w:szCs w:val="28"/>
              </w:rPr>
              <w:t>111</w:t>
            </w:r>
          </w:p>
        </w:tc>
        <w:tc>
          <w:tcPr>
            <w:tcW w:w="1418"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8617B">
              <w:rPr>
                <w:rFonts w:eastAsia="Calibri"/>
                <w:sz w:val="28"/>
                <w:szCs w:val="28"/>
              </w:rPr>
              <w:t>23</w:t>
            </w:r>
          </w:p>
        </w:tc>
        <w:tc>
          <w:tcPr>
            <w:tcW w:w="1701" w:type="dxa"/>
            <w:tcBorders>
              <w:left w:val="single" w:sz="4" w:space="0" w:color="auto"/>
              <w:right w:val="single" w:sz="4" w:space="0" w:color="auto"/>
            </w:tcBorders>
            <w:shd w:val="clear" w:color="auto" w:fill="auto"/>
            <w:vAlign w:val="center"/>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8617B">
              <w:rPr>
                <w:rFonts w:eastAsia="Calibri"/>
                <w:sz w:val="28"/>
                <w:szCs w:val="28"/>
              </w:rPr>
              <w:t>1,13</w:t>
            </w:r>
          </w:p>
        </w:tc>
      </w:tr>
      <w:tr w:rsidR="00236378" w:rsidRPr="0078617B" w:rsidTr="005F2733">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right w:val="single" w:sz="4" w:space="0" w:color="auto"/>
            </w:tcBorders>
            <w:shd w:val="clear" w:color="auto" w:fill="auto"/>
          </w:tcPr>
          <w:p w:rsidR="00236378" w:rsidRPr="0078617B" w:rsidRDefault="00236378" w:rsidP="005F2733">
            <w:pPr>
              <w:spacing w:line="360" w:lineRule="atLeast"/>
              <w:rPr>
                <w:rFonts w:eastAsia="Calibri"/>
                <w:b w:val="0"/>
                <w:color w:val="auto"/>
                <w:sz w:val="28"/>
                <w:szCs w:val="28"/>
                <w:lang w:eastAsia="en-US"/>
              </w:rPr>
            </w:pPr>
            <w:r w:rsidRPr="0078617B">
              <w:rPr>
                <w:rFonts w:eastAsia="Calibri"/>
                <w:b w:val="0"/>
                <w:color w:val="auto"/>
                <w:sz w:val="28"/>
                <w:szCs w:val="28"/>
                <w:lang w:eastAsia="en-US"/>
              </w:rPr>
              <w:t>20</w:t>
            </w:r>
          </w:p>
        </w:tc>
        <w:tc>
          <w:tcPr>
            <w:tcW w:w="1417"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3,9</w:t>
            </w:r>
          </w:p>
        </w:tc>
        <w:tc>
          <w:tcPr>
            <w:tcW w:w="1843"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3,7</w:t>
            </w:r>
          </w:p>
        </w:tc>
        <w:tc>
          <w:tcPr>
            <w:tcW w:w="1417"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8617B">
              <w:rPr>
                <w:rFonts w:eastAsia="Calibri"/>
                <w:sz w:val="28"/>
                <w:szCs w:val="28"/>
              </w:rPr>
              <w:t>108</w:t>
            </w:r>
          </w:p>
        </w:tc>
        <w:tc>
          <w:tcPr>
            <w:tcW w:w="1418"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8617B">
              <w:rPr>
                <w:rFonts w:eastAsia="Calibri"/>
                <w:sz w:val="28"/>
                <w:szCs w:val="28"/>
              </w:rPr>
              <w:t>24</w:t>
            </w:r>
          </w:p>
        </w:tc>
        <w:tc>
          <w:tcPr>
            <w:tcW w:w="1701" w:type="dxa"/>
            <w:tcBorders>
              <w:left w:val="single" w:sz="4" w:space="0" w:color="auto"/>
              <w:right w:val="single" w:sz="4" w:space="0" w:color="auto"/>
            </w:tcBorders>
            <w:shd w:val="clear" w:color="auto" w:fill="auto"/>
            <w:vAlign w:val="center"/>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8617B">
              <w:rPr>
                <w:rFonts w:eastAsia="Calibri"/>
                <w:sz w:val="28"/>
                <w:szCs w:val="28"/>
              </w:rPr>
              <w:t>1,12</w:t>
            </w:r>
          </w:p>
        </w:tc>
      </w:tr>
      <w:tr w:rsidR="00236378" w:rsidRPr="0078617B" w:rsidTr="005F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right w:val="single" w:sz="4" w:space="0" w:color="auto"/>
            </w:tcBorders>
            <w:shd w:val="clear" w:color="auto" w:fill="auto"/>
          </w:tcPr>
          <w:p w:rsidR="00236378" w:rsidRPr="0078617B" w:rsidRDefault="00236378" w:rsidP="005F2733">
            <w:pPr>
              <w:spacing w:line="360" w:lineRule="atLeast"/>
              <w:rPr>
                <w:rFonts w:eastAsia="Calibri"/>
                <w:b w:val="0"/>
                <w:color w:val="auto"/>
                <w:sz w:val="28"/>
                <w:szCs w:val="28"/>
                <w:lang w:eastAsia="en-US"/>
              </w:rPr>
            </w:pPr>
            <w:r w:rsidRPr="0078617B">
              <w:rPr>
                <w:rFonts w:eastAsia="Calibri"/>
                <w:b w:val="0"/>
                <w:color w:val="auto"/>
                <w:sz w:val="28"/>
                <w:szCs w:val="28"/>
                <w:lang w:eastAsia="en-US"/>
              </w:rPr>
              <w:t>21</w:t>
            </w:r>
          </w:p>
        </w:tc>
        <w:tc>
          <w:tcPr>
            <w:tcW w:w="1417"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4,1</w:t>
            </w:r>
          </w:p>
        </w:tc>
        <w:tc>
          <w:tcPr>
            <w:tcW w:w="1843"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3,4</w:t>
            </w:r>
          </w:p>
        </w:tc>
        <w:tc>
          <w:tcPr>
            <w:tcW w:w="1417"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8617B">
              <w:rPr>
                <w:rFonts w:eastAsia="Calibri"/>
                <w:sz w:val="28"/>
                <w:szCs w:val="28"/>
              </w:rPr>
              <w:t>105</w:t>
            </w:r>
          </w:p>
        </w:tc>
        <w:tc>
          <w:tcPr>
            <w:tcW w:w="1418"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8617B">
              <w:rPr>
                <w:rFonts w:eastAsia="Calibri"/>
                <w:sz w:val="28"/>
                <w:szCs w:val="28"/>
              </w:rPr>
              <w:t>25</w:t>
            </w:r>
          </w:p>
        </w:tc>
        <w:tc>
          <w:tcPr>
            <w:tcW w:w="1701" w:type="dxa"/>
            <w:tcBorders>
              <w:left w:val="single" w:sz="4" w:space="0" w:color="auto"/>
              <w:right w:val="single" w:sz="4" w:space="0" w:color="auto"/>
            </w:tcBorders>
            <w:shd w:val="clear" w:color="auto" w:fill="auto"/>
            <w:vAlign w:val="center"/>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8617B">
              <w:rPr>
                <w:rFonts w:eastAsia="Calibri"/>
                <w:sz w:val="28"/>
                <w:szCs w:val="28"/>
              </w:rPr>
              <w:t>1,11</w:t>
            </w:r>
          </w:p>
        </w:tc>
      </w:tr>
      <w:tr w:rsidR="00236378" w:rsidRPr="0078617B" w:rsidTr="005F2733">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right w:val="single" w:sz="4" w:space="0" w:color="auto"/>
            </w:tcBorders>
            <w:shd w:val="clear" w:color="auto" w:fill="auto"/>
          </w:tcPr>
          <w:p w:rsidR="00236378" w:rsidRPr="0078617B" w:rsidRDefault="00236378" w:rsidP="005F2733">
            <w:pPr>
              <w:spacing w:line="360" w:lineRule="atLeast"/>
              <w:rPr>
                <w:rFonts w:eastAsia="Calibri"/>
                <w:b w:val="0"/>
                <w:color w:val="auto"/>
                <w:sz w:val="28"/>
                <w:szCs w:val="28"/>
                <w:lang w:eastAsia="en-US"/>
              </w:rPr>
            </w:pPr>
            <w:r w:rsidRPr="0078617B">
              <w:rPr>
                <w:rFonts w:eastAsia="Calibri"/>
                <w:b w:val="0"/>
                <w:color w:val="auto"/>
                <w:sz w:val="28"/>
                <w:szCs w:val="28"/>
                <w:lang w:eastAsia="en-US"/>
              </w:rPr>
              <w:t>22</w:t>
            </w:r>
          </w:p>
        </w:tc>
        <w:tc>
          <w:tcPr>
            <w:tcW w:w="1417"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4,3</w:t>
            </w:r>
          </w:p>
        </w:tc>
        <w:tc>
          <w:tcPr>
            <w:tcW w:w="1843"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3,1</w:t>
            </w:r>
          </w:p>
        </w:tc>
        <w:tc>
          <w:tcPr>
            <w:tcW w:w="1417"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8617B">
              <w:rPr>
                <w:rFonts w:eastAsia="Calibri"/>
                <w:sz w:val="28"/>
                <w:szCs w:val="28"/>
              </w:rPr>
              <w:t>102</w:t>
            </w:r>
          </w:p>
        </w:tc>
        <w:tc>
          <w:tcPr>
            <w:tcW w:w="1418"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8617B">
              <w:rPr>
                <w:rFonts w:eastAsia="Calibri"/>
                <w:sz w:val="28"/>
                <w:szCs w:val="28"/>
              </w:rPr>
              <w:t>26</w:t>
            </w:r>
          </w:p>
        </w:tc>
        <w:tc>
          <w:tcPr>
            <w:tcW w:w="1701" w:type="dxa"/>
            <w:tcBorders>
              <w:left w:val="single" w:sz="4" w:space="0" w:color="auto"/>
              <w:right w:val="single" w:sz="4" w:space="0" w:color="auto"/>
            </w:tcBorders>
            <w:shd w:val="clear" w:color="auto" w:fill="auto"/>
            <w:vAlign w:val="center"/>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8617B">
              <w:rPr>
                <w:rFonts w:eastAsia="Calibri"/>
                <w:sz w:val="28"/>
                <w:szCs w:val="28"/>
              </w:rPr>
              <w:t>1,10</w:t>
            </w:r>
          </w:p>
        </w:tc>
      </w:tr>
      <w:tr w:rsidR="00236378" w:rsidRPr="0078617B" w:rsidTr="005F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right w:val="single" w:sz="4" w:space="0" w:color="auto"/>
            </w:tcBorders>
            <w:shd w:val="clear" w:color="auto" w:fill="auto"/>
          </w:tcPr>
          <w:p w:rsidR="00236378" w:rsidRPr="0078617B" w:rsidRDefault="00236378" w:rsidP="005F2733">
            <w:pPr>
              <w:spacing w:line="360" w:lineRule="atLeast"/>
              <w:rPr>
                <w:rFonts w:eastAsia="Calibri"/>
                <w:b w:val="0"/>
                <w:color w:val="auto"/>
                <w:sz w:val="28"/>
                <w:szCs w:val="28"/>
                <w:lang w:eastAsia="en-US"/>
              </w:rPr>
            </w:pPr>
            <w:r w:rsidRPr="0078617B">
              <w:rPr>
                <w:rFonts w:eastAsia="Calibri"/>
                <w:b w:val="0"/>
                <w:color w:val="auto"/>
                <w:sz w:val="28"/>
                <w:szCs w:val="28"/>
                <w:lang w:eastAsia="en-US"/>
              </w:rPr>
              <w:t>23</w:t>
            </w:r>
          </w:p>
        </w:tc>
        <w:tc>
          <w:tcPr>
            <w:tcW w:w="1417"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4,05</w:t>
            </w:r>
          </w:p>
        </w:tc>
        <w:tc>
          <w:tcPr>
            <w:tcW w:w="1843"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2,8</w:t>
            </w:r>
          </w:p>
        </w:tc>
        <w:tc>
          <w:tcPr>
            <w:tcW w:w="1417"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8617B">
              <w:rPr>
                <w:rFonts w:eastAsia="Calibri"/>
                <w:sz w:val="28"/>
                <w:szCs w:val="28"/>
              </w:rPr>
              <w:t>99</w:t>
            </w:r>
          </w:p>
        </w:tc>
        <w:tc>
          <w:tcPr>
            <w:tcW w:w="1418"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8617B">
              <w:rPr>
                <w:rFonts w:eastAsia="Calibri"/>
                <w:sz w:val="28"/>
                <w:szCs w:val="28"/>
              </w:rPr>
              <w:t>27</w:t>
            </w:r>
          </w:p>
        </w:tc>
        <w:tc>
          <w:tcPr>
            <w:tcW w:w="1701" w:type="dxa"/>
            <w:tcBorders>
              <w:left w:val="single" w:sz="4" w:space="0" w:color="auto"/>
              <w:right w:val="single" w:sz="4" w:space="0" w:color="auto"/>
            </w:tcBorders>
            <w:shd w:val="clear" w:color="auto" w:fill="auto"/>
            <w:vAlign w:val="center"/>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8617B">
              <w:rPr>
                <w:rFonts w:eastAsia="Calibri"/>
                <w:sz w:val="28"/>
                <w:szCs w:val="28"/>
              </w:rPr>
              <w:t>1,09</w:t>
            </w:r>
          </w:p>
        </w:tc>
      </w:tr>
      <w:tr w:rsidR="00236378" w:rsidRPr="0078617B" w:rsidTr="005F2733">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right w:val="single" w:sz="4" w:space="0" w:color="auto"/>
            </w:tcBorders>
            <w:shd w:val="clear" w:color="auto" w:fill="auto"/>
          </w:tcPr>
          <w:p w:rsidR="00236378" w:rsidRPr="0078617B" w:rsidRDefault="00236378" w:rsidP="005F2733">
            <w:pPr>
              <w:spacing w:line="360" w:lineRule="atLeast"/>
              <w:rPr>
                <w:rFonts w:eastAsia="Calibri"/>
                <w:b w:val="0"/>
                <w:color w:val="auto"/>
                <w:sz w:val="28"/>
                <w:szCs w:val="28"/>
                <w:lang w:eastAsia="en-US"/>
              </w:rPr>
            </w:pPr>
            <w:r w:rsidRPr="0078617B">
              <w:rPr>
                <w:rFonts w:eastAsia="Calibri"/>
                <w:b w:val="0"/>
                <w:color w:val="auto"/>
                <w:sz w:val="28"/>
                <w:szCs w:val="28"/>
                <w:lang w:eastAsia="en-US"/>
              </w:rPr>
              <w:t>24</w:t>
            </w:r>
          </w:p>
        </w:tc>
        <w:tc>
          <w:tcPr>
            <w:tcW w:w="1417"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4,0</w:t>
            </w:r>
          </w:p>
        </w:tc>
        <w:tc>
          <w:tcPr>
            <w:tcW w:w="1843"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3,0</w:t>
            </w:r>
          </w:p>
        </w:tc>
        <w:tc>
          <w:tcPr>
            <w:tcW w:w="1417"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8617B">
              <w:rPr>
                <w:rFonts w:eastAsia="Calibri"/>
                <w:sz w:val="28"/>
                <w:szCs w:val="28"/>
              </w:rPr>
              <w:t>96</w:t>
            </w:r>
          </w:p>
        </w:tc>
        <w:tc>
          <w:tcPr>
            <w:tcW w:w="1418"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8617B">
              <w:rPr>
                <w:rFonts w:eastAsia="Calibri"/>
                <w:sz w:val="28"/>
                <w:szCs w:val="28"/>
              </w:rPr>
              <w:t>26</w:t>
            </w:r>
          </w:p>
        </w:tc>
        <w:tc>
          <w:tcPr>
            <w:tcW w:w="1701" w:type="dxa"/>
            <w:tcBorders>
              <w:left w:val="single" w:sz="4" w:space="0" w:color="auto"/>
              <w:right w:val="single" w:sz="4" w:space="0" w:color="auto"/>
            </w:tcBorders>
            <w:shd w:val="clear" w:color="auto" w:fill="auto"/>
            <w:vAlign w:val="center"/>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8617B">
              <w:rPr>
                <w:rFonts w:eastAsia="Calibri"/>
                <w:sz w:val="28"/>
                <w:szCs w:val="28"/>
              </w:rPr>
              <w:t>1,08</w:t>
            </w:r>
          </w:p>
        </w:tc>
      </w:tr>
      <w:tr w:rsidR="00236378" w:rsidRPr="0078617B" w:rsidTr="005F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right w:val="single" w:sz="4" w:space="0" w:color="auto"/>
            </w:tcBorders>
            <w:shd w:val="clear" w:color="auto" w:fill="auto"/>
          </w:tcPr>
          <w:p w:rsidR="00236378" w:rsidRPr="0078617B" w:rsidRDefault="00236378" w:rsidP="005F2733">
            <w:pPr>
              <w:spacing w:line="360" w:lineRule="atLeast"/>
              <w:rPr>
                <w:rFonts w:eastAsia="Calibri"/>
                <w:b w:val="0"/>
                <w:color w:val="auto"/>
                <w:sz w:val="28"/>
                <w:szCs w:val="28"/>
                <w:lang w:eastAsia="en-US"/>
              </w:rPr>
            </w:pPr>
            <w:r w:rsidRPr="0078617B">
              <w:rPr>
                <w:rFonts w:eastAsia="Calibri"/>
                <w:b w:val="0"/>
                <w:color w:val="auto"/>
                <w:sz w:val="28"/>
                <w:szCs w:val="28"/>
                <w:lang w:eastAsia="en-US"/>
              </w:rPr>
              <w:t>25</w:t>
            </w:r>
          </w:p>
        </w:tc>
        <w:tc>
          <w:tcPr>
            <w:tcW w:w="1417"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3,8</w:t>
            </w:r>
          </w:p>
        </w:tc>
        <w:tc>
          <w:tcPr>
            <w:tcW w:w="1843"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2,7</w:t>
            </w:r>
          </w:p>
        </w:tc>
        <w:tc>
          <w:tcPr>
            <w:tcW w:w="1417"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8617B">
              <w:rPr>
                <w:rFonts w:eastAsia="Calibri"/>
                <w:sz w:val="28"/>
                <w:szCs w:val="28"/>
              </w:rPr>
              <w:t>93</w:t>
            </w:r>
          </w:p>
        </w:tc>
        <w:tc>
          <w:tcPr>
            <w:tcW w:w="1418"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8617B">
              <w:rPr>
                <w:rFonts w:eastAsia="Calibri"/>
                <w:sz w:val="28"/>
                <w:szCs w:val="28"/>
              </w:rPr>
              <w:t>25</w:t>
            </w:r>
          </w:p>
        </w:tc>
        <w:tc>
          <w:tcPr>
            <w:tcW w:w="1701"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eastAsia="en-US"/>
              </w:rPr>
            </w:pPr>
            <w:r w:rsidRPr="0078617B">
              <w:rPr>
                <w:rFonts w:eastAsia="Calibri"/>
                <w:sz w:val="28"/>
                <w:szCs w:val="28"/>
              </w:rPr>
              <w:t>1,07</w:t>
            </w:r>
          </w:p>
        </w:tc>
      </w:tr>
      <w:tr w:rsidR="00236378" w:rsidRPr="0078617B" w:rsidTr="005F2733">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bottom w:val="single" w:sz="4" w:space="0" w:color="auto"/>
              <w:right w:val="single" w:sz="4" w:space="0" w:color="auto"/>
            </w:tcBorders>
            <w:shd w:val="clear" w:color="auto" w:fill="auto"/>
          </w:tcPr>
          <w:p w:rsidR="00236378" w:rsidRPr="0078617B" w:rsidRDefault="00236378" w:rsidP="005F2733">
            <w:pPr>
              <w:spacing w:line="360" w:lineRule="atLeast"/>
              <w:rPr>
                <w:rFonts w:eastAsia="Calibri"/>
                <w:b w:val="0"/>
                <w:color w:val="auto"/>
                <w:sz w:val="28"/>
                <w:szCs w:val="28"/>
                <w:lang w:eastAsia="en-US"/>
              </w:rPr>
            </w:pPr>
            <w:r w:rsidRPr="0078617B">
              <w:rPr>
                <w:rFonts w:eastAsia="Calibri"/>
                <w:b w:val="0"/>
                <w:color w:val="auto"/>
                <w:sz w:val="28"/>
                <w:szCs w:val="28"/>
                <w:lang w:eastAsia="en-US"/>
              </w:rPr>
              <w:t>26</w:t>
            </w:r>
          </w:p>
        </w:tc>
        <w:tc>
          <w:tcPr>
            <w:tcW w:w="1417" w:type="dxa"/>
            <w:tcBorders>
              <w:left w:val="single" w:sz="4" w:space="0" w:color="auto"/>
              <w:bottom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3,6</w:t>
            </w:r>
          </w:p>
        </w:tc>
        <w:tc>
          <w:tcPr>
            <w:tcW w:w="1843" w:type="dxa"/>
            <w:tcBorders>
              <w:left w:val="single" w:sz="4" w:space="0" w:color="auto"/>
              <w:bottom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2,4</w:t>
            </w:r>
          </w:p>
        </w:tc>
        <w:tc>
          <w:tcPr>
            <w:tcW w:w="1417" w:type="dxa"/>
            <w:tcBorders>
              <w:left w:val="single" w:sz="4" w:space="0" w:color="auto"/>
              <w:bottom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8617B">
              <w:rPr>
                <w:rFonts w:eastAsia="Calibri"/>
                <w:sz w:val="28"/>
                <w:szCs w:val="28"/>
              </w:rPr>
              <w:t>90</w:t>
            </w:r>
          </w:p>
        </w:tc>
        <w:tc>
          <w:tcPr>
            <w:tcW w:w="1418" w:type="dxa"/>
            <w:tcBorders>
              <w:left w:val="single" w:sz="4" w:space="0" w:color="auto"/>
              <w:bottom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8617B">
              <w:rPr>
                <w:rFonts w:eastAsia="Calibri"/>
                <w:sz w:val="28"/>
                <w:szCs w:val="28"/>
              </w:rPr>
              <w:t>24</w:t>
            </w:r>
          </w:p>
        </w:tc>
        <w:tc>
          <w:tcPr>
            <w:tcW w:w="1701" w:type="dxa"/>
            <w:tcBorders>
              <w:left w:val="single" w:sz="4" w:space="0" w:color="auto"/>
              <w:bottom w:val="single" w:sz="4" w:space="0" w:color="auto"/>
              <w:right w:val="single" w:sz="4" w:space="0" w:color="auto"/>
            </w:tcBorders>
            <w:shd w:val="clear" w:color="auto" w:fill="auto"/>
            <w:vAlign w:val="center"/>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8617B">
              <w:rPr>
                <w:rFonts w:eastAsia="Calibri"/>
                <w:sz w:val="28"/>
                <w:szCs w:val="28"/>
              </w:rPr>
              <w:t>1,06</w:t>
            </w:r>
          </w:p>
        </w:tc>
      </w:tr>
      <w:tr w:rsidR="00236378" w:rsidRPr="0078617B" w:rsidTr="005F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bottom w:val="single" w:sz="4" w:space="0" w:color="auto"/>
              <w:right w:val="single" w:sz="4" w:space="0" w:color="auto"/>
            </w:tcBorders>
            <w:shd w:val="clear" w:color="auto" w:fill="auto"/>
          </w:tcPr>
          <w:p w:rsidR="00236378" w:rsidRPr="0078617B" w:rsidRDefault="00236378" w:rsidP="005F2733">
            <w:pPr>
              <w:spacing w:line="360" w:lineRule="atLeast"/>
              <w:rPr>
                <w:rFonts w:eastAsia="Calibri"/>
                <w:b w:val="0"/>
                <w:color w:val="auto"/>
                <w:sz w:val="28"/>
                <w:szCs w:val="28"/>
                <w:lang w:eastAsia="en-US"/>
              </w:rPr>
            </w:pPr>
            <w:r w:rsidRPr="0078617B">
              <w:rPr>
                <w:rFonts w:eastAsia="Calibri"/>
                <w:b w:val="0"/>
                <w:color w:val="auto"/>
                <w:sz w:val="28"/>
                <w:szCs w:val="28"/>
                <w:lang w:eastAsia="en-US"/>
              </w:rPr>
              <w:t>27</w:t>
            </w:r>
          </w:p>
        </w:tc>
        <w:tc>
          <w:tcPr>
            <w:tcW w:w="1417" w:type="dxa"/>
            <w:tcBorders>
              <w:left w:val="single" w:sz="4" w:space="0" w:color="auto"/>
              <w:bottom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3,4</w:t>
            </w:r>
          </w:p>
        </w:tc>
        <w:tc>
          <w:tcPr>
            <w:tcW w:w="1843" w:type="dxa"/>
            <w:tcBorders>
              <w:left w:val="single" w:sz="4" w:space="0" w:color="auto"/>
              <w:bottom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2,1</w:t>
            </w:r>
          </w:p>
        </w:tc>
        <w:tc>
          <w:tcPr>
            <w:tcW w:w="1417" w:type="dxa"/>
            <w:tcBorders>
              <w:left w:val="single" w:sz="4" w:space="0" w:color="auto"/>
              <w:bottom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8617B">
              <w:rPr>
                <w:rFonts w:eastAsia="Calibri"/>
                <w:sz w:val="28"/>
                <w:szCs w:val="28"/>
              </w:rPr>
              <w:t>87</w:t>
            </w:r>
          </w:p>
        </w:tc>
        <w:tc>
          <w:tcPr>
            <w:tcW w:w="1418" w:type="dxa"/>
            <w:tcBorders>
              <w:left w:val="single" w:sz="4" w:space="0" w:color="auto"/>
              <w:bottom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8617B">
              <w:rPr>
                <w:rFonts w:eastAsia="Calibri"/>
                <w:sz w:val="28"/>
                <w:szCs w:val="28"/>
              </w:rPr>
              <w:t>23</w:t>
            </w:r>
          </w:p>
        </w:tc>
        <w:tc>
          <w:tcPr>
            <w:tcW w:w="1701" w:type="dxa"/>
            <w:tcBorders>
              <w:left w:val="single" w:sz="4" w:space="0" w:color="auto"/>
              <w:bottom w:val="single" w:sz="4" w:space="0" w:color="auto"/>
              <w:right w:val="single" w:sz="4" w:space="0" w:color="auto"/>
            </w:tcBorders>
            <w:shd w:val="clear" w:color="auto" w:fill="auto"/>
            <w:vAlign w:val="center"/>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8617B">
              <w:rPr>
                <w:rFonts w:eastAsia="Calibri"/>
                <w:sz w:val="28"/>
                <w:szCs w:val="28"/>
              </w:rPr>
              <w:t>1,05</w:t>
            </w:r>
          </w:p>
        </w:tc>
      </w:tr>
      <w:tr w:rsidR="00236378" w:rsidRPr="0078617B" w:rsidTr="005F2733">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right w:val="single" w:sz="4" w:space="0" w:color="auto"/>
            </w:tcBorders>
            <w:shd w:val="clear" w:color="auto" w:fill="auto"/>
          </w:tcPr>
          <w:p w:rsidR="00236378" w:rsidRPr="0078617B" w:rsidRDefault="00236378" w:rsidP="005F2733">
            <w:pPr>
              <w:spacing w:line="360" w:lineRule="atLeast"/>
              <w:rPr>
                <w:rFonts w:eastAsia="Calibri"/>
                <w:b w:val="0"/>
                <w:color w:val="auto"/>
                <w:sz w:val="28"/>
                <w:szCs w:val="28"/>
                <w:lang w:eastAsia="en-US"/>
              </w:rPr>
            </w:pPr>
            <w:r w:rsidRPr="0078617B">
              <w:rPr>
                <w:rFonts w:eastAsia="Calibri"/>
                <w:b w:val="0"/>
                <w:color w:val="auto"/>
                <w:sz w:val="28"/>
                <w:szCs w:val="28"/>
                <w:lang w:eastAsia="en-US"/>
              </w:rPr>
              <w:t>28</w:t>
            </w:r>
          </w:p>
        </w:tc>
        <w:tc>
          <w:tcPr>
            <w:tcW w:w="1417"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3,2</w:t>
            </w:r>
          </w:p>
        </w:tc>
        <w:tc>
          <w:tcPr>
            <w:tcW w:w="1843"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2,5</w:t>
            </w:r>
          </w:p>
        </w:tc>
        <w:tc>
          <w:tcPr>
            <w:tcW w:w="1417"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8617B">
              <w:rPr>
                <w:rFonts w:eastAsia="Calibri"/>
                <w:sz w:val="28"/>
                <w:szCs w:val="28"/>
              </w:rPr>
              <w:t>84</w:t>
            </w:r>
          </w:p>
        </w:tc>
        <w:tc>
          <w:tcPr>
            <w:tcW w:w="1418"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8617B">
              <w:rPr>
                <w:rFonts w:eastAsia="Calibri"/>
                <w:sz w:val="28"/>
                <w:szCs w:val="28"/>
              </w:rPr>
              <w:t>22</w:t>
            </w:r>
          </w:p>
        </w:tc>
        <w:tc>
          <w:tcPr>
            <w:tcW w:w="1701" w:type="dxa"/>
            <w:tcBorders>
              <w:left w:val="single" w:sz="4" w:space="0" w:color="auto"/>
              <w:right w:val="single" w:sz="4" w:space="0" w:color="auto"/>
            </w:tcBorders>
            <w:shd w:val="clear" w:color="auto" w:fill="auto"/>
            <w:vAlign w:val="center"/>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8617B">
              <w:rPr>
                <w:rFonts w:eastAsia="Calibri"/>
                <w:sz w:val="28"/>
                <w:szCs w:val="28"/>
              </w:rPr>
              <w:t>1,04</w:t>
            </w:r>
          </w:p>
        </w:tc>
      </w:tr>
      <w:tr w:rsidR="00236378" w:rsidRPr="0078617B" w:rsidTr="005F2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right w:val="single" w:sz="4" w:space="0" w:color="auto"/>
            </w:tcBorders>
            <w:shd w:val="clear" w:color="auto" w:fill="auto"/>
          </w:tcPr>
          <w:p w:rsidR="00236378" w:rsidRPr="0078617B" w:rsidRDefault="00236378" w:rsidP="005F2733">
            <w:pPr>
              <w:spacing w:line="360" w:lineRule="atLeast"/>
              <w:rPr>
                <w:rFonts w:eastAsia="Calibri"/>
                <w:b w:val="0"/>
                <w:color w:val="auto"/>
                <w:sz w:val="28"/>
                <w:szCs w:val="28"/>
                <w:lang w:eastAsia="en-US"/>
              </w:rPr>
            </w:pPr>
            <w:r w:rsidRPr="0078617B">
              <w:rPr>
                <w:rFonts w:eastAsia="Calibri"/>
                <w:b w:val="0"/>
                <w:color w:val="auto"/>
                <w:sz w:val="28"/>
                <w:szCs w:val="28"/>
                <w:lang w:eastAsia="en-US"/>
              </w:rPr>
              <w:t>29</w:t>
            </w:r>
          </w:p>
        </w:tc>
        <w:tc>
          <w:tcPr>
            <w:tcW w:w="1417"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3,0</w:t>
            </w:r>
          </w:p>
        </w:tc>
        <w:tc>
          <w:tcPr>
            <w:tcW w:w="1843"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2,9</w:t>
            </w:r>
          </w:p>
        </w:tc>
        <w:tc>
          <w:tcPr>
            <w:tcW w:w="1417"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8617B">
              <w:rPr>
                <w:rFonts w:eastAsia="Calibri"/>
                <w:sz w:val="28"/>
                <w:szCs w:val="28"/>
              </w:rPr>
              <w:t>81</w:t>
            </w:r>
          </w:p>
        </w:tc>
        <w:tc>
          <w:tcPr>
            <w:tcW w:w="1418"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8617B">
              <w:rPr>
                <w:rFonts w:eastAsia="Calibri"/>
                <w:sz w:val="28"/>
                <w:szCs w:val="28"/>
              </w:rPr>
              <w:t>21</w:t>
            </w:r>
          </w:p>
        </w:tc>
        <w:tc>
          <w:tcPr>
            <w:tcW w:w="1701" w:type="dxa"/>
            <w:tcBorders>
              <w:left w:val="single" w:sz="4" w:space="0" w:color="auto"/>
              <w:right w:val="single" w:sz="4" w:space="0" w:color="auto"/>
            </w:tcBorders>
            <w:shd w:val="clear" w:color="auto" w:fill="auto"/>
            <w:vAlign w:val="center"/>
          </w:tcPr>
          <w:p w:rsidR="00236378" w:rsidRPr="0078617B" w:rsidRDefault="00236378" w:rsidP="005F2733">
            <w:pPr>
              <w:spacing w:line="360" w:lineRule="atLeast"/>
              <w:cnfStyle w:val="000000100000" w:firstRow="0" w:lastRow="0" w:firstColumn="0" w:lastColumn="0" w:oddVBand="0" w:evenVBand="0" w:oddHBand="1" w:evenHBand="0" w:firstRowFirstColumn="0" w:firstRowLastColumn="0" w:lastRowFirstColumn="0" w:lastRowLastColumn="0"/>
              <w:rPr>
                <w:rFonts w:eastAsia="Calibri"/>
                <w:sz w:val="28"/>
                <w:szCs w:val="28"/>
              </w:rPr>
            </w:pPr>
            <w:r w:rsidRPr="0078617B">
              <w:rPr>
                <w:rFonts w:eastAsia="Calibri"/>
                <w:sz w:val="28"/>
                <w:szCs w:val="28"/>
              </w:rPr>
              <w:t>1,03</w:t>
            </w:r>
          </w:p>
        </w:tc>
      </w:tr>
      <w:tr w:rsidR="00236378" w:rsidRPr="0078617B" w:rsidTr="005F2733">
        <w:tc>
          <w:tcPr>
            <w:cnfStyle w:val="001000000000" w:firstRow="0" w:lastRow="0" w:firstColumn="1" w:lastColumn="0" w:oddVBand="0" w:evenVBand="0" w:oddHBand="0" w:evenHBand="0" w:firstRowFirstColumn="0" w:firstRowLastColumn="0" w:lastRowFirstColumn="0" w:lastRowLastColumn="0"/>
            <w:tcW w:w="1985" w:type="dxa"/>
            <w:tcBorders>
              <w:left w:val="single" w:sz="4" w:space="0" w:color="auto"/>
              <w:right w:val="single" w:sz="4" w:space="0" w:color="auto"/>
            </w:tcBorders>
            <w:shd w:val="clear" w:color="auto" w:fill="auto"/>
          </w:tcPr>
          <w:p w:rsidR="00236378" w:rsidRPr="0078617B" w:rsidRDefault="00236378" w:rsidP="005F2733">
            <w:pPr>
              <w:spacing w:line="360" w:lineRule="atLeast"/>
              <w:rPr>
                <w:rFonts w:eastAsia="Calibri"/>
                <w:b w:val="0"/>
                <w:color w:val="auto"/>
                <w:sz w:val="28"/>
                <w:szCs w:val="28"/>
                <w:lang w:eastAsia="en-US"/>
              </w:rPr>
            </w:pPr>
            <w:r w:rsidRPr="0078617B">
              <w:rPr>
                <w:rFonts w:eastAsia="Calibri"/>
                <w:b w:val="0"/>
                <w:color w:val="auto"/>
                <w:sz w:val="28"/>
                <w:szCs w:val="28"/>
                <w:lang w:eastAsia="en-US"/>
              </w:rPr>
              <w:t>30</w:t>
            </w:r>
          </w:p>
        </w:tc>
        <w:tc>
          <w:tcPr>
            <w:tcW w:w="1417"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2,8</w:t>
            </w:r>
          </w:p>
        </w:tc>
        <w:tc>
          <w:tcPr>
            <w:tcW w:w="1843"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color w:val="auto"/>
                <w:sz w:val="28"/>
                <w:szCs w:val="28"/>
                <w:lang w:eastAsia="en-US"/>
              </w:rPr>
            </w:pPr>
            <w:r w:rsidRPr="0078617B">
              <w:rPr>
                <w:rFonts w:eastAsia="Calibri"/>
                <w:color w:val="auto"/>
                <w:sz w:val="28"/>
                <w:szCs w:val="28"/>
                <w:lang w:eastAsia="en-US"/>
              </w:rPr>
              <w:t>3,3</w:t>
            </w:r>
          </w:p>
        </w:tc>
        <w:tc>
          <w:tcPr>
            <w:tcW w:w="1417"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8617B">
              <w:rPr>
                <w:rFonts w:eastAsia="Calibri"/>
                <w:sz w:val="28"/>
                <w:szCs w:val="28"/>
              </w:rPr>
              <w:t>78</w:t>
            </w:r>
          </w:p>
        </w:tc>
        <w:tc>
          <w:tcPr>
            <w:tcW w:w="1418" w:type="dxa"/>
            <w:tcBorders>
              <w:left w:val="single" w:sz="4" w:space="0" w:color="auto"/>
              <w:right w:val="single" w:sz="4" w:space="0" w:color="auto"/>
            </w:tcBorders>
            <w:shd w:val="clear" w:color="auto" w:fill="auto"/>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8617B">
              <w:rPr>
                <w:rFonts w:eastAsia="Calibri"/>
                <w:sz w:val="28"/>
                <w:szCs w:val="28"/>
              </w:rPr>
              <w:t>20</w:t>
            </w:r>
          </w:p>
        </w:tc>
        <w:tc>
          <w:tcPr>
            <w:tcW w:w="1701" w:type="dxa"/>
            <w:tcBorders>
              <w:left w:val="single" w:sz="4" w:space="0" w:color="auto"/>
              <w:right w:val="single" w:sz="4" w:space="0" w:color="auto"/>
            </w:tcBorders>
            <w:shd w:val="clear" w:color="auto" w:fill="auto"/>
            <w:vAlign w:val="center"/>
          </w:tcPr>
          <w:p w:rsidR="00236378" w:rsidRPr="0078617B" w:rsidRDefault="00236378" w:rsidP="005F2733">
            <w:pPr>
              <w:spacing w:line="360" w:lineRule="atLeast"/>
              <w:cnfStyle w:val="000000000000" w:firstRow="0" w:lastRow="0" w:firstColumn="0" w:lastColumn="0" w:oddVBand="0" w:evenVBand="0" w:oddHBand="0" w:evenHBand="0" w:firstRowFirstColumn="0" w:firstRowLastColumn="0" w:lastRowFirstColumn="0" w:lastRowLastColumn="0"/>
              <w:rPr>
                <w:rFonts w:eastAsia="Calibri"/>
                <w:sz w:val="28"/>
                <w:szCs w:val="28"/>
              </w:rPr>
            </w:pPr>
            <w:r w:rsidRPr="0078617B">
              <w:rPr>
                <w:rFonts w:eastAsia="Calibri"/>
                <w:sz w:val="28"/>
                <w:szCs w:val="28"/>
              </w:rPr>
              <w:t>1,02</w:t>
            </w:r>
          </w:p>
        </w:tc>
      </w:tr>
    </w:tbl>
    <w:p w:rsidR="00236378" w:rsidRPr="00777591" w:rsidRDefault="00236378" w:rsidP="00236378">
      <w:pPr>
        <w:spacing w:line="360" w:lineRule="atLeast"/>
        <w:jc w:val="center"/>
        <w:rPr>
          <w:rFonts w:eastAsia="Calibri"/>
          <w:b/>
          <w:iCs/>
          <w:sz w:val="28"/>
          <w:szCs w:val="28"/>
          <w:lang w:eastAsia="en-US"/>
        </w:rPr>
      </w:pPr>
      <w:r w:rsidRPr="00777591">
        <w:rPr>
          <w:b/>
          <w:iCs/>
          <w:sz w:val="28"/>
          <w:szCs w:val="28"/>
        </w:rPr>
        <w:lastRenderedPageBreak/>
        <w:t>Пример решения 1-ой задачи</w:t>
      </w:r>
    </w:p>
    <w:p w:rsidR="00236378" w:rsidRPr="0078617B" w:rsidRDefault="00236378" w:rsidP="00236378">
      <w:pPr>
        <w:spacing w:line="360" w:lineRule="atLeast"/>
        <w:jc w:val="center"/>
        <w:rPr>
          <w:rFonts w:eastAsia="Calibri"/>
          <w:sz w:val="28"/>
          <w:szCs w:val="28"/>
          <w:lang w:eastAsia="en-US"/>
        </w:rPr>
      </w:pPr>
    </w:p>
    <w:p w:rsidR="00236378" w:rsidRDefault="00236378" w:rsidP="00236378">
      <w:pPr>
        <w:spacing w:line="360" w:lineRule="atLeast"/>
        <w:ind w:firstLine="708"/>
        <w:jc w:val="both"/>
        <w:rPr>
          <w:rFonts w:eastAsia="Calibri"/>
          <w:sz w:val="28"/>
          <w:szCs w:val="28"/>
          <w:lang w:eastAsia="en-US"/>
        </w:rPr>
      </w:pPr>
      <w:r w:rsidRPr="0078617B">
        <w:rPr>
          <w:rFonts w:eastAsia="Calibri"/>
          <w:sz w:val="28"/>
          <w:szCs w:val="28"/>
          <w:lang w:eastAsia="en-US"/>
        </w:rPr>
        <w:t>1. Для определения длины проволоки вначале рассчитываем мощность нагревателя по формуле (</w:t>
      </w:r>
      <w:r w:rsidR="00777591">
        <w:rPr>
          <w:rFonts w:eastAsia="Calibri"/>
          <w:sz w:val="28"/>
          <w:szCs w:val="28"/>
          <w:lang w:eastAsia="en-US"/>
        </w:rPr>
        <w:t>1</w:t>
      </w:r>
      <w:r>
        <w:rPr>
          <w:rFonts w:eastAsia="Calibri"/>
          <w:sz w:val="28"/>
          <w:szCs w:val="28"/>
          <w:lang w:eastAsia="en-US"/>
        </w:rPr>
        <w:t>4.</w:t>
      </w:r>
      <w:r w:rsidRPr="0078617B">
        <w:rPr>
          <w:rFonts w:eastAsia="Calibri"/>
          <w:sz w:val="28"/>
          <w:szCs w:val="28"/>
          <w:lang w:eastAsia="en-US"/>
        </w:rPr>
        <w:t xml:space="preserve">1), </w:t>
      </w:r>
      <w:r w:rsidRPr="0078617B">
        <w:rPr>
          <w:rFonts w:eastAsia="Calibri"/>
          <w:noProof/>
          <w:sz w:val="28"/>
          <w:szCs w:val="28"/>
        </w:rPr>
        <w:t xml:space="preserve">где </w:t>
      </w:r>
      <w:r w:rsidRPr="001957E5">
        <w:rPr>
          <w:rFonts w:eastAsia="Calibri"/>
          <w:i/>
          <w:sz w:val="28"/>
          <w:szCs w:val="28"/>
          <w:lang w:val="en-US" w:eastAsia="en-US"/>
        </w:rPr>
        <w:t>P</w:t>
      </w:r>
      <w:r w:rsidRPr="0078617B">
        <w:rPr>
          <w:rFonts w:eastAsia="Calibri"/>
          <w:sz w:val="28"/>
          <w:szCs w:val="28"/>
          <w:lang w:eastAsia="en-US"/>
        </w:rPr>
        <w:t xml:space="preserve"> − мощность спирали (кВт); </w:t>
      </w:r>
      <w:r w:rsidRPr="001957E5">
        <w:rPr>
          <w:rFonts w:eastAsia="Calibri"/>
          <w:i/>
          <w:sz w:val="28"/>
          <w:szCs w:val="28"/>
          <w:lang w:eastAsia="en-US"/>
        </w:rPr>
        <w:t>с</w:t>
      </w:r>
      <w:r w:rsidRPr="0078617B">
        <w:rPr>
          <w:rFonts w:eastAsia="Calibri"/>
          <w:sz w:val="28"/>
          <w:szCs w:val="28"/>
          <w:lang w:eastAsia="en-US"/>
        </w:rPr>
        <w:t xml:space="preserve"> − удельная теплоемкость нагреваемого материала; </w:t>
      </w:r>
      <w:r w:rsidRPr="001957E5">
        <w:rPr>
          <w:rFonts w:eastAsia="Calibri"/>
          <w:i/>
          <w:sz w:val="28"/>
          <w:szCs w:val="28"/>
          <w:lang w:val="en-US" w:eastAsia="en-US"/>
        </w:rPr>
        <w:t>T</w:t>
      </w:r>
      <w:r w:rsidRPr="007C3589">
        <w:rPr>
          <w:rFonts w:eastAsia="Calibri"/>
          <w:sz w:val="36"/>
          <w:szCs w:val="36"/>
          <w:vertAlign w:val="subscript"/>
          <w:lang w:eastAsia="en-US"/>
        </w:rPr>
        <w:t>1</w:t>
      </w:r>
      <w:r w:rsidRPr="0078617B">
        <w:rPr>
          <w:rFonts w:eastAsia="Calibri"/>
          <w:sz w:val="28"/>
          <w:szCs w:val="28"/>
          <w:lang w:eastAsia="en-US"/>
        </w:rPr>
        <w:t xml:space="preserve"> − начальная температура; </w:t>
      </w:r>
      <w:r w:rsidRPr="001957E5">
        <w:rPr>
          <w:rFonts w:eastAsia="Calibri"/>
          <w:i/>
          <w:sz w:val="28"/>
          <w:szCs w:val="28"/>
          <w:lang w:val="en-US" w:eastAsia="en-US"/>
        </w:rPr>
        <w:t>T</w:t>
      </w:r>
      <w:r w:rsidRPr="007C3589">
        <w:rPr>
          <w:rFonts w:eastAsia="Calibri"/>
          <w:sz w:val="36"/>
          <w:szCs w:val="36"/>
          <w:vertAlign w:val="subscript"/>
          <w:lang w:eastAsia="en-US"/>
        </w:rPr>
        <w:t>2</w:t>
      </w:r>
      <w:r w:rsidRPr="0078617B">
        <w:rPr>
          <w:rFonts w:eastAsia="Calibri"/>
          <w:sz w:val="28"/>
          <w:szCs w:val="28"/>
          <w:lang w:eastAsia="en-US"/>
        </w:rPr>
        <w:t xml:space="preserve"> − температура кипения жидкости; </w:t>
      </w:r>
      <w:r>
        <w:rPr>
          <w:rFonts w:eastAsia="Calibri"/>
          <w:sz w:val="28"/>
          <w:szCs w:val="28"/>
          <w:lang w:val="en-US" w:eastAsia="en-US"/>
        </w:rPr>
        <w:t>τ</w:t>
      </w:r>
      <w:r w:rsidRPr="0078617B">
        <w:rPr>
          <w:rFonts w:eastAsia="Calibri"/>
          <w:sz w:val="28"/>
          <w:szCs w:val="28"/>
          <w:lang w:eastAsia="en-US"/>
        </w:rPr>
        <w:t xml:space="preserve"> − время (час); </w:t>
      </w:r>
      <w:r w:rsidRPr="001957E5">
        <w:rPr>
          <w:rFonts w:eastAsia="Calibri"/>
          <w:i/>
          <w:sz w:val="28"/>
          <w:szCs w:val="28"/>
          <w:lang w:val="en-US" w:eastAsia="en-US"/>
        </w:rPr>
        <w:t>m</w:t>
      </w:r>
      <w:r w:rsidRPr="0078617B">
        <w:rPr>
          <w:rFonts w:eastAsia="Calibri"/>
          <w:sz w:val="28"/>
          <w:szCs w:val="28"/>
          <w:lang w:eastAsia="en-US"/>
        </w:rPr>
        <w:t xml:space="preserve"> – масса жидкости, которую необходимо до</w:t>
      </w:r>
      <w:r>
        <w:rPr>
          <w:rFonts w:eastAsia="Calibri"/>
          <w:sz w:val="28"/>
          <w:szCs w:val="28"/>
          <w:lang w:eastAsia="en-US"/>
        </w:rPr>
        <w:t>вести до кипения.</w:t>
      </w:r>
    </w:p>
    <w:p w:rsidR="00236378" w:rsidRDefault="00236378" w:rsidP="00236378">
      <w:pPr>
        <w:spacing w:line="360" w:lineRule="atLeast"/>
        <w:ind w:firstLine="708"/>
        <w:jc w:val="both"/>
        <w:rPr>
          <w:rFonts w:eastAsia="Calibri"/>
          <w:sz w:val="28"/>
          <w:szCs w:val="28"/>
          <w:lang w:eastAsia="en-US"/>
        </w:rPr>
      </w:pPr>
    </w:p>
    <w:p w:rsidR="00236378" w:rsidRDefault="00236378" w:rsidP="00236378">
      <w:pPr>
        <w:spacing w:line="360" w:lineRule="atLeast"/>
        <w:jc w:val="center"/>
        <w:rPr>
          <w:rFonts w:eastAsia="Calibri"/>
          <w:sz w:val="28"/>
          <w:szCs w:val="28"/>
          <w:lang w:eastAsia="en-US"/>
        </w:rPr>
      </w:pPr>
      <m:oMath>
        <m:r>
          <w:rPr>
            <w:rFonts w:ascii="Cambria Math" w:eastAsia="Calibri" w:hAnsi="Cambria Math"/>
            <w:sz w:val="28"/>
            <w:szCs w:val="28"/>
            <w:lang w:eastAsia="en-US"/>
          </w:rPr>
          <m:t xml:space="preserve">                                                     Р = [0,00034∙</m:t>
        </m:r>
        <m:r>
          <w:rPr>
            <w:rFonts w:ascii="Cambria Math" w:eastAsia="Calibri" w:hAnsi="Cambria Math"/>
            <w:sz w:val="28"/>
            <w:szCs w:val="28"/>
            <w:lang w:val="en-US" w:eastAsia="en-US"/>
          </w:rPr>
          <m:t>c</m:t>
        </m:r>
        <m:r>
          <w:rPr>
            <w:rFonts w:ascii="Cambria Math" w:eastAsia="Calibri" w:hAnsi="Cambria Math"/>
            <w:sz w:val="28"/>
            <w:szCs w:val="28"/>
            <w:lang w:eastAsia="en-US"/>
          </w:rPr>
          <m:t>∙</m:t>
        </m:r>
        <m:r>
          <w:rPr>
            <w:rFonts w:ascii="Cambria Math" w:eastAsia="Calibri" w:hAnsi="Cambria Math"/>
            <w:sz w:val="28"/>
            <w:szCs w:val="28"/>
            <w:lang w:val="en-US" w:eastAsia="en-US"/>
          </w:rPr>
          <m:t>m</m:t>
        </m:r>
        <m:r>
          <w:rPr>
            <w:rFonts w:ascii="Cambria Math" w:eastAsia="Calibri" w:hAnsi="Cambria Math"/>
            <w:sz w:val="28"/>
            <w:szCs w:val="28"/>
            <w:lang w:eastAsia="en-US"/>
          </w:rPr>
          <m:t>(</m:t>
        </m:r>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T</m:t>
            </m:r>
          </m:e>
          <m:sub>
            <m:r>
              <w:rPr>
                <w:rFonts w:ascii="Cambria Math" w:eastAsia="Calibri" w:hAnsi="Cambria Math"/>
                <w:sz w:val="28"/>
                <w:szCs w:val="28"/>
                <w:lang w:eastAsia="en-US"/>
              </w:rPr>
              <m:t>1</m:t>
            </m:r>
          </m:sub>
        </m:sSub>
        <m:r>
          <w:rPr>
            <w:rFonts w:ascii="Cambria Math" w:eastAsia="Calibri" w:hAnsi="Cambria Math"/>
            <w:sz w:val="28"/>
            <w:szCs w:val="28"/>
            <w:lang w:eastAsia="en-US"/>
          </w:rPr>
          <m:t xml:space="preserve"> – </m:t>
        </m:r>
        <m:sSub>
          <m:sSubPr>
            <m:ctrlPr>
              <w:rPr>
                <w:rFonts w:ascii="Cambria Math" w:eastAsia="Calibri" w:hAnsi="Cambria Math"/>
                <w:i/>
                <w:sz w:val="28"/>
                <w:szCs w:val="28"/>
                <w:lang w:val="en-US" w:eastAsia="en-US"/>
              </w:rPr>
            </m:ctrlPr>
          </m:sSubPr>
          <m:e>
            <m:r>
              <w:rPr>
                <w:rFonts w:ascii="Cambria Math" w:eastAsia="Calibri" w:hAnsi="Cambria Math"/>
                <w:sz w:val="28"/>
                <w:szCs w:val="28"/>
                <w:lang w:val="en-US" w:eastAsia="en-US"/>
              </w:rPr>
              <m:t>T</m:t>
            </m:r>
          </m:e>
          <m:sub>
            <m:r>
              <w:rPr>
                <w:rFonts w:ascii="Cambria Math" w:eastAsia="Calibri" w:hAnsi="Cambria Math"/>
                <w:sz w:val="28"/>
                <w:szCs w:val="28"/>
                <w:lang w:eastAsia="en-US"/>
              </w:rPr>
              <m:t>2</m:t>
            </m:r>
          </m:sub>
        </m:sSub>
        <m:r>
          <w:rPr>
            <w:rFonts w:ascii="Cambria Math" w:eastAsia="Calibri" w:hAnsi="Cambria Math"/>
            <w:sz w:val="28"/>
            <w:szCs w:val="28"/>
            <w:lang w:eastAsia="en-US"/>
          </w:rPr>
          <m:t>)]/τ</m:t>
        </m:r>
      </m:oMath>
      <w:r>
        <w:rPr>
          <w:rFonts w:eastAsia="Calibri"/>
          <w:sz w:val="28"/>
          <w:szCs w:val="28"/>
          <w:lang w:eastAsia="en-US"/>
        </w:rPr>
        <w:t xml:space="preserve">                           (</w:t>
      </w:r>
      <w:r w:rsidR="00777591">
        <w:rPr>
          <w:rFonts w:eastAsia="Calibri"/>
          <w:sz w:val="28"/>
          <w:szCs w:val="28"/>
          <w:lang w:eastAsia="en-US"/>
        </w:rPr>
        <w:t>1</w:t>
      </w:r>
      <w:r>
        <w:rPr>
          <w:rFonts w:eastAsia="Calibri"/>
          <w:sz w:val="28"/>
          <w:szCs w:val="28"/>
          <w:lang w:eastAsia="en-US"/>
        </w:rPr>
        <w:t>4.1)</w:t>
      </w:r>
    </w:p>
    <w:p w:rsidR="00236378" w:rsidRDefault="00236378" w:rsidP="00236378">
      <w:pPr>
        <w:spacing w:line="360" w:lineRule="atLeast"/>
        <w:jc w:val="center"/>
        <w:rPr>
          <w:rFonts w:eastAsia="Calibri"/>
          <w:sz w:val="28"/>
          <w:szCs w:val="28"/>
          <w:lang w:eastAsia="en-US"/>
        </w:rPr>
      </w:pPr>
    </w:p>
    <w:p w:rsidR="00236378" w:rsidRDefault="00236378" w:rsidP="00236378">
      <w:pPr>
        <w:spacing w:line="360" w:lineRule="atLeast"/>
        <w:ind w:firstLine="708"/>
        <w:jc w:val="both"/>
        <w:rPr>
          <w:rFonts w:eastAsia="Calibri"/>
          <w:sz w:val="28"/>
          <w:szCs w:val="28"/>
          <w:lang w:eastAsia="en-US"/>
        </w:rPr>
      </w:pPr>
      <w:r w:rsidRPr="0078617B">
        <w:rPr>
          <w:rFonts w:eastAsia="Calibri"/>
          <w:sz w:val="28"/>
          <w:szCs w:val="28"/>
          <w:lang w:eastAsia="en-US"/>
        </w:rPr>
        <w:t>Далее вычисляем ток, проходящий по спирали, по формуле (</w:t>
      </w:r>
      <w:r w:rsidR="00777591">
        <w:rPr>
          <w:rFonts w:eastAsia="Calibri"/>
          <w:sz w:val="28"/>
          <w:szCs w:val="28"/>
          <w:lang w:eastAsia="en-US"/>
        </w:rPr>
        <w:t>1</w:t>
      </w:r>
      <w:r>
        <w:rPr>
          <w:rFonts w:eastAsia="Calibri"/>
          <w:sz w:val="28"/>
          <w:szCs w:val="28"/>
          <w:lang w:eastAsia="en-US"/>
        </w:rPr>
        <w:t>4.</w:t>
      </w:r>
      <w:r w:rsidRPr="0078617B">
        <w:rPr>
          <w:rFonts w:eastAsia="Calibri"/>
          <w:sz w:val="28"/>
          <w:szCs w:val="28"/>
          <w:lang w:eastAsia="en-US"/>
        </w:rPr>
        <w:t xml:space="preserve">2) </w:t>
      </w:r>
    </w:p>
    <w:p w:rsidR="00236378" w:rsidRDefault="00236378" w:rsidP="00236378">
      <w:pPr>
        <w:spacing w:line="360" w:lineRule="atLeast"/>
        <w:ind w:firstLine="708"/>
        <w:jc w:val="both"/>
        <w:rPr>
          <w:rFonts w:eastAsia="Calibri"/>
          <w:sz w:val="28"/>
          <w:szCs w:val="28"/>
          <w:lang w:eastAsia="en-US"/>
        </w:rPr>
      </w:pPr>
    </w:p>
    <w:p w:rsidR="00236378" w:rsidRDefault="00236378" w:rsidP="00777591">
      <w:pPr>
        <w:spacing w:line="360" w:lineRule="atLeast"/>
        <w:ind w:left="3969"/>
        <w:jc w:val="right"/>
        <w:rPr>
          <w:rFonts w:eastAsia="Calibri"/>
          <w:sz w:val="28"/>
          <w:szCs w:val="28"/>
          <w:lang w:eastAsia="en-US"/>
        </w:rPr>
      </w:pPr>
      <m:oMath>
        <m:r>
          <w:rPr>
            <w:rFonts w:ascii="Cambria Math" w:eastAsia="Calibri" w:hAnsi="Cambria Math"/>
            <w:sz w:val="28"/>
            <w:szCs w:val="28"/>
            <w:lang w:val="en-US" w:eastAsia="en-US"/>
          </w:rPr>
          <m:t>J</m:t>
        </m:r>
        <m:r>
          <w:rPr>
            <w:rFonts w:ascii="Cambria Math" w:eastAsia="Calibri" w:hAnsi="Cambria Math"/>
            <w:sz w:val="28"/>
            <w:szCs w:val="28"/>
            <w:lang w:eastAsia="en-US"/>
          </w:rPr>
          <m:t>=Р/</m:t>
        </m:r>
        <m:r>
          <w:rPr>
            <w:rFonts w:ascii="Cambria Math" w:eastAsia="Calibri" w:hAnsi="Cambria Math"/>
            <w:sz w:val="28"/>
            <w:szCs w:val="28"/>
            <w:lang w:val="en-US" w:eastAsia="en-US"/>
          </w:rPr>
          <m:t>U</m:t>
        </m:r>
      </m:oMath>
      <w:r>
        <w:rPr>
          <w:rFonts w:eastAsia="Calibri"/>
          <w:sz w:val="28"/>
          <w:szCs w:val="28"/>
          <w:lang w:eastAsia="en-US"/>
        </w:rPr>
        <w:t xml:space="preserve">                                                             (</w:t>
      </w:r>
      <w:r w:rsidR="00777591">
        <w:rPr>
          <w:rFonts w:eastAsia="Calibri"/>
          <w:sz w:val="28"/>
          <w:szCs w:val="28"/>
          <w:lang w:eastAsia="en-US"/>
        </w:rPr>
        <w:t>1</w:t>
      </w:r>
      <w:r>
        <w:rPr>
          <w:rFonts w:eastAsia="Calibri"/>
          <w:sz w:val="28"/>
          <w:szCs w:val="28"/>
          <w:lang w:eastAsia="en-US"/>
        </w:rPr>
        <w:t>4.2)</w:t>
      </w:r>
    </w:p>
    <w:p w:rsidR="00236378" w:rsidRPr="00EE6B3E" w:rsidRDefault="00236378" w:rsidP="00236378">
      <w:pPr>
        <w:spacing w:line="360" w:lineRule="atLeast"/>
        <w:ind w:left="3969"/>
        <w:jc w:val="both"/>
        <w:rPr>
          <w:rFonts w:eastAsia="Calibri"/>
          <w:i/>
          <w:sz w:val="28"/>
          <w:szCs w:val="28"/>
          <w:lang w:eastAsia="en-US"/>
        </w:rPr>
      </w:pPr>
    </w:p>
    <w:p w:rsidR="00236378" w:rsidRPr="0078617B" w:rsidRDefault="00236378" w:rsidP="00236378">
      <w:pPr>
        <w:spacing w:line="360" w:lineRule="atLeast"/>
        <w:ind w:firstLine="708"/>
        <w:jc w:val="both"/>
        <w:rPr>
          <w:rFonts w:eastAsia="Calibri"/>
          <w:sz w:val="28"/>
          <w:szCs w:val="28"/>
          <w:lang w:eastAsia="en-US"/>
        </w:rPr>
      </w:pPr>
      <w:r w:rsidRPr="0078617B">
        <w:rPr>
          <w:rFonts w:eastAsia="Calibri"/>
          <w:sz w:val="28"/>
          <w:szCs w:val="28"/>
          <w:lang w:eastAsia="en-US"/>
        </w:rPr>
        <w:t xml:space="preserve">По полученному значению из таблицы </w:t>
      </w:r>
      <w:r>
        <w:rPr>
          <w:rFonts w:eastAsia="Calibri"/>
          <w:sz w:val="28"/>
          <w:szCs w:val="28"/>
          <w:lang w:eastAsia="en-US"/>
        </w:rPr>
        <w:t>4.</w:t>
      </w:r>
      <w:r w:rsidRPr="0078617B">
        <w:rPr>
          <w:rFonts w:eastAsia="Calibri"/>
          <w:sz w:val="28"/>
          <w:szCs w:val="28"/>
          <w:lang w:eastAsia="en-US"/>
        </w:rPr>
        <w:t xml:space="preserve">1 определяем диаметр проволоки. </w:t>
      </w:r>
    </w:p>
    <w:p w:rsidR="00236378" w:rsidRPr="0078617B" w:rsidRDefault="00236378" w:rsidP="00236378">
      <w:pPr>
        <w:spacing w:line="360" w:lineRule="atLeast"/>
        <w:ind w:firstLine="709"/>
        <w:jc w:val="both"/>
        <w:rPr>
          <w:rFonts w:eastAsia="Calibri"/>
          <w:i/>
          <w:sz w:val="28"/>
          <w:szCs w:val="28"/>
          <w:lang w:eastAsia="en-US"/>
        </w:rPr>
      </w:pPr>
      <w:r w:rsidRPr="00EE6B3E">
        <w:rPr>
          <w:rFonts w:eastAsia="Calibri"/>
          <w:b/>
          <w:sz w:val="28"/>
          <w:szCs w:val="28"/>
          <w:lang w:eastAsia="en-US"/>
        </w:rPr>
        <w:t>Важно:</w:t>
      </w:r>
      <w:r w:rsidR="004A4D9B">
        <w:rPr>
          <w:rFonts w:eastAsia="Calibri"/>
          <w:b/>
          <w:sz w:val="28"/>
          <w:szCs w:val="28"/>
          <w:lang w:eastAsia="en-US"/>
        </w:rPr>
        <w:t xml:space="preserve"> </w:t>
      </w:r>
      <w:r w:rsidRPr="0078617B">
        <w:rPr>
          <w:rFonts w:eastAsia="Calibri"/>
          <w:i/>
          <w:sz w:val="28"/>
          <w:szCs w:val="28"/>
          <w:lang w:eastAsia="en-US"/>
        </w:rPr>
        <w:t>если при расчёте значения тока получается дробная величина, то её округляем, как положено по правилам математики.</w:t>
      </w:r>
    </w:p>
    <w:p w:rsidR="00236378" w:rsidRPr="0078617B" w:rsidRDefault="00236378" w:rsidP="00236378">
      <w:pPr>
        <w:spacing w:line="360" w:lineRule="atLeast"/>
        <w:ind w:firstLine="709"/>
        <w:jc w:val="both"/>
        <w:rPr>
          <w:rFonts w:eastAsia="Calibri"/>
          <w:sz w:val="28"/>
          <w:szCs w:val="28"/>
          <w:lang w:eastAsia="en-US"/>
        </w:rPr>
      </w:pPr>
      <w:r w:rsidRPr="0078617B">
        <w:rPr>
          <w:rFonts w:eastAsia="Calibri"/>
          <w:sz w:val="28"/>
          <w:szCs w:val="28"/>
          <w:lang w:eastAsia="en-US"/>
        </w:rPr>
        <w:t>Например: рассчитанное значение тока 1,17 А, округляем до 1,2 А, т.е. ток будет равен 1 А, следовательно, выбираем проволоку сечением 0,17 мм.</w:t>
      </w:r>
    </w:p>
    <w:p w:rsidR="00236378" w:rsidRDefault="00236378" w:rsidP="00236378">
      <w:pPr>
        <w:spacing w:line="360" w:lineRule="atLeast"/>
        <w:ind w:firstLine="709"/>
        <w:jc w:val="both"/>
        <w:rPr>
          <w:rFonts w:eastAsia="Calibri"/>
          <w:sz w:val="28"/>
          <w:szCs w:val="28"/>
          <w:lang w:eastAsia="en-US"/>
        </w:rPr>
      </w:pPr>
      <w:r w:rsidRPr="0078617B">
        <w:rPr>
          <w:rFonts w:eastAsia="Calibri"/>
          <w:sz w:val="28"/>
          <w:szCs w:val="28"/>
          <w:lang w:eastAsia="en-US"/>
        </w:rPr>
        <w:t xml:space="preserve">Следующей операцией является определение сопротивления проволоки по закону Ома, откуда </w:t>
      </w:r>
      <w:r w:rsidRPr="001957E5">
        <w:rPr>
          <w:rFonts w:eastAsia="Calibri"/>
          <w:i/>
          <w:sz w:val="28"/>
          <w:szCs w:val="28"/>
          <w:lang w:val="en-US" w:eastAsia="en-US"/>
        </w:rPr>
        <w:t>R</w:t>
      </w:r>
      <w:r w:rsidRPr="0078617B">
        <w:rPr>
          <w:rFonts w:eastAsia="Calibri"/>
          <w:sz w:val="28"/>
          <w:szCs w:val="28"/>
          <w:lang w:eastAsia="en-US"/>
        </w:rPr>
        <w:t xml:space="preserve"> = </w:t>
      </w:r>
      <w:r w:rsidRPr="001957E5">
        <w:rPr>
          <w:rFonts w:eastAsia="Calibri"/>
          <w:i/>
          <w:sz w:val="28"/>
          <w:szCs w:val="28"/>
          <w:lang w:val="en-US" w:eastAsia="en-US"/>
        </w:rPr>
        <w:t>U</w:t>
      </w:r>
      <w:r w:rsidRPr="0078617B">
        <w:rPr>
          <w:rFonts w:eastAsia="Calibri"/>
          <w:sz w:val="28"/>
          <w:szCs w:val="28"/>
          <w:lang w:eastAsia="en-US"/>
        </w:rPr>
        <w:t>/</w:t>
      </w:r>
      <w:r w:rsidRPr="001957E5">
        <w:rPr>
          <w:rFonts w:eastAsia="Calibri"/>
          <w:i/>
          <w:sz w:val="28"/>
          <w:szCs w:val="28"/>
          <w:lang w:val="en-US" w:eastAsia="en-US"/>
        </w:rPr>
        <w:t>J</w:t>
      </w:r>
      <w:r>
        <w:rPr>
          <w:rFonts w:eastAsia="Calibri"/>
          <w:sz w:val="28"/>
          <w:szCs w:val="28"/>
          <w:lang w:eastAsia="en-US"/>
        </w:rPr>
        <w:t>= …</w:t>
      </w:r>
    </w:p>
    <w:p w:rsidR="00236378" w:rsidRDefault="00236378" w:rsidP="00236378">
      <w:pPr>
        <w:spacing w:line="360" w:lineRule="atLeast"/>
        <w:ind w:firstLine="709"/>
        <w:jc w:val="both"/>
        <w:rPr>
          <w:rFonts w:eastAsia="Calibri"/>
          <w:sz w:val="28"/>
          <w:szCs w:val="28"/>
          <w:lang w:eastAsia="en-US"/>
        </w:rPr>
      </w:pPr>
      <w:r w:rsidRPr="0078617B">
        <w:rPr>
          <w:rFonts w:eastAsia="Calibri"/>
          <w:sz w:val="28"/>
          <w:szCs w:val="28"/>
          <w:lang w:eastAsia="en-US"/>
        </w:rPr>
        <w:t>Последним вычислением проводим расчет длины проволоки из формулы (</w:t>
      </w:r>
      <w:r w:rsidR="00777591">
        <w:rPr>
          <w:rFonts w:eastAsia="Calibri"/>
          <w:sz w:val="28"/>
          <w:szCs w:val="28"/>
          <w:lang w:eastAsia="en-US"/>
        </w:rPr>
        <w:t>1</w:t>
      </w:r>
      <w:r>
        <w:rPr>
          <w:rFonts w:eastAsia="Calibri"/>
          <w:sz w:val="28"/>
          <w:szCs w:val="28"/>
          <w:lang w:eastAsia="en-US"/>
        </w:rPr>
        <w:t>4.</w:t>
      </w:r>
      <w:r w:rsidRPr="0078617B">
        <w:rPr>
          <w:rFonts w:eastAsia="Calibri"/>
          <w:sz w:val="28"/>
          <w:szCs w:val="28"/>
          <w:lang w:eastAsia="en-US"/>
        </w:rPr>
        <w:t xml:space="preserve">3), где ρ – удельное сопротивление нихрома, </w:t>
      </w:r>
      <w:r w:rsidRPr="001957E5">
        <w:rPr>
          <w:rFonts w:eastAsia="Calibri"/>
          <w:i/>
          <w:sz w:val="28"/>
          <w:szCs w:val="28"/>
          <w:lang w:val="en-US" w:eastAsia="en-US"/>
        </w:rPr>
        <w:t>S</w:t>
      </w:r>
      <w:r w:rsidRPr="0078617B">
        <w:rPr>
          <w:rFonts w:eastAsia="Calibri"/>
          <w:sz w:val="28"/>
          <w:szCs w:val="28"/>
          <w:lang w:eastAsia="en-US"/>
        </w:rPr>
        <w:t xml:space="preserve"> – площадь поперечного сечения и </w:t>
      </w:r>
      <w:r w:rsidRPr="001957E5">
        <w:rPr>
          <w:rFonts w:eastAsia="Calibri"/>
          <w:i/>
          <w:sz w:val="28"/>
          <w:szCs w:val="28"/>
          <w:lang w:val="en-US" w:eastAsia="en-US"/>
        </w:rPr>
        <w:t>L</w:t>
      </w:r>
      <w:r>
        <w:rPr>
          <w:rFonts w:eastAsia="Calibri"/>
          <w:sz w:val="28"/>
          <w:szCs w:val="28"/>
          <w:lang w:eastAsia="en-US"/>
        </w:rPr>
        <w:t xml:space="preserve"> – длина проволоки.</w:t>
      </w:r>
    </w:p>
    <w:p w:rsidR="00236378" w:rsidRDefault="00236378" w:rsidP="00236378">
      <w:pPr>
        <w:spacing w:line="360" w:lineRule="atLeast"/>
        <w:ind w:firstLine="709"/>
        <w:jc w:val="both"/>
        <w:rPr>
          <w:rFonts w:eastAsia="Calibri"/>
          <w:sz w:val="28"/>
          <w:szCs w:val="28"/>
          <w:lang w:eastAsia="en-US"/>
        </w:rPr>
      </w:pPr>
    </w:p>
    <w:p w:rsidR="00236378" w:rsidRDefault="00236378" w:rsidP="00777591">
      <w:pPr>
        <w:spacing w:line="360" w:lineRule="atLeast"/>
        <w:jc w:val="right"/>
        <w:rPr>
          <w:rFonts w:eastAsia="Calibri"/>
          <w:sz w:val="28"/>
          <w:szCs w:val="28"/>
          <w:lang w:eastAsia="en-US"/>
        </w:rPr>
      </w:pPr>
      <m:oMath>
        <m:r>
          <w:rPr>
            <w:rFonts w:ascii="Cambria Math" w:eastAsia="Calibri" w:hAnsi="Cambria Math"/>
            <w:sz w:val="28"/>
            <w:szCs w:val="28"/>
            <w:lang w:eastAsia="en-US"/>
          </w:rPr>
          <m:t xml:space="preserve">                                                             ρ=</m:t>
        </m:r>
        <m:r>
          <w:rPr>
            <w:rFonts w:ascii="Cambria Math" w:eastAsia="Calibri" w:hAnsi="Cambria Math"/>
            <w:sz w:val="28"/>
            <w:szCs w:val="28"/>
            <w:lang w:val="en-US" w:eastAsia="en-US"/>
          </w:rPr>
          <m:t>R</m:t>
        </m:r>
        <m:r>
          <w:rPr>
            <w:rFonts w:ascii="Cambria Math" w:eastAsia="Calibri" w:hAnsi="Cambria Math"/>
            <w:sz w:val="28"/>
            <w:szCs w:val="28"/>
            <w:lang w:eastAsia="en-US"/>
          </w:rPr>
          <m:t>(</m:t>
        </m:r>
        <m:r>
          <w:rPr>
            <w:rFonts w:ascii="Cambria Math" w:eastAsia="Calibri" w:hAnsi="Cambria Math"/>
            <w:sz w:val="28"/>
            <w:szCs w:val="28"/>
            <w:lang w:val="en-US" w:eastAsia="en-US"/>
          </w:rPr>
          <m:t>S</m:t>
        </m:r>
        <m:r>
          <w:rPr>
            <w:rFonts w:ascii="Cambria Math" w:eastAsia="Calibri" w:hAnsi="Cambria Math"/>
            <w:sz w:val="28"/>
            <w:szCs w:val="28"/>
            <w:lang w:eastAsia="en-US"/>
          </w:rPr>
          <m:t>/</m:t>
        </m:r>
        <m:r>
          <w:rPr>
            <w:rFonts w:ascii="Cambria Math" w:eastAsia="Calibri" w:hAnsi="Cambria Math"/>
            <w:sz w:val="28"/>
            <w:szCs w:val="28"/>
            <w:lang w:val="en-US" w:eastAsia="en-US"/>
          </w:rPr>
          <m:t>L</m:t>
        </m:r>
        <m:r>
          <w:rPr>
            <w:rFonts w:ascii="Cambria Math" w:eastAsia="Calibri" w:hAnsi="Cambria Math"/>
            <w:sz w:val="28"/>
            <w:szCs w:val="28"/>
            <w:lang w:eastAsia="en-US"/>
          </w:rPr>
          <m:t>)</m:t>
        </m:r>
      </m:oMath>
      <w:r>
        <w:rPr>
          <w:rFonts w:eastAsia="Calibri"/>
          <w:sz w:val="28"/>
          <w:szCs w:val="28"/>
          <w:lang w:eastAsia="en-US"/>
        </w:rPr>
        <w:t xml:space="preserve">                                               (</w:t>
      </w:r>
      <w:r w:rsidR="00777591">
        <w:rPr>
          <w:rFonts w:eastAsia="Calibri"/>
          <w:sz w:val="28"/>
          <w:szCs w:val="28"/>
          <w:lang w:eastAsia="en-US"/>
        </w:rPr>
        <w:t>1</w:t>
      </w:r>
      <w:r>
        <w:rPr>
          <w:rFonts w:eastAsia="Calibri"/>
          <w:sz w:val="28"/>
          <w:szCs w:val="28"/>
          <w:lang w:eastAsia="en-US"/>
        </w:rPr>
        <w:t>4.3).</w:t>
      </w:r>
    </w:p>
    <w:p w:rsidR="00236378" w:rsidRDefault="00236378" w:rsidP="00236378">
      <w:pPr>
        <w:spacing w:line="360" w:lineRule="atLeast"/>
        <w:ind w:left="3969"/>
        <w:jc w:val="both"/>
        <w:rPr>
          <w:rFonts w:eastAsia="Calibri"/>
          <w:sz w:val="28"/>
          <w:szCs w:val="28"/>
          <w:lang w:eastAsia="en-US"/>
        </w:rPr>
      </w:pPr>
    </w:p>
    <w:p w:rsidR="00236378" w:rsidRPr="0078617B" w:rsidRDefault="00236378" w:rsidP="00236378">
      <w:pPr>
        <w:spacing w:line="360" w:lineRule="atLeast"/>
        <w:ind w:firstLine="709"/>
        <w:jc w:val="both"/>
        <w:rPr>
          <w:rFonts w:eastAsia="Calibri"/>
          <w:sz w:val="28"/>
          <w:szCs w:val="28"/>
          <w:lang w:eastAsia="en-US"/>
        </w:rPr>
      </w:pPr>
      <w:r w:rsidRPr="0078617B">
        <w:rPr>
          <w:rFonts w:eastAsia="Calibri"/>
          <w:sz w:val="28"/>
          <w:szCs w:val="28"/>
          <w:lang w:eastAsia="en-US"/>
        </w:rPr>
        <w:t>Преобразуя выражение (</w:t>
      </w:r>
      <w:r>
        <w:rPr>
          <w:rFonts w:eastAsia="Calibri"/>
          <w:sz w:val="28"/>
          <w:szCs w:val="28"/>
          <w:lang w:eastAsia="en-US"/>
        </w:rPr>
        <w:t>4.</w:t>
      </w:r>
      <w:r w:rsidRPr="0078617B">
        <w:rPr>
          <w:rFonts w:eastAsia="Calibri"/>
          <w:sz w:val="28"/>
          <w:szCs w:val="28"/>
          <w:lang w:eastAsia="en-US"/>
        </w:rPr>
        <w:t>3) под искомый параметр, получаем</w:t>
      </w:r>
      <w:r>
        <w:rPr>
          <w:rFonts w:eastAsia="Calibri"/>
          <w:sz w:val="28"/>
          <w:szCs w:val="28"/>
          <w:lang w:eastAsia="en-US"/>
        </w:rPr>
        <w:t>,</w:t>
      </w:r>
      <w:r w:rsidRPr="0078617B">
        <w:rPr>
          <w:rFonts w:eastAsia="Calibri"/>
          <w:sz w:val="28"/>
          <w:szCs w:val="28"/>
          <w:lang w:eastAsia="en-US"/>
        </w:rPr>
        <w:t xml:space="preserve"> что длина проволоки должна быть равна </w:t>
      </w:r>
      <m:oMath>
        <m:r>
          <w:rPr>
            <w:rFonts w:ascii="Cambria Math" w:eastAsia="Calibri" w:hAnsi="Cambria Math"/>
            <w:sz w:val="28"/>
            <w:szCs w:val="28"/>
            <w:lang w:val="en-US" w:eastAsia="en-US"/>
          </w:rPr>
          <m:t>L</m:t>
        </m:r>
        <m:r>
          <w:rPr>
            <w:rFonts w:ascii="Cambria Math" w:eastAsia="Calibri" w:hAnsi="Cambria Math"/>
            <w:sz w:val="28"/>
            <w:szCs w:val="28"/>
            <w:lang w:eastAsia="en-US"/>
          </w:rPr>
          <m:t>=</m:t>
        </m:r>
        <m:r>
          <w:rPr>
            <w:rFonts w:ascii="Cambria Math" w:eastAsia="Calibri" w:hAnsi="Cambria Math"/>
            <w:sz w:val="28"/>
            <w:szCs w:val="28"/>
            <w:lang w:val="en-US" w:eastAsia="en-US"/>
          </w:rPr>
          <m:t>R</m:t>
        </m:r>
        <m:r>
          <w:rPr>
            <w:rFonts w:ascii="Cambria Math" w:eastAsia="Calibri" w:hAnsi="Cambria Math"/>
            <w:sz w:val="28"/>
            <w:szCs w:val="28"/>
            <w:lang w:eastAsia="en-US"/>
          </w:rPr>
          <m:t>(</m:t>
        </m:r>
        <m:r>
          <w:rPr>
            <w:rFonts w:ascii="Cambria Math" w:eastAsia="Calibri" w:hAnsi="Cambria Math"/>
            <w:sz w:val="28"/>
            <w:szCs w:val="28"/>
            <w:lang w:val="en-US" w:eastAsia="en-US"/>
          </w:rPr>
          <m:t>S</m:t>
        </m:r>
        <m:r>
          <w:rPr>
            <w:rFonts w:ascii="Cambria Math" w:eastAsia="Calibri" w:hAnsi="Cambria Math"/>
            <w:sz w:val="28"/>
            <w:szCs w:val="28"/>
            <w:lang w:eastAsia="en-US"/>
          </w:rPr>
          <m:t>/</m:t>
        </m:r>
        <m:r>
          <w:rPr>
            <w:rFonts w:ascii="Cambria Math" w:eastAsia="Calibri" w:hAnsi="Cambria Math"/>
            <w:sz w:val="28"/>
            <w:szCs w:val="28"/>
            <w:lang w:val="en-US" w:eastAsia="en-US"/>
          </w:rPr>
          <m:t>ρ</m:t>
        </m:r>
        <m:r>
          <w:rPr>
            <w:rFonts w:ascii="Cambria Math" w:eastAsia="Calibri" w:hAnsi="Cambria Math"/>
            <w:sz w:val="28"/>
            <w:szCs w:val="28"/>
            <w:lang w:eastAsia="en-US"/>
          </w:rPr>
          <m:t>)</m:t>
        </m:r>
      </m:oMath>
      <w:r w:rsidRPr="0078617B">
        <w:rPr>
          <w:rFonts w:eastAsia="Calibri"/>
          <w:sz w:val="28"/>
          <w:szCs w:val="28"/>
          <w:lang w:eastAsia="en-US"/>
        </w:rPr>
        <w:t xml:space="preserve"> (</w:t>
      </w:r>
      <w:r>
        <w:rPr>
          <w:rFonts w:eastAsia="Calibri"/>
          <w:sz w:val="28"/>
          <w:szCs w:val="28"/>
          <w:lang w:eastAsia="en-US"/>
        </w:rPr>
        <w:t>4.</w:t>
      </w:r>
      <w:r w:rsidRPr="0078617B">
        <w:rPr>
          <w:rFonts w:eastAsia="Calibri"/>
          <w:sz w:val="28"/>
          <w:szCs w:val="28"/>
          <w:lang w:eastAsia="en-US"/>
        </w:rPr>
        <w:t xml:space="preserve">4). Однако для этого надо вычислить площадь поперечного сечения по формуле </w:t>
      </w:r>
      <m:oMath>
        <m:r>
          <w:rPr>
            <w:rFonts w:ascii="Cambria Math" w:eastAsia="Calibri" w:hAnsi="Cambria Math"/>
            <w:sz w:val="28"/>
            <w:szCs w:val="28"/>
            <w:lang w:val="en-US" w:eastAsia="en-US"/>
          </w:rPr>
          <m:t>S</m:t>
        </m:r>
        <m:r>
          <w:rPr>
            <w:rFonts w:ascii="Cambria Math" w:eastAsia="Calibri" w:hAnsi="Cambria Math"/>
            <w:sz w:val="28"/>
            <w:szCs w:val="28"/>
            <w:lang w:eastAsia="en-US"/>
          </w:rPr>
          <m:t>=(π∙</m:t>
        </m:r>
        <m:sSup>
          <m:sSupPr>
            <m:ctrlPr>
              <w:rPr>
                <w:rFonts w:ascii="Cambria Math" w:eastAsia="Calibri" w:hAnsi="Cambria Math"/>
                <w:i/>
                <w:sz w:val="28"/>
                <w:szCs w:val="28"/>
                <w:lang w:val="en-US" w:eastAsia="en-US"/>
              </w:rPr>
            </m:ctrlPr>
          </m:sSupPr>
          <m:e>
            <m:r>
              <w:rPr>
                <w:rFonts w:ascii="Cambria Math" w:eastAsia="Calibri" w:hAnsi="Cambria Math"/>
                <w:sz w:val="28"/>
                <w:szCs w:val="28"/>
                <w:lang w:val="en-US" w:eastAsia="en-US"/>
              </w:rPr>
              <m:t>d</m:t>
            </m:r>
          </m:e>
          <m:sup>
            <m:r>
              <w:rPr>
                <w:rFonts w:ascii="Cambria Math" w:eastAsia="Calibri" w:hAnsi="Cambria Math"/>
                <w:sz w:val="28"/>
                <w:szCs w:val="28"/>
                <w:lang w:eastAsia="en-US"/>
              </w:rPr>
              <m:t>2</m:t>
            </m:r>
          </m:sup>
        </m:sSup>
        <m:r>
          <w:rPr>
            <w:rFonts w:ascii="Cambria Math" w:eastAsia="Calibri" w:hAnsi="Cambria Math"/>
            <w:sz w:val="28"/>
            <w:szCs w:val="28"/>
            <w:lang w:eastAsia="en-US"/>
          </w:rPr>
          <m:t>)/4</m:t>
        </m:r>
      </m:oMath>
      <w:r w:rsidRPr="0078617B">
        <w:rPr>
          <w:rFonts w:eastAsia="Calibri"/>
          <w:sz w:val="28"/>
          <w:szCs w:val="28"/>
          <w:lang w:eastAsia="en-US"/>
        </w:rPr>
        <w:t>.</w:t>
      </w:r>
    </w:p>
    <w:p w:rsidR="00236378" w:rsidRPr="00D80F9C" w:rsidRDefault="00236378" w:rsidP="00236378">
      <w:pPr>
        <w:spacing w:line="360" w:lineRule="atLeast"/>
        <w:ind w:firstLine="709"/>
        <w:jc w:val="both"/>
        <w:rPr>
          <w:rFonts w:eastAsia="Calibri"/>
          <w:spacing w:val="-6"/>
          <w:sz w:val="28"/>
          <w:szCs w:val="28"/>
          <w:lang w:eastAsia="en-US"/>
        </w:rPr>
      </w:pPr>
      <w:r w:rsidRPr="00D80F9C">
        <w:rPr>
          <w:rFonts w:eastAsia="Calibri"/>
          <w:spacing w:val="-6"/>
          <w:sz w:val="28"/>
          <w:szCs w:val="28"/>
          <w:lang w:eastAsia="en-US"/>
        </w:rPr>
        <w:t>2. Определение количества выделяемого тепла производим по выражению (</w:t>
      </w:r>
      <w:r w:rsidR="00777591">
        <w:rPr>
          <w:rFonts w:eastAsia="Calibri"/>
          <w:spacing w:val="-6"/>
          <w:sz w:val="28"/>
          <w:szCs w:val="28"/>
          <w:lang w:eastAsia="en-US"/>
        </w:rPr>
        <w:t>1</w:t>
      </w:r>
      <w:r w:rsidRPr="00D80F9C">
        <w:rPr>
          <w:rFonts w:eastAsia="Calibri"/>
          <w:spacing w:val="-6"/>
          <w:sz w:val="28"/>
          <w:szCs w:val="28"/>
          <w:lang w:eastAsia="en-US"/>
        </w:rPr>
        <w:t xml:space="preserve">4.5), где </w:t>
      </w:r>
      <w:r w:rsidRPr="00D80F9C">
        <w:rPr>
          <w:rFonts w:eastAsia="Calibri"/>
          <w:i/>
          <w:spacing w:val="-6"/>
          <w:sz w:val="28"/>
          <w:szCs w:val="28"/>
          <w:lang w:val="en-US" w:eastAsia="en-US"/>
        </w:rPr>
        <w:t>J</w:t>
      </w:r>
      <w:r w:rsidRPr="00D80F9C">
        <w:rPr>
          <w:rFonts w:eastAsia="Calibri"/>
          <w:spacing w:val="-6"/>
          <w:sz w:val="28"/>
          <w:szCs w:val="28"/>
          <w:lang w:eastAsia="en-US"/>
        </w:rPr>
        <w:t xml:space="preserve"> − сила тока (А); </w:t>
      </w:r>
      <w:r w:rsidRPr="00D80F9C">
        <w:rPr>
          <w:rFonts w:eastAsia="Calibri"/>
          <w:i/>
          <w:spacing w:val="-6"/>
          <w:sz w:val="28"/>
          <w:szCs w:val="28"/>
          <w:lang w:eastAsia="en-US"/>
        </w:rPr>
        <w:t>R</w:t>
      </w:r>
      <w:r w:rsidRPr="00D80F9C">
        <w:rPr>
          <w:rFonts w:eastAsia="Calibri"/>
          <w:spacing w:val="-6"/>
          <w:sz w:val="28"/>
          <w:szCs w:val="28"/>
          <w:lang w:eastAsia="en-US"/>
        </w:rPr>
        <w:t xml:space="preserve"> − сопротивление спирали из нихрома (Ом); τ − время (сек).</w:t>
      </w:r>
    </w:p>
    <w:p w:rsidR="00236378" w:rsidRPr="0078617B" w:rsidRDefault="00236378" w:rsidP="00777591">
      <w:pPr>
        <w:spacing w:line="360" w:lineRule="atLeast"/>
        <w:jc w:val="right"/>
        <w:rPr>
          <w:rFonts w:eastAsia="Calibri"/>
          <w:sz w:val="28"/>
          <w:szCs w:val="28"/>
          <w:lang w:eastAsia="en-US"/>
        </w:rPr>
      </w:pPr>
      <m:oMath>
        <m:r>
          <w:rPr>
            <w:rFonts w:ascii="Cambria Math" w:eastAsia="Calibri" w:hAnsi="Cambria Math"/>
            <w:sz w:val="28"/>
            <w:szCs w:val="28"/>
            <w:lang w:val="en-US" w:eastAsia="en-US"/>
          </w:rPr>
          <m:t>Q</m:t>
        </m:r>
        <m:r>
          <w:rPr>
            <w:rFonts w:ascii="Cambria Math" w:eastAsia="Calibri" w:hAnsi="Cambria Math"/>
            <w:sz w:val="28"/>
            <w:szCs w:val="28"/>
            <w:lang w:eastAsia="en-US"/>
          </w:rPr>
          <m:t xml:space="preserve"> = </m:t>
        </m:r>
        <m:sSup>
          <m:sSupPr>
            <m:ctrlPr>
              <w:rPr>
                <w:rFonts w:ascii="Cambria Math" w:eastAsia="Calibri" w:hAnsi="Cambria Math"/>
                <w:i/>
                <w:sz w:val="28"/>
                <w:szCs w:val="28"/>
                <w:lang w:val="en-US" w:eastAsia="en-US"/>
              </w:rPr>
            </m:ctrlPr>
          </m:sSupPr>
          <m:e>
            <m:r>
              <w:rPr>
                <w:rFonts w:ascii="Cambria Math" w:eastAsia="Calibri" w:hAnsi="Cambria Math"/>
                <w:sz w:val="28"/>
                <w:szCs w:val="28"/>
                <w:lang w:val="en-US" w:eastAsia="en-US"/>
              </w:rPr>
              <m:t>J</m:t>
            </m:r>
          </m:e>
          <m:sup>
            <m:r>
              <w:rPr>
                <w:rFonts w:ascii="Cambria Math" w:eastAsia="Calibri" w:hAnsi="Cambria Math"/>
                <w:sz w:val="28"/>
                <w:szCs w:val="28"/>
                <w:lang w:eastAsia="en-US"/>
              </w:rPr>
              <m:t>2</m:t>
            </m:r>
          </m:sup>
        </m:sSup>
        <m:r>
          <w:rPr>
            <w:rFonts w:ascii="Cambria Math" w:eastAsia="Calibri" w:hAnsi="Cambria Math"/>
            <w:sz w:val="28"/>
            <w:szCs w:val="28"/>
            <w:lang w:eastAsia="en-US"/>
          </w:rPr>
          <m:t>∙</m:t>
        </m:r>
        <m:r>
          <w:rPr>
            <w:rFonts w:ascii="Cambria Math" w:eastAsia="Calibri" w:hAnsi="Cambria Math"/>
            <w:sz w:val="28"/>
            <w:szCs w:val="28"/>
            <w:lang w:val="en-US" w:eastAsia="en-US"/>
          </w:rPr>
          <m:t>R</m:t>
        </m:r>
        <m:r>
          <w:rPr>
            <w:rFonts w:ascii="Cambria Math" w:eastAsia="Calibri" w:hAnsi="Cambria Math"/>
            <w:sz w:val="28"/>
            <w:szCs w:val="28"/>
            <w:lang w:eastAsia="en-US"/>
          </w:rPr>
          <m:t>∙</m:t>
        </m:r>
        <m:r>
          <w:rPr>
            <w:rFonts w:ascii="Cambria Math" w:eastAsia="Calibri" w:hAnsi="Cambria Math"/>
            <w:sz w:val="28"/>
            <w:szCs w:val="28"/>
            <w:lang w:val="en-US" w:eastAsia="en-US"/>
          </w:rPr>
          <m:t>τ</m:t>
        </m:r>
        <m:r>
          <w:rPr>
            <w:rFonts w:ascii="Cambria Math" w:eastAsia="Calibri" w:hAnsi="Cambria Math"/>
            <w:sz w:val="28"/>
            <w:szCs w:val="28"/>
            <w:lang w:eastAsia="en-US"/>
          </w:rPr>
          <m:t xml:space="preserve">                                                    </m:t>
        </m:r>
      </m:oMath>
      <w:r w:rsidRPr="0078617B">
        <w:rPr>
          <w:rFonts w:eastAsia="Calibri"/>
          <w:sz w:val="28"/>
          <w:szCs w:val="28"/>
          <w:lang w:eastAsia="en-US"/>
        </w:rPr>
        <w:t>(</w:t>
      </w:r>
      <w:r w:rsidR="00777591">
        <w:rPr>
          <w:rFonts w:eastAsia="Calibri"/>
          <w:sz w:val="28"/>
          <w:szCs w:val="28"/>
          <w:lang w:eastAsia="en-US"/>
        </w:rPr>
        <w:t>1</w:t>
      </w:r>
      <w:r>
        <w:rPr>
          <w:rFonts w:eastAsia="Calibri"/>
          <w:sz w:val="28"/>
          <w:szCs w:val="28"/>
          <w:lang w:eastAsia="en-US"/>
        </w:rPr>
        <w:t>4.</w:t>
      </w:r>
      <w:r w:rsidRPr="0078617B">
        <w:rPr>
          <w:rFonts w:eastAsia="Calibri"/>
          <w:sz w:val="28"/>
          <w:szCs w:val="28"/>
          <w:lang w:eastAsia="en-US"/>
        </w:rPr>
        <w:t>5)</w:t>
      </w:r>
      <w:r>
        <w:rPr>
          <w:rFonts w:eastAsia="Calibri"/>
          <w:sz w:val="28"/>
          <w:szCs w:val="28"/>
          <w:lang w:eastAsia="en-US"/>
        </w:rPr>
        <w:t>.</w:t>
      </w:r>
    </w:p>
    <w:p w:rsidR="00236378" w:rsidRDefault="00236378" w:rsidP="00236378">
      <w:pPr>
        <w:spacing w:line="360" w:lineRule="atLeast"/>
        <w:rPr>
          <w:sz w:val="28"/>
          <w:szCs w:val="28"/>
        </w:rPr>
      </w:pPr>
    </w:p>
    <w:p w:rsidR="00236378" w:rsidRPr="000C2522" w:rsidRDefault="00236378" w:rsidP="00236378">
      <w:pPr>
        <w:spacing w:line="360" w:lineRule="atLeast"/>
        <w:ind w:firstLine="284"/>
        <w:jc w:val="center"/>
        <w:rPr>
          <w:b/>
          <w:i/>
          <w:sz w:val="28"/>
          <w:szCs w:val="28"/>
        </w:rPr>
      </w:pPr>
      <w:r w:rsidRPr="000C2522">
        <w:rPr>
          <w:b/>
          <w:i/>
          <w:sz w:val="28"/>
          <w:szCs w:val="28"/>
        </w:rPr>
        <w:t>Контрольные вопросы</w:t>
      </w:r>
    </w:p>
    <w:p w:rsidR="00236378" w:rsidRDefault="00236378" w:rsidP="00236378">
      <w:pPr>
        <w:shd w:val="clear" w:color="auto" w:fill="FFFFFF"/>
        <w:tabs>
          <w:tab w:val="left" w:pos="993"/>
        </w:tabs>
        <w:spacing w:line="360" w:lineRule="atLeast"/>
        <w:ind w:firstLine="709"/>
        <w:jc w:val="both"/>
        <w:rPr>
          <w:sz w:val="28"/>
          <w:szCs w:val="28"/>
        </w:rPr>
      </w:pPr>
      <w:r>
        <w:rPr>
          <w:sz w:val="28"/>
          <w:szCs w:val="28"/>
        </w:rPr>
        <w:t xml:space="preserve">1. Приведите </w:t>
      </w:r>
      <w:r w:rsidRPr="00777591">
        <w:rPr>
          <w:sz w:val="28"/>
          <w:szCs w:val="28"/>
        </w:rPr>
        <w:t>определение</w:t>
      </w:r>
      <w:r>
        <w:rPr>
          <w:sz w:val="28"/>
          <w:szCs w:val="28"/>
        </w:rPr>
        <w:t xml:space="preserve"> понятия «проводник».</w:t>
      </w:r>
    </w:p>
    <w:p w:rsidR="00236378" w:rsidRPr="00572ADE" w:rsidRDefault="00236378" w:rsidP="00236378">
      <w:pPr>
        <w:shd w:val="clear" w:color="auto" w:fill="FFFFFF"/>
        <w:tabs>
          <w:tab w:val="left" w:pos="490"/>
        </w:tabs>
        <w:spacing w:line="360" w:lineRule="atLeast"/>
        <w:ind w:left="709"/>
        <w:jc w:val="both"/>
        <w:rPr>
          <w:sz w:val="28"/>
          <w:szCs w:val="28"/>
        </w:rPr>
      </w:pPr>
      <w:r>
        <w:rPr>
          <w:sz w:val="28"/>
          <w:szCs w:val="28"/>
        </w:rPr>
        <w:t xml:space="preserve">2. </w:t>
      </w:r>
      <w:r w:rsidRPr="00572ADE">
        <w:rPr>
          <w:sz w:val="28"/>
          <w:szCs w:val="28"/>
        </w:rPr>
        <w:t>Дайте классификацию проводниковых материалов.</w:t>
      </w:r>
    </w:p>
    <w:p w:rsidR="00236378" w:rsidRDefault="00236378" w:rsidP="00236378">
      <w:pPr>
        <w:shd w:val="clear" w:color="auto" w:fill="FFFFFF"/>
        <w:tabs>
          <w:tab w:val="left" w:pos="490"/>
        </w:tabs>
        <w:spacing w:line="360" w:lineRule="atLeast"/>
        <w:ind w:left="709"/>
        <w:jc w:val="both"/>
        <w:rPr>
          <w:sz w:val="28"/>
          <w:szCs w:val="28"/>
        </w:rPr>
      </w:pPr>
      <w:r>
        <w:rPr>
          <w:sz w:val="28"/>
          <w:szCs w:val="28"/>
        </w:rPr>
        <w:t xml:space="preserve">3. Приведите состав и </w:t>
      </w:r>
      <w:r w:rsidRPr="00572ADE">
        <w:rPr>
          <w:sz w:val="28"/>
          <w:szCs w:val="28"/>
        </w:rPr>
        <w:t>свойства</w:t>
      </w:r>
      <w:r w:rsidR="00777591">
        <w:rPr>
          <w:sz w:val="28"/>
          <w:szCs w:val="28"/>
        </w:rPr>
        <w:t xml:space="preserve"> </w:t>
      </w:r>
      <w:r w:rsidRPr="00572ADE">
        <w:rPr>
          <w:sz w:val="28"/>
          <w:szCs w:val="28"/>
        </w:rPr>
        <w:t>материал</w:t>
      </w:r>
      <w:r>
        <w:rPr>
          <w:sz w:val="28"/>
          <w:szCs w:val="28"/>
        </w:rPr>
        <w:t>ов</w:t>
      </w:r>
      <w:r w:rsidRPr="00572ADE">
        <w:rPr>
          <w:sz w:val="28"/>
          <w:szCs w:val="28"/>
        </w:rPr>
        <w:t xml:space="preserve"> высокого сопротивления</w:t>
      </w:r>
      <w:r>
        <w:rPr>
          <w:sz w:val="28"/>
          <w:szCs w:val="28"/>
        </w:rPr>
        <w:t xml:space="preserve">. </w:t>
      </w:r>
    </w:p>
    <w:p w:rsidR="00777591" w:rsidRDefault="00236378" w:rsidP="00236378">
      <w:pPr>
        <w:shd w:val="clear" w:color="auto" w:fill="FFFFFF"/>
        <w:tabs>
          <w:tab w:val="left" w:pos="490"/>
        </w:tabs>
        <w:spacing w:line="360" w:lineRule="atLeast"/>
        <w:ind w:left="709"/>
        <w:jc w:val="both"/>
        <w:rPr>
          <w:sz w:val="28"/>
          <w:szCs w:val="28"/>
        </w:rPr>
      </w:pPr>
      <w:r>
        <w:rPr>
          <w:sz w:val="28"/>
          <w:szCs w:val="28"/>
        </w:rPr>
        <w:t xml:space="preserve">4. Продемонстрируйте области применения </w:t>
      </w:r>
      <w:proofErr w:type="spellStart"/>
      <w:r>
        <w:rPr>
          <w:sz w:val="28"/>
          <w:szCs w:val="28"/>
        </w:rPr>
        <w:t>высокоомных</w:t>
      </w:r>
      <w:proofErr w:type="spellEnd"/>
      <w:r>
        <w:rPr>
          <w:sz w:val="28"/>
          <w:szCs w:val="28"/>
        </w:rPr>
        <w:t xml:space="preserve"> проводников.</w:t>
      </w:r>
      <w:r w:rsidR="00777591">
        <w:rPr>
          <w:sz w:val="28"/>
          <w:szCs w:val="28"/>
        </w:rPr>
        <w:br w:type="page"/>
      </w:r>
    </w:p>
    <w:p w:rsidR="00604F26" w:rsidRPr="00604F26" w:rsidRDefault="00604F26" w:rsidP="00604F26">
      <w:pPr>
        <w:suppressAutoHyphens/>
        <w:autoSpaceDE/>
        <w:autoSpaceDN/>
        <w:adjustRightInd/>
        <w:spacing w:line="360" w:lineRule="atLeast"/>
        <w:jc w:val="center"/>
        <w:rPr>
          <w:rFonts w:cs="Arial"/>
          <w:b/>
          <w:sz w:val="28"/>
        </w:rPr>
      </w:pPr>
      <w:r w:rsidRPr="00604F26">
        <w:rPr>
          <w:rFonts w:cs="Arial"/>
          <w:b/>
          <w:sz w:val="28"/>
        </w:rPr>
        <w:lastRenderedPageBreak/>
        <w:t>СОДЕРЖАНИЕ</w:t>
      </w:r>
    </w:p>
    <w:p w:rsidR="00604F26" w:rsidRPr="00604F26" w:rsidRDefault="00604F26" w:rsidP="00604F26">
      <w:pPr>
        <w:suppressAutoHyphens/>
        <w:autoSpaceDE/>
        <w:autoSpaceDN/>
        <w:adjustRightInd/>
        <w:spacing w:line="360" w:lineRule="atLeast"/>
        <w:jc w:val="center"/>
        <w:rPr>
          <w:rFonts w:cs="Arial"/>
          <w:b/>
          <w:sz w:val="28"/>
        </w:rPr>
      </w:pPr>
    </w:p>
    <w:tbl>
      <w:tblPr>
        <w:tblW w:w="0" w:type="auto"/>
        <w:tblInd w:w="737" w:type="dxa"/>
        <w:tblCellMar>
          <w:left w:w="28" w:type="dxa"/>
          <w:right w:w="28" w:type="dxa"/>
        </w:tblCellMar>
        <w:tblLook w:val="0000" w:firstRow="0" w:lastRow="0" w:firstColumn="0" w:lastColumn="0" w:noHBand="0" w:noVBand="0"/>
      </w:tblPr>
      <w:tblGrid>
        <w:gridCol w:w="8592"/>
        <w:gridCol w:w="476"/>
      </w:tblGrid>
      <w:tr w:rsidR="00604F26" w:rsidRPr="00604F26" w:rsidTr="00604F26">
        <w:trPr>
          <w:trHeight w:val="195"/>
        </w:trPr>
        <w:tc>
          <w:tcPr>
            <w:tcW w:w="8592" w:type="dxa"/>
            <w:vAlign w:val="bottom"/>
          </w:tcPr>
          <w:p w:rsidR="00604F26" w:rsidRPr="00604F26" w:rsidRDefault="00604F26" w:rsidP="00604F26">
            <w:pPr>
              <w:suppressAutoHyphens/>
              <w:autoSpaceDE/>
              <w:autoSpaceDN/>
              <w:adjustRightInd/>
              <w:spacing w:line="360" w:lineRule="atLeast"/>
              <w:rPr>
                <w:rFonts w:cs="Arial"/>
                <w:sz w:val="28"/>
              </w:rPr>
            </w:pPr>
            <w:r w:rsidRPr="00604F26">
              <w:rPr>
                <w:rFonts w:cs="Arial"/>
                <w:sz w:val="28"/>
                <w:szCs w:val="28"/>
              </w:rPr>
              <w:t>Введение</w:t>
            </w:r>
            <w:r w:rsidRPr="00604F26">
              <w:rPr>
                <w:rFonts w:cs="Arial"/>
                <w:sz w:val="28"/>
              </w:rPr>
              <w:t xml:space="preserve"> …………………………………………………………………...</w:t>
            </w:r>
          </w:p>
        </w:tc>
        <w:tc>
          <w:tcPr>
            <w:tcW w:w="476" w:type="dxa"/>
            <w:vAlign w:val="bottom"/>
          </w:tcPr>
          <w:p w:rsidR="00604F26" w:rsidRPr="00604F26" w:rsidRDefault="00604F26" w:rsidP="00604F26">
            <w:pPr>
              <w:suppressAutoHyphens/>
              <w:autoSpaceDE/>
              <w:autoSpaceDN/>
              <w:adjustRightInd/>
              <w:spacing w:line="360" w:lineRule="atLeast"/>
              <w:rPr>
                <w:rFonts w:cs="Arial"/>
                <w:sz w:val="28"/>
              </w:rPr>
            </w:pPr>
            <w:r w:rsidRPr="00604F26">
              <w:rPr>
                <w:rFonts w:cs="Arial"/>
                <w:sz w:val="28"/>
              </w:rPr>
              <w:t>3</w:t>
            </w:r>
          </w:p>
        </w:tc>
      </w:tr>
      <w:tr w:rsidR="00604F26" w:rsidRPr="00604F26" w:rsidTr="00604F26">
        <w:trPr>
          <w:trHeight w:val="210"/>
        </w:trPr>
        <w:tc>
          <w:tcPr>
            <w:tcW w:w="8592" w:type="dxa"/>
            <w:vAlign w:val="bottom"/>
          </w:tcPr>
          <w:p w:rsidR="00604F26" w:rsidRPr="00604F26" w:rsidRDefault="00604F26" w:rsidP="00604F26">
            <w:pPr>
              <w:widowControl/>
              <w:autoSpaceDE/>
              <w:autoSpaceDN/>
              <w:adjustRightInd/>
              <w:rPr>
                <w:rFonts w:cs="Arial"/>
                <w:sz w:val="28"/>
              </w:rPr>
            </w:pPr>
            <w:r w:rsidRPr="00604F26">
              <w:rPr>
                <w:rFonts w:cs="Arial"/>
                <w:sz w:val="28"/>
              </w:rPr>
              <w:t>№1. Основные компоненты химической связи, размерные и энергетические характеристики, межмолекулярная связь, оценка свойств полимеров по их химическому строению и методы их оценки</w:t>
            </w:r>
          </w:p>
        </w:tc>
        <w:tc>
          <w:tcPr>
            <w:tcW w:w="476" w:type="dxa"/>
            <w:vAlign w:val="bottom"/>
          </w:tcPr>
          <w:p w:rsidR="00604F26" w:rsidRPr="00604F26" w:rsidRDefault="00604F26" w:rsidP="00604F26">
            <w:pPr>
              <w:suppressAutoHyphens/>
              <w:autoSpaceDE/>
              <w:autoSpaceDN/>
              <w:adjustRightInd/>
              <w:spacing w:line="360" w:lineRule="atLeast"/>
              <w:rPr>
                <w:rFonts w:cs="Arial"/>
                <w:sz w:val="28"/>
              </w:rPr>
            </w:pPr>
            <w:r w:rsidRPr="00604F26">
              <w:rPr>
                <w:rFonts w:cs="Arial"/>
                <w:sz w:val="28"/>
              </w:rPr>
              <w:t>4</w:t>
            </w:r>
          </w:p>
        </w:tc>
      </w:tr>
      <w:tr w:rsidR="00604F26" w:rsidRPr="00604F26" w:rsidTr="00604F26">
        <w:trPr>
          <w:trHeight w:val="210"/>
        </w:trPr>
        <w:tc>
          <w:tcPr>
            <w:tcW w:w="8592" w:type="dxa"/>
            <w:vAlign w:val="bottom"/>
          </w:tcPr>
          <w:p w:rsidR="00604F26" w:rsidRPr="00604F26" w:rsidRDefault="00604F26" w:rsidP="00604F26">
            <w:pPr>
              <w:suppressAutoHyphens/>
              <w:autoSpaceDE/>
              <w:autoSpaceDN/>
              <w:adjustRightInd/>
              <w:spacing w:line="360" w:lineRule="atLeast"/>
              <w:rPr>
                <w:rFonts w:cs="Arial"/>
                <w:sz w:val="28"/>
                <w:szCs w:val="28"/>
              </w:rPr>
            </w:pPr>
            <w:r w:rsidRPr="00604F26">
              <w:rPr>
                <w:rFonts w:cs="Arial"/>
                <w:sz w:val="28"/>
                <w:szCs w:val="28"/>
              </w:rPr>
              <w:t>№2. Типы кристаллических структур…………………………………….</w:t>
            </w:r>
          </w:p>
        </w:tc>
        <w:tc>
          <w:tcPr>
            <w:tcW w:w="476" w:type="dxa"/>
            <w:vAlign w:val="bottom"/>
          </w:tcPr>
          <w:p w:rsidR="00604F26" w:rsidRPr="00604F26" w:rsidRDefault="00604F26" w:rsidP="00604F26">
            <w:pPr>
              <w:suppressAutoHyphens/>
              <w:autoSpaceDE/>
              <w:autoSpaceDN/>
              <w:adjustRightInd/>
              <w:spacing w:line="360" w:lineRule="atLeast"/>
              <w:rPr>
                <w:rFonts w:cs="Arial"/>
                <w:sz w:val="28"/>
              </w:rPr>
            </w:pPr>
            <w:r w:rsidRPr="00604F26">
              <w:rPr>
                <w:rFonts w:cs="Arial"/>
                <w:sz w:val="28"/>
              </w:rPr>
              <w:t>19</w:t>
            </w:r>
          </w:p>
        </w:tc>
      </w:tr>
      <w:tr w:rsidR="00604F26" w:rsidRPr="00604F26" w:rsidTr="00604F26">
        <w:trPr>
          <w:trHeight w:val="210"/>
        </w:trPr>
        <w:tc>
          <w:tcPr>
            <w:tcW w:w="8592" w:type="dxa"/>
            <w:vAlign w:val="bottom"/>
          </w:tcPr>
          <w:p w:rsidR="00604F26" w:rsidRPr="00604F26" w:rsidRDefault="00604F26" w:rsidP="00604F26">
            <w:pPr>
              <w:suppressAutoHyphens/>
              <w:autoSpaceDE/>
              <w:autoSpaceDN/>
              <w:adjustRightInd/>
              <w:spacing w:line="360" w:lineRule="atLeast"/>
              <w:rPr>
                <w:rFonts w:cs="Arial"/>
                <w:sz w:val="28"/>
                <w:szCs w:val="28"/>
              </w:rPr>
            </w:pPr>
            <w:r w:rsidRPr="00604F26">
              <w:rPr>
                <w:rFonts w:cs="Arial"/>
                <w:sz w:val="28"/>
                <w:szCs w:val="28"/>
              </w:rPr>
              <w:t>№3. Расчет плотности поликристаллических материалов рентгенографическим методом…………………………………………</w:t>
            </w:r>
          </w:p>
        </w:tc>
        <w:tc>
          <w:tcPr>
            <w:tcW w:w="476" w:type="dxa"/>
            <w:vAlign w:val="bottom"/>
          </w:tcPr>
          <w:p w:rsidR="00604F26" w:rsidRPr="00604F26" w:rsidRDefault="00604F26" w:rsidP="00604F26">
            <w:pPr>
              <w:suppressAutoHyphens/>
              <w:autoSpaceDE/>
              <w:autoSpaceDN/>
              <w:adjustRightInd/>
              <w:spacing w:line="360" w:lineRule="atLeast"/>
              <w:rPr>
                <w:rFonts w:cs="Arial"/>
                <w:sz w:val="28"/>
              </w:rPr>
            </w:pPr>
            <w:r w:rsidRPr="00604F26">
              <w:rPr>
                <w:rFonts w:cs="Arial"/>
                <w:sz w:val="28"/>
              </w:rPr>
              <w:t>37</w:t>
            </w:r>
          </w:p>
        </w:tc>
      </w:tr>
      <w:tr w:rsidR="00604F26" w:rsidRPr="00604F26" w:rsidTr="00604F26">
        <w:trPr>
          <w:trHeight w:val="210"/>
        </w:trPr>
        <w:tc>
          <w:tcPr>
            <w:tcW w:w="8592" w:type="dxa"/>
            <w:vAlign w:val="bottom"/>
          </w:tcPr>
          <w:p w:rsidR="00604F26" w:rsidRPr="00604F26" w:rsidRDefault="00604F26" w:rsidP="00604F26">
            <w:pPr>
              <w:suppressAutoHyphens/>
              <w:autoSpaceDE/>
              <w:autoSpaceDN/>
              <w:adjustRightInd/>
              <w:spacing w:line="360" w:lineRule="atLeast"/>
              <w:rPr>
                <w:rFonts w:cs="Arial"/>
                <w:sz w:val="28"/>
                <w:szCs w:val="28"/>
              </w:rPr>
            </w:pPr>
            <w:r w:rsidRPr="00604F26">
              <w:rPr>
                <w:rFonts w:cs="Arial"/>
                <w:sz w:val="28"/>
                <w:szCs w:val="28"/>
              </w:rPr>
              <w:t>№4.Расчет конструктивной прочности……………………………</w:t>
            </w:r>
            <w:r>
              <w:rPr>
                <w:rFonts w:cs="Arial"/>
                <w:sz w:val="28"/>
                <w:szCs w:val="28"/>
              </w:rPr>
              <w:t>…….</w:t>
            </w:r>
            <w:r w:rsidRPr="00604F26">
              <w:rPr>
                <w:rFonts w:cs="Arial"/>
                <w:sz w:val="28"/>
                <w:szCs w:val="28"/>
              </w:rPr>
              <w:t xml:space="preserve"> </w:t>
            </w:r>
          </w:p>
        </w:tc>
        <w:tc>
          <w:tcPr>
            <w:tcW w:w="476" w:type="dxa"/>
            <w:vAlign w:val="bottom"/>
          </w:tcPr>
          <w:p w:rsidR="00604F26" w:rsidRPr="00604F26" w:rsidRDefault="00604F26" w:rsidP="00604F26">
            <w:pPr>
              <w:suppressAutoHyphens/>
              <w:autoSpaceDE/>
              <w:autoSpaceDN/>
              <w:adjustRightInd/>
              <w:spacing w:line="360" w:lineRule="atLeast"/>
              <w:rPr>
                <w:rFonts w:cs="Arial"/>
                <w:sz w:val="28"/>
              </w:rPr>
            </w:pPr>
            <w:r w:rsidRPr="00604F26">
              <w:rPr>
                <w:rFonts w:cs="Arial"/>
                <w:sz w:val="28"/>
                <w:szCs w:val="28"/>
              </w:rPr>
              <w:t>56</w:t>
            </w:r>
          </w:p>
        </w:tc>
      </w:tr>
      <w:tr w:rsidR="00604F26" w:rsidRPr="00604F26" w:rsidTr="00604F26">
        <w:trPr>
          <w:trHeight w:val="210"/>
        </w:trPr>
        <w:tc>
          <w:tcPr>
            <w:tcW w:w="8592" w:type="dxa"/>
            <w:vAlign w:val="bottom"/>
          </w:tcPr>
          <w:p w:rsidR="00604F26" w:rsidRPr="00604F26" w:rsidRDefault="00604F26" w:rsidP="00604F26">
            <w:pPr>
              <w:suppressAutoHyphens/>
              <w:autoSpaceDE/>
              <w:autoSpaceDN/>
              <w:adjustRightInd/>
              <w:spacing w:line="360" w:lineRule="atLeast"/>
              <w:rPr>
                <w:rFonts w:cs="Arial"/>
                <w:sz w:val="28"/>
                <w:szCs w:val="28"/>
              </w:rPr>
            </w:pPr>
            <w:r w:rsidRPr="00604F26">
              <w:rPr>
                <w:rFonts w:cs="Arial"/>
                <w:sz w:val="28"/>
                <w:szCs w:val="28"/>
              </w:rPr>
              <w:t>№5. Влияние пластической деформации металлов и сплавов на их структуру и свойства……….........................................................................</w:t>
            </w:r>
          </w:p>
        </w:tc>
        <w:tc>
          <w:tcPr>
            <w:tcW w:w="476" w:type="dxa"/>
            <w:vAlign w:val="bottom"/>
          </w:tcPr>
          <w:p w:rsidR="00604F26" w:rsidRPr="00604F26" w:rsidRDefault="00604F26" w:rsidP="00604F26">
            <w:pPr>
              <w:suppressAutoHyphens/>
              <w:autoSpaceDE/>
              <w:autoSpaceDN/>
              <w:adjustRightInd/>
              <w:spacing w:line="360" w:lineRule="atLeast"/>
              <w:rPr>
                <w:rFonts w:cs="Arial"/>
                <w:sz w:val="28"/>
              </w:rPr>
            </w:pPr>
            <w:r w:rsidRPr="00604F26">
              <w:rPr>
                <w:rFonts w:cs="Arial"/>
                <w:sz w:val="28"/>
              </w:rPr>
              <w:t>44</w:t>
            </w:r>
          </w:p>
        </w:tc>
      </w:tr>
      <w:tr w:rsidR="00604F26" w:rsidRPr="00604F26" w:rsidTr="00604F26">
        <w:trPr>
          <w:trHeight w:val="210"/>
        </w:trPr>
        <w:tc>
          <w:tcPr>
            <w:tcW w:w="8592" w:type="dxa"/>
            <w:vAlign w:val="bottom"/>
          </w:tcPr>
          <w:p w:rsidR="00604F26" w:rsidRPr="00604F26" w:rsidRDefault="00604F26" w:rsidP="00604F26">
            <w:pPr>
              <w:suppressAutoHyphens/>
              <w:autoSpaceDE/>
              <w:autoSpaceDN/>
              <w:adjustRightInd/>
              <w:spacing w:line="360" w:lineRule="atLeast"/>
              <w:jc w:val="both"/>
              <w:rPr>
                <w:rFonts w:cs="Arial"/>
                <w:sz w:val="28"/>
                <w:szCs w:val="28"/>
              </w:rPr>
            </w:pPr>
            <w:r w:rsidRPr="00604F26">
              <w:rPr>
                <w:rFonts w:cs="Arial"/>
                <w:sz w:val="28"/>
                <w:szCs w:val="28"/>
              </w:rPr>
              <w:t>№6. Диаграммы состояния сплавов……….…………………………….</w:t>
            </w:r>
          </w:p>
        </w:tc>
        <w:tc>
          <w:tcPr>
            <w:tcW w:w="476" w:type="dxa"/>
            <w:vAlign w:val="bottom"/>
          </w:tcPr>
          <w:p w:rsidR="00604F26" w:rsidRPr="00604F26" w:rsidRDefault="00604F26" w:rsidP="00604F26">
            <w:pPr>
              <w:suppressAutoHyphens/>
              <w:autoSpaceDE/>
              <w:autoSpaceDN/>
              <w:adjustRightInd/>
              <w:spacing w:line="360" w:lineRule="atLeast"/>
              <w:rPr>
                <w:rFonts w:cs="Arial"/>
                <w:sz w:val="28"/>
              </w:rPr>
            </w:pPr>
            <w:r w:rsidRPr="00604F26">
              <w:rPr>
                <w:rFonts w:cs="Arial"/>
                <w:sz w:val="28"/>
              </w:rPr>
              <w:t>68</w:t>
            </w:r>
          </w:p>
        </w:tc>
      </w:tr>
      <w:tr w:rsidR="00604F26" w:rsidRPr="00604F26" w:rsidTr="00604F26">
        <w:trPr>
          <w:trHeight w:val="210"/>
        </w:trPr>
        <w:tc>
          <w:tcPr>
            <w:tcW w:w="8592" w:type="dxa"/>
            <w:vAlign w:val="bottom"/>
          </w:tcPr>
          <w:p w:rsidR="00604F26" w:rsidRPr="00604F26" w:rsidRDefault="00604F26" w:rsidP="00604F26">
            <w:pPr>
              <w:suppressAutoHyphens/>
              <w:autoSpaceDE/>
              <w:autoSpaceDN/>
              <w:adjustRightInd/>
              <w:spacing w:line="360" w:lineRule="atLeast"/>
              <w:ind w:hanging="34"/>
              <w:rPr>
                <w:rFonts w:cs="Arial"/>
                <w:sz w:val="28"/>
                <w:szCs w:val="28"/>
              </w:rPr>
            </w:pPr>
            <w:r w:rsidRPr="00604F26">
              <w:rPr>
                <w:rFonts w:cs="Arial"/>
                <w:sz w:val="28"/>
                <w:szCs w:val="28"/>
              </w:rPr>
              <w:t>№7. Термическая обработка металлов…………..……………………….</w:t>
            </w:r>
          </w:p>
        </w:tc>
        <w:tc>
          <w:tcPr>
            <w:tcW w:w="476" w:type="dxa"/>
            <w:vAlign w:val="bottom"/>
          </w:tcPr>
          <w:p w:rsidR="00604F26" w:rsidRPr="00604F26" w:rsidRDefault="00604F26" w:rsidP="00604F26">
            <w:pPr>
              <w:suppressAutoHyphens/>
              <w:autoSpaceDE/>
              <w:autoSpaceDN/>
              <w:adjustRightInd/>
              <w:spacing w:line="360" w:lineRule="atLeast"/>
              <w:rPr>
                <w:rFonts w:cs="Arial"/>
                <w:sz w:val="28"/>
              </w:rPr>
            </w:pPr>
            <w:r w:rsidRPr="00604F26">
              <w:rPr>
                <w:rFonts w:cs="Arial"/>
                <w:sz w:val="28"/>
              </w:rPr>
              <w:t>84</w:t>
            </w:r>
          </w:p>
        </w:tc>
      </w:tr>
      <w:tr w:rsidR="00604F26" w:rsidRPr="00604F26" w:rsidTr="00604F26">
        <w:trPr>
          <w:trHeight w:val="210"/>
        </w:trPr>
        <w:tc>
          <w:tcPr>
            <w:tcW w:w="8592" w:type="dxa"/>
            <w:vAlign w:val="bottom"/>
          </w:tcPr>
          <w:p w:rsidR="00604F26" w:rsidRPr="00604F26" w:rsidRDefault="00604F26" w:rsidP="00604F26">
            <w:pPr>
              <w:suppressAutoHyphens/>
              <w:autoSpaceDE/>
              <w:autoSpaceDN/>
              <w:adjustRightInd/>
              <w:spacing w:line="360" w:lineRule="atLeast"/>
              <w:rPr>
                <w:rFonts w:cs="Arial"/>
                <w:sz w:val="28"/>
                <w:szCs w:val="28"/>
              </w:rPr>
            </w:pPr>
            <w:r w:rsidRPr="00604F26">
              <w:rPr>
                <w:rFonts w:cs="Arial"/>
                <w:sz w:val="28"/>
                <w:szCs w:val="28"/>
              </w:rPr>
              <w:t>№8. Классификация и маркировка металлических материалов……….</w:t>
            </w:r>
          </w:p>
        </w:tc>
        <w:tc>
          <w:tcPr>
            <w:tcW w:w="476" w:type="dxa"/>
            <w:vAlign w:val="bottom"/>
          </w:tcPr>
          <w:p w:rsidR="00604F26" w:rsidRPr="00604F26" w:rsidRDefault="00604F26" w:rsidP="00604F26">
            <w:pPr>
              <w:suppressAutoHyphens/>
              <w:autoSpaceDE/>
              <w:autoSpaceDN/>
              <w:adjustRightInd/>
              <w:spacing w:line="360" w:lineRule="atLeast"/>
              <w:rPr>
                <w:rFonts w:cs="Arial"/>
                <w:sz w:val="28"/>
              </w:rPr>
            </w:pPr>
            <w:r w:rsidRPr="00604F26">
              <w:rPr>
                <w:rFonts w:cs="Arial"/>
                <w:sz w:val="28"/>
              </w:rPr>
              <w:t>91</w:t>
            </w:r>
          </w:p>
        </w:tc>
      </w:tr>
      <w:tr w:rsidR="00604F26" w:rsidRPr="00604F26" w:rsidTr="00604F26">
        <w:trPr>
          <w:trHeight w:val="210"/>
        </w:trPr>
        <w:tc>
          <w:tcPr>
            <w:tcW w:w="8592" w:type="dxa"/>
            <w:vAlign w:val="bottom"/>
          </w:tcPr>
          <w:p w:rsidR="00604F26" w:rsidRPr="00604F26" w:rsidRDefault="00604F26" w:rsidP="00604F26">
            <w:pPr>
              <w:suppressAutoHyphens/>
              <w:autoSpaceDE/>
              <w:autoSpaceDN/>
              <w:adjustRightInd/>
              <w:spacing w:line="360" w:lineRule="atLeast"/>
              <w:jc w:val="both"/>
              <w:rPr>
                <w:rFonts w:cs="Arial"/>
                <w:sz w:val="28"/>
              </w:rPr>
            </w:pPr>
            <w:r w:rsidRPr="00604F26">
              <w:rPr>
                <w:rFonts w:cs="Arial"/>
                <w:bCs/>
                <w:sz w:val="28"/>
              </w:rPr>
              <w:t>№9. Коррозия и методы борьбы с ней......................................................</w:t>
            </w:r>
          </w:p>
        </w:tc>
        <w:tc>
          <w:tcPr>
            <w:tcW w:w="476" w:type="dxa"/>
            <w:vAlign w:val="bottom"/>
          </w:tcPr>
          <w:p w:rsidR="00604F26" w:rsidRPr="00604F26" w:rsidRDefault="00604F26" w:rsidP="00604F26">
            <w:pPr>
              <w:suppressAutoHyphens/>
              <w:autoSpaceDE/>
              <w:autoSpaceDN/>
              <w:adjustRightInd/>
              <w:spacing w:line="360" w:lineRule="atLeast"/>
              <w:rPr>
                <w:rFonts w:cs="Arial"/>
                <w:sz w:val="28"/>
              </w:rPr>
            </w:pPr>
            <w:r w:rsidRPr="00604F26">
              <w:rPr>
                <w:rFonts w:cs="Arial"/>
                <w:sz w:val="28"/>
              </w:rPr>
              <w:t>101</w:t>
            </w:r>
          </w:p>
        </w:tc>
      </w:tr>
      <w:tr w:rsidR="00604F26" w:rsidRPr="00604F26" w:rsidTr="00604F26">
        <w:trPr>
          <w:trHeight w:val="210"/>
        </w:trPr>
        <w:tc>
          <w:tcPr>
            <w:tcW w:w="8592" w:type="dxa"/>
            <w:vAlign w:val="bottom"/>
          </w:tcPr>
          <w:p w:rsidR="00604F26" w:rsidRPr="00604F26" w:rsidRDefault="00604F26" w:rsidP="00604F26">
            <w:pPr>
              <w:widowControl/>
              <w:autoSpaceDE/>
              <w:autoSpaceDN/>
              <w:adjustRightInd/>
              <w:rPr>
                <w:rFonts w:cs="Arial"/>
                <w:sz w:val="28"/>
                <w:szCs w:val="28"/>
              </w:rPr>
            </w:pPr>
            <w:r w:rsidRPr="00604F26">
              <w:rPr>
                <w:rFonts w:cs="Arial"/>
                <w:sz w:val="28"/>
                <w:szCs w:val="28"/>
              </w:rPr>
              <w:t>№10. Электрическая прочность диэлектриков…………………………</w:t>
            </w:r>
            <w:r>
              <w:rPr>
                <w:rFonts w:cs="Arial"/>
                <w:sz w:val="28"/>
                <w:szCs w:val="28"/>
              </w:rPr>
              <w:t>.</w:t>
            </w:r>
          </w:p>
        </w:tc>
        <w:tc>
          <w:tcPr>
            <w:tcW w:w="476" w:type="dxa"/>
            <w:vAlign w:val="bottom"/>
          </w:tcPr>
          <w:p w:rsidR="00604F26" w:rsidRPr="00604F26" w:rsidRDefault="00604F26" w:rsidP="00604F26">
            <w:pPr>
              <w:suppressAutoHyphens/>
              <w:autoSpaceDE/>
              <w:autoSpaceDN/>
              <w:adjustRightInd/>
              <w:spacing w:line="360" w:lineRule="atLeast"/>
              <w:rPr>
                <w:rFonts w:cs="Arial"/>
                <w:sz w:val="28"/>
              </w:rPr>
            </w:pPr>
            <w:r w:rsidRPr="00604F26">
              <w:rPr>
                <w:rFonts w:cs="Arial"/>
                <w:sz w:val="28"/>
              </w:rPr>
              <w:t>118</w:t>
            </w:r>
          </w:p>
        </w:tc>
      </w:tr>
      <w:tr w:rsidR="00604F26" w:rsidRPr="00604F26" w:rsidTr="00604F26">
        <w:trPr>
          <w:trHeight w:val="80"/>
        </w:trPr>
        <w:tc>
          <w:tcPr>
            <w:tcW w:w="8592" w:type="dxa"/>
            <w:vAlign w:val="bottom"/>
          </w:tcPr>
          <w:p w:rsidR="00604F26" w:rsidRPr="00604F26" w:rsidRDefault="00604F26" w:rsidP="00604F26">
            <w:pPr>
              <w:suppressAutoHyphens/>
              <w:autoSpaceDE/>
              <w:autoSpaceDN/>
              <w:adjustRightInd/>
              <w:spacing w:line="360" w:lineRule="atLeast"/>
              <w:jc w:val="both"/>
              <w:rPr>
                <w:rFonts w:cs="Arial"/>
                <w:bCs/>
                <w:sz w:val="28"/>
              </w:rPr>
            </w:pPr>
            <w:r w:rsidRPr="00604F26">
              <w:rPr>
                <w:rFonts w:cs="Arial"/>
                <w:bCs/>
                <w:sz w:val="28"/>
              </w:rPr>
              <w:t>№11. Поляризация диэлектриков………………………………………...</w:t>
            </w:r>
          </w:p>
        </w:tc>
        <w:tc>
          <w:tcPr>
            <w:tcW w:w="476" w:type="dxa"/>
            <w:vAlign w:val="bottom"/>
          </w:tcPr>
          <w:p w:rsidR="00604F26" w:rsidRPr="00604F26" w:rsidRDefault="00604F26" w:rsidP="00604F26">
            <w:pPr>
              <w:suppressAutoHyphens/>
              <w:autoSpaceDE/>
              <w:autoSpaceDN/>
              <w:adjustRightInd/>
              <w:spacing w:line="360" w:lineRule="atLeast"/>
              <w:rPr>
                <w:rFonts w:cs="Arial"/>
                <w:sz w:val="28"/>
              </w:rPr>
            </w:pPr>
            <w:r w:rsidRPr="00604F26">
              <w:rPr>
                <w:rFonts w:cs="Arial"/>
                <w:sz w:val="28"/>
              </w:rPr>
              <w:t>132</w:t>
            </w:r>
          </w:p>
        </w:tc>
      </w:tr>
      <w:tr w:rsidR="00604F26" w:rsidRPr="00604F26" w:rsidTr="00604F26">
        <w:trPr>
          <w:trHeight w:val="210"/>
        </w:trPr>
        <w:tc>
          <w:tcPr>
            <w:tcW w:w="8592" w:type="dxa"/>
            <w:vAlign w:val="bottom"/>
          </w:tcPr>
          <w:p w:rsidR="00604F26" w:rsidRPr="00604F26" w:rsidRDefault="00604F26" w:rsidP="00604F26">
            <w:pPr>
              <w:suppressAutoHyphens/>
              <w:autoSpaceDE/>
              <w:autoSpaceDN/>
              <w:adjustRightInd/>
              <w:spacing w:line="360" w:lineRule="atLeast"/>
              <w:rPr>
                <w:rFonts w:cs="Arial"/>
                <w:sz w:val="28"/>
                <w:szCs w:val="28"/>
              </w:rPr>
            </w:pPr>
            <w:r w:rsidRPr="00604F26">
              <w:rPr>
                <w:rFonts w:cs="Arial"/>
                <w:sz w:val="28"/>
                <w:szCs w:val="28"/>
              </w:rPr>
              <w:t>№12. Свойства полупроводниковых материалов……………………….</w:t>
            </w:r>
          </w:p>
        </w:tc>
        <w:tc>
          <w:tcPr>
            <w:tcW w:w="476" w:type="dxa"/>
            <w:vAlign w:val="bottom"/>
          </w:tcPr>
          <w:p w:rsidR="00604F26" w:rsidRPr="00604F26" w:rsidRDefault="00604F26" w:rsidP="00604F26">
            <w:pPr>
              <w:suppressAutoHyphens/>
              <w:autoSpaceDE/>
              <w:autoSpaceDN/>
              <w:adjustRightInd/>
              <w:spacing w:line="360" w:lineRule="atLeast"/>
              <w:rPr>
                <w:rFonts w:cs="Arial"/>
                <w:sz w:val="28"/>
              </w:rPr>
            </w:pPr>
            <w:r w:rsidRPr="00604F26">
              <w:rPr>
                <w:rFonts w:cs="Arial"/>
                <w:sz w:val="28"/>
              </w:rPr>
              <w:t>149</w:t>
            </w:r>
          </w:p>
        </w:tc>
      </w:tr>
      <w:tr w:rsidR="00604F26" w:rsidRPr="00604F26" w:rsidTr="00604F26">
        <w:trPr>
          <w:trHeight w:val="210"/>
        </w:trPr>
        <w:tc>
          <w:tcPr>
            <w:tcW w:w="8592" w:type="dxa"/>
            <w:vAlign w:val="bottom"/>
          </w:tcPr>
          <w:p w:rsidR="00604F26" w:rsidRPr="00604F26" w:rsidRDefault="00604F26" w:rsidP="00604F26">
            <w:pPr>
              <w:suppressAutoHyphens/>
              <w:autoSpaceDE/>
              <w:autoSpaceDN/>
              <w:adjustRightInd/>
              <w:spacing w:line="360" w:lineRule="atLeast"/>
              <w:rPr>
                <w:rFonts w:cs="Arial"/>
                <w:sz w:val="28"/>
                <w:szCs w:val="28"/>
              </w:rPr>
            </w:pPr>
            <w:r w:rsidRPr="00604F26">
              <w:rPr>
                <w:rFonts w:cs="Arial"/>
                <w:sz w:val="28"/>
                <w:szCs w:val="28"/>
              </w:rPr>
              <w:t>№13. Свойства и характеристики проводниковых материалов................</w:t>
            </w:r>
          </w:p>
        </w:tc>
        <w:tc>
          <w:tcPr>
            <w:tcW w:w="476" w:type="dxa"/>
            <w:vAlign w:val="bottom"/>
          </w:tcPr>
          <w:p w:rsidR="00604F26" w:rsidRPr="00604F26" w:rsidRDefault="00604F26" w:rsidP="00604F26">
            <w:pPr>
              <w:suppressAutoHyphens/>
              <w:autoSpaceDE/>
              <w:autoSpaceDN/>
              <w:adjustRightInd/>
              <w:spacing w:line="360" w:lineRule="atLeast"/>
              <w:rPr>
                <w:rFonts w:cs="Arial"/>
                <w:sz w:val="28"/>
              </w:rPr>
            </w:pPr>
            <w:r w:rsidRPr="00604F26">
              <w:rPr>
                <w:rFonts w:cs="Arial"/>
                <w:sz w:val="28"/>
              </w:rPr>
              <w:t>160</w:t>
            </w:r>
          </w:p>
        </w:tc>
      </w:tr>
      <w:tr w:rsidR="00604F26" w:rsidRPr="00604F26" w:rsidTr="00604F26">
        <w:trPr>
          <w:trHeight w:val="210"/>
        </w:trPr>
        <w:tc>
          <w:tcPr>
            <w:tcW w:w="8592" w:type="dxa"/>
            <w:vAlign w:val="bottom"/>
          </w:tcPr>
          <w:p w:rsidR="00604F26" w:rsidRPr="00604F26" w:rsidRDefault="00604F26" w:rsidP="00604F26">
            <w:pPr>
              <w:suppressAutoHyphens/>
              <w:autoSpaceDE/>
              <w:autoSpaceDN/>
              <w:adjustRightInd/>
              <w:spacing w:line="360" w:lineRule="atLeast"/>
              <w:rPr>
                <w:rFonts w:cs="Arial"/>
                <w:sz w:val="28"/>
                <w:szCs w:val="28"/>
              </w:rPr>
            </w:pPr>
            <w:r w:rsidRPr="00604F26">
              <w:rPr>
                <w:rFonts w:cs="Arial"/>
                <w:sz w:val="28"/>
                <w:szCs w:val="28"/>
              </w:rPr>
              <w:t xml:space="preserve">№14. Применение металлов и сплавов. Свойства </w:t>
            </w:r>
            <w:proofErr w:type="spellStart"/>
            <w:r w:rsidRPr="00604F26">
              <w:rPr>
                <w:rFonts w:cs="Arial"/>
                <w:sz w:val="28"/>
                <w:szCs w:val="28"/>
              </w:rPr>
              <w:t>высокоомных</w:t>
            </w:r>
            <w:proofErr w:type="spellEnd"/>
            <w:r w:rsidRPr="00604F26">
              <w:rPr>
                <w:rFonts w:cs="Arial"/>
                <w:sz w:val="28"/>
                <w:szCs w:val="28"/>
              </w:rPr>
              <w:t xml:space="preserve"> материалов</w:t>
            </w:r>
            <w:r>
              <w:rPr>
                <w:rFonts w:cs="Arial"/>
                <w:sz w:val="28"/>
                <w:szCs w:val="28"/>
              </w:rPr>
              <w:t>…………………………………………………………………..</w:t>
            </w:r>
          </w:p>
        </w:tc>
        <w:tc>
          <w:tcPr>
            <w:tcW w:w="476" w:type="dxa"/>
            <w:vAlign w:val="bottom"/>
          </w:tcPr>
          <w:p w:rsidR="00604F26" w:rsidRPr="00604F26" w:rsidRDefault="00604F26" w:rsidP="00604F26">
            <w:pPr>
              <w:suppressAutoHyphens/>
              <w:autoSpaceDE/>
              <w:autoSpaceDN/>
              <w:adjustRightInd/>
              <w:spacing w:line="360" w:lineRule="atLeast"/>
              <w:rPr>
                <w:rFonts w:cs="Arial"/>
                <w:sz w:val="28"/>
              </w:rPr>
            </w:pPr>
            <w:r w:rsidRPr="00604F26">
              <w:rPr>
                <w:rFonts w:cs="Arial"/>
                <w:sz w:val="28"/>
              </w:rPr>
              <w:t>177</w:t>
            </w:r>
          </w:p>
        </w:tc>
      </w:tr>
    </w:tbl>
    <w:p w:rsidR="00604F26" w:rsidRPr="00604F26" w:rsidRDefault="00604F26" w:rsidP="00604F26">
      <w:pPr>
        <w:widowControl/>
        <w:autoSpaceDE/>
        <w:autoSpaceDN/>
        <w:adjustRightInd/>
        <w:rPr>
          <w:rFonts w:cs="Arial"/>
          <w:sz w:val="28"/>
        </w:rPr>
      </w:pPr>
    </w:p>
    <w:p w:rsidR="00604F26" w:rsidRDefault="00604F26" w:rsidP="00236378">
      <w:pPr>
        <w:shd w:val="clear" w:color="auto" w:fill="FFFFFF"/>
        <w:tabs>
          <w:tab w:val="left" w:pos="490"/>
        </w:tabs>
        <w:spacing w:line="360" w:lineRule="atLeast"/>
        <w:ind w:left="709"/>
        <w:jc w:val="both"/>
        <w:rPr>
          <w:sz w:val="28"/>
          <w:szCs w:val="28"/>
        </w:rPr>
      </w:pPr>
      <w:r>
        <w:rPr>
          <w:sz w:val="28"/>
          <w:szCs w:val="28"/>
        </w:rPr>
        <w:br w:type="page"/>
      </w:r>
    </w:p>
    <w:p w:rsidR="00604F26" w:rsidRPr="00604F26" w:rsidRDefault="00604F26" w:rsidP="00604F26">
      <w:pPr>
        <w:suppressAutoHyphens/>
        <w:autoSpaceDE/>
        <w:autoSpaceDN/>
        <w:adjustRightInd/>
        <w:spacing w:line="360" w:lineRule="atLeast"/>
        <w:jc w:val="center"/>
        <w:rPr>
          <w:rFonts w:cs="Arial"/>
          <w:i/>
          <w:sz w:val="28"/>
          <w:szCs w:val="28"/>
        </w:rPr>
      </w:pPr>
      <w:r w:rsidRPr="00604F26">
        <w:rPr>
          <w:rFonts w:cs="Arial"/>
          <w:i/>
          <w:sz w:val="28"/>
          <w:szCs w:val="28"/>
        </w:rPr>
        <w:lastRenderedPageBreak/>
        <w:t>Учебное издание</w:t>
      </w:r>
    </w:p>
    <w:p w:rsidR="00604F26" w:rsidRPr="00604F26" w:rsidRDefault="00604F26" w:rsidP="00604F26">
      <w:pPr>
        <w:suppressAutoHyphens/>
        <w:autoSpaceDE/>
        <w:autoSpaceDN/>
        <w:adjustRightInd/>
        <w:spacing w:line="360" w:lineRule="atLeast"/>
        <w:jc w:val="center"/>
        <w:rPr>
          <w:rFonts w:cs="Arial"/>
          <w:sz w:val="24"/>
          <w:szCs w:val="24"/>
        </w:rPr>
      </w:pPr>
    </w:p>
    <w:p w:rsidR="00604F26" w:rsidRPr="00604F26" w:rsidRDefault="00604F26" w:rsidP="00604F26">
      <w:pPr>
        <w:suppressAutoHyphens/>
        <w:autoSpaceDE/>
        <w:autoSpaceDN/>
        <w:adjustRightInd/>
        <w:spacing w:line="360" w:lineRule="atLeast"/>
        <w:jc w:val="center"/>
        <w:rPr>
          <w:rFonts w:cs="Arial"/>
          <w:sz w:val="24"/>
          <w:szCs w:val="24"/>
        </w:rPr>
      </w:pPr>
    </w:p>
    <w:p w:rsidR="00604F26" w:rsidRPr="00604F26" w:rsidRDefault="00604F26" w:rsidP="00604F26">
      <w:pPr>
        <w:suppressAutoHyphens/>
        <w:autoSpaceDE/>
        <w:autoSpaceDN/>
        <w:adjustRightInd/>
        <w:spacing w:line="360" w:lineRule="atLeast"/>
        <w:jc w:val="center"/>
        <w:rPr>
          <w:rFonts w:cs="Arial"/>
          <w:sz w:val="24"/>
          <w:szCs w:val="24"/>
        </w:rPr>
      </w:pPr>
    </w:p>
    <w:p w:rsidR="00604F26" w:rsidRPr="00604F26" w:rsidRDefault="00604F26" w:rsidP="00604F26">
      <w:pPr>
        <w:suppressAutoHyphens/>
        <w:autoSpaceDE/>
        <w:autoSpaceDN/>
        <w:adjustRightInd/>
        <w:spacing w:line="360" w:lineRule="atLeast"/>
        <w:jc w:val="center"/>
        <w:rPr>
          <w:rFonts w:cs="Arial"/>
          <w:b/>
          <w:sz w:val="28"/>
          <w:szCs w:val="28"/>
        </w:rPr>
      </w:pPr>
      <w:r w:rsidRPr="00604F26">
        <w:rPr>
          <w:rFonts w:cs="Arial"/>
          <w:b/>
          <w:sz w:val="28"/>
          <w:szCs w:val="28"/>
        </w:rPr>
        <w:t>Сироткин Олег Семенович,</w:t>
      </w:r>
    </w:p>
    <w:p w:rsidR="00604F26" w:rsidRPr="00604F26" w:rsidRDefault="00604F26" w:rsidP="00604F26">
      <w:pPr>
        <w:suppressAutoHyphens/>
        <w:autoSpaceDE/>
        <w:autoSpaceDN/>
        <w:adjustRightInd/>
        <w:spacing w:line="360" w:lineRule="atLeast"/>
        <w:jc w:val="center"/>
        <w:rPr>
          <w:rFonts w:cs="Arial"/>
          <w:b/>
          <w:sz w:val="28"/>
          <w:szCs w:val="28"/>
        </w:rPr>
      </w:pPr>
      <w:proofErr w:type="spellStart"/>
      <w:r w:rsidRPr="00604F26">
        <w:rPr>
          <w:rFonts w:cs="Arial"/>
          <w:b/>
          <w:sz w:val="28"/>
          <w:szCs w:val="28"/>
        </w:rPr>
        <w:t>Бунтин</w:t>
      </w:r>
      <w:proofErr w:type="spellEnd"/>
      <w:r w:rsidRPr="00604F26">
        <w:rPr>
          <w:rFonts w:cs="Arial"/>
          <w:b/>
          <w:sz w:val="28"/>
          <w:szCs w:val="28"/>
        </w:rPr>
        <w:t xml:space="preserve"> Артем Евгеньевич</w:t>
      </w:r>
    </w:p>
    <w:p w:rsidR="00604F26" w:rsidRPr="00DF7C5D" w:rsidRDefault="00DF7C5D" w:rsidP="00604F26">
      <w:pPr>
        <w:suppressAutoHyphens/>
        <w:autoSpaceDE/>
        <w:autoSpaceDN/>
        <w:adjustRightInd/>
        <w:spacing w:line="360" w:lineRule="atLeast"/>
        <w:jc w:val="center"/>
        <w:rPr>
          <w:rFonts w:cs="Arial"/>
          <w:b/>
          <w:sz w:val="28"/>
          <w:szCs w:val="28"/>
        </w:rPr>
      </w:pPr>
      <w:proofErr w:type="spellStart"/>
      <w:r w:rsidRPr="00DF7C5D">
        <w:rPr>
          <w:rFonts w:cs="Arial"/>
          <w:b/>
          <w:sz w:val="28"/>
          <w:szCs w:val="28"/>
        </w:rPr>
        <w:t>Перухин</w:t>
      </w:r>
      <w:proofErr w:type="spellEnd"/>
      <w:r w:rsidRPr="00DF7C5D">
        <w:rPr>
          <w:rFonts w:cs="Arial"/>
          <w:b/>
          <w:sz w:val="28"/>
          <w:szCs w:val="28"/>
        </w:rPr>
        <w:t xml:space="preserve"> М</w:t>
      </w:r>
      <w:r w:rsidR="00F04075">
        <w:rPr>
          <w:rFonts w:cs="Arial"/>
          <w:b/>
          <w:sz w:val="28"/>
          <w:szCs w:val="28"/>
        </w:rPr>
        <w:t xml:space="preserve">арат </w:t>
      </w:r>
      <w:r w:rsidRPr="00DF7C5D">
        <w:rPr>
          <w:rFonts w:cs="Arial"/>
          <w:b/>
          <w:sz w:val="28"/>
          <w:szCs w:val="28"/>
        </w:rPr>
        <w:t>Ю</w:t>
      </w:r>
      <w:r w:rsidR="00F04075">
        <w:rPr>
          <w:rFonts w:cs="Arial"/>
          <w:b/>
          <w:sz w:val="28"/>
          <w:szCs w:val="28"/>
        </w:rPr>
        <w:t>рьевич</w:t>
      </w:r>
    </w:p>
    <w:p w:rsidR="00DF7C5D" w:rsidRPr="00604F26" w:rsidRDefault="00DF7C5D" w:rsidP="00604F26">
      <w:pPr>
        <w:suppressAutoHyphens/>
        <w:autoSpaceDE/>
        <w:autoSpaceDN/>
        <w:adjustRightInd/>
        <w:spacing w:line="360" w:lineRule="atLeast"/>
        <w:jc w:val="center"/>
        <w:rPr>
          <w:rFonts w:cs="Arial"/>
          <w:b/>
          <w:sz w:val="28"/>
          <w:szCs w:val="28"/>
        </w:rPr>
      </w:pPr>
      <w:r w:rsidRPr="00DF7C5D">
        <w:rPr>
          <w:rFonts w:cs="Arial"/>
          <w:b/>
          <w:sz w:val="28"/>
          <w:szCs w:val="28"/>
        </w:rPr>
        <w:t>Павлова А</w:t>
      </w:r>
      <w:r w:rsidR="00F04075">
        <w:rPr>
          <w:rFonts w:cs="Arial"/>
          <w:b/>
          <w:sz w:val="28"/>
          <w:szCs w:val="28"/>
        </w:rPr>
        <w:t xml:space="preserve">лиса </w:t>
      </w:r>
      <w:r w:rsidRPr="00DF7C5D">
        <w:rPr>
          <w:rFonts w:cs="Arial"/>
          <w:b/>
          <w:sz w:val="28"/>
          <w:szCs w:val="28"/>
        </w:rPr>
        <w:t>М</w:t>
      </w:r>
      <w:r w:rsidR="00F04075">
        <w:rPr>
          <w:rFonts w:cs="Arial"/>
          <w:b/>
          <w:sz w:val="28"/>
          <w:szCs w:val="28"/>
        </w:rPr>
        <w:t>аксимовна</w:t>
      </w:r>
    </w:p>
    <w:p w:rsidR="00604F26" w:rsidRPr="00604F26" w:rsidRDefault="00604F26" w:rsidP="00604F26">
      <w:pPr>
        <w:suppressAutoHyphens/>
        <w:autoSpaceDE/>
        <w:autoSpaceDN/>
        <w:adjustRightInd/>
        <w:spacing w:line="360" w:lineRule="atLeast"/>
        <w:jc w:val="center"/>
        <w:rPr>
          <w:rFonts w:cs="Arial"/>
          <w:sz w:val="28"/>
          <w:szCs w:val="28"/>
        </w:rPr>
      </w:pPr>
    </w:p>
    <w:p w:rsidR="00604F26" w:rsidRPr="00604F26" w:rsidRDefault="00604F26" w:rsidP="00604F26">
      <w:pPr>
        <w:suppressAutoHyphens/>
        <w:autoSpaceDE/>
        <w:autoSpaceDN/>
        <w:adjustRightInd/>
        <w:spacing w:line="360" w:lineRule="atLeast"/>
        <w:jc w:val="center"/>
        <w:rPr>
          <w:rFonts w:cs="Arial"/>
          <w:sz w:val="28"/>
          <w:szCs w:val="28"/>
        </w:rPr>
      </w:pPr>
    </w:p>
    <w:p w:rsidR="00604F26" w:rsidRPr="00604F26" w:rsidRDefault="00DF7C5D" w:rsidP="00604F26">
      <w:pPr>
        <w:suppressAutoHyphens/>
        <w:autoSpaceDE/>
        <w:autoSpaceDN/>
        <w:adjustRightInd/>
        <w:spacing w:line="360" w:lineRule="atLeast"/>
        <w:jc w:val="center"/>
        <w:rPr>
          <w:rFonts w:cs="Arial"/>
          <w:sz w:val="28"/>
          <w:szCs w:val="28"/>
        </w:rPr>
      </w:pPr>
      <w:r>
        <w:rPr>
          <w:rFonts w:cs="Arial"/>
          <w:sz w:val="28"/>
          <w:szCs w:val="28"/>
        </w:rPr>
        <w:t>ЭЛЕКТРОТЕХНИЧЕСКОЕ И КОНСТРУКЦИОННОЕ МАТЕРИАЛОВЕДЕНИЕ</w:t>
      </w:r>
    </w:p>
    <w:p w:rsidR="00DF7C5D" w:rsidRDefault="00DF7C5D" w:rsidP="00604F26">
      <w:pPr>
        <w:suppressAutoHyphens/>
        <w:autoSpaceDE/>
        <w:autoSpaceDN/>
        <w:adjustRightInd/>
        <w:spacing w:line="360" w:lineRule="atLeast"/>
        <w:jc w:val="center"/>
        <w:rPr>
          <w:rFonts w:cs="Arial"/>
          <w:sz w:val="28"/>
          <w:szCs w:val="28"/>
        </w:rPr>
      </w:pPr>
    </w:p>
    <w:p w:rsidR="00604F26" w:rsidRPr="00604F26" w:rsidRDefault="00604F26" w:rsidP="00604F26">
      <w:pPr>
        <w:suppressAutoHyphens/>
        <w:autoSpaceDE/>
        <w:autoSpaceDN/>
        <w:adjustRightInd/>
        <w:spacing w:line="360" w:lineRule="atLeast"/>
        <w:jc w:val="center"/>
        <w:rPr>
          <w:rFonts w:cs="Arial"/>
          <w:sz w:val="28"/>
          <w:szCs w:val="28"/>
        </w:rPr>
      </w:pPr>
      <w:r>
        <w:rPr>
          <w:rFonts w:cs="Arial"/>
          <w:sz w:val="28"/>
          <w:szCs w:val="28"/>
        </w:rPr>
        <w:t>П</w:t>
      </w:r>
      <w:r w:rsidRPr="00604F26">
        <w:rPr>
          <w:rFonts w:cs="Arial"/>
          <w:sz w:val="28"/>
          <w:szCs w:val="28"/>
        </w:rPr>
        <w:t>рактикум</w:t>
      </w:r>
    </w:p>
    <w:p w:rsidR="00604F26" w:rsidRPr="00604F26" w:rsidRDefault="00604F26" w:rsidP="00604F26">
      <w:pPr>
        <w:suppressAutoHyphens/>
        <w:autoSpaceDE/>
        <w:autoSpaceDN/>
        <w:adjustRightInd/>
        <w:spacing w:line="360" w:lineRule="atLeast"/>
        <w:jc w:val="center"/>
        <w:rPr>
          <w:rFonts w:cs="Arial"/>
          <w:sz w:val="28"/>
          <w:szCs w:val="28"/>
        </w:rPr>
      </w:pPr>
      <w:r w:rsidRPr="00604F26">
        <w:rPr>
          <w:rFonts w:cs="Arial"/>
          <w:sz w:val="28"/>
          <w:szCs w:val="28"/>
        </w:rPr>
        <w:t>по дисциплине</w:t>
      </w:r>
    </w:p>
    <w:p w:rsidR="00604F26" w:rsidRPr="00604F26" w:rsidRDefault="00604F26" w:rsidP="00DF7C5D">
      <w:pPr>
        <w:suppressAutoHyphens/>
        <w:autoSpaceDE/>
        <w:autoSpaceDN/>
        <w:adjustRightInd/>
        <w:spacing w:line="360" w:lineRule="atLeast"/>
        <w:jc w:val="center"/>
        <w:rPr>
          <w:rFonts w:cs="Arial"/>
          <w:sz w:val="28"/>
          <w:szCs w:val="28"/>
        </w:rPr>
      </w:pPr>
      <w:r w:rsidRPr="00604F26">
        <w:rPr>
          <w:rFonts w:cs="Arial"/>
          <w:sz w:val="28"/>
          <w:szCs w:val="28"/>
        </w:rPr>
        <w:t>«</w:t>
      </w:r>
      <w:bookmarkStart w:id="9" w:name="_Hlk43637775"/>
      <w:r w:rsidR="00DF7C5D">
        <w:rPr>
          <w:rFonts w:cs="Arial"/>
          <w:sz w:val="28"/>
          <w:szCs w:val="28"/>
        </w:rPr>
        <w:t>Электротехническое и конструкционное материаловедение</w:t>
      </w:r>
      <w:bookmarkEnd w:id="9"/>
      <w:r w:rsidRPr="00604F26">
        <w:rPr>
          <w:rFonts w:cs="Arial"/>
          <w:sz w:val="28"/>
          <w:szCs w:val="28"/>
        </w:rPr>
        <w:t>»</w:t>
      </w:r>
    </w:p>
    <w:p w:rsidR="00604F26" w:rsidRPr="00604F26" w:rsidRDefault="00604F26" w:rsidP="00604F26">
      <w:pPr>
        <w:suppressAutoHyphens/>
        <w:autoSpaceDE/>
        <w:autoSpaceDN/>
        <w:adjustRightInd/>
        <w:spacing w:line="360" w:lineRule="atLeast"/>
        <w:jc w:val="center"/>
        <w:rPr>
          <w:rFonts w:cs="Arial"/>
          <w:sz w:val="28"/>
          <w:szCs w:val="28"/>
        </w:rPr>
      </w:pPr>
    </w:p>
    <w:p w:rsidR="00604F26" w:rsidRPr="00604F26" w:rsidRDefault="00604F26" w:rsidP="00604F26">
      <w:pPr>
        <w:suppressAutoHyphens/>
        <w:autoSpaceDE/>
        <w:autoSpaceDN/>
        <w:adjustRightInd/>
        <w:spacing w:line="360" w:lineRule="atLeast"/>
        <w:jc w:val="center"/>
        <w:rPr>
          <w:rFonts w:cs="Arial"/>
          <w:sz w:val="28"/>
          <w:szCs w:val="28"/>
        </w:rPr>
      </w:pPr>
      <w:r w:rsidRPr="00604F26">
        <w:rPr>
          <w:rFonts w:cs="Arial"/>
          <w:sz w:val="28"/>
          <w:szCs w:val="28"/>
        </w:rPr>
        <w:t>Кафедра материаловедения и технологии материалов КГЭУ</w:t>
      </w:r>
    </w:p>
    <w:p w:rsidR="00604F26" w:rsidRPr="00604F26" w:rsidRDefault="00604F26" w:rsidP="00604F26">
      <w:pPr>
        <w:suppressAutoHyphens/>
        <w:autoSpaceDE/>
        <w:autoSpaceDN/>
        <w:adjustRightInd/>
        <w:spacing w:line="360" w:lineRule="atLeast"/>
        <w:jc w:val="center"/>
        <w:rPr>
          <w:rFonts w:cs="Arial"/>
          <w:sz w:val="28"/>
          <w:szCs w:val="28"/>
        </w:rPr>
      </w:pPr>
    </w:p>
    <w:p w:rsidR="00604F26" w:rsidRPr="00604F26" w:rsidRDefault="00604F26" w:rsidP="00604F26">
      <w:pPr>
        <w:suppressAutoHyphens/>
        <w:autoSpaceDE/>
        <w:autoSpaceDN/>
        <w:adjustRightInd/>
        <w:spacing w:line="360" w:lineRule="atLeast"/>
        <w:jc w:val="center"/>
        <w:rPr>
          <w:rFonts w:cs="Arial"/>
          <w:sz w:val="28"/>
          <w:szCs w:val="28"/>
        </w:rPr>
      </w:pPr>
    </w:p>
    <w:p w:rsidR="00604F26" w:rsidRPr="00604F26" w:rsidRDefault="00604F26" w:rsidP="00604F26">
      <w:pPr>
        <w:suppressAutoHyphens/>
        <w:autoSpaceDE/>
        <w:autoSpaceDN/>
        <w:adjustRightInd/>
        <w:spacing w:line="360" w:lineRule="atLeast"/>
        <w:jc w:val="center"/>
        <w:rPr>
          <w:rFonts w:cs="Arial"/>
          <w:i/>
          <w:sz w:val="28"/>
          <w:szCs w:val="28"/>
        </w:rPr>
      </w:pPr>
      <w:r w:rsidRPr="00604F26">
        <w:rPr>
          <w:rFonts w:cs="Arial"/>
          <w:sz w:val="28"/>
          <w:szCs w:val="28"/>
        </w:rPr>
        <w:t>Редактор издательского отдела</w:t>
      </w:r>
      <w:r w:rsidRPr="00604F26">
        <w:rPr>
          <w:rFonts w:cs="Arial"/>
          <w:i/>
          <w:sz w:val="28"/>
          <w:szCs w:val="28"/>
        </w:rPr>
        <w:t xml:space="preserve"> </w:t>
      </w:r>
    </w:p>
    <w:p w:rsidR="00604F26" w:rsidRPr="00604F26" w:rsidRDefault="00604F26" w:rsidP="00604F26">
      <w:pPr>
        <w:suppressAutoHyphens/>
        <w:autoSpaceDE/>
        <w:autoSpaceDN/>
        <w:adjustRightInd/>
        <w:spacing w:line="360" w:lineRule="atLeast"/>
        <w:jc w:val="center"/>
        <w:rPr>
          <w:rFonts w:cs="Arial"/>
          <w:sz w:val="28"/>
          <w:szCs w:val="28"/>
        </w:rPr>
      </w:pPr>
      <w:r w:rsidRPr="00604F26">
        <w:rPr>
          <w:rFonts w:cs="Arial"/>
          <w:sz w:val="28"/>
          <w:szCs w:val="28"/>
        </w:rPr>
        <w:t xml:space="preserve">Компьютерная верстка </w:t>
      </w:r>
    </w:p>
    <w:p w:rsidR="00604F26" w:rsidRPr="00604F26" w:rsidRDefault="00604F26" w:rsidP="00604F26">
      <w:pPr>
        <w:suppressAutoHyphens/>
        <w:autoSpaceDE/>
        <w:autoSpaceDN/>
        <w:adjustRightInd/>
        <w:spacing w:line="360" w:lineRule="atLeast"/>
        <w:jc w:val="center"/>
        <w:rPr>
          <w:rFonts w:cs="Arial"/>
          <w:sz w:val="28"/>
          <w:szCs w:val="28"/>
        </w:rPr>
      </w:pPr>
    </w:p>
    <w:p w:rsidR="00604F26" w:rsidRPr="00604F26" w:rsidRDefault="00604F26" w:rsidP="00604F26">
      <w:pPr>
        <w:suppressAutoHyphens/>
        <w:autoSpaceDE/>
        <w:autoSpaceDN/>
        <w:adjustRightInd/>
        <w:spacing w:line="360" w:lineRule="atLeast"/>
        <w:jc w:val="center"/>
        <w:rPr>
          <w:rFonts w:cs="Arial"/>
          <w:sz w:val="28"/>
          <w:szCs w:val="28"/>
        </w:rPr>
      </w:pPr>
    </w:p>
    <w:p w:rsidR="00604F26" w:rsidRPr="00604F26" w:rsidRDefault="00604F26" w:rsidP="00604F26">
      <w:pPr>
        <w:suppressAutoHyphens/>
        <w:autoSpaceDE/>
        <w:autoSpaceDN/>
        <w:adjustRightInd/>
        <w:spacing w:line="360" w:lineRule="atLeast"/>
        <w:jc w:val="center"/>
        <w:rPr>
          <w:rFonts w:cs="Arial"/>
          <w:spacing w:val="-6"/>
          <w:sz w:val="28"/>
          <w:szCs w:val="28"/>
        </w:rPr>
      </w:pPr>
      <w:r w:rsidRPr="00604F26">
        <w:rPr>
          <w:rFonts w:cs="Arial"/>
          <w:spacing w:val="-6"/>
          <w:sz w:val="28"/>
          <w:szCs w:val="28"/>
        </w:rPr>
        <w:t xml:space="preserve">Подписано в печать </w:t>
      </w:r>
    </w:p>
    <w:p w:rsidR="00604F26" w:rsidRPr="00604F26" w:rsidRDefault="00604F26" w:rsidP="00604F26">
      <w:pPr>
        <w:suppressAutoHyphens/>
        <w:autoSpaceDE/>
        <w:autoSpaceDN/>
        <w:adjustRightInd/>
        <w:spacing w:line="360" w:lineRule="atLeast"/>
        <w:jc w:val="center"/>
        <w:rPr>
          <w:rFonts w:cs="Arial"/>
          <w:spacing w:val="-6"/>
          <w:sz w:val="28"/>
          <w:szCs w:val="28"/>
        </w:rPr>
      </w:pPr>
      <w:r w:rsidRPr="00604F26">
        <w:rPr>
          <w:rFonts w:cs="Arial"/>
          <w:spacing w:val="-6"/>
          <w:sz w:val="28"/>
          <w:szCs w:val="28"/>
        </w:rPr>
        <w:t>Формат 60</w:t>
      </w:r>
      <w:r w:rsidRPr="00604F26">
        <w:rPr>
          <w:rFonts w:cs="Arial"/>
          <w:spacing w:val="-6"/>
          <w:sz w:val="28"/>
          <w:szCs w:val="28"/>
        </w:rPr>
        <w:sym w:font="Symbol" w:char="F0B4"/>
      </w:r>
      <w:r w:rsidRPr="00604F26">
        <w:rPr>
          <w:rFonts w:cs="Arial"/>
          <w:spacing w:val="-6"/>
          <w:sz w:val="28"/>
          <w:szCs w:val="28"/>
        </w:rPr>
        <w:t>84/16. Бумага «</w:t>
      </w:r>
      <w:proofErr w:type="spellStart"/>
      <w:r w:rsidRPr="00604F26">
        <w:rPr>
          <w:rFonts w:cs="Arial"/>
          <w:spacing w:val="-6"/>
          <w:sz w:val="28"/>
          <w:szCs w:val="28"/>
        </w:rPr>
        <w:t>Business</w:t>
      </w:r>
      <w:proofErr w:type="spellEnd"/>
      <w:r w:rsidRPr="00604F26">
        <w:rPr>
          <w:rFonts w:cs="Arial"/>
          <w:spacing w:val="-6"/>
          <w:sz w:val="28"/>
          <w:szCs w:val="28"/>
        </w:rPr>
        <w:t>». Гарнитура «</w:t>
      </w:r>
      <w:proofErr w:type="spellStart"/>
      <w:r w:rsidRPr="00604F26">
        <w:rPr>
          <w:rFonts w:cs="Arial"/>
          <w:spacing w:val="-6"/>
          <w:sz w:val="28"/>
          <w:szCs w:val="28"/>
        </w:rPr>
        <w:t>Times</w:t>
      </w:r>
      <w:proofErr w:type="spellEnd"/>
      <w:r w:rsidRPr="00604F26">
        <w:rPr>
          <w:rFonts w:cs="Arial"/>
          <w:spacing w:val="-6"/>
          <w:sz w:val="28"/>
          <w:szCs w:val="28"/>
        </w:rPr>
        <w:t>». Вид печати РОМ.</w:t>
      </w:r>
    </w:p>
    <w:p w:rsidR="00604F26" w:rsidRPr="00604F26" w:rsidRDefault="00604F26" w:rsidP="00604F26">
      <w:pPr>
        <w:suppressAutoHyphens/>
        <w:autoSpaceDE/>
        <w:autoSpaceDN/>
        <w:adjustRightInd/>
        <w:spacing w:line="360" w:lineRule="atLeast"/>
        <w:jc w:val="center"/>
        <w:rPr>
          <w:rFonts w:cs="Arial"/>
          <w:sz w:val="28"/>
          <w:szCs w:val="28"/>
        </w:rPr>
      </w:pPr>
      <w:proofErr w:type="spellStart"/>
      <w:r w:rsidRPr="00604F26">
        <w:rPr>
          <w:rFonts w:cs="Arial"/>
          <w:sz w:val="28"/>
          <w:szCs w:val="28"/>
        </w:rPr>
        <w:t>Усл</w:t>
      </w:r>
      <w:proofErr w:type="spellEnd"/>
      <w:r w:rsidRPr="00604F26">
        <w:rPr>
          <w:rFonts w:cs="Arial"/>
          <w:sz w:val="28"/>
          <w:szCs w:val="28"/>
        </w:rPr>
        <w:t xml:space="preserve">. </w:t>
      </w:r>
      <w:proofErr w:type="spellStart"/>
      <w:r w:rsidRPr="00604F26">
        <w:rPr>
          <w:rFonts w:cs="Arial"/>
          <w:sz w:val="28"/>
          <w:szCs w:val="28"/>
        </w:rPr>
        <w:t>печ</w:t>
      </w:r>
      <w:proofErr w:type="spellEnd"/>
      <w:r w:rsidRPr="00604F26">
        <w:rPr>
          <w:rFonts w:cs="Arial"/>
          <w:sz w:val="28"/>
          <w:szCs w:val="28"/>
        </w:rPr>
        <w:t xml:space="preserve">. л.       Уч.-изд. л.        Тираж        экз. Заказ № </w:t>
      </w:r>
    </w:p>
    <w:p w:rsidR="00604F26" w:rsidRPr="00604F26" w:rsidRDefault="00604F26" w:rsidP="00604F26">
      <w:pPr>
        <w:suppressAutoHyphens/>
        <w:autoSpaceDE/>
        <w:autoSpaceDN/>
        <w:adjustRightInd/>
        <w:spacing w:line="360" w:lineRule="atLeast"/>
        <w:jc w:val="center"/>
        <w:rPr>
          <w:rFonts w:cs="Arial"/>
          <w:sz w:val="28"/>
          <w:szCs w:val="28"/>
        </w:rPr>
      </w:pPr>
    </w:p>
    <w:p w:rsidR="00604F26" w:rsidRPr="00604F26" w:rsidRDefault="00604F26" w:rsidP="00604F26">
      <w:pPr>
        <w:suppressAutoHyphens/>
        <w:autoSpaceDE/>
        <w:autoSpaceDN/>
        <w:adjustRightInd/>
        <w:spacing w:line="360" w:lineRule="atLeast"/>
        <w:jc w:val="center"/>
        <w:rPr>
          <w:rFonts w:cs="Arial"/>
          <w:sz w:val="28"/>
          <w:szCs w:val="28"/>
        </w:rPr>
      </w:pPr>
    </w:p>
    <w:p w:rsidR="00604F26" w:rsidRPr="00604F26" w:rsidRDefault="00604F26" w:rsidP="00604F26">
      <w:pPr>
        <w:suppressAutoHyphens/>
        <w:spacing w:line="360" w:lineRule="atLeast"/>
        <w:ind w:firstLine="709"/>
        <w:jc w:val="center"/>
        <w:rPr>
          <w:rFonts w:cs="Arial"/>
          <w:sz w:val="28"/>
          <w:szCs w:val="28"/>
        </w:rPr>
      </w:pPr>
      <w:r w:rsidRPr="00604F26">
        <w:rPr>
          <w:rFonts w:cs="Arial"/>
          <w:sz w:val="28"/>
          <w:szCs w:val="28"/>
        </w:rPr>
        <w:t>Издательство КГЭУ, 420066, Казань, Красносельская, 51</w:t>
      </w:r>
    </w:p>
    <w:p w:rsidR="00604F26" w:rsidRPr="00604F26" w:rsidRDefault="00604F26" w:rsidP="00604F26">
      <w:pPr>
        <w:suppressAutoHyphens/>
        <w:autoSpaceDE/>
        <w:autoSpaceDN/>
        <w:adjustRightInd/>
        <w:spacing w:line="360" w:lineRule="atLeast"/>
        <w:ind w:firstLine="709"/>
        <w:jc w:val="center"/>
        <w:rPr>
          <w:rFonts w:cs="Arial"/>
          <w:sz w:val="28"/>
          <w:szCs w:val="28"/>
        </w:rPr>
      </w:pPr>
      <w:r w:rsidRPr="00604F26">
        <w:rPr>
          <w:rFonts w:cs="Arial"/>
          <w:sz w:val="28"/>
          <w:szCs w:val="28"/>
        </w:rPr>
        <w:t>Типография КГЭУ, 420066, Казань, Красносельская, 51</w:t>
      </w:r>
    </w:p>
    <w:p w:rsidR="00236378" w:rsidRPr="00572ADE" w:rsidRDefault="00236378" w:rsidP="00236378">
      <w:pPr>
        <w:shd w:val="clear" w:color="auto" w:fill="FFFFFF"/>
        <w:tabs>
          <w:tab w:val="left" w:pos="490"/>
        </w:tabs>
        <w:spacing w:line="360" w:lineRule="atLeast"/>
        <w:ind w:left="709"/>
        <w:jc w:val="both"/>
        <w:rPr>
          <w:sz w:val="28"/>
          <w:szCs w:val="28"/>
        </w:rPr>
      </w:pPr>
    </w:p>
    <w:sectPr w:rsidR="00236378" w:rsidRPr="00572ADE" w:rsidSect="001459E9">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4F35" w:rsidRDefault="00644F35">
      <w:r>
        <w:separator/>
      </w:r>
    </w:p>
  </w:endnote>
  <w:endnote w:type="continuationSeparator" w:id="0">
    <w:p w:rsidR="00644F35" w:rsidRDefault="00644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 C">
    <w:altName w:val="Arial"/>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Franklin Gothic Heavy">
    <w:charset w:val="00"/>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4F35" w:rsidRDefault="00644F35">
      <w:r>
        <w:separator/>
      </w:r>
    </w:p>
  </w:footnote>
  <w:footnote w:type="continuationSeparator" w:id="0">
    <w:p w:rsidR="00644F35" w:rsidRDefault="00644F35">
      <w:r>
        <w:continuationSeparator/>
      </w:r>
    </w:p>
  </w:footnote>
  <w:footnote w:id="1">
    <w:p w:rsidR="00644F35" w:rsidRPr="000F7C2F" w:rsidRDefault="00644F35" w:rsidP="007219FF">
      <w:pPr>
        <w:pStyle w:val="af7"/>
        <w:jc w:val="both"/>
      </w:pPr>
      <w:r>
        <w:rPr>
          <w:rStyle w:val="aff4"/>
        </w:rPr>
        <w:footnoteRef/>
      </w:r>
      <w:r>
        <w:t xml:space="preserve"> Кавитация – </w:t>
      </w:r>
      <w:r w:rsidRPr="000F7C2F">
        <w:rPr>
          <w:shd w:val="clear" w:color="auto" w:fill="FFFFFF"/>
        </w:rPr>
        <w:t>процесс образования и последующего схлопывания пузырьков в потоке жидкости, сопровождающийся шумом и гидравлическими ударами, образование в жидкости полостей (кавитационных пузырьков, или пустот), которые могут содержать разреженный пар.</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F35" w:rsidRDefault="00644F35" w:rsidP="00F66F97">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644F35" w:rsidRDefault="00644F35">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F35" w:rsidRPr="005C43A7" w:rsidRDefault="00644F35" w:rsidP="00F66F97">
    <w:pPr>
      <w:pStyle w:val="a7"/>
      <w:framePr w:wrap="around" w:vAnchor="text" w:hAnchor="page" w:x="5911" w:yAlign="center"/>
      <w:rPr>
        <w:rStyle w:val="a9"/>
        <w:rFonts w:ascii="Arial" w:hAnsi="Arial"/>
        <w:sz w:val="28"/>
        <w:szCs w:val="28"/>
      </w:rPr>
    </w:pPr>
    <w:r w:rsidRPr="005C43A7">
      <w:rPr>
        <w:rStyle w:val="a9"/>
        <w:rFonts w:ascii="Arial" w:hAnsi="Arial"/>
        <w:sz w:val="28"/>
        <w:szCs w:val="28"/>
      </w:rPr>
      <w:fldChar w:fldCharType="begin"/>
    </w:r>
    <w:r w:rsidRPr="005C43A7">
      <w:rPr>
        <w:rStyle w:val="a9"/>
        <w:rFonts w:ascii="Arial" w:hAnsi="Arial"/>
        <w:sz w:val="28"/>
        <w:szCs w:val="28"/>
      </w:rPr>
      <w:instrText xml:space="preserve">PAGE  </w:instrText>
    </w:r>
    <w:r w:rsidRPr="005C43A7">
      <w:rPr>
        <w:rStyle w:val="a9"/>
        <w:rFonts w:ascii="Arial" w:hAnsi="Arial"/>
        <w:sz w:val="28"/>
        <w:szCs w:val="28"/>
      </w:rPr>
      <w:fldChar w:fldCharType="separate"/>
    </w:r>
    <w:r>
      <w:rPr>
        <w:rStyle w:val="a9"/>
        <w:rFonts w:ascii="Arial" w:hAnsi="Arial"/>
        <w:noProof/>
        <w:sz w:val="28"/>
        <w:szCs w:val="28"/>
      </w:rPr>
      <w:t>2</w:t>
    </w:r>
    <w:r w:rsidRPr="005C43A7">
      <w:rPr>
        <w:rStyle w:val="a9"/>
        <w:rFonts w:ascii="Arial" w:hAnsi="Arial"/>
        <w:sz w:val="28"/>
        <w:szCs w:val="28"/>
      </w:rPr>
      <w:fldChar w:fldCharType="end"/>
    </w:r>
  </w:p>
  <w:p w:rsidR="00644F35" w:rsidRDefault="00644F35">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F35" w:rsidRDefault="00644F35">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644F35" w:rsidRDefault="00644F35">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F35" w:rsidRDefault="00644F35">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F35" w:rsidRDefault="00644F35" w:rsidP="00217398">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644F35" w:rsidRDefault="00644F35">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98722"/>
      <w:docPartObj>
        <w:docPartGallery w:val="Page Numbers (Top of Page)"/>
        <w:docPartUnique/>
      </w:docPartObj>
    </w:sdtPr>
    <w:sdtEndPr>
      <w:rPr>
        <w:sz w:val="28"/>
        <w:szCs w:val="28"/>
      </w:rPr>
    </w:sdtEndPr>
    <w:sdtContent>
      <w:p w:rsidR="00644F35" w:rsidRPr="00503BC3" w:rsidRDefault="00644F35" w:rsidP="00217398">
        <w:pPr>
          <w:pStyle w:val="a7"/>
          <w:jc w:val="center"/>
          <w:rPr>
            <w:sz w:val="28"/>
            <w:szCs w:val="28"/>
          </w:rPr>
        </w:pPr>
        <w:r w:rsidRPr="00503BC3">
          <w:rPr>
            <w:sz w:val="28"/>
            <w:szCs w:val="28"/>
          </w:rPr>
          <w:fldChar w:fldCharType="begin"/>
        </w:r>
        <w:r w:rsidRPr="00503BC3">
          <w:rPr>
            <w:sz w:val="28"/>
            <w:szCs w:val="28"/>
          </w:rPr>
          <w:instrText>PAGE   \* MERGEFORMAT</w:instrText>
        </w:r>
        <w:r w:rsidRPr="00503BC3">
          <w:rPr>
            <w:sz w:val="28"/>
            <w:szCs w:val="28"/>
          </w:rPr>
          <w:fldChar w:fldCharType="separate"/>
        </w:r>
        <w:r>
          <w:rPr>
            <w:noProof/>
            <w:sz w:val="28"/>
            <w:szCs w:val="28"/>
          </w:rPr>
          <w:t>198</w:t>
        </w:r>
        <w:r w:rsidRPr="00503BC3">
          <w:rPr>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160D1"/>
    <w:multiLevelType w:val="hybridMultilevel"/>
    <w:tmpl w:val="080E6D5C"/>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6395E2B"/>
    <w:multiLevelType w:val="hybridMultilevel"/>
    <w:tmpl w:val="BF1C39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6FB0ABC"/>
    <w:multiLevelType w:val="hybridMultilevel"/>
    <w:tmpl w:val="1472BA5C"/>
    <w:lvl w:ilvl="0" w:tplc="BF5805B8">
      <w:start w:val="1"/>
      <w:numFmt w:val="bullet"/>
      <w:lvlText w:val=""/>
      <w:lvlJc w:val="left"/>
      <w:pPr>
        <w:ind w:left="2138" w:hanging="360"/>
      </w:pPr>
      <w:rPr>
        <w:rFonts w:ascii="Symbol" w:hAnsi="Symbol" w:hint="default"/>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D005883"/>
    <w:multiLevelType w:val="multilevel"/>
    <w:tmpl w:val="D5441DF4"/>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4" w15:restartNumberingAfterBreak="0">
    <w:nsid w:val="0F2409D8"/>
    <w:multiLevelType w:val="hybridMultilevel"/>
    <w:tmpl w:val="4C32B0E8"/>
    <w:lvl w:ilvl="0" w:tplc="9A86A08A">
      <w:start w:val="1"/>
      <w:numFmt w:val="decimal"/>
      <w:lvlText w:val="%1."/>
      <w:lvlJc w:val="left"/>
      <w:pPr>
        <w:ind w:left="1004" w:hanging="360"/>
      </w:pPr>
      <w:rPr>
        <w:rFonts w:hint="default"/>
        <w:i w:val="0"/>
        <w:sz w:val="2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 w15:restartNumberingAfterBreak="0">
    <w:nsid w:val="127B2BD7"/>
    <w:multiLevelType w:val="hybridMultilevel"/>
    <w:tmpl w:val="21CACDD8"/>
    <w:lvl w:ilvl="0" w:tplc="7A5CC128">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1E7EA1"/>
    <w:multiLevelType w:val="hybridMultilevel"/>
    <w:tmpl w:val="6D908C4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8896772"/>
    <w:multiLevelType w:val="hybridMultilevel"/>
    <w:tmpl w:val="7B32CF72"/>
    <w:lvl w:ilvl="0" w:tplc="BF5805B8">
      <w:start w:val="1"/>
      <w:numFmt w:val="bullet"/>
      <w:lvlText w:val=""/>
      <w:lvlJc w:val="left"/>
      <w:pPr>
        <w:ind w:left="2138" w:hanging="360"/>
      </w:pPr>
      <w:rPr>
        <w:rFonts w:ascii="Symbol" w:hAnsi="Symbol" w:hint="default"/>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A8D3E6D"/>
    <w:multiLevelType w:val="singleLevel"/>
    <w:tmpl w:val="4C22198A"/>
    <w:lvl w:ilvl="0">
      <w:start w:val="1"/>
      <w:numFmt w:val="decimal"/>
      <w:lvlText w:val="%1."/>
      <w:lvlJc w:val="left"/>
      <w:pPr>
        <w:tabs>
          <w:tab w:val="num" w:pos="1080"/>
        </w:tabs>
        <w:ind w:left="1080" w:hanging="360"/>
      </w:pPr>
    </w:lvl>
  </w:abstractNum>
  <w:abstractNum w:abstractNumId="9" w15:restartNumberingAfterBreak="0">
    <w:nsid w:val="1AEC1259"/>
    <w:multiLevelType w:val="hybridMultilevel"/>
    <w:tmpl w:val="0A0A6E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BCA4847"/>
    <w:multiLevelType w:val="hybridMultilevel"/>
    <w:tmpl w:val="2D9049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31F104A"/>
    <w:multiLevelType w:val="hybridMultilevel"/>
    <w:tmpl w:val="138AF1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58B7C83"/>
    <w:multiLevelType w:val="hybridMultilevel"/>
    <w:tmpl w:val="F984D54E"/>
    <w:lvl w:ilvl="0" w:tplc="A34E79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82E2FA1"/>
    <w:multiLevelType w:val="hybridMultilevel"/>
    <w:tmpl w:val="3D3A576E"/>
    <w:lvl w:ilvl="0" w:tplc="6EA653AC">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8992A17"/>
    <w:multiLevelType w:val="hybridMultilevel"/>
    <w:tmpl w:val="174C0B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B01D87"/>
    <w:multiLevelType w:val="hybridMultilevel"/>
    <w:tmpl w:val="EC3C52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55C56D7"/>
    <w:multiLevelType w:val="hybridMultilevel"/>
    <w:tmpl w:val="8B6AE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816501F"/>
    <w:multiLevelType w:val="hybridMultilevel"/>
    <w:tmpl w:val="EF3697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9512AC7"/>
    <w:multiLevelType w:val="hybridMultilevel"/>
    <w:tmpl w:val="A8C044F4"/>
    <w:lvl w:ilvl="0" w:tplc="DCF40DDE">
      <w:start w:val="1"/>
      <w:numFmt w:val="decimal"/>
      <w:lvlText w:val="%1."/>
      <w:lvlJc w:val="left"/>
      <w:pPr>
        <w:tabs>
          <w:tab w:val="num" w:pos="2149"/>
        </w:tabs>
        <w:ind w:left="214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39843B24"/>
    <w:multiLevelType w:val="hybridMultilevel"/>
    <w:tmpl w:val="88769D9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D093C7C"/>
    <w:multiLevelType w:val="hybridMultilevel"/>
    <w:tmpl w:val="40B4BB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EAF77D7"/>
    <w:multiLevelType w:val="hybridMultilevel"/>
    <w:tmpl w:val="11BC9DC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0693A67"/>
    <w:multiLevelType w:val="hybridMultilevel"/>
    <w:tmpl w:val="3990ACA6"/>
    <w:lvl w:ilvl="0" w:tplc="FE7EF2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41BB588E"/>
    <w:multiLevelType w:val="hybridMultilevel"/>
    <w:tmpl w:val="725469AA"/>
    <w:lvl w:ilvl="0" w:tplc="A6DA66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2F4552D"/>
    <w:multiLevelType w:val="hybridMultilevel"/>
    <w:tmpl w:val="A71A1148"/>
    <w:lvl w:ilvl="0" w:tplc="6B6C7A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7C23215"/>
    <w:multiLevelType w:val="hybridMultilevel"/>
    <w:tmpl w:val="4192DDD6"/>
    <w:lvl w:ilvl="0" w:tplc="42062C66">
      <w:start w:val="1"/>
      <w:numFmt w:val="bullet"/>
      <w:lvlText w:val=""/>
      <w:lvlJc w:val="left"/>
      <w:pPr>
        <w:ind w:left="720" w:hanging="360"/>
      </w:pPr>
      <w:rPr>
        <w:rFonts w:ascii="Symbol" w:hAnsi="Symbol" w:hint="default"/>
        <w:sz w:val="28"/>
        <w:szCs w:val="28"/>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8C87094"/>
    <w:multiLevelType w:val="hybridMultilevel"/>
    <w:tmpl w:val="B5040E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98B2FC1"/>
    <w:multiLevelType w:val="hybridMultilevel"/>
    <w:tmpl w:val="763C6F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BEF63E2"/>
    <w:multiLevelType w:val="hybridMultilevel"/>
    <w:tmpl w:val="3D925A28"/>
    <w:lvl w:ilvl="0" w:tplc="6B6C7A3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EA42176"/>
    <w:multiLevelType w:val="hybridMultilevel"/>
    <w:tmpl w:val="BE80D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F181582"/>
    <w:multiLevelType w:val="hybridMultilevel"/>
    <w:tmpl w:val="9114446A"/>
    <w:lvl w:ilvl="0" w:tplc="B024EC5E">
      <w:start w:val="1"/>
      <w:numFmt w:val="decimal"/>
      <w:lvlText w:val="%1."/>
      <w:lvlJc w:val="left"/>
      <w:pPr>
        <w:ind w:left="574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4FDA12B4"/>
    <w:multiLevelType w:val="hybridMultilevel"/>
    <w:tmpl w:val="54CC9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0A76D3D"/>
    <w:multiLevelType w:val="hybridMultilevel"/>
    <w:tmpl w:val="3BDCAF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16129BF"/>
    <w:multiLevelType w:val="multilevel"/>
    <w:tmpl w:val="7048F1B0"/>
    <w:lvl w:ilvl="0">
      <w:start w:val="2"/>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4" w15:restartNumberingAfterBreak="0">
    <w:nsid w:val="53B05126"/>
    <w:multiLevelType w:val="hybridMultilevel"/>
    <w:tmpl w:val="E40C2E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3F0718D"/>
    <w:multiLevelType w:val="singleLevel"/>
    <w:tmpl w:val="0419000F"/>
    <w:lvl w:ilvl="0">
      <w:start w:val="1"/>
      <w:numFmt w:val="decimal"/>
      <w:lvlText w:val="%1."/>
      <w:lvlJc w:val="left"/>
      <w:pPr>
        <w:tabs>
          <w:tab w:val="num" w:pos="360"/>
        </w:tabs>
        <w:ind w:left="360" w:hanging="360"/>
      </w:pPr>
    </w:lvl>
  </w:abstractNum>
  <w:abstractNum w:abstractNumId="36" w15:restartNumberingAfterBreak="0">
    <w:nsid w:val="568A3DE3"/>
    <w:multiLevelType w:val="hybridMultilevel"/>
    <w:tmpl w:val="C82A78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83406E6"/>
    <w:multiLevelType w:val="hybridMultilevel"/>
    <w:tmpl w:val="C9100F0C"/>
    <w:lvl w:ilvl="0" w:tplc="A746A2AE">
      <w:start w:val="1"/>
      <w:numFmt w:val="decimal"/>
      <w:lvlText w:val="%1."/>
      <w:lvlJc w:val="left"/>
      <w:pPr>
        <w:tabs>
          <w:tab w:val="num" w:pos="435"/>
        </w:tabs>
        <w:ind w:left="435" w:hanging="360"/>
      </w:pPr>
      <w:rPr>
        <w:rFonts w:hint="default"/>
      </w:rPr>
    </w:lvl>
    <w:lvl w:ilvl="1" w:tplc="04190011">
      <w:start w:val="1"/>
      <w:numFmt w:val="decimal"/>
      <w:lvlText w:val="%2)"/>
      <w:lvlJc w:val="left"/>
      <w:pPr>
        <w:ind w:left="1725" w:hanging="930"/>
      </w:pPr>
      <w:rPr>
        <w:rFonts w:hint="default"/>
      </w:r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38" w15:restartNumberingAfterBreak="0">
    <w:nsid w:val="5CF020DD"/>
    <w:multiLevelType w:val="hybridMultilevel"/>
    <w:tmpl w:val="2DB03E96"/>
    <w:lvl w:ilvl="0" w:tplc="FFFFFFFF">
      <w:start w:val="1"/>
      <w:numFmt w:val="decimal"/>
      <w:lvlText w:val="%1."/>
      <w:lvlJc w:val="left"/>
      <w:pPr>
        <w:tabs>
          <w:tab w:val="num" w:pos="1815"/>
        </w:tabs>
        <w:ind w:left="1815" w:hanging="1095"/>
      </w:p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39" w15:restartNumberingAfterBreak="0">
    <w:nsid w:val="5F057B9A"/>
    <w:multiLevelType w:val="hybridMultilevel"/>
    <w:tmpl w:val="A1A81C58"/>
    <w:lvl w:ilvl="0" w:tplc="04190001">
      <w:start w:val="1"/>
      <w:numFmt w:val="bullet"/>
      <w:lvlText w:val=""/>
      <w:lvlJc w:val="left"/>
      <w:pPr>
        <w:ind w:left="644" w:hanging="360"/>
      </w:pPr>
      <w:rPr>
        <w:rFonts w:ascii="Symbol" w:hAnsi="Symbol"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0" w15:restartNumberingAfterBreak="0">
    <w:nsid w:val="60CF2972"/>
    <w:multiLevelType w:val="singleLevel"/>
    <w:tmpl w:val="0419000F"/>
    <w:lvl w:ilvl="0">
      <w:start w:val="1"/>
      <w:numFmt w:val="decimal"/>
      <w:lvlText w:val="%1."/>
      <w:lvlJc w:val="left"/>
      <w:pPr>
        <w:ind w:left="720" w:hanging="360"/>
      </w:pPr>
    </w:lvl>
  </w:abstractNum>
  <w:abstractNum w:abstractNumId="41" w15:restartNumberingAfterBreak="0">
    <w:nsid w:val="63754D73"/>
    <w:multiLevelType w:val="hybridMultilevel"/>
    <w:tmpl w:val="F87063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96C2767"/>
    <w:multiLevelType w:val="hybridMultilevel"/>
    <w:tmpl w:val="92EE1F74"/>
    <w:lvl w:ilvl="0" w:tplc="BF5805B8">
      <w:start w:val="1"/>
      <w:numFmt w:val="bullet"/>
      <w:lvlText w:val=""/>
      <w:lvlJc w:val="left"/>
      <w:pPr>
        <w:ind w:left="2138" w:hanging="360"/>
      </w:pPr>
      <w:rPr>
        <w:rFonts w:ascii="Symbol" w:hAnsi="Symbol" w:hint="default"/>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6A6629F9"/>
    <w:multiLevelType w:val="hybridMultilevel"/>
    <w:tmpl w:val="F09E9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289341E"/>
    <w:multiLevelType w:val="hybridMultilevel"/>
    <w:tmpl w:val="1F1CDF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C5A6B0D"/>
    <w:multiLevelType w:val="hybridMultilevel"/>
    <w:tmpl w:val="14F088C6"/>
    <w:lvl w:ilvl="0" w:tplc="A746A2AE">
      <w:start w:val="1"/>
      <w:numFmt w:val="decimal"/>
      <w:lvlText w:val="%1."/>
      <w:lvlJc w:val="left"/>
      <w:pPr>
        <w:tabs>
          <w:tab w:val="num" w:pos="435"/>
        </w:tabs>
        <w:ind w:left="435" w:hanging="360"/>
      </w:pPr>
      <w:rPr>
        <w:rFonts w:hint="default"/>
      </w:rPr>
    </w:lvl>
    <w:lvl w:ilvl="1" w:tplc="8EA61DBC">
      <w:start w:val="1"/>
      <w:numFmt w:val="upperRoman"/>
      <w:lvlText w:val="%2."/>
      <w:lvlJc w:val="left"/>
      <w:pPr>
        <w:ind w:left="1725" w:hanging="930"/>
      </w:pPr>
      <w:rPr>
        <w:rFonts w:hint="default"/>
      </w:r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46" w15:restartNumberingAfterBreak="0">
    <w:nsid w:val="7DCB19E6"/>
    <w:multiLevelType w:val="hybridMultilevel"/>
    <w:tmpl w:val="47700D76"/>
    <w:lvl w:ilvl="0" w:tplc="BF5805B8">
      <w:start w:val="1"/>
      <w:numFmt w:val="bullet"/>
      <w:lvlText w:val=""/>
      <w:lvlJc w:val="left"/>
      <w:pPr>
        <w:ind w:left="1429" w:hanging="360"/>
      </w:pPr>
      <w:rPr>
        <w:rFonts w:ascii="Symbol" w:hAnsi="Symbol" w:hint="default"/>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lvlOverride w:ilvl="0">
      <w:startOverride w:val="1"/>
    </w:lvlOverride>
  </w:num>
  <w:num w:numId="2">
    <w:abstractNumId w:val="40"/>
  </w:num>
  <w:num w:numId="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lvlOverride w:ilvl="0">
      <w:startOverride w:val="1"/>
    </w:lvlOverride>
  </w:num>
  <w:num w:numId="5">
    <w:abstractNumId w:val="22"/>
  </w:num>
  <w:num w:numId="6">
    <w:abstractNumId w:val="36"/>
  </w:num>
  <w:num w:numId="7">
    <w:abstractNumId w:val="30"/>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19"/>
  </w:num>
  <w:num w:numId="13">
    <w:abstractNumId w:val="18"/>
  </w:num>
  <w:num w:numId="14">
    <w:abstractNumId w:val="16"/>
  </w:num>
  <w:num w:numId="15">
    <w:abstractNumId w:val="20"/>
  </w:num>
  <w:num w:numId="16">
    <w:abstractNumId w:val="34"/>
  </w:num>
  <w:num w:numId="17">
    <w:abstractNumId w:val="31"/>
  </w:num>
  <w:num w:numId="18">
    <w:abstractNumId w:val="29"/>
  </w:num>
  <w:num w:numId="19">
    <w:abstractNumId w:val="0"/>
  </w:num>
  <w:num w:numId="20">
    <w:abstractNumId w:val="11"/>
  </w:num>
  <w:num w:numId="21">
    <w:abstractNumId w:val="1"/>
  </w:num>
  <w:num w:numId="22">
    <w:abstractNumId w:val="27"/>
  </w:num>
  <w:num w:numId="23">
    <w:abstractNumId w:val="17"/>
  </w:num>
  <w:num w:numId="24">
    <w:abstractNumId w:val="15"/>
  </w:num>
  <w:num w:numId="25">
    <w:abstractNumId w:val="32"/>
  </w:num>
  <w:num w:numId="26">
    <w:abstractNumId w:val="9"/>
  </w:num>
  <w:num w:numId="27">
    <w:abstractNumId w:val="46"/>
  </w:num>
  <w:num w:numId="28">
    <w:abstractNumId w:val="42"/>
  </w:num>
  <w:num w:numId="29">
    <w:abstractNumId w:val="7"/>
  </w:num>
  <w:num w:numId="30">
    <w:abstractNumId w:val="2"/>
  </w:num>
  <w:num w:numId="31">
    <w:abstractNumId w:val="21"/>
  </w:num>
  <w:num w:numId="32">
    <w:abstractNumId w:val="37"/>
  </w:num>
  <w:num w:numId="33">
    <w:abstractNumId w:val="6"/>
  </w:num>
  <w:num w:numId="34">
    <w:abstractNumId w:val="10"/>
  </w:num>
  <w:num w:numId="35">
    <w:abstractNumId w:val="44"/>
  </w:num>
  <w:num w:numId="36">
    <w:abstractNumId w:val="14"/>
  </w:num>
  <w:num w:numId="37">
    <w:abstractNumId w:val="43"/>
  </w:num>
  <w:num w:numId="38">
    <w:abstractNumId w:val="33"/>
  </w:num>
  <w:num w:numId="39">
    <w:abstractNumId w:val="41"/>
  </w:num>
  <w:num w:numId="40">
    <w:abstractNumId w:val="3"/>
  </w:num>
  <w:num w:numId="41">
    <w:abstractNumId w:val="23"/>
  </w:num>
  <w:num w:numId="42">
    <w:abstractNumId w:val="13"/>
  </w:num>
  <w:num w:numId="43">
    <w:abstractNumId w:val="24"/>
  </w:num>
  <w:num w:numId="44">
    <w:abstractNumId w:val="28"/>
  </w:num>
  <w:num w:numId="45">
    <w:abstractNumId w:val="39"/>
  </w:num>
  <w:num w:numId="46">
    <w:abstractNumId w:val="5"/>
  </w:num>
  <w:num w:numId="47">
    <w:abstractNumId w:val="4"/>
  </w:num>
  <w:num w:numId="48">
    <w:abstractNumId w:val="2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459E9"/>
    <w:rsid w:val="00001F02"/>
    <w:rsid w:val="000035F6"/>
    <w:rsid w:val="00012473"/>
    <w:rsid w:val="00012875"/>
    <w:rsid w:val="00016719"/>
    <w:rsid w:val="00022311"/>
    <w:rsid w:val="00036831"/>
    <w:rsid w:val="00040AB4"/>
    <w:rsid w:val="00046F24"/>
    <w:rsid w:val="00051275"/>
    <w:rsid w:val="00051A6B"/>
    <w:rsid w:val="000544F8"/>
    <w:rsid w:val="000600FE"/>
    <w:rsid w:val="00061442"/>
    <w:rsid w:val="00063498"/>
    <w:rsid w:val="000634EA"/>
    <w:rsid w:val="00063920"/>
    <w:rsid w:val="00072967"/>
    <w:rsid w:val="00075DBF"/>
    <w:rsid w:val="00077D6D"/>
    <w:rsid w:val="00081C24"/>
    <w:rsid w:val="00082DAA"/>
    <w:rsid w:val="000834CA"/>
    <w:rsid w:val="000845E3"/>
    <w:rsid w:val="0008684D"/>
    <w:rsid w:val="00090A1E"/>
    <w:rsid w:val="000A15F8"/>
    <w:rsid w:val="000A743F"/>
    <w:rsid w:val="000B03D3"/>
    <w:rsid w:val="000B240C"/>
    <w:rsid w:val="000B52A1"/>
    <w:rsid w:val="000B696F"/>
    <w:rsid w:val="000B6B94"/>
    <w:rsid w:val="000B7D8C"/>
    <w:rsid w:val="000C034A"/>
    <w:rsid w:val="000C165E"/>
    <w:rsid w:val="000C2522"/>
    <w:rsid w:val="000C56F9"/>
    <w:rsid w:val="000C585D"/>
    <w:rsid w:val="000D1E8F"/>
    <w:rsid w:val="000D2167"/>
    <w:rsid w:val="000D26B8"/>
    <w:rsid w:val="000D344C"/>
    <w:rsid w:val="000D538C"/>
    <w:rsid w:val="000D6734"/>
    <w:rsid w:val="000E3DEA"/>
    <w:rsid w:val="000E7881"/>
    <w:rsid w:val="000F0FC0"/>
    <w:rsid w:val="000F12AD"/>
    <w:rsid w:val="000F3627"/>
    <w:rsid w:val="000F627F"/>
    <w:rsid w:val="000F7957"/>
    <w:rsid w:val="000F7C2F"/>
    <w:rsid w:val="00101CDA"/>
    <w:rsid w:val="00110541"/>
    <w:rsid w:val="00126A79"/>
    <w:rsid w:val="00127227"/>
    <w:rsid w:val="0013341F"/>
    <w:rsid w:val="001437AA"/>
    <w:rsid w:val="001459E9"/>
    <w:rsid w:val="00145A71"/>
    <w:rsid w:val="0015232C"/>
    <w:rsid w:val="001541B4"/>
    <w:rsid w:val="00154496"/>
    <w:rsid w:val="001603CB"/>
    <w:rsid w:val="0016103A"/>
    <w:rsid w:val="00161E38"/>
    <w:rsid w:val="0016206B"/>
    <w:rsid w:val="0016495B"/>
    <w:rsid w:val="001744A6"/>
    <w:rsid w:val="001758FD"/>
    <w:rsid w:val="001771C9"/>
    <w:rsid w:val="0018056E"/>
    <w:rsid w:val="00180A37"/>
    <w:rsid w:val="00181B36"/>
    <w:rsid w:val="0018431A"/>
    <w:rsid w:val="00184A67"/>
    <w:rsid w:val="00186C69"/>
    <w:rsid w:val="00190310"/>
    <w:rsid w:val="00190721"/>
    <w:rsid w:val="001915D1"/>
    <w:rsid w:val="001957E5"/>
    <w:rsid w:val="00196041"/>
    <w:rsid w:val="001A550F"/>
    <w:rsid w:val="001A5BD2"/>
    <w:rsid w:val="001B3F46"/>
    <w:rsid w:val="001C5709"/>
    <w:rsid w:val="001C70FC"/>
    <w:rsid w:val="001D1181"/>
    <w:rsid w:val="001E765F"/>
    <w:rsid w:val="001F3169"/>
    <w:rsid w:val="001F37DB"/>
    <w:rsid w:val="001F388A"/>
    <w:rsid w:val="001F61E7"/>
    <w:rsid w:val="00202F7A"/>
    <w:rsid w:val="00203CF7"/>
    <w:rsid w:val="0021242C"/>
    <w:rsid w:val="00217398"/>
    <w:rsid w:val="00220F7A"/>
    <w:rsid w:val="00221145"/>
    <w:rsid w:val="002319C6"/>
    <w:rsid w:val="00233810"/>
    <w:rsid w:val="00236378"/>
    <w:rsid w:val="00236A99"/>
    <w:rsid w:val="00240446"/>
    <w:rsid w:val="00240D35"/>
    <w:rsid w:val="00246D33"/>
    <w:rsid w:val="00250449"/>
    <w:rsid w:val="00256CC7"/>
    <w:rsid w:val="002571F9"/>
    <w:rsid w:val="002577FB"/>
    <w:rsid w:val="00260408"/>
    <w:rsid w:val="00261933"/>
    <w:rsid w:val="00263DD6"/>
    <w:rsid w:val="00272859"/>
    <w:rsid w:val="0027419D"/>
    <w:rsid w:val="00277610"/>
    <w:rsid w:val="002816E1"/>
    <w:rsid w:val="00283B88"/>
    <w:rsid w:val="00284EBB"/>
    <w:rsid w:val="00290936"/>
    <w:rsid w:val="00291234"/>
    <w:rsid w:val="002933EC"/>
    <w:rsid w:val="002A05DB"/>
    <w:rsid w:val="002A2C06"/>
    <w:rsid w:val="002A5B22"/>
    <w:rsid w:val="002A5C4A"/>
    <w:rsid w:val="002B5EBE"/>
    <w:rsid w:val="002B5FD7"/>
    <w:rsid w:val="002C21D0"/>
    <w:rsid w:val="002C7A36"/>
    <w:rsid w:val="002D02FD"/>
    <w:rsid w:val="002D0399"/>
    <w:rsid w:val="002D0CE7"/>
    <w:rsid w:val="002D10A6"/>
    <w:rsid w:val="002D2949"/>
    <w:rsid w:val="002D4EAE"/>
    <w:rsid w:val="002F3A91"/>
    <w:rsid w:val="002F5E65"/>
    <w:rsid w:val="002F6AE1"/>
    <w:rsid w:val="002F70EE"/>
    <w:rsid w:val="00302D38"/>
    <w:rsid w:val="003045F1"/>
    <w:rsid w:val="00305484"/>
    <w:rsid w:val="00315845"/>
    <w:rsid w:val="00316C91"/>
    <w:rsid w:val="00320FFA"/>
    <w:rsid w:val="00322036"/>
    <w:rsid w:val="003261AD"/>
    <w:rsid w:val="00333A1F"/>
    <w:rsid w:val="0033551D"/>
    <w:rsid w:val="00336904"/>
    <w:rsid w:val="003472CB"/>
    <w:rsid w:val="00351A85"/>
    <w:rsid w:val="00357837"/>
    <w:rsid w:val="0036003A"/>
    <w:rsid w:val="00370467"/>
    <w:rsid w:val="00377417"/>
    <w:rsid w:val="00380890"/>
    <w:rsid w:val="003909D3"/>
    <w:rsid w:val="003935AB"/>
    <w:rsid w:val="003A24BC"/>
    <w:rsid w:val="003B3F8D"/>
    <w:rsid w:val="003B631F"/>
    <w:rsid w:val="003B75F8"/>
    <w:rsid w:val="003B7749"/>
    <w:rsid w:val="003C66C9"/>
    <w:rsid w:val="003D2AE9"/>
    <w:rsid w:val="003D46A7"/>
    <w:rsid w:val="003D66E5"/>
    <w:rsid w:val="003D6BA5"/>
    <w:rsid w:val="003D6DD4"/>
    <w:rsid w:val="003E13A1"/>
    <w:rsid w:val="003E5EEB"/>
    <w:rsid w:val="003E7472"/>
    <w:rsid w:val="003E78F6"/>
    <w:rsid w:val="003F04B1"/>
    <w:rsid w:val="003F1632"/>
    <w:rsid w:val="003F16AD"/>
    <w:rsid w:val="003F3361"/>
    <w:rsid w:val="00403E1F"/>
    <w:rsid w:val="0040699D"/>
    <w:rsid w:val="004136C8"/>
    <w:rsid w:val="004221DE"/>
    <w:rsid w:val="00422364"/>
    <w:rsid w:val="00425B06"/>
    <w:rsid w:val="00426BDE"/>
    <w:rsid w:val="004327E7"/>
    <w:rsid w:val="004365B4"/>
    <w:rsid w:val="00443158"/>
    <w:rsid w:val="004431DD"/>
    <w:rsid w:val="00443C53"/>
    <w:rsid w:val="004510BA"/>
    <w:rsid w:val="00461DFE"/>
    <w:rsid w:val="00463911"/>
    <w:rsid w:val="004641BB"/>
    <w:rsid w:val="0046558B"/>
    <w:rsid w:val="004750DF"/>
    <w:rsid w:val="004772EC"/>
    <w:rsid w:val="00487234"/>
    <w:rsid w:val="004905F5"/>
    <w:rsid w:val="00492E57"/>
    <w:rsid w:val="00492E62"/>
    <w:rsid w:val="0049382E"/>
    <w:rsid w:val="004A22DD"/>
    <w:rsid w:val="004A31B9"/>
    <w:rsid w:val="004A33C5"/>
    <w:rsid w:val="004A410F"/>
    <w:rsid w:val="004A487F"/>
    <w:rsid w:val="004A4D9B"/>
    <w:rsid w:val="004A4DE2"/>
    <w:rsid w:val="004A5725"/>
    <w:rsid w:val="004A59B8"/>
    <w:rsid w:val="004B16C6"/>
    <w:rsid w:val="004B20B0"/>
    <w:rsid w:val="004B427C"/>
    <w:rsid w:val="004B4E44"/>
    <w:rsid w:val="004B7C34"/>
    <w:rsid w:val="004C49CF"/>
    <w:rsid w:val="004C5846"/>
    <w:rsid w:val="004C6E8C"/>
    <w:rsid w:val="004D207C"/>
    <w:rsid w:val="004D576A"/>
    <w:rsid w:val="004E02DB"/>
    <w:rsid w:val="004E10AB"/>
    <w:rsid w:val="004E2FA0"/>
    <w:rsid w:val="004E4585"/>
    <w:rsid w:val="004F27B1"/>
    <w:rsid w:val="004F5AB7"/>
    <w:rsid w:val="00501AF9"/>
    <w:rsid w:val="00501E0C"/>
    <w:rsid w:val="00502DA4"/>
    <w:rsid w:val="00505B22"/>
    <w:rsid w:val="00505E4E"/>
    <w:rsid w:val="0050657A"/>
    <w:rsid w:val="0051104A"/>
    <w:rsid w:val="0052678D"/>
    <w:rsid w:val="00527E25"/>
    <w:rsid w:val="00532BD3"/>
    <w:rsid w:val="005334DC"/>
    <w:rsid w:val="005344C0"/>
    <w:rsid w:val="005374B2"/>
    <w:rsid w:val="00553CBA"/>
    <w:rsid w:val="00554684"/>
    <w:rsid w:val="005557AF"/>
    <w:rsid w:val="00564EEE"/>
    <w:rsid w:val="005651A1"/>
    <w:rsid w:val="00565B5F"/>
    <w:rsid w:val="00571ADE"/>
    <w:rsid w:val="00571AF8"/>
    <w:rsid w:val="0057376A"/>
    <w:rsid w:val="005800C6"/>
    <w:rsid w:val="00580F1E"/>
    <w:rsid w:val="00581894"/>
    <w:rsid w:val="00584303"/>
    <w:rsid w:val="00587494"/>
    <w:rsid w:val="0059340F"/>
    <w:rsid w:val="00597BE2"/>
    <w:rsid w:val="005A0A0B"/>
    <w:rsid w:val="005A4ED8"/>
    <w:rsid w:val="005A756F"/>
    <w:rsid w:val="005B3B07"/>
    <w:rsid w:val="005B666C"/>
    <w:rsid w:val="005C057E"/>
    <w:rsid w:val="005C2E0E"/>
    <w:rsid w:val="005C427F"/>
    <w:rsid w:val="005C5B35"/>
    <w:rsid w:val="005C7B3B"/>
    <w:rsid w:val="005D0665"/>
    <w:rsid w:val="005D1741"/>
    <w:rsid w:val="005D1F9C"/>
    <w:rsid w:val="005D271C"/>
    <w:rsid w:val="005D7854"/>
    <w:rsid w:val="005E073B"/>
    <w:rsid w:val="005E1C01"/>
    <w:rsid w:val="005E3BE7"/>
    <w:rsid w:val="005E4E48"/>
    <w:rsid w:val="005E646C"/>
    <w:rsid w:val="005E7260"/>
    <w:rsid w:val="005F03A3"/>
    <w:rsid w:val="005F2733"/>
    <w:rsid w:val="005F43A7"/>
    <w:rsid w:val="005F6067"/>
    <w:rsid w:val="00601B9F"/>
    <w:rsid w:val="00604F26"/>
    <w:rsid w:val="00610226"/>
    <w:rsid w:val="00610BF1"/>
    <w:rsid w:val="00611ECE"/>
    <w:rsid w:val="00617557"/>
    <w:rsid w:val="00622775"/>
    <w:rsid w:val="00624328"/>
    <w:rsid w:val="006269EC"/>
    <w:rsid w:val="00630844"/>
    <w:rsid w:val="00631AC5"/>
    <w:rsid w:val="0063269D"/>
    <w:rsid w:val="00643696"/>
    <w:rsid w:val="00644F35"/>
    <w:rsid w:val="0065109B"/>
    <w:rsid w:val="00653EAE"/>
    <w:rsid w:val="006544E7"/>
    <w:rsid w:val="00657032"/>
    <w:rsid w:val="0066174D"/>
    <w:rsid w:val="006659E0"/>
    <w:rsid w:val="0066632E"/>
    <w:rsid w:val="00670514"/>
    <w:rsid w:val="0067244F"/>
    <w:rsid w:val="00673117"/>
    <w:rsid w:val="006738ED"/>
    <w:rsid w:val="00673CDE"/>
    <w:rsid w:val="0068268C"/>
    <w:rsid w:val="0068397C"/>
    <w:rsid w:val="00687C6D"/>
    <w:rsid w:val="00695129"/>
    <w:rsid w:val="006A04D5"/>
    <w:rsid w:val="006A2463"/>
    <w:rsid w:val="006A49F4"/>
    <w:rsid w:val="006B2278"/>
    <w:rsid w:val="006B76A3"/>
    <w:rsid w:val="006C5998"/>
    <w:rsid w:val="006D0513"/>
    <w:rsid w:val="006D3C13"/>
    <w:rsid w:val="006D7DD8"/>
    <w:rsid w:val="006E5B49"/>
    <w:rsid w:val="006E66E2"/>
    <w:rsid w:val="006F24EA"/>
    <w:rsid w:val="006F4AF5"/>
    <w:rsid w:val="00702D1A"/>
    <w:rsid w:val="00703E73"/>
    <w:rsid w:val="00704447"/>
    <w:rsid w:val="00707CBE"/>
    <w:rsid w:val="007164E3"/>
    <w:rsid w:val="0071683F"/>
    <w:rsid w:val="007219FF"/>
    <w:rsid w:val="0072219C"/>
    <w:rsid w:val="00724BB1"/>
    <w:rsid w:val="00727ABA"/>
    <w:rsid w:val="00727C9E"/>
    <w:rsid w:val="00731477"/>
    <w:rsid w:val="007331D0"/>
    <w:rsid w:val="00735B2E"/>
    <w:rsid w:val="0074021D"/>
    <w:rsid w:val="00740E30"/>
    <w:rsid w:val="00745825"/>
    <w:rsid w:val="00751F7E"/>
    <w:rsid w:val="007523F0"/>
    <w:rsid w:val="00753DCE"/>
    <w:rsid w:val="00754325"/>
    <w:rsid w:val="007558AF"/>
    <w:rsid w:val="007618E4"/>
    <w:rsid w:val="00763C3B"/>
    <w:rsid w:val="00763CCA"/>
    <w:rsid w:val="007644E0"/>
    <w:rsid w:val="00764A20"/>
    <w:rsid w:val="0076528A"/>
    <w:rsid w:val="00777591"/>
    <w:rsid w:val="00780B57"/>
    <w:rsid w:val="00785C4D"/>
    <w:rsid w:val="007A0077"/>
    <w:rsid w:val="007A22AC"/>
    <w:rsid w:val="007A3970"/>
    <w:rsid w:val="007A5813"/>
    <w:rsid w:val="007A7902"/>
    <w:rsid w:val="007B374F"/>
    <w:rsid w:val="007B3FF7"/>
    <w:rsid w:val="007B5F3F"/>
    <w:rsid w:val="007C2740"/>
    <w:rsid w:val="007C2975"/>
    <w:rsid w:val="007C3589"/>
    <w:rsid w:val="007C399B"/>
    <w:rsid w:val="007C4F8D"/>
    <w:rsid w:val="007D0D3F"/>
    <w:rsid w:val="007D101E"/>
    <w:rsid w:val="007D51C6"/>
    <w:rsid w:val="007D7DB6"/>
    <w:rsid w:val="007E0AB1"/>
    <w:rsid w:val="007F055B"/>
    <w:rsid w:val="007F1A1A"/>
    <w:rsid w:val="007F2100"/>
    <w:rsid w:val="007F59F9"/>
    <w:rsid w:val="007F5D93"/>
    <w:rsid w:val="00800FC4"/>
    <w:rsid w:val="008047E2"/>
    <w:rsid w:val="00804C1A"/>
    <w:rsid w:val="008055A9"/>
    <w:rsid w:val="00806947"/>
    <w:rsid w:val="00810E20"/>
    <w:rsid w:val="00817366"/>
    <w:rsid w:val="00817FBD"/>
    <w:rsid w:val="00820FD6"/>
    <w:rsid w:val="00822A09"/>
    <w:rsid w:val="00823B36"/>
    <w:rsid w:val="008273E7"/>
    <w:rsid w:val="00840220"/>
    <w:rsid w:val="00844F55"/>
    <w:rsid w:val="008564C9"/>
    <w:rsid w:val="00860B6B"/>
    <w:rsid w:val="00862DA3"/>
    <w:rsid w:val="00864013"/>
    <w:rsid w:val="008667E6"/>
    <w:rsid w:val="008709A8"/>
    <w:rsid w:val="00871252"/>
    <w:rsid w:val="008751BC"/>
    <w:rsid w:val="008819E0"/>
    <w:rsid w:val="00883526"/>
    <w:rsid w:val="00890C27"/>
    <w:rsid w:val="00891E59"/>
    <w:rsid w:val="008961B1"/>
    <w:rsid w:val="0089714F"/>
    <w:rsid w:val="008978E6"/>
    <w:rsid w:val="008A0E5C"/>
    <w:rsid w:val="008A27C4"/>
    <w:rsid w:val="008A6F48"/>
    <w:rsid w:val="008B2E1E"/>
    <w:rsid w:val="008B6CE8"/>
    <w:rsid w:val="008B74E2"/>
    <w:rsid w:val="008C15A3"/>
    <w:rsid w:val="008C24E0"/>
    <w:rsid w:val="008C5A99"/>
    <w:rsid w:val="008C5B85"/>
    <w:rsid w:val="008D031A"/>
    <w:rsid w:val="008D0347"/>
    <w:rsid w:val="008D2521"/>
    <w:rsid w:val="008D56AF"/>
    <w:rsid w:val="008E122F"/>
    <w:rsid w:val="008E2FFD"/>
    <w:rsid w:val="008E5F17"/>
    <w:rsid w:val="008E71FC"/>
    <w:rsid w:val="00901787"/>
    <w:rsid w:val="00904413"/>
    <w:rsid w:val="00917BDF"/>
    <w:rsid w:val="00921D5D"/>
    <w:rsid w:val="00921E13"/>
    <w:rsid w:val="00922EB7"/>
    <w:rsid w:val="00930F7C"/>
    <w:rsid w:val="009345F0"/>
    <w:rsid w:val="00937545"/>
    <w:rsid w:val="00940F7F"/>
    <w:rsid w:val="00942479"/>
    <w:rsid w:val="00952A82"/>
    <w:rsid w:val="00952C72"/>
    <w:rsid w:val="00956734"/>
    <w:rsid w:val="00962397"/>
    <w:rsid w:val="00964086"/>
    <w:rsid w:val="009640D8"/>
    <w:rsid w:val="009644E2"/>
    <w:rsid w:val="00964689"/>
    <w:rsid w:val="00964D99"/>
    <w:rsid w:val="00971D65"/>
    <w:rsid w:val="00975048"/>
    <w:rsid w:val="0098345E"/>
    <w:rsid w:val="0098615D"/>
    <w:rsid w:val="00990289"/>
    <w:rsid w:val="00990A41"/>
    <w:rsid w:val="00990D20"/>
    <w:rsid w:val="00995B84"/>
    <w:rsid w:val="009966EF"/>
    <w:rsid w:val="0099711A"/>
    <w:rsid w:val="009976FA"/>
    <w:rsid w:val="009A555F"/>
    <w:rsid w:val="009A569D"/>
    <w:rsid w:val="009B03C6"/>
    <w:rsid w:val="009C3C21"/>
    <w:rsid w:val="009C621E"/>
    <w:rsid w:val="009C764B"/>
    <w:rsid w:val="009D3C89"/>
    <w:rsid w:val="009D712C"/>
    <w:rsid w:val="009E0526"/>
    <w:rsid w:val="009E29F0"/>
    <w:rsid w:val="009E5848"/>
    <w:rsid w:val="009F0450"/>
    <w:rsid w:val="009F2239"/>
    <w:rsid w:val="009F66FC"/>
    <w:rsid w:val="009F7538"/>
    <w:rsid w:val="00A0420C"/>
    <w:rsid w:val="00A1337F"/>
    <w:rsid w:val="00A15525"/>
    <w:rsid w:val="00A15A49"/>
    <w:rsid w:val="00A2054D"/>
    <w:rsid w:val="00A24928"/>
    <w:rsid w:val="00A26612"/>
    <w:rsid w:val="00A305D8"/>
    <w:rsid w:val="00A3138C"/>
    <w:rsid w:val="00A40F90"/>
    <w:rsid w:val="00A41B61"/>
    <w:rsid w:val="00A4652F"/>
    <w:rsid w:val="00A53A82"/>
    <w:rsid w:val="00A56EC0"/>
    <w:rsid w:val="00A62889"/>
    <w:rsid w:val="00A63296"/>
    <w:rsid w:val="00A666E2"/>
    <w:rsid w:val="00A7125C"/>
    <w:rsid w:val="00A77511"/>
    <w:rsid w:val="00A80BDE"/>
    <w:rsid w:val="00A84503"/>
    <w:rsid w:val="00A944DA"/>
    <w:rsid w:val="00A968B3"/>
    <w:rsid w:val="00A97E92"/>
    <w:rsid w:val="00AA6731"/>
    <w:rsid w:val="00AA7300"/>
    <w:rsid w:val="00AB08BF"/>
    <w:rsid w:val="00AB2123"/>
    <w:rsid w:val="00AB54DC"/>
    <w:rsid w:val="00AB59A2"/>
    <w:rsid w:val="00AD041A"/>
    <w:rsid w:val="00AD5C15"/>
    <w:rsid w:val="00AD5DF7"/>
    <w:rsid w:val="00AD625C"/>
    <w:rsid w:val="00AE1D55"/>
    <w:rsid w:val="00AE34C1"/>
    <w:rsid w:val="00AE3EFD"/>
    <w:rsid w:val="00AE4CA6"/>
    <w:rsid w:val="00AE7845"/>
    <w:rsid w:val="00AF022D"/>
    <w:rsid w:val="00AF147D"/>
    <w:rsid w:val="00AF4139"/>
    <w:rsid w:val="00AF5BB4"/>
    <w:rsid w:val="00B00332"/>
    <w:rsid w:val="00B057D7"/>
    <w:rsid w:val="00B05F1C"/>
    <w:rsid w:val="00B06021"/>
    <w:rsid w:val="00B1222B"/>
    <w:rsid w:val="00B1775A"/>
    <w:rsid w:val="00B20C0C"/>
    <w:rsid w:val="00B3154C"/>
    <w:rsid w:val="00B328B8"/>
    <w:rsid w:val="00B361E9"/>
    <w:rsid w:val="00B3632A"/>
    <w:rsid w:val="00B37616"/>
    <w:rsid w:val="00B37D14"/>
    <w:rsid w:val="00B41030"/>
    <w:rsid w:val="00B42C0B"/>
    <w:rsid w:val="00B44B00"/>
    <w:rsid w:val="00B44D8C"/>
    <w:rsid w:val="00B51128"/>
    <w:rsid w:val="00B526DB"/>
    <w:rsid w:val="00B549BB"/>
    <w:rsid w:val="00B5525B"/>
    <w:rsid w:val="00B60587"/>
    <w:rsid w:val="00B649C9"/>
    <w:rsid w:val="00B6646A"/>
    <w:rsid w:val="00B66D7D"/>
    <w:rsid w:val="00B67D83"/>
    <w:rsid w:val="00B76F3A"/>
    <w:rsid w:val="00B8019C"/>
    <w:rsid w:val="00B86436"/>
    <w:rsid w:val="00B93F38"/>
    <w:rsid w:val="00B97705"/>
    <w:rsid w:val="00BB0752"/>
    <w:rsid w:val="00BB0D56"/>
    <w:rsid w:val="00BB6D2A"/>
    <w:rsid w:val="00BC0136"/>
    <w:rsid w:val="00BC14B5"/>
    <w:rsid w:val="00BC317A"/>
    <w:rsid w:val="00BC5C08"/>
    <w:rsid w:val="00BD09D9"/>
    <w:rsid w:val="00BD3703"/>
    <w:rsid w:val="00BD5386"/>
    <w:rsid w:val="00BE0ECD"/>
    <w:rsid w:val="00BE55B6"/>
    <w:rsid w:val="00BF05FC"/>
    <w:rsid w:val="00BF5B57"/>
    <w:rsid w:val="00BF678B"/>
    <w:rsid w:val="00BF6BCB"/>
    <w:rsid w:val="00BF719B"/>
    <w:rsid w:val="00C00F39"/>
    <w:rsid w:val="00C0152B"/>
    <w:rsid w:val="00C01DCC"/>
    <w:rsid w:val="00C03138"/>
    <w:rsid w:val="00C05478"/>
    <w:rsid w:val="00C1135A"/>
    <w:rsid w:val="00C137F7"/>
    <w:rsid w:val="00C14EBF"/>
    <w:rsid w:val="00C15FED"/>
    <w:rsid w:val="00C16400"/>
    <w:rsid w:val="00C2046F"/>
    <w:rsid w:val="00C21710"/>
    <w:rsid w:val="00C2176C"/>
    <w:rsid w:val="00C2494C"/>
    <w:rsid w:val="00C32CEA"/>
    <w:rsid w:val="00C33CEB"/>
    <w:rsid w:val="00C3435D"/>
    <w:rsid w:val="00C420E3"/>
    <w:rsid w:val="00C44C04"/>
    <w:rsid w:val="00C53312"/>
    <w:rsid w:val="00C62185"/>
    <w:rsid w:val="00C6286B"/>
    <w:rsid w:val="00C631C0"/>
    <w:rsid w:val="00C6467D"/>
    <w:rsid w:val="00C66E0C"/>
    <w:rsid w:val="00C74902"/>
    <w:rsid w:val="00C80C56"/>
    <w:rsid w:val="00C82719"/>
    <w:rsid w:val="00C90BEB"/>
    <w:rsid w:val="00C937D1"/>
    <w:rsid w:val="00C9415D"/>
    <w:rsid w:val="00C951BF"/>
    <w:rsid w:val="00C96096"/>
    <w:rsid w:val="00C965A0"/>
    <w:rsid w:val="00C96DD9"/>
    <w:rsid w:val="00CA0F8B"/>
    <w:rsid w:val="00CA22E6"/>
    <w:rsid w:val="00CA63D7"/>
    <w:rsid w:val="00CA7C70"/>
    <w:rsid w:val="00CB297D"/>
    <w:rsid w:val="00CB3044"/>
    <w:rsid w:val="00CB3A79"/>
    <w:rsid w:val="00CB78C3"/>
    <w:rsid w:val="00CD2BA0"/>
    <w:rsid w:val="00CE0D73"/>
    <w:rsid w:val="00CE52DA"/>
    <w:rsid w:val="00CE7114"/>
    <w:rsid w:val="00CE78BB"/>
    <w:rsid w:val="00CF0BCC"/>
    <w:rsid w:val="00CF2D92"/>
    <w:rsid w:val="00D004A5"/>
    <w:rsid w:val="00D00FA9"/>
    <w:rsid w:val="00D01FC1"/>
    <w:rsid w:val="00D10065"/>
    <w:rsid w:val="00D12952"/>
    <w:rsid w:val="00D1314B"/>
    <w:rsid w:val="00D22A71"/>
    <w:rsid w:val="00D272C0"/>
    <w:rsid w:val="00D36782"/>
    <w:rsid w:val="00D4013D"/>
    <w:rsid w:val="00D41E86"/>
    <w:rsid w:val="00D44208"/>
    <w:rsid w:val="00D44B4D"/>
    <w:rsid w:val="00D46A4D"/>
    <w:rsid w:val="00D50B98"/>
    <w:rsid w:val="00D50E92"/>
    <w:rsid w:val="00D523F6"/>
    <w:rsid w:val="00D5342D"/>
    <w:rsid w:val="00D54A8A"/>
    <w:rsid w:val="00D565AC"/>
    <w:rsid w:val="00D57BEE"/>
    <w:rsid w:val="00D62759"/>
    <w:rsid w:val="00D638A9"/>
    <w:rsid w:val="00D70E9B"/>
    <w:rsid w:val="00D711AC"/>
    <w:rsid w:val="00D73F8B"/>
    <w:rsid w:val="00D7729E"/>
    <w:rsid w:val="00D80F9C"/>
    <w:rsid w:val="00D82E14"/>
    <w:rsid w:val="00D83877"/>
    <w:rsid w:val="00D87946"/>
    <w:rsid w:val="00D90167"/>
    <w:rsid w:val="00D92469"/>
    <w:rsid w:val="00D92C6A"/>
    <w:rsid w:val="00D95392"/>
    <w:rsid w:val="00DA2FCB"/>
    <w:rsid w:val="00DA5A2D"/>
    <w:rsid w:val="00DA7FDE"/>
    <w:rsid w:val="00DB1EDE"/>
    <w:rsid w:val="00DB2E62"/>
    <w:rsid w:val="00DB3EFC"/>
    <w:rsid w:val="00DB6C0E"/>
    <w:rsid w:val="00DB6FE9"/>
    <w:rsid w:val="00DC2ED2"/>
    <w:rsid w:val="00DC78A5"/>
    <w:rsid w:val="00DD251E"/>
    <w:rsid w:val="00DD7552"/>
    <w:rsid w:val="00DE1A00"/>
    <w:rsid w:val="00DE4AA8"/>
    <w:rsid w:val="00DF16F3"/>
    <w:rsid w:val="00DF2076"/>
    <w:rsid w:val="00DF7C5D"/>
    <w:rsid w:val="00E01A65"/>
    <w:rsid w:val="00E03382"/>
    <w:rsid w:val="00E03D8D"/>
    <w:rsid w:val="00E10599"/>
    <w:rsid w:val="00E10FB6"/>
    <w:rsid w:val="00E11E0A"/>
    <w:rsid w:val="00E12A6A"/>
    <w:rsid w:val="00E1429C"/>
    <w:rsid w:val="00E158B1"/>
    <w:rsid w:val="00E15D71"/>
    <w:rsid w:val="00E2462F"/>
    <w:rsid w:val="00E24EA7"/>
    <w:rsid w:val="00E25DEF"/>
    <w:rsid w:val="00E26519"/>
    <w:rsid w:val="00E33060"/>
    <w:rsid w:val="00E33731"/>
    <w:rsid w:val="00E44DC4"/>
    <w:rsid w:val="00E47354"/>
    <w:rsid w:val="00E52A60"/>
    <w:rsid w:val="00E53AEC"/>
    <w:rsid w:val="00E543C6"/>
    <w:rsid w:val="00E56990"/>
    <w:rsid w:val="00E61632"/>
    <w:rsid w:val="00E62E43"/>
    <w:rsid w:val="00E62F60"/>
    <w:rsid w:val="00E65099"/>
    <w:rsid w:val="00E66814"/>
    <w:rsid w:val="00E7102D"/>
    <w:rsid w:val="00E7313B"/>
    <w:rsid w:val="00E8301D"/>
    <w:rsid w:val="00E834E3"/>
    <w:rsid w:val="00E86148"/>
    <w:rsid w:val="00E90033"/>
    <w:rsid w:val="00EB410B"/>
    <w:rsid w:val="00EB528E"/>
    <w:rsid w:val="00EB626E"/>
    <w:rsid w:val="00EC1794"/>
    <w:rsid w:val="00EC25A7"/>
    <w:rsid w:val="00EC2BA8"/>
    <w:rsid w:val="00ED28EF"/>
    <w:rsid w:val="00ED5596"/>
    <w:rsid w:val="00ED7A8C"/>
    <w:rsid w:val="00EE3DA0"/>
    <w:rsid w:val="00EE6B3E"/>
    <w:rsid w:val="00EE7BCA"/>
    <w:rsid w:val="00EF204A"/>
    <w:rsid w:val="00EF74F8"/>
    <w:rsid w:val="00EF7B1A"/>
    <w:rsid w:val="00F01B68"/>
    <w:rsid w:val="00F01C8B"/>
    <w:rsid w:val="00F04075"/>
    <w:rsid w:val="00F067E0"/>
    <w:rsid w:val="00F119E5"/>
    <w:rsid w:val="00F14697"/>
    <w:rsid w:val="00F154A2"/>
    <w:rsid w:val="00F17955"/>
    <w:rsid w:val="00F2059E"/>
    <w:rsid w:val="00F25E78"/>
    <w:rsid w:val="00F27D54"/>
    <w:rsid w:val="00F30021"/>
    <w:rsid w:val="00F32275"/>
    <w:rsid w:val="00F34687"/>
    <w:rsid w:val="00F35794"/>
    <w:rsid w:val="00F362CE"/>
    <w:rsid w:val="00F36DDB"/>
    <w:rsid w:val="00F508A3"/>
    <w:rsid w:val="00F54CAA"/>
    <w:rsid w:val="00F5718D"/>
    <w:rsid w:val="00F62085"/>
    <w:rsid w:val="00F66700"/>
    <w:rsid w:val="00F66F97"/>
    <w:rsid w:val="00F72B06"/>
    <w:rsid w:val="00F739C6"/>
    <w:rsid w:val="00F80893"/>
    <w:rsid w:val="00F93AEE"/>
    <w:rsid w:val="00F9522E"/>
    <w:rsid w:val="00FA129A"/>
    <w:rsid w:val="00FA1665"/>
    <w:rsid w:val="00FA25AA"/>
    <w:rsid w:val="00FA2CDB"/>
    <w:rsid w:val="00FB2985"/>
    <w:rsid w:val="00FB4388"/>
    <w:rsid w:val="00FB63AF"/>
    <w:rsid w:val="00FC4AF7"/>
    <w:rsid w:val="00FD1264"/>
    <w:rsid w:val="00FD6040"/>
    <w:rsid w:val="00FE160F"/>
    <w:rsid w:val="00FF0F44"/>
    <w:rsid w:val="00FF6FE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56"/>
    <o:shapelayout v:ext="edit">
      <o:idmap v:ext="edit" data="1"/>
    </o:shapelayout>
  </w:shapeDefaults>
  <w:decimalSymbol w:val=","/>
  <w:listSeparator w:val=";"/>
  <w14:docId w14:val="4A8EA32A"/>
  <w15:docId w15:val="{ADDF882F-5E60-4805-8D97-E22B77C62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4C584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6269EC"/>
    <w:pPr>
      <w:keepNext/>
      <w:widowControl/>
      <w:autoSpaceDE/>
      <w:autoSpaceDN/>
      <w:adjustRightInd/>
      <w:outlineLvl w:val="0"/>
    </w:pPr>
    <w:rPr>
      <w:color w:val="000000"/>
      <w:sz w:val="28"/>
    </w:rPr>
  </w:style>
  <w:style w:type="paragraph" w:styleId="2">
    <w:name w:val="heading 2"/>
    <w:basedOn w:val="a"/>
    <w:next w:val="a"/>
    <w:link w:val="20"/>
    <w:qFormat/>
    <w:rsid w:val="006269EC"/>
    <w:pPr>
      <w:keepNext/>
      <w:widowControl/>
      <w:autoSpaceDE/>
      <w:autoSpaceDN/>
      <w:adjustRightInd/>
      <w:jc w:val="right"/>
      <w:outlineLvl w:val="1"/>
    </w:pPr>
    <w:rPr>
      <w:color w:val="000000"/>
      <w:sz w:val="28"/>
      <w:szCs w:val="28"/>
    </w:rPr>
  </w:style>
  <w:style w:type="paragraph" w:styleId="3">
    <w:name w:val="heading 3"/>
    <w:basedOn w:val="a"/>
    <w:next w:val="a"/>
    <w:link w:val="30"/>
    <w:qFormat/>
    <w:rsid w:val="006269EC"/>
    <w:pPr>
      <w:keepNext/>
      <w:widowControl/>
      <w:tabs>
        <w:tab w:val="left" w:pos="3720"/>
      </w:tabs>
      <w:autoSpaceDE/>
      <w:autoSpaceDN/>
      <w:adjustRightInd/>
      <w:jc w:val="center"/>
      <w:outlineLvl w:val="2"/>
    </w:pPr>
    <w:rPr>
      <w:color w:val="000000"/>
      <w:sz w:val="28"/>
    </w:rPr>
  </w:style>
  <w:style w:type="paragraph" w:styleId="4">
    <w:name w:val="heading 4"/>
    <w:basedOn w:val="a"/>
    <w:next w:val="a"/>
    <w:link w:val="40"/>
    <w:qFormat/>
    <w:rsid w:val="006269EC"/>
    <w:pPr>
      <w:keepNext/>
      <w:spacing w:before="240" w:after="60"/>
      <w:outlineLvl w:val="3"/>
    </w:pPr>
    <w:rPr>
      <w:b/>
      <w:bCs/>
      <w:sz w:val="28"/>
      <w:szCs w:val="28"/>
    </w:rPr>
  </w:style>
  <w:style w:type="paragraph" w:styleId="5">
    <w:name w:val="heading 5"/>
    <w:basedOn w:val="a"/>
    <w:next w:val="a"/>
    <w:link w:val="50"/>
    <w:unhideWhenUsed/>
    <w:qFormat/>
    <w:rsid w:val="00217398"/>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qFormat/>
    <w:rsid w:val="00217398"/>
    <w:pPr>
      <w:keepNext/>
      <w:widowControl/>
      <w:autoSpaceDE/>
      <w:autoSpaceDN/>
      <w:adjustRightInd/>
      <w:ind w:firstLine="709"/>
      <w:jc w:val="center"/>
      <w:outlineLvl w:val="5"/>
    </w:pPr>
    <w:rPr>
      <w:sz w:val="28"/>
      <w:szCs w:val="24"/>
    </w:rPr>
  </w:style>
  <w:style w:type="paragraph" w:styleId="7">
    <w:name w:val="heading 7"/>
    <w:basedOn w:val="a"/>
    <w:next w:val="a"/>
    <w:link w:val="70"/>
    <w:qFormat/>
    <w:rsid w:val="00217398"/>
    <w:pPr>
      <w:spacing w:before="240" w:after="60"/>
      <w:outlineLvl w:val="6"/>
    </w:pPr>
    <w:rPr>
      <w:sz w:val="24"/>
      <w:szCs w:val="24"/>
    </w:rPr>
  </w:style>
  <w:style w:type="paragraph" w:styleId="8">
    <w:name w:val="heading 8"/>
    <w:basedOn w:val="a"/>
    <w:next w:val="a"/>
    <w:link w:val="80"/>
    <w:qFormat/>
    <w:rsid w:val="00217398"/>
    <w:pPr>
      <w:spacing w:before="240" w:after="60"/>
      <w:outlineLvl w:val="7"/>
    </w:pPr>
    <w:rPr>
      <w:i/>
      <w:iCs/>
      <w:sz w:val="24"/>
      <w:szCs w:val="24"/>
    </w:rPr>
  </w:style>
  <w:style w:type="paragraph" w:styleId="9">
    <w:name w:val="heading 9"/>
    <w:basedOn w:val="a"/>
    <w:next w:val="a"/>
    <w:link w:val="90"/>
    <w:qFormat/>
    <w:rsid w:val="00217398"/>
    <w:pPr>
      <w:spacing w:before="240" w:after="60"/>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4C5846"/>
    <w:pPr>
      <w:widowControl/>
      <w:autoSpaceDE/>
      <w:autoSpaceDN/>
      <w:adjustRightInd/>
      <w:jc w:val="both"/>
    </w:pPr>
    <w:rPr>
      <w:sz w:val="28"/>
    </w:rPr>
  </w:style>
  <w:style w:type="character" w:customStyle="1" w:styleId="a4">
    <w:name w:val="Основной текст Знак"/>
    <w:basedOn w:val="a0"/>
    <w:link w:val="a3"/>
    <w:rsid w:val="004C5846"/>
    <w:rPr>
      <w:rFonts w:ascii="Times New Roman" w:eastAsia="Times New Roman" w:hAnsi="Times New Roman" w:cs="Times New Roman"/>
      <w:sz w:val="28"/>
      <w:szCs w:val="20"/>
      <w:lang w:eastAsia="ru-RU"/>
    </w:rPr>
  </w:style>
  <w:style w:type="paragraph" w:styleId="a5">
    <w:name w:val="Title"/>
    <w:basedOn w:val="a"/>
    <w:link w:val="a6"/>
    <w:qFormat/>
    <w:rsid w:val="004C5846"/>
    <w:pPr>
      <w:widowControl/>
      <w:autoSpaceDE/>
      <w:autoSpaceDN/>
      <w:adjustRightInd/>
      <w:jc w:val="center"/>
    </w:pPr>
    <w:rPr>
      <w:sz w:val="28"/>
      <w:szCs w:val="24"/>
    </w:rPr>
  </w:style>
  <w:style w:type="character" w:customStyle="1" w:styleId="a6">
    <w:name w:val="Заголовок Знак"/>
    <w:basedOn w:val="a0"/>
    <w:link w:val="a5"/>
    <w:rsid w:val="004C5846"/>
    <w:rPr>
      <w:rFonts w:ascii="Times New Roman" w:eastAsia="Times New Roman" w:hAnsi="Times New Roman" w:cs="Times New Roman"/>
      <w:sz w:val="28"/>
      <w:szCs w:val="24"/>
      <w:lang w:eastAsia="ru-RU"/>
    </w:rPr>
  </w:style>
  <w:style w:type="paragraph" w:styleId="a7">
    <w:name w:val="header"/>
    <w:basedOn w:val="a"/>
    <w:link w:val="a8"/>
    <w:uiPriority w:val="99"/>
    <w:rsid w:val="004C5846"/>
    <w:pPr>
      <w:widowControl/>
      <w:tabs>
        <w:tab w:val="center" w:pos="4677"/>
        <w:tab w:val="right" w:pos="9355"/>
      </w:tabs>
      <w:autoSpaceDE/>
      <w:autoSpaceDN/>
      <w:adjustRightInd/>
    </w:pPr>
    <w:rPr>
      <w:sz w:val="24"/>
      <w:szCs w:val="24"/>
    </w:rPr>
  </w:style>
  <w:style w:type="character" w:customStyle="1" w:styleId="a8">
    <w:name w:val="Верхний колонтитул Знак"/>
    <w:basedOn w:val="a0"/>
    <w:link w:val="a7"/>
    <w:uiPriority w:val="99"/>
    <w:rsid w:val="004C5846"/>
    <w:rPr>
      <w:rFonts w:ascii="Times New Roman" w:eastAsia="Times New Roman" w:hAnsi="Times New Roman" w:cs="Times New Roman"/>
      <w:sz w:val="24"/>
      <w:szCs w:val="24"/>
      <w:lang w:eastAsia="ru-RU"/>
    </w:rPr>
  </w:style>
  <w:style w:type="character" w:styleId="a9">
    <w:name w:val="page number"/>
    <w:basedOn w:val="a0"/>
    <w:rsid w:val="004C5846"/>
  </w:style>
  <w:style w:type="paragraph" w:styleId="31">
    <w:name w:val="Body Text Indent 3"/>
    <w:basedOn w:val="a"/>
    <w:link w:val="32"/>
    <w:unhideWhenUsed/>
    <w:rsid w:val="00F66F97"/>
    <w:pPr>
      <w:spacing w:after="120"/>
      <w:ind w:left="283"/>
    </w:pPr>
    <w:rPr>
      <w:sz w:val="16"/>
      <w:szCs w:val="16"/>
    </w:rPr>
  </w:style>
  <w:style w:type="character" w:customStyle="1" w:styleId="32">
    <w:name w:val="Основной текст с отступом 3 Знак"/>
    <w:basedOn w:val="a0"/>
    <w:link w:val="31"/>
    <w:rsid w:val="00F66F97"/>
    <w:rPr>
      <w:rFonts w:ascii="Times New Roman" w:eastAsia="Times New Roman" w:hAnsi="Times New Roman" w:cs="Times New Roman"/>
      <w:sz w:val="16"/>
      <w:szCs w:val="16"/>
      <w:lang w:eastAsia="ru-RU"/>
    </w:rPr>
  </w:style>
  <w:style w:type="paragraph" w:styleId="aa">
    <w:name w:val="Normal (Web)"/>
    <w:basedOn w:val="a"/>
    <w:uiPriority w:val="99"/>
    <w:rsid w:val="00F66F97"/>
    <w:pPr>
      <w:widowControl/>
      <w:autoSpaceDE/>
      <w:autoSpaceDN/>
      <w:adjustRightInd/>
      <w:spacing w:before="100" w:beforeAutospacing="1" w:after="100" w:afterAutospacing="1"/>
    </w:pPr>
    <w:rPr>
      <w:sz w:val="24"/>
      <w:szCs w:val="24"/>
    </w:rPr>
  </w:style>
  <w:style w:type="character" w:customStyle="1" w:styleId="40">
    <w:name w:val="Заголовок 4 Знак"/>
    <w:basedOn w:val="a0"/>
    <w:link w:val="4"/>
    <w:rsid w:val="006269EC"/>
    <w:rPr>
      <w:rFonts w:ascii="Times New Roman" w:eastAsia="Times New Roman" w:hAnsi="Times New Roman" w:cs="Times New Roman"/>
      <w:b/>
      <w:bCs/>
      <w:sz w:val="28"/>
      <w:szCs w:val="28"/>
      <w:lang w:eastAsia="ru-RU"/>
    </w:rPr>
  </w:style>
  <w:style w:type="character" w:customStyle="1" w:styleId="10">
    <w:name w:val="Заголовок 1 Знак"/>
    <w:basedOn w:val="a0"/>
    <w:link w:val="1"/>
    <w:rsid w:val="006269EC"/>
    <w:rPr>
      <w:rFonts w:ascii="Times New Roman" w:eastAsia="Times New Roman" w:hAnsi="Times New Roman" w:cs="Times New Roman"/>
      <w:color w:val="000000"/>
      <w:sz w:val="28"/>
      <w:szCs w:val="20"/>
      <w:lang w:eastAsia="ru-RU"/>
    </w:rPr>
  </w:style>
  <w:style w:type="paragraph" w:customStyle="1" w:styleId="11">
    <w:name w:val="Стиль1"/>
    <w:basedOn w:val="1"/>
    <w:link w:val="12"/>
    <w:qFormat/>
    <w:rsid w:val="006269EC"/>
    <w:pPr>
      <w:spacing w:line="360" w:lineRule="auto"/>
      <w:jc w:val="center"/>
    </w:pPr>
    <w:rPr>
      <w:b/>
      <w:bCs/>
    </w:rPr>
  </w:style>
  <w:style w:type="character" w:customStyle="1" w:styleId="12">
    <w:name w:val="Стиль1 Знак"/>
    <w:basedOn w:val="10"/>
    <w:link w:val="11"/>
    <w:rsid w:val="006269EC"/>
    <w:rPr>
      <w:rFonts w:ascii="Times New Roman" w:eastAsia="Times New Roman" w:hAnsi="Times New Roman" w:cs="Times New Roman"/>
      <w:b/>
      <w:bCs/>
      <w:color w:val="000000"/>
      <w:sz w:val="28"/>
      <w:szCs w:val="20"/>
      <w:lang w:eastAsia="ru-RU"/>
    </w:rPr>
  </w:style>
  <w:style w:type="table" w:customStyle="1" w:styleId="13">
    <w:name w:val="Светлая заливка1"/>
    <w:basedOn w:val="a1"/>
    <w:uiPriority w:val="60"/>
    <w:rsid w:val="006269EC"/>
    <w:pPr>
      <w:spacing w:after="0" w:line="240" w:lineRule="auto"/>
      <w:jc w:val="center"/>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b">
    <w:name w:val="Strong"/>
    <w:basedOn w:val="a0"/>
    <w:uiPriority w:val="22"/>
    <w:qFormat/>
    <w:rsid w:val="006269EC"/>
    <w:rPr>
      <w:b/>
      <w:bCs/>
    </w:rPr>
  </w:style>
  <w:style w:type="character" w:customStyle="1" w:styleId="apple-converted-space">
    <w:name w:val="apple-converted-space"/>
    <w:basedOn w:val="a0"/>
    <w:rsid w:val="006269EC"/>
  </w:style>
  <w:style w:type="character" w:styleId="ac">
    <w:name w:val="Emphasis"/>
    <w:basedOn w:val="a0"/>
    <w:uiPriority w:val="20"/>
    <w:qFormat/>
    <w:rsid w:val="006269EC"/>
    <w:rPr>
      <w:i/>
      <w:iCs/>
    </w:rPr>
  </w:style>
  <w:style w:type="table" w:styleId="ad">
    <w:name w:val="Table Grid"/>
    <w:basedOn w:val="a1"/>
    <w:uiPriority w:val="59"/>
    <w:rsid w:val="006269EC"/>
    <w:pPr>
      <w:spacing w:after="0" w:line="240" w:lineRule="auto"/>
      <w:jc w:val="center"/>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Balloon Text"/>
    <w:basedOn w:val="a"/>
    <w:link w:val="af"/>
    <w:uiPriority w:val="99"/>
    <w:semiHidden/>
    <w:unhideWhenUsed/>
    <w:rsid w:val="006269EC"/>
    <w:pPr>
      <w:widowControl/>
      <w:autoSpaceDE/>
      <w:autoSpaceDN/>
      <w:adjustRightInd/>
    </w:pPr>
    <w:rPr>
      <w:rFonts w:ascii="Tahoma" w:hAnsi="Tahoma" w:cs="Tahoma"/>
      <w:color w:val="000000"/>
      <w:sz w:val="16"/>
      <w:szCs w:val="16"/>
    </w:rPr>
  </w:style>
  <w:style w:type="character" w:customStyle="1" w:styleId="af">
    <w:name w:val="Текст выноски Знак"/>
    <w:basedOn w:val="a0"/>
    <w:link w:val="ae"/>
    <w:uiPriority w:val="99"/>
    <w:semiHidden/>
    <w:rsid w:val="006269EC"/>
    <w:rPr>
      <w:rFonts w:ascii="Tahoma" w:eastAsia="Times New Roman" w:hAnsi="Tahoma" w:cs="Tahoma"/>
      <w:color w:val="000000"/>
      <w:sz w:val="16"/>
      <w:szCs w:val="16"/>
      <w:lang w:eastAsia="ru-RU"/>
    </w:rPr>
  </w:style>
  <w:style w:type="paragraph" w:styleId="af0">
    <w:name w:val="List Paragraph"/>
    <w:basedOn w:val="a"/>
    <w:uiPriority w:val="34"/>
    <w:qFormat/>
    <w:rsid w:val="006269EC"/>
    <w:pPr>
      <w:widowControl/>
      <w:autoSpaceDE/>
      <w:autoSpaceDN/>
      <w:adjustRightInd/>
      <w:ind w:left="720"/>
      <w:contextualSpacing/>
    </w:pPr>
    <w:rPr>
      <w:color w:val="000000"/>
      <w:sz w:val="24"/>
    </w:rPr>
  </w:style>
  <w:style w:type="character" w:customStyle="1" w:styleId="20">
    <w:name w:val="Заголовок 2 Знак"/>
    <w:basedOn w:val="a0"/>
    <w:link w:val="2"/>
    <w:rsid w:val="006269EC"/>
    <w:rPr>
      <w:rFonts w:ascii="Times New Roman" w:eastAsia="Times New Roman" w:hAnsi="Times New Roman" w:cs="Times New Roman"/>
      <w:color w:val="000000"/>
      <w:sz w:val="28"/>
      <w:szCs w:val="28"/>
      <w:lang w:eastAsia="ru-RU"/>
    </w:rPr>
  </w:style>
  <w:style w:type="character" w:customStyle="1" w:styleId="30">
    <w:name w:val="Заголовок 3 Знак"/>
    <w:basedOn w:val="a0"/>
    <w:link w:val="3"/>
    <w:rsid w:val="006269EC"/>
    <w:rPr>
      <w:rFonts w:ascii="Times New Roman" w:eastAsia="Times New Roman" w:hAnsi="Times New Roman" w:cs="Times New Roman"/>
      <w:color w:val="000000"/>
      <w:sz w:val="28"/>
      <w:szCs w:val="20"/>
      <w:lang w:eastAsia="ru-RU"/>
    </w:rPr>
  </w:style>
  <w:style w:type="paragraph" w:styleId="33">
    <w:name w:val="Body Text 3"/>
    <w:basedOn w:val="a"/>
    <w:link w:val="34"/>
    <w:rsid w:val="006269EC"/>
    <w:pPr>
      <w:widowControl/>
      <w:autoSpaceDE/>
      <w:autoSpaceDN/>
      <w:adjustRightInd/>
      <w:jc w:val="both"/>
    </w:pPr>
    <w:rPr>
      <w:b/>
      <w:bCs/>
      <w:color w:val="000000"/>
      <w:sz w:val="28"/>
    </w:rPr>
  </w:style>
  <w:style w:type="character" w:customStyle="1" w:styleId="34">
    <w:name w:val="Основной текст 3 Знак"/>
    <w:basedOn w:val="a0"/>
    <w:link w:val="33"/>
    <w:rsid w:val="006269EC"/>
    <w:rPr>
      <w:rFonts w:ascii="Times New Roman" w:eastAsia="Times New Roman" w:hAnsi="Times New Roman" w:cs="Times New Roman"/>
      <w:b/>
      <w:bCs/>
      <w:color w:val="000000"/>
      <w:sz w:val="28"/>
      <w:szCs w:val="20"/>
      <w:lang w:eastAsia="ru-RU"/>
    </w:rPr>
  </w:style>
  <w:style w:type="paragraph" w:styleId="af1">
    <w:name w:val="Body Text Indent"/>
    <w:basedOn w:val="a"/>
    <w:link w:val="af2"/>
    <w:unhideWhenUsed/>
    <w:rsid w:val="006269EC"/>
    <w:pPr>
      <w:widowControl/>
      <w:autoSpaceDE/>
      <w:autoSpaceDN/>
      <w:adjustRightInd/>
      <w:spacing w:after="120"/>
      <w:ind w:left="283"/>
    </w:pPr>
    <w:rPr>
      <w:color w:val="000000"/>
      <w:sz w:val="24"/>
    </w:rPr>
  </w:style>
  <w:style w:type="character" w:customStyle="1" w:styleId="af2">
    <w:name w:val="Основной текст с отступом Знак"/>
    <w:basedOn w:val="a0"/>
    <w:link w:val="af1"/>
    <w:rsid w:val="006269EC"/>
    <w:rPr>
      <w:rFonts w:ascii="Times New Roman" w:eastAsia="Times New Roman" w:hAnsi="Times New Roman" w:cs="Times New Roman"/>
      <w:color w:val="000000"/>
      <w:sz w:val="24"/>
      <w:szCs w:val="20"/>
      <w:lang w:eastAsia="ru-RU"/>
    </w:rPr>
  </w:style>
  <w:style w:type="character" w:styleId="af3">
    <w:name w:val="Hyperlink"/>
    <w:basedOn w:val="a0"/>
    <w:uiPriority w:val="99"/>
    <w:semiHidden/>
    <w:unhideWhenUsed/>
    <w:rsid w:val="00051A6B"/>
    <w:rPr>
      <w:color w:val="0000FF"/>
      <w:u w:val="single"/>
    </w:rPr>
  </w:style>
  <w:style w:type="character" w:styleId="af4">
    <w:name w:val="Placeholder Text"/>
    <w:basedOn w:val="a0"/>
    <w:uiPriority w:val="99"/>
    <w:semiHidden/>
    <w:rsid w:val="00051A6B"/>
    <w:rPr>
      <w:color w:val="808080"/>
    </w:rPr>
  </w:style>
  <w:style w:type="character" w:customStyle="1" w:styleId="pathseparator">
    <w:name w:val="path__separator"/>
    <w:basedOn w:val="a0"/>
    <w:rsid w:val="00051A6B"/>
  </w:style>
  <w:style w:type="character" w:customStyle="1" w:styleId="z-newstimeago">
    <w:name w:val="z-news__timeago"/>
    <w:basedOn w:val="a0"/>
    <w:rsid w:val="00051A6B"/>
  </w:style>
  <w:style w:type="character" w:customStyle="1" w:styleId="button2text">
    <w:name w:val="button2__text"/>
    <w:basedOn w:val="a0"/>
    <w:rsid w:val="00051A6B"/>
  </w:style>
  <w:style w:type="character" w:customStyle="1" w:styleId="serp-urlmark">
    <w:name w:val="serp-url__mark"/>
    <w:basedOn w:val="a0"/>
    <w:rsid w:val="00051A6B"/>
  </w:style>
  <w:style w:type="character" w:customStyle="1" w:styleId="link">
    <w:name w:val="link"/>
    <w:basedOn w:val="a0"/>
    <w:rsid w:val="00051A6B"/>
  </w:style>
  <w:style w:type="character" w:customStyle="1" w:styleId="serp-metaitem">
    <w:name w:val="serp-meta__item"/>
    <w:basedOn w:val="a0"/>
    <w:rsid w:val="00051A6B"/>
  </w:style>
  <w:style w:type="paragraph" w:customStyle="1" w:styleId="p191">
    <w:name w:val="p191"/>
    <w:basedOn w:val="a"/>
    <w:rsid w:val="00051A6B"/>
    <w:pPr>
      <w:widowControl/>
      <w:autoSpaceDE/>
      <w:autoSpaceDN/>
      <w:adjustRightInd/>
      <w:spacing w:before="100" w:beforeAutospacing="1" w:after="100" w:afterAutospacing="1"/>
    </w:pPr>
    <w:rPr>
      <w:sz w:val="24"/>
      <w:szCs w:val="24"/>
    </w:rPr>
  </w:style>
  <w:style w:type="character" w:customStyle="1" w:styleId="ft5">
    <w:name w:val="ft5"/>
    <w:basedOn w:val="a0"/>
    <w:rsid w:val="00051A6B"/>
  </w:style>
  <w:style w:type="character" w:customStyle="1" w:styleId="ft156">
    <w:name w:val="ft156"/>
    <w:basedOn w:val="a0"/>
    <w:rsid w:val="00051A6B"/>
  </w:style>
  <w:style w:type="paragraph" w:customStyle="1" w:styleId="p192">
    <w:name w:val="p192"/>
    <w:basedOn w:val="a"/>
    <w:rsid w:val="00051A6B"/>
    <w:pPr>
      <w:widowControl/>
      <w:autoSpaceDE/>
      <w:autoSpaceDN/>
      <w:adjustRightInd/>
      <w:spacing w:before="100" w:beforeAutospacing="1" w:after="100" w:afterAutospacing="1"/>
    </w:pPr>
    <w:rPr>
      <w:sz w:val="24"/>
      <w:szCs w:val="24"/>
    </w:rPr>
  </w:style>
  <w:style w:type="paragraph" w:customStyle="1" w:styleId="p193">
    <w:name w:val="p193"/>
    <w:basedOn w:val="a"/>
    <w:rsid w:val="00051A6B"/>
    <w:pPr>
      <w:widowControl/>
      <w:autoSpaceDE/>
      <w:autoSpaceDN/>
      <w:adjustRightInd/>
      <w:spacing w:before="100" w:beforeAutospacing="1" w:after="100" w:afterAutospacing="1"/>
    </w:pPr>
    <w:rPr>
      <w:sz w:val="24"/>
      <w:szCs w:val="24"/>
    </w:rPr>
  </w:style>
  <w:style w:type="paragraph" w:customStyle="1" w:styleId="p104">
    <w:name w:val="p104"/>
    <w:basedOn w:val="a"/>
    <w:rsid w:val="00051A6B"/>
    <w:pPr>
      <w:widowControl/>
      <w:autoSpaceDE/>
      <w:autoSpaceDN/>
      <w:adjustRightInd/>
      <w:spacing w:before="100" w:beforeAutospacing="1" w:after="100" w:afterAutospacing="1"/>
    </w:pPr>
    <w:rPr>
      <w:sz w:val="24"/>
      <w:szCs w:val="24"/>
    </w:rPr>
  </w:style>
  <w:style w:type="paragraph" w:customStyle="1" w:styleId="p92">
    <w:name w:val="p92"/>
    <w:basedOn w:val="a"/>
    <w:rsid w:val="00051A6B"/>
    <w:pPr>
      <w:widowControl/>
      <w:autoSpaceDE/>
      <w:autoSpaceDN/>
      <w:adjustRightInd/>
      <w:spacing w:before="100" w:beforeAutospacing="1" w:after="100" w:afterAutospacing="1"/>
    </w:pPr>
    <w:rPr>
      <w:sz w:val="24"/>
      <w:szCs w:val="24"/>
    </w:rPr>
  </w:style>
  <w:style w:type="character" w:customStyle="1" w:styleId="ft20">
    <w:name w:val="ft20"/>
    <w:basedOn w:val="a0"/>
    <w:rsid w:val="00051A6B"/>
  </w:style>
  <w:style w:type="character" w:customStyle="1" w:styleId="ft22">
    <w:name w:val="ft22"/>
    <w:basedOn w:val="a0"/>
    <w:rsid w:val="00051A6B"/>
  </w:style>
  <w:style w:type="paragraph" w:customStyle="1" w:styleId="p195">
    <w:name w:val="p195"/>
    <w:basedOn w:val="a"/>
    <w:rsid w:val="00051A6B"/>
    <w:pPr>
      <w:widowControl/>
      <w:autoSpaceDE/>
      <w:autoSpaceDN/>
      <w:adjustRightInd/>
      <w:spacing w:before="100" w:beforeAutospacing="1" w:after="100" w:afterAutospacing="1"/>
    </w:pPr>
    <w:rPr>
      <w:sz w:val="24"/>
      <w:szCs w:val="24"/>
    </w:rPr>
  </w:style>
  <w:style w:type="character" w:customStyle="1" w:styleId="ft157">
    <w:name w:val="ft157"/>
    <w:basedOn w:val="a0"/>
    <w:rsid w:val="00051A6B"/>
  </w:style>
  <w:style w:type="paragraph" w:customStyle="1" w:styleId="p196">
    <w:name w:val="p196"/>
    <w:basedOn w:val="a"/>
    <w:rsid w:val="00051A6B"/>
    <w:pPr>
      <w:widowControl/>
      <w:autoSpaceDE/>
      <w:autoSpaceDN/>
      <w:adjustRightInd/>
      <w:spacing w:before="100" w:beforeAutospacing="1" w:after="100" w:afterAutospacing="1"/>
    </w:pPr>
    <w:rPr>
      <w:sz w:val="24"/>
      <w:szCs w:val="24"/>
    </w:rPr>
  </w:style>
  <w:style w:type="character" w:customStyle="1" w:styleId="ft16">
    <w:name w:val="ft16"/>
    <w:basedOn w:val="a0"/>
    <w:rsid w:val="00051A6B"/>
  </w:style>
  <w:style w:type="paragraph" w:customStyle="1" w:styleId="p175">
    <w:name w:val="p175"/>
    <w:basedOn w:val="a"/>
    <w:rsid w:val="00051A6B"/>
    <w:pPr>
      <w:widowControl/>
      <w:autoSpaceDE/>
      <w:autoSpaceDN/>
      <w:adjustRightInd/>
      <w:spacing w:before="100" w:beforeAutospacing="1" w:after="100" w:afterAutospacing="1"/>
    </w:pPr>
    <w:rPr>
      <w:sz w:val="24"/>
      <w:szCs w:val="24"/>
    </w:rPr>
  </w:style>
  <w:style w:type="character" w:customStyle="1" w:styleId="ft23">
    <w:name w:val="ft23"/>
    <w:basedOn w:val="a0"/>
    <w:rsid w:val="00051A6B"/>
  </w:style>
  <w:style w:type="paragraph" w:customStyle="1" w:styleId="p197">
    <w:name w:val="p197"/>
    <w:basedOn w:val="a"/>
    <w:rsid w:val="00051A6B"/>
    <w:pPr>
      <w:widowControl/>
      <w:autoSpaceDE/>
      <w:autoSpaceDN/>
      <w:adjustRightInd/>
      <w:spacing w:before="100" w:beforeAutospacing="1" w:after="100" w:afterAutospacing="1"/>
    </w:pPr>
    <w:rPr>
      <w:sz w:val="24"/>
      <w:szCs w:val="24"/>
    </w:rPr>
  </w:style>
  <w:style w:type="character" w:customStyle="1" w:styleId="ft158">
    <w:name w:val="ft158"/>
    <w:basedOn w:val="a0"/>
    <w:rsid w:val="00051A6B"/>
  </w:style>
  <w:style w:type="paragraph" w:customStyle="1" w:styleId="p183">
    <w:name w:val="p183"/>
    <w:basedOn w:val="a"/>
    <w:rsid w:val="00051A6B"/>
    <w:pPr>
      <w:widowControl/>
      <w:autoSpaceDE/>
      <w:autoSpaceDN/>
      <w:adjustRightInd/>
      <w:spacing w:before="100" w:beforeAutospacing="1" w:after="100" w:afterAutospacing="1"/>
    </w:pPr>
    <w:rPr>
      <w:sz w:val="24"/>
      <w:szCs w:val="24"/>
    </w:rPr>
  </w:style>
  <w:style w:type="character" w:customStyle="1" w:styleId="ft24">
    <w:name w:val="ft24"/>
    <w:basedOn w:val="a0"/>
    <w:rsid w:val="00051A6B"/>
  </w:style>
  <w:style w:type="character" w:customStyle="1" w:styleId="ft159">
    <w:name w:val="ft159"/>
    <w:basedOn w:val="a0"/>
    <w:rsid w:val="00051A6B"/>
  </w:style>
  <w:style w:type="paragraph" w:customStyle="1" w:styleId="p7">
    <w:name w:val="p7"/>
    <w:basedOn w:val="a"/>
    <w:rsid w:val="00051A6B"/>
    <w:pPr>
      <w:widowControl/>
      <w:autoSpaceDE/>
      <w:autoSpaceDN/>
      <w:adjustRightInd/>
      <w:spacing w:before="100" w:beforeAutospacing="1" w:after="100" w:afterAutospacing="1"/>
    </w:pPr>
    <w:rPr>
      <w:sz w:val="24"/>
      <w:szCs w:val="24"/>
    </w:rPr>
  </w:style>
  <w:style w:type="character" w:customStyle="1" w:styleId="ft160">
    <w:name w:val="ft160"/>
    <w:basedOn w:val="a0"/>
    <w:rsid w:val="00051A6B"/>
  </w:style>
  <w:style w:type="paragraph" w:customStyle="1" w:styleId="p198">
    <w:name w:val="p198"/>
    <w:basedOn w:val="a"/>
    <w:rsid w:val="00051A6B"/>
    <w:pPr>
      <w:widowControl/>
      <w:autoSpaceDE/>
      <w:autoSpaceDN/>
      <w:adjustRightInd/>
      <w:spacing w:before="100" w:beforeAutospacing="1" w:after="100" w:afterAutospacing="1"/>
    </w:pPr>
    <w:rPr>
      <w:sz w:val="24"/>
      <w:szCs w:val="24"/>
    </w:rPr>
  </w:style>
  <w:style w:type="paragraph" w:customStyle="1" w:styleId="p199">
    <w:name w:val="p199"/>
    <w:basedOn w:val="a"/>
    <w:rsid w:val="00051A6B"/>
    <w:pPr>
      <w:widowControl/>
      <w:autoSpaceDE/>
      <w:autoSpaceDN/>
      <w:adjustRightInd/>
      <w:spacing w:before="100" w:beforeAutospacing="1" w:after="100" w:afterAutospacing="1"/>
    </w:pPr>
    <w:rPr>
      <w:sz w:val="24"/>
      <w:szCs w:val="24"/>
    </w:rPr>
  </w:style>
  <w:style w:type="paragraph" w:customStyle="1" w:styleId="CM4">
    <w:name w:val="CM4"/>
    <w:basedOn w:val="a"/>
    <w:next w:val="a"/>
    <w:rsid w:val="00C53312"/>
    <w:pPr>
      <w:autoSpaceDE/>
      <w:autoSpaceDN/>
      <w:adjustRightInd/>
      <w:snapToGrid w:val="0"/>
      <w:spacing w:line="563" w:lineRule="atLeast"/>
    </w:pPr>
    <w:rPr>
      <w:rFonts w:ascii="Newton C" w:hAnsi="Newton C"/>
      <w:sz w:val="24"/>
    </w:rPr>
  </w:style>
  <w:style w:type="paragraph" w:styleId="af5">
    <w:name w:val="Subtitle"/>
    <w:basedOn w:val="a"/>
    <w:link w:val="af6"/>
    <w:qFormat/>
    <w:rsid w:val="00754325"/>
    <w:pPr>
      <w:widowControl/>
      <w:autoSpaceDE/>
      <w:autoSpaceDN/>
      <w:adjustRightInd/>
      <w:jc w:val="center"/>
    </w:pPr>
    <w:rPr>
      <w:b/>
      <w:sz w:val="28"/>
    </w:rPr>
  </w:style>
  <w:style w:type="character" w:customStyle="1" w:styleId="af6">
    <w:name w:val="Подзаголовок Знак"/>
    <w:basedOn w:val="a0"/>
    <w:link w:val="af5"/>
    <w:rsid w:val="00754325"/>
    <w:rPr>
      <w:rFonts w:ascii="Times New Roman" w:eastAsia="Times New Roman" w:hAnsi="Times New Roman" w:cs="Times New Roman"/>
      <w:b/>
      <w:sz w:val="28"/>
      <w:szCs w:val="20"/>
      <w:lang w:eastAsia="ru-RU"/>
    </w:rPr>
  </w:style>
  <w:style w:type="paragraph" w:styleId="21">
    <w:name w:val="Body Text 2"/>
    <w:basedOn w:val="a"/>
    <w:link w:val="22"/>
    <w:unhideWhenUsed/>
    <w:rsid w:val="007A22AC"/>
    <w:pPr>
      <w:spacing w:after="120" w:line="480" w:lineRule="auto"/>
    </w:pPr>
  </w:style>
  <w:style w:type="character" w:customStyle="1" w:styleId="22">
    <w:name w:val="Основной текст 2 Знак"/>
    <w:basedOn w:val="a0"/>
    <w:link w:val="21"/>
    <w:rsid w:val="007A22AC"/>
    <w:rPr>
      <w:rFonts w:ascii="Times New Roman" w:eastAsia="Times New Roman" w:hAnsi="Times New Roman" w:cs="Times New Roman"/>
      <w:sz w:val="20"/>
      <w:szCs w:val="20"/>
      <w:lang w:eastAsia="ru-RU"/>
    </w:rPr>
  </w:style>
  <w:style w:type="character" w:customStyle="1" w:styleId="50">
    <w:name w:val="Заголовок 5 Знак"/>
    <w:basedOn w:val="a0"/>
    <w:link w:val="5"/>
    <w:rsid w:val="00217398"/>
    <w:rPr>
      <w:rFonts w:asciiTheme="majorHAnsi" w:eastAsiaTheme="majorEastAsia" w:hAnsiTheme="majorHAnsi" w:cstheme="majorBidi"/>
      <w:color w:val="365F91" w:themeColor="accent1" w:themeShade="BF"/>
      <w:sz w:val="20"/>
      <w:szCs w:val="20"/>
      <w:lang w:eastAsia="ru-RU"/>
    </w:rPr>
  </w:style>
  <w:style w:type="paragraph" w:styleId="23">
    <w:name w:val="Body Text Indent 2"/>
    <w:basedOn w:val="a"/>
    <w:link w:val="24"/>
    <w:unhideWhenUsed/>
    <w:rsid w:val="00217398"/>
    <w:pPr>
      <w:spacing w:after="120" w:line="480" w:lineRule="auto"/>
      <w:ind w:left="283"/>
    </w:pPr>
  </w:style>
  <w:style w:type="character" w:customStyle="1" w:styleId="24">
    <w:name w:val="Основной текст с отступом 2 Знак"/>
    <w:basedOn w:val="a0"/>
    <w:link w:val="23"/>
    <w:rsid w:val="00217398"/>
    <w:rPr>
      <w:rFonts w:ascii="Times New Roman" w:eastAsia="Times New Roman" w:hAnsi="Times New Roman" w:cs="Times New Roman"/>
      <w:sz w:val="20"/>
      <w:szCs w:val="20"/>
      <w:lang w:eastAsia="ru-RU"/>
    </w:rPr>
  </w:style>
  <w:style w:type="character" w:customStyle="1" w:styleId="60">
    <w:name w:val="Заголовок 6 Знак"/>
    <w:basedOn w:val="a0"/>
    <w:link w:val="6"/>
    <w:rsid w:val="00217398"/>
    <w:rPr>
      <w:rFonts w:ascii="Times New Roman" w:eastAsia="Times New Roman" w:hAnsi="Times New Roman" w:cs="Times New Roman"/>
      <w:sz w:val="28"/>
      <w:szCs w:val="24"/>
    </w:rPr>
  </w:style>
  <w:style w:type="character" w:customStyle="1" w:styleId="70">
    <w:name w:val="Заголовок 7 Знак"/>
    <w:basedOn w:val="a0"/>
    <w:link w:val="7"/>
    <w:rsid w:val="00217398"/>
    <w:rPr>
      <w:rFonts w:ascii="Times New Roman" w:eastAsia="Times New Roman" w:hAnsi="Times New Roman" w:cs="Times New Roman"/>
      <w:sz w:val="24"/>
      <w:szCs w:val="24"/>
    </w:rPr>
  </w:style>
  <w:style w:type="character" w:customStyle="1" w:styleId="80">
    <w:name w:val="Заголовок 8 Знак"/>
    <w:basedOn w:val="a0"/>
    <w:link w:val="8"/>
    <w:rsid w:val="00217398"/>
    <w:rPr>
      <w:rFonts w:ascii="Times New Roman" w:eastAsia="Times New Roman" w:hAnsi="Times New Roman" w:cs="Times New Roman"/>
      <w:i/>
      <w:iCs/>
      <w:sz w:val="24"/>
      <w:szCs w:val="24"/>
    </w:rPr>
  </w:style>
  <w:style w:type="character" w:customStyle="1" w:styleId="90">
    <w:name w:val="Заголовок 9 Знак"/>
    <w:basedOn w:val="a0"/>
    <w:link w:val="9"/>
    <w:rsid w:val="00217398"/>
    <w:rPr>
      <w:rFonts w:ascii="Arial" w:eastAsia="Times New Roman" w:hAnsi="Arial" w:cs="Times New Roman"/>
    </w:rPr>
  </w:style>
  <w:style w:type="numbering" w:customStyle="1" w:styleId="14">
    <w:name w:val="Нет списка1"/>
    <w:next w:val="a2"/>
    <w:uiPriority w:val="99"/>
    <w:semiHidden/>
    <w:unhideWhenUsed/>
    <w:rsid w:val="00217398"/>
  </w:style>
  <w:style w:type="paragraph" w:customStyle="1" w:styleId="15">
    <w:name w:val="Основной текст1"/>
    <w:basedOn w:val="a"/>
    <w:rsid w:val="00217398"/>
    <w:pPr>
      <w:widowControl/>
      <w:autoSpaceDE/>
      <w:autoSpaceDN/>
      <w:adjustRightInd/>
      <w:jc w:val="both"/>
    </w:pPr>
    <w:rPr>
      <w:sz w:val="28"/>
    </w:rPr>
  </w:style>
  <w:style w:type="table" w:customStyle="1" w:styleId="16">
    <w:name w:val="Сетка таблицы1"/>
    <w:basedOn w:val="a1"/>
    <w:next w:val="ad"/>
    <w:rsid w:val="0021739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footnote text"/>
    <w:basedOn w:val="a"/>
    <w:link w:val="af8"/>
    <w:semiHidden/>
    <w:rsid w:val="00217398"/>
    <w:pPr>
      <w:widowControl/>
      <w:autoSpaceDE/>
      <w:autoSpaceDN/>
      <w:adjustRightInd/>
    </w:pPr>
  </w:style>
  <w:style w:type="character" w:customStyle="1" w:styleId="af8">
    <w:name w:val="Текст сноски Знак"/>
    <w:basedOn w:val="a0"/>
    <w:link w:val="af7"/>
    <w:semiHidden/>
    <w:rsid w:val="00217398"/>
    <w:rPr>
      <w:rFonts w:ascii="Times New Roman" w:eastAsia="Times New Roman" w:hAnsi="Times New Roman" w:cs="Times New Roman"/>
      <w:sz w:val="20"/>
      <w:szCs w:val="20"/>
      <w:lang w:eastAsia="ru-RU"/>
    </w:rPr>
  </w:style>
  <w:style w:type="paragraph" w:styleId="af9">
    <w:name w:val="footer"/>
    <w:basedOn w:val="a"/>
    <w:link w:val="afa"/>
    <w:uiPriority w:val="99"/>
    <w:rsid w:val="00217398"/>
    <w:pPr>
      <w:widowControl/>
      <w:tabs>
        <w:tab w:val="center" w:pos="4153"/>
        <w:tab w:val="right" w:pos="8306"/>
      </w:tabs>
      <w:autoSpaceDE/>
      <w:autoSpaceDN/>
      <w:adjustRightInd/>
    </w:pPr>
    <w:rPr>
      <w:sz w:val="24"/>
      <w:szCs w:val="24"/>
    </w:rPr>
  </w:style>
  <w:style w:type="character" w:customStyle="1" w:styleId="afa">
    <w:name w:val="Нижний колонтитул Знак"/>
    <w:basedOn w:val="a0"/>
    <w:link w:val="af9"/>
    <w:uiPriority w:val="99"/>
    <w:rsid w:val="00217398"/>
    <w:rPr>
      <w:rFonts w:ascii="Times New Roman" w:eastAsia="Times New Roman" w:hAnsi="Times New Roman" w:cs="Times New Roman"/>
      <w:sz w:val="24"/>
      <w:szCs w:val="24"/>
    </w:rPr>
  </w:style>
  <w:style w:type="paragraph" w:customStyle="1" w:styleId="FR2">
    <w:name w:val="FR2"/>
    <w:rsid w:val="00217398"/>
    <w:pPr>
      <w:widowControl w:val="0"/>
      <w:autoSpaceDE w:val="0"/>
      <w:autoSpaceDN w:val="0"/>
      <w:adjustRightInd w:val="0"/>
      <w:spacing w:after="0" w:line="260" w:lineRule="auto"/>
      <w:ind w:firstLine="180"/>
      <w:jc w:val="both"/>
    </w:pPr>
    <w:rPr>
      <w:rFonts w:ascii="Times New Roman" w:eastAsia="Times New Roman" w:hAnsi="Times New Roman" w:cs="Times New Roman"/>
      <w:sz w:val="18"/>
      <w:szCs w:val="20"/>
      <w:lang w:eastAsia="ru-RU"/>
    </w:rPr>
  </w:style>
  <w:style w:type="paragraph" w:customStyle="1" w:styleId="17">
    <w:name w:val="Обычный1"/>
    <w:rsid w:val="00217398"/>
    <w:pPr>
      <w:widowControl w:val="0"/>
      <w:snapToGrid w:val="0"/>
      <w:spacing w:after="0" w:line="300" w:lineRule="auto"/>
      <w:jc w:val="both"/>
    </w:pPr>
    <w:rPr>
      <w:rFonts w:ascii="Times New Roman" w:eastAsia="Times New Roman" w:hAnsi="Times New Roman" w:cs="Times New Roman"/>
      <w:szCs w:val="20"/>
      <w:lang w:eastAsia="ru-RU"/>
    </w:rPr>
  </w:style>
  <w:style w:type="paragraph" w:customStyle="1" w:styleId="FR1">
    <w:name w:val="FR1"/>
    <w:rsid w:val="00217398"/>
    <w:pPr>
      <w:widowControl w:val="0"/>
      <w:snapToGrid w:val="0"/>
      <w:spacing w:before="20" w:after="0" w:line="240" w:lineRule="auto"/>
      <w:ind w:left="40"/>
      <w:jc w:val="center"/>
    </w:pPr>
    <w:rPr>
      <w:rFonts w:ascii="Times New Roman" w:eastAsia="Times New Roman" w:hAnsi="Times New Roman" w:cs="Times New Roman"/>
      <w:b/>
      <w:sz w:val="28"/>
      <w:szCs w:val="20"/>
      <w:lang w:eastAsia="ru-RU"/>
    </w:rPr>
  </w:style>
  <w:style w:type="paragraph" w:customStyle="1" w:styleId="xl33">
    <w:name w:val="xl33"/>
    <w:basedOn w:val="a"/>
    <w:rsid w:val="00217398"/>
    <w:pPr>
      <w:widowControl/>
      <w:autoSpaceDE/>
      <w:autoSpaceDN/>
      <w:adjustRightInd/>
      <w:spacing w:before="100" w:after="100"/>
      <w:jc w:val="center"/>
    </w:pPr>
    <w:rPr>
      <w:rFonts w:eastAsia="Arial Unicode MS"/>
      <w:sz w:val="22"/>
    </w:rPr>
  </w:style>
  <w:style w:type="paragraph" w:customStyle="1" w:styleId="xl51">
    <w:name w:val="xl51"/>
    <w:basedOn w:val="a"/>
    <w:rsid w:val="00217398"/>
    <w:pPr>
      <w:widowControl/>
      <w:pBdr>
        <w:left w:val="double" w:sz="6" w:space="0" w:color="auto"/>
        <w:right w:val="double" w:sz="6" w:space="0" w:color="auto"/>
      </w:pBdr>
      <w:autoSpaceDE/>
      <w:autoSpaceDN/>
      <w:adjustRightInd/>
      <w:spacing w:before="100" w:after="100"/>
      <w:jc w:val="right"/>
    </w:pPr>
    <w:rPr>
      <w:rFonts w:ascii="Arial" w:eastAsia="Arial Unicode MS" w:hAnsi="Arial"/>
      <w:sz w:val="24"/>
    </w:rPr>
  </w:style>
  <w:style w:type="paragraph" w:customStyle="1" w:styleId="xl35">
    <w:name w:val="xl35"/>
    <w:basedOn w:val="a"/>
    <w:rsid w:val="00217398"/>
    <w:pPr>
      <w:widowControl/>
      <w:pBdr>
        <w:left w:val="double" w:sz="6" w:space="0" w:color="auto"/>
        <w:right w:val="double" w:sz="6" w:space="0" w:color="auto"/>
      </w:pBdr>
      <w:autoSpaceDE/>
      <w:autoSpaceDN/>
      <w:adjustRightInd/>
      <w:spacing w:before="100" w:after="100"/>
      <w:jc w:val="center"/>
    </w:pPr>
    <w:rPr>
      <w:rFonts w:ascii="Arial" w:eastAsia="Arial Unicode MS" w:hAnsi="Arial"/>
      <w:sz w:val="24"/>
    </w:rPr>
  </w:style>
  <w:style w:type="paragraph" w:customStyle="1" w:styleId="xl30">
    <w:name w:val="xl30"/>
    <w:basedOn w:val="a"/>
    <w:rsid w:val="00217398"/>
    <w:pPr>
      <w:widowControl/>
      <w:autoSpaceDE/>
      <w:autoSpaceDN/>
      <w:adjustRightInd/>
      <w:spacing w:before="100" w:after="100"/>
      <w:jc w:val="center"/>
    </w:pPr>
    <w:rPr>
      <w:rFonts w:eastAsia="Arial Unicode MS"/>
      <w:b/>
      <w:sz w:val="22"/>
    </w:rPr>
  </w:style>
  <w:style w:type="paragraph" w:customStyle="1" w:styleId="font5">
    <w:name w:val="font5"/>
    <w:basedOn w:val="a"/>
    <w:rsid w:val="00217398"/>
    <w:pPr>
      <w:widowControl/>
      <w:autoSpaceDE/>
      <w:autoSpaceDN/>
      <w:adjustRightInd/>
      <w:spacing w:before="100" w:after="100"/>
    </w:pPr>
    <w:rPr>
      <w:rFonts w:ascii="Arial" w:eastAsia="Arial Unicode MS" w:hAnsi="Arial"/>
      <w:sz w:val="24"/>
    </w:rPr>
  </w:style>
  <w:style w:type="paragraph" w:customStyle="1" w:styleId="xl27">
    <w:name w:val="xl27"/>
    <w:basedOn w:val="a"/>
    <w:rsid w:val="00217398"/>
    <w:pPr>
      <w:widowControl/>
      <w:pBdr>
        <w:left w:val="single" w:sz="8" w:space="0" w:color="auto"/>
        <w:right w:val="single" w:sz="8" w:space="0" w:color="auto"/>
      </w:pBdr>
      <w:autoSpaceDE/>
      <w:autoSpaceDN/>
      <w:adjustRightInd/>
      <w:spacing w:before="100" w:after="100"/>
      <w:jc w:val="center"/>
    </w:pPr>
    <w:rPr>
      <w:rFonts w:ascii="Arial" w:eastAsia="Arial Unicode MS" w:hAnsi="Arial"/>
      <w:sz w:val="24"/>
    </w:rPr>
  </w:style>
  <w:style w:type="character" w:customStyle="1" w:styleId="postbody">
    <w:name w:val="postbody"/>
    <w:rsid w:val="00217398"/>
  </w:style>
  <w:style w:type="character" w:customStyle="1" w:styleId="8pt">
    <w:name w:val="Основной текст + 8 pt"/>
    <w:aliases w:val="Не полужирный"/>
    <w:rsid w:val="00217398"/>
    <w:rPr>
      <w:rFonts w:ascii="Times New Roman" w:eastAsia="Times New Roman" w:hAnsi="Times New Roman" w:cs="Times New Roman" w:hint="default"/>
      <w:b/>
      <w:bCs/>
      <w:i w:val="0"/>
      <w:iCs w:val="0"/>
      <w:smallCaps w:val="0"/>
      <w:strike w:val="0"/>
      <w:dstrike w:val="0"/>
      <w:color w:val="000000"/>
      <w:spacing w:val="0"/>
      <w:w w:val="100"/>
      <w:position w:val="0"/>
      <w:sz w:val="16"/>
      <w:szCs w:val="16"/>
      <w:u w:val="none"/>
      <w:effect w:val="none"/>
      <w:lang w:val="ru-RU"/>
    </w:rPr>
  </w:style>
  <w:style w:type="character" w:customStyle="1" w:styleId="afb">
    <w:name w:val="Основной текст_"/>
    <w:link w:val="25"/>
    <w:locked/>
    <w:rsid w:val="00217398"/>
    <w:rPr>
      <w:b/>
      <w:bCs/>
      <w:sz w:val="19"/>
      <w:szCs w:val="19"/>
      <w:shd w:val="clear" w:color="auto" w:fill="FFFFFF"/>
    </w:rPr>
  </w:style>
  <w:style w:type="paragraph" w:customStyle="1" w:styleId="25">
    <w:name w:val="Основной текст2"/>
    <w:basedOn w:val="a"/>
    <w:link w:val="afb"/>
    <w:rsid w:val="00217398"/>
    <w:pPr>
      <w:shd w:val="clear" w:color="auto" w:fill="FFFFFF"/>
      <w:autoSpaceDE/>
      <w:autoSpaceDN/>
      <w:adjustRightInd/>
      <w:spacing w:line="254" w:lineRule="exact"/>
      <w:ind w:firstLine="280"/>
      <w:jc w:val="both"/>
    </w:pPr>
    <w:rPr>
      <w:rFonts w:asciiTheme="minorHAnsi" w:eastAsiaTheme="minorHAnsi" w:hAnsiTheme="minorHAnsi" w:cstheme="minorBidi"/>
      <w:b/>
      <w:bCs/>
      <w:sz w:val="19"/>
      <w:szCs w:val="19"/>
      <w:lang w:eastAsia="en-US"/>
    </w:rPr>
  </w:style>
  <w:style w:type="character" w:customStyle="1" w:styleId="afc">
    <w:name w:val="Подпись к таблице_"/>
    <w:link w:val="afd"/>
    <w:rsid w:val="00217398"/>
    <w:rPr>
      <w:rFonts w:ascii="Franklin Gothic Heavy" w:eastAsia="Franklin Gothic Heavy" w:hAnsi="Franklin Gothic Heavy" w:cs="Franklin Gothic Heavy"/>
      <w:sz w:val="8"/>
      <w:szCs w:val="8"/>
      <w:shd w:val="clear" w:color="auto" w:fill="FFFFFF"/>
    </w:rPr>
  </w:style>
  <w:style w:type="character" w:customStyle="1" w:styleId="55pt">
    <w:name w:val="Подпись к таблице + 5;5 pt"/>
    <w:rsid w:val="00217398"/>
    <w:rPr>
      <w:rFonts w:ascii="Franklin Gothic Heavy" w:eastAsia="Franklin Gothic Heavy" w:hAnsi="Franklin Gothic Heavy" w:cs="Franklin Gothic Heavy"/>
      <w:color w:val="000000"/>
      <w:spacing w:val="0"/>
      <w:w w:val="100"/>
      <w:position w:val="0"/>
      <w:sz w:val="11"/>
      <w:szCs w:val="11"/>
      <w:shd w:val="clear" w:color="auto" w:fill="FFFFFF"/>
    </w:rPr>
  </w:style>
  <w:style w:type="paragraph" w:customStyle="1" w:styleId="afd">
    <w:name w:val="Подпись к таблице"/>
    <w:basedOn w:val="a"/>
    <w:link w:val="afc"/>
    <w:rsid w:val="00217398"/>
    <w:pPr>
      <w:shd w:val="clear" w:color="auto" w:fill="FFFFFF"/>
      <w:autoSpaceDE/>
      <w:autoSpaceDN/>
      <w:adjustRightInd/>
      <w:spacing w:line="0" w:lineRule="atLeast"/>
    </w:pPr>
    <w:rPr>
      <w:rFonts w:ascii="Franklin Gothic Heavy" w:eastAsia="Franklin Gothic Heavy" w:hAnsi="Franklin Gothic Heavy" w:cs="Franklin Gothic Heavy"/>
      <w:sz w:val="8"/>
      <w:szCs w:val="8"/>
      <w:lang w:eastAsia="en-US"/>
    </w:rPr>
  </w:style>
  <w:style w:type="paragraph" w:customStyle="1" w:styleId="26">
    <w:name w:val="Обычный2"/>
    <w:link w:val="27"/>
    <w:rsid w:val="00217398"/>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27">
    <w:name w:val="Обычный2 Знак"/>
    <w:link w:val="26"/>
    <w:rsid w:val="00217398"/>
    <w:rPr>
      <w:rFonts w:ascii="Times New Roman" w:eastAsia="Times New Roman" w:hAnsi="Times New Roman" w:cs="Times New Roman"/>
      <w:snapToGrid w:val="0"/>
      <w:sz w:val="20"/>
      <w:szCs w:val="20"/>
      <w:lang w:eastAsia="ru-RU"/>
    </w:rPr>
  </w:style>
  <w:style w:type="paragraph" w:customStyle="1" w:styleId="35">
    <w:name w:val="Обычный3"/>
    <w:rsid w:val="00217398"/>
    <w:pPr>
      <w:spacing w:before="100" w:after="100" w:line="240" w:lineRule="auto"/>
    </w:pPr>
    <w:rPr>
      <w:rFonts w:ascii="Times New Roman" w:eastAsia="Times New Roman" w:hAnsi="Times New Roman" w:cs="Times New Roman"/>
      <w:snapToGrid w:val="0"/>
      <w:sz w:val="24"/>
      <w:szCs w:val="20"/>
      <w:lang w:eastAsia="ru-RU"/>
    </w:rPr>
  </w:style>
  <w:style w:type="paragraph" w:styleId="afe">
    <w:name w:val="Plain Text"/>
    <w:aliases w:val=" Знак,Знак"/>
    <w:basedOn w:val="a"/>
    <w:link w:val="aff"/>
    <w:rsid w:val="00217398"/>
    <w:pPr>
      <w:widowControl/>
      <w:autoSpaceDE/>
      <w:autoSpaceDN/>
      <w:adjustRightInd/>
    </w:pPr>
    <w:rPr>
      <w:rFonts w:ascii="Courier New" w:hAnsi="Courier New"/>
    </w:rPr>
  </w:style>
  <w:style w:type="character" w:customStyle="1" w:styleId="aff">
    <w:name w:val="Текст Знак"/>
    <w:aliases w:val=" Знак Знак,Знак Знак"/>
    <w:basedOn w:val="a0"/>
    <w:link w:val="afe"/>
    <w:rsid w:val="00217398"/>
    <w:rPr>
      <w:rFonts w:ascii="Courier New" w:eastAsia="Times New Roman" w:hAnsi="Courier New" w:cs="Times New Roman"/>
      <w:sz w:val="20"/>
      <w:szCs w:val="20"/>
    </w:rPr>
  </w:style>
  <w:style w:type="character" w:customStyle="1" w:styleId="41">
    <w:name w:val="Основной текст (4)_"/>
    <w:link w:val="42"/>
    <w:rsid w:val="00217398"/>
    <w:rPr>
      <w:b/>
      <w:bCs/>
      <w:sz w:val="27"/>
      <w:szCs w:val="27"/>
      <w:shd w:val="clear" w:color="auto" w:fill="FFFFFF"/>
    </w:rPr>
  </w:style>
  <w:style w:type="paragraph" w:customStyle="1" w:styleId="36">
    <w:name w:val="Основной текст3"/>
    <w:basedOn w:val="a"/>
    <w:rsid w:val="00217398"/>
    <w:pPr>
      <w:shd w:val="clear" w:color="auto" w:fill="FFFFFF"/>
      <w:autoSpaceDE/>
      <w:autoSpaceDN/>
      <w:adjustRightInd/>
      <w:spacing w:before="120" w:line="0" w:lineRule="atLeast"/>
      <w:ind w:hanging="5240"/>
      <w:jc w:val="both"/>
    </w:pPr>
    <w:rPr>
      <w:sz w:val="27"/>
      <w:szCs w:val="27"/>
    </w:rPr>
  </w:style>
  <w:style w:type="paragraph" w:customStyle="1" w:styleId="42">
    <w:name w:val="Основной текст (4)"/>
    <w:basedOn w:val="a"/>
    <w:link w:val="41"/>
    <w:rsid w:val="00217398"/>
    <w:pPr>
      <w:shd w:val="clear" w:color="auto" w:fill="FFFFFF"/>
      <w:autoSpaceDE/>
      <w:autoSpaceDN/>
      <w:adjustRightInd/>
      <w:spacing w:line="322" w:lineRule="exact"/>
      <w:jc w:val="center"/>
    </w:pPr>
    <w:rPr>
      <w:rFonts w:asciiTheme="minorHAnsi" w:eastAsiaTheme="minorHAnsi" w:hAnsiTheme="minorHAnsi" w:cstheme="minorBidi"/>
      <w:b/>
      <w:bCs/>
      <w:sz w:val="27"/>
      <w:szCs w:val="27"/>
      <w:lang w:eastAsia="en-US"/>
    </w:rPr>
  </w:style>
  <w:style w:type="paragraph" w:styleId="aff0">
    <w:name w:val="List"/>
    <w:basedOn w:val="a"/>
    <w:rsid w:val="00217398"/>
    <w:pPr>
      <w:widowControl/>
      <w:autoSpaceDE/>
      <w:autoSpaceDN/>
      <w:adjustRightInd/>
      <w:ind w:left="283" w:hanging="283"/>
    </w:pPr>
    <w:rPr>
      <w:sz w:val="24"/>
      <w:szCs w:val="24"/>
    </w:rPr>
  </w:style>
  <w:style w:type="paragraph" w:styleId="28">
    <w:name w:val="List 2"/>
    <w:basedOn w:val="a"/>
    <w:rsid w:val="00217398"/>
    <w:pPr>
      <w:widowControl/>
      <w:autoSpaceDE/>
      <w:autoSpaceDN/>
      <w:adjustRightInd/>
      <w:ind w:left="566" w:hanging="283"/>
    </w:pPr>
    <w:rPr>
      <w:sz w:val="24"/>
      <w:szCs w:val="24"/>
    </w:rPr>
  </w:style>
  <w:style w:type="paragraph" w:styleId="37">
    <w:name w:val="List 3"/>
    <w:basedOn w:val="a"/>
    <w:rsid w:val="00217398"/>
    <w:pPr>
      <w:widowControl/>
      <w:autoSpaceDE/>
      <w:autoSpaceDN/>
      <w:adjustRightInd/>
      <w:ind w:left="849" w:hanging="283"/>
    </w:pPr>
    <w:rPr>
      <w:sz w:val="24"/>
      <w:szCs w:val="24"/>
    </w:rPr>
  </w:style>
  <w:style w:type="character" w:customStyle="1" w:styleId="aff1">
    <w:name w:val="Основной текст + Курсив"/>
    <w:basedOn w:val="afb"/>
    <w:rsid w:val="00217398"/>
    <w:rPr>
      <w:rFonts w:ascii="Times New Roman" w:eastAsia="Times New Roman" w:hAnsi="Times New Roman" w:cs="Times New Roman"/>
      <w:b/>
      <w:bCs/>
      <w:i/>
      <w:iCs/>
      <w:color w:val="000000"/>
      <w:spacing w:val="0"/>
      <w:w w:val="100"/>
      <w:position w:val="0"/>
      <w:sz w:val="26"/>
      <w:szCs w:val="26"/>
      <w:shd w:val="clear" w:color="auto" w:fill="FFFFFF"/>
      <w:lang w:val="ru-RU"/>
    </w:rPr>
  </w:style>
  <w:style w:type="character" w:customStyle="1" w:styleId="29">
    <w:name w:val="Подпись к картинке (2)_"/>
    <w:basedOn w:val="a0"/>
    <w:link w:val="2a"/>
    <w:rsid w:val="00217398"/>
    <w:rPr>
      <w:rFonts w:ascii="Franklin Gothic Heavy" w:eastAsia="Franklin Gothic Heavy" w:hAnsi="Franklin Gothic Heavy" w:cs="Franklin Gothic Heavy"/>
      <w:spacing w:val="30"/>
      <w:shd w:val="clear" w:color="auto" w:fill="FFFFFF"/>
    </w:rPr>
  </w:style>
  <w:style w:type="character" w:customStyle="1" w:styleId="2Consolas4pt0pt">
    <w:name w:val="Подпись к картинке (2) + Consolas;4 pt;Интервал 0 pt"/>
    <w:basedOn w:val="29"/>
    <w:rsid w:val="00217398"/>
    <w:rPr>
      <w:rFonts w:ascii="Consolas" w:eastAsia="Consolas" w:hAnsi="Consolas" w:cs="Consolas"/>
      <w:color w:val="000000"/>
      <w:spacing w:val="0"/>
      <w:w w:val="100"/>
      <w:position w:val="0"/>
      <w:sz w:val="8"/>
      <w:szCs w:val="8"/>
      <w:shd w:val="clear" w:color="auto" w:fill="FFFFFF"/>
      <w:lang w:val="ru-RU"/>
    </w:rPr>
  </w:style>
  <w:style w:type="character" w:customStyle="1" w:styleId="aff2">
    <w:name w:val="Подпись к картинке_"/>
    <w:basedOn w:val="a0"/>
    <w:link w:val="aff3"/>
    <w:rsid w:val="00217398"/>
    <w:rPr>
      <w:sz w:val="26"/>
      <w:szCs w:val="26"/>
      <w:shd w:val="clear" w:color="auto" w:fill="FFFFFF"/>
    </w:rPr>
  </w:style>
  <w:style w:type="character" w:customStyle="1" w:styleId="2b">
    <w:name w:val="Заголовок №2_"/>
    <w:basedOn w:val="a0"/>
    <w:link w:val="2c"/>
    <w:rsid w:val="00217398"/>
    <w:rPr>
      <w:i/>
      <w:iCs/>
      <w:spacing w:val="20"/>
      <w:shd w:val="clear" w:color="auto" w:fill="FFFFFF"/>
    </w:rPr>
  </w:style>
  <w:style w:type="character" w:customStyle="1" w:styleId="Exact">
    <w:name w:val="Подпись к картинке Exact"/>
    <w:basedOn w:val="a0"/>
    <w:rsid w:val="00217398"/>
    <w:rPr>
      <w:rFonts w:ascii="Times New Roman" w:eastAsia="Times New Roman" w:hAnsi="Times New Roman" w:cs="Times New Roman"/>
      <w:b w:val="0"/>
      <w:bCs w:val="0"/>
      <w:i w:val="0"/>
      <w:iCs w:val="0"/>
      <w:smallCaps w:val="0"/>
      <w:strike w:val="0"/>
      <w:spacing w:val="10"/>
      <w:sz w:val="23"/>
      <w:szCs w:val="23"/>
      <w:u w:val="none"/>
    </w:rPr>
  </w:style>
  <w:style w:type="character" w:customStyle="1" w:styleId="6Exact">
    <w:name w:val="Основной текст (6) Exact"/>
    <w:basedOn w:val="a0"/>
    <w:link w:val="61"/>
    <w:rsid w:val="00217398"/>
    <w:rPr>
      <w:rFonts w:ascii="MS Gothic" w:eastAsia="MS Gothic" w:hAnsi="MS Gothic" w:cs="MS Gothic"/>
      <w:spacing w:val="-35"/>
      <w:w w:val="70"/>
      <w:sz w:val="26"/>
      <w:szCs w:val="26"/>
      <w:shd w:val="clear" w:color="auto" w:fill="FFFFFF"/>
    </w:rPr>
  </w:style>
  <w:style w:type="character" w:customStyle="1" w:styleId="7Exact">
    <w:name w:val="Основной текст (7) Exact"/>
    <w:basedOn w:val="a0"/>
    <w:rsid w:val="00217398"/>
    <w:rPr>
      <w:rFonts w:ascii="Times New Roman" w:eastAsia="Times New Roman" w:hAnsi="Times New Roman" w:cs="Times New Roman"/>
      <w:b w:val="0"/>
      <w:bCs w:val="0"/>
      <w:i/>
      <w:iCs/>
      <w:smallCaps w:val="0"/>
      <w:strike w:val="0"/>
      <w:spacing w:val="-3"/>
      <w:sz w:val="23"/>
      <w:szCs w:val="23"/>
      <w:u w:val="none"/>
      <w:lang w:val="en-US"/>
    </w:rPr>
  </w:style>
  <w:style w:type="character" w:customStyle="1" w:styleId="71">
    <w:name w:val="Основной текст (7)_"/>
    <w:basedOn w:val="a0"/>
    <w:link w:val="72"/>
    <w:rsid w:val="00217398"/>
    <w:rPr>
      <w:i/>
      <w:iCs/>
      <w:sz w:val="26"/>
      <w:szCs w:val="26"/>
      <w:shd w:val="clear" w:color="auto" w:fill="FFFFFF"/>
    </w:rPr>
  </w:style>
  <w:style w:type="paragraph" w:customStyle="1" w:styleId="62">
    <w:name w:val="Основной текст6"/>
    <w:basedOn w:val="a"/>
    <w:rsid w:val="00217398"/>
    <w:pPr>
      <w:shd w:val="clear" w:color="auto" w:fill="FFFFFF"/>
      <w:autoSpaceDE/>
      <w:autoSpaceDN/>
      <w:adjustRightInd/>
      <w:spacing w:before="480" w:after="300" w:line="360" w:lineRule="exact"/>
      <w:ind w:hanging="500"/>
      <w:jc w:val="both"/>
    </w:pPr>
    <w:rPr>
      <w:sz w:val="26"/>
      <w:szCs w:val="26"/>
    </w:rPr>
  </w:style>
  <w:style w:type="paragraph" w:customStyle="1" w:styleId="2a">
    <w:name w:val="Подпись к картинке (2)"/>
    <w:basedOn w:val="a"/>
    <w:link w:val="29"/>
    <w:rsid w:val="00217398"/>
    <w:pPr>
      <w:shd w:val="clear" w:color="auto" w:fill="FFFFFF"/>
      <w:autoSpaceDE/>
      <w:autoSpaceDN/>
      <w:adjustRightInd/>
      <w:spacing w:line="0" w:lineRule="atLeast"/>
    </w:pPr>
    <w:rPr>
      <w:rFonts w:ascii="Franklin Gothic Heavy" w:eastAsia="Franklin Gothic Heavy" w:hAnsi="Franklin Gothic Heavy" w:cs="Franklin Gothic Heavy"/>
      <w:spacing w:val="30"/>
      <w:sz w:val="22"/>
      <w:szCs w:val="22"/>
      <w:lang w:eastAsia="en-US"/>
    </w:rPr>
  </w:style>
  <w:style w:type="paragraph" w:customStyle="1" w:styleId="aff3">
    <w:name w:val="Подпись к картинке"/>
    <w:basedOn w:val="a"/>
    <w:link w:val="aff2"/>
    <w:rsid w:val="00217398"/>
    <w:pPr>
      <w:shd w:val="clear" w:color="auto" w:fill="FFFFFF"/>
      <w:autoSpaceDE/>
      <w:autoSpaceDN/>
      <w:adjustRightInd/>
      <w:spacing w:line="0" w:lineRule="atLeast"/>
    </w:pPr>
    <w:rPr>
      <w:rFonts w:asciiTheme="minorHAnsi" w:eastAsiaTheme="minorHAnsi" w:hAnsiTheme="minorHAnsi" w:cstheme="minorBidi"/>
      <w:sz w:val="26"/>
      <w:szCs w:val="26"/>
      <w:lang w:eastAsia="en-US"/>
    </w:rPr>
  </w:style>
  <w:style w:type="paragraph" w:customStyle="1" w:styleId="2c">
    <w:name w:val="Заголовок №2"/>
    <w:basedOn w:val="a"/>
    <w:link w:val="2b"/>
    <w:rsid w:val="00217398"/>
    <w:pPr>
      <w:shd w:val="clear" w:color="auto" w:fill="FFFFFF"/>
      <w:autoSpaceDE/>
      <w:autoSpaceDN/>
      <w:adjustRightInd/>
      <w:spacing w:after="780" w:line="0" w:lineRule="atLeast"/>
      <w:outlineLvl w:val="1"/>
    </w:pPr>
    <w:rPr>
      <w:rFonts w:asciiTheme="minorHAnsi" w:eastAsiaTheme="minorHAnsi" w:hAnsiTheme="minorHAnsi" w:cstheme="minorBidi"/>
      <w:i/>
      <w:iCs/>
      <w:spacing w:val="20"/>
      <w:sz w:val="22"/>
      <w:szCs w:val="22"/>
      <w:lang w:eastAsia="en-US"/>
    </w:rPr>
  </w:style>
  <w:style w:type="paragraph" w:customStyle="1" w:styleId="61">
    <w:name w:val="Основной текст (6)"/>
    <w:basedOn w:val="a"/>
    <w:link w:val="6Exact"/>
    <w:rsid w:val="00217398"/>
    <w:pPr>
      <w:shd w:val="clear" w:color="auto" w:fill="FFFFFF"/>
      <w:autoSpaceDE/>
      <w:autoSpaceDN/>
      <w:adjustRightInd/>
      <w:spacing w:after="180" w:line="0" w:lineRule="atLeast"/>
    </w:pPr>
    <w:rPr>
      <w:rFonts w:ascii="MS Gothic" w:eastAsia="MS Gothic" w:hAnsi="MS Gothic" w:cs="MS Gothic"/>
      <w:spacing w:val="-35"/>
      <w:w w:val="70"/>
      <w:sz w:val="26"/>
      <w:szCs w:val="26"/>
      <w:lang w:eastAsia="en-US"/>
    </w:rPr>
  </w:style>
  <w:style w:type="paragraph" w:customStyle="1" w:styleId="72">
    <w:name w:val="Основной текст (7)"/>
    <w:basedOn w:val="a"/>
    <w:link w:val="71"/>
    <w:rsid w:val="00217398"/>
    <w:pPr>
      <w:shd w:val="clear" w:color="auto" w:fill="FFFFFF"/>
      <w:autoSpaceDE/>
      <w:autoSpaceDN/>
      <w:adjustRightInd/>
      <w:spacing w:before="180" w:line="0" w:lineRule="atLeast"/>
    </w:pPr>
    <w:rPr>
      <w:rFonts w:asciiTheme="minorHAnsi" w:eastAsiaTheme="minorHAnsi" w:hAnsiTheme="minorHAnsi" w:cstheme="minorBidi"/>
      <w:i/>
      <w:iCs/>
      <w:sz w:val="26"/>
      <w:szCs w:val="26"/>
      <w:lang w:eastAsia="en-US"/>
    </w:rPr>
  </w:style>
  <w:style w:type="character" w:styleId="aff4">
    <w:name w:val="footnote reference"/>
    <w:basedOn w:val="a0"/>
    <w:uiPriority w:val="99"/>
    <w:semiHidden/>
    <w:unhideWhenUsed/>
    <w:rsid w:val="000F7C2F"/>
    <w:rPr>
      <w:vertAlign w:val="superscript"/>
    </w:rPr>
  </w:style>
  <w:style w:type="character" w:customStyle="1" w:styleId="mwe-math-mathml-inline">
    <w:name w:val="mwe-math-mathml-inline"/>
    <w:basedOn w:val="a0"/>
    <w:rsid w:val="001105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image" Target="media/image28.jpeg"/><Relationship Id="rId47" Type="http://schemas.openxmlformats.org/officeDocument/2006/relationships/image" Target="media/image33.png"/><Relationship Id="rId63" Type="http://schemas.openxmlformats.org/officeDocument/2006/relationships/image" Target="media/image49.jpeg"/><Relationship Id="rId68" Type="http://schemas.openxmlformats.org/officeDocument/2006/relationships/image" Target="media/image53.wmf"/><Relationship Id="rId16" Type="http://schemas.openxmlformats.org/officeDocument/2006/relationships/image" Target="media/image2.jpeg"/><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wmf"/><Relationship Id="rId74" Type="http://schemas.openxmlformats.org/officeDocument/2006/relationships/image" Target="media/image58.jpeg"/><Relationship Id="rId5" Type="http://schemas.openxmlformats.org/officeDocument/2006/relationships/webSettings" Target="webSettings.xml"/><Relationship Id="rId61" Type="http://schemas.openxmlformats.org/officeDocument/2006/relationships/image" Target="media/image47.jpeg"/><Relationship Id="rId19" Type="http://schemas.openxmlformats.org/officeDocument/2006/relationships/image" Target="media/image5.png"/><Relationship Id="rId14" Type="http://schemas.openxmlformats.org/officeDocument/2006/relationships/header" Target="header5.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jpeg"/><Relationship Id="rId64" Type="http://schemas.openxmlformats.org/officeDocument/2006/relationships/image" Target="media/image50.emf"/><Relationship Id="rId69" Type="http://schemas.openxmlformats.org/officeDocument/2006/relationships/oleObject" Target="embeddings/oleObject3.bin"/><Relationship Id="rId77"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37.jpeg"/><Relationship Id="rId72" Type="http://schemas.openxmlformats.org/officeDocument/2006/relationships/image" Target="media/image56.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png"/><Relationship Id="rId67" Type="http://schemas.openxmlformats.org/officeDocument/2006/relationships/oleObject" Target="embeddings/oleObject2.bin"/><Relationship Id="rId20" Type="http://schemas.openxmlformats.org/officeDocument/2006/relationships/image" Target="media/image6.gif"/><Relationship Id="rId41" Type="http://schemas.openxmlformats.org/officeDocument/2006/relationships/image" Target="media/image27.pn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4.emf"/><Relationship Id="rId75"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png"/><Relationship Id="rId73" Type="http://schemas.openxmlformats.org/officeDocument/2006/relationships/image" Target="media/image57.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eader" Target="header4.xm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0.jpeg"/><Relationship Id="rId7" Type="http://schemas.openxmlformats.org/officeDocument/2006/relationships/endnotes" Target="endnotes.xml"/><Relationship Id="rId71" Type="http://schemas.openxmlformats.org/officeDocument/2006/relationships/image" Target="media/image55.emf"/><Relationship Id="rId2" Type="http://schemas.openxmlformats.org/officeDocument/2006/relationships/numbering" Target="numbering.xml"/><Relationship Id="rId29"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49E4D1-37F5-4DEB-983B-948F4749F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183</Pages>
  <Words>47510</Words>
  <Characters>270807</Characters>
  <Application>Microsoft Office Word</Application>
  <DocSecurity>0</DocSecurity>
  <Lines>2256</Lines>
  <Paragraphs>635</Paragraphs>
  <ScaleCrop>false</ScaleCrop>
  <HeadingPairs>
    <vt:vector size="2" baseType="variant">
      <vt:variant>
        <vt:lpstr>Название</vt:lpstr>
      </vt:variant>
      <vt:variant>
        <vt:i4>1</vt:i4>
      </vt:variant>
    </vt:vector>
  </HeadingPairs>
  <TitlesOfParts>
    <vt:vector size="1" baseType="lpstr">
      <vt:lpstr/>
    </vt:vector>
  </TitlesOfParts>
  <Company>kgu</Company>
  <LinksUpToDate>false</LinksUpToDate>
  <CharactersWithSpaces>317682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Artyom</cp:lastModifiedBy>
  <cp:revision>16</cp:revision>
  <cp:lastPrinted>2019-01-05T20:16:00Z</cp:lastPrinted>
  <dcterms:created xsi:type="dcterms:W3CDTF">2020-02-06T10:15:00Z</dcterms:created>
  <dcterms:modified xsi:type="dcterms:W3CDTF">2020-09-02T09:57:00Z</dcterms:modified>
</cp:coreProperties>
</file>